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114534CB"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76C75FF0" w14:textId="279F3B9D" w:rsidR="00EF4A85" w:rsidRDefault="00A54605" w:rsidP="00F25D42">
      <w:pPr>
        <w:pStyle w:val="DefaultText"/>
        <w:widowControl/>
        <w:jc w:val="center"/>
        <w:rPr>
          <w:rStyle w:val="InitialStyle"/>
          <w:rFonts w:ascii="Arial" w:hAnsi="Arial"/>
          <w:i/>
          <w:sz w:val="28"/>
        </w:rPr>
      </w:pPr>
      <w:r>
        <w:rPr>
          <w:rStyle w:val="InitialStyle"/>
          <w:rFonts w:ascii="Arial" w:hAnsi="Arial"/>
          <w:i/>
          <w:sz w:val="28"/>
        </w:rPr>
        <w:t>Office of Child and Family Services</w:t>
      </w:r>
    </w:p>
    <w:p w14:paraId="64D2A0FB" w14:textId="77777777" w:rsidR="00EF4A85" w:rsidRPr="00612326" w:rsidRDefault="00EF4A85" w:rsidP="00FF477F">
      <w:pPr>
        <w:pStyle w:val="DefaultText"/>
        <w:widowControl/>
        <w:jc w:val="center"/>
        <w:rPr>
          <w:rStyle w:val="InitialStyle"/>
          <w:rFonts w:ascii="Arial" w:hAnsi="Arial"/>
          <w:i/>
          <w:sz w:val="28"/>
        </w:rPr>
      </w:pPr>
    </w:p>
    <w:p w14:paraId="24194F59" w14:textId="7F7772B8" w:rsidR="00ED0523" w:rsidRPr="00B51518" w:rsidRDefault="00EF4A85" w:rsidP="00ED0523">
      <w:pPr>
        <w:pStyle w:val="DefaultText"/>
        <w:widowControl/>
        <w:jc w:val="center"/>
        <w:rPr>
          <w:rStyle w:val="InitialStyle"/>
          <w:rFonts w:ascii="Arial" w:hAnsi="Arial" w:cs="Arial"/>
          <w:bCs/>
          <w:iCs/>
        </w:rPr>
      </w:pPr>
      <w:r>
        <w:rPr>
          <w:noProof/>
        </w:rPr>
        <w:drawing>
          <wp:inline distT="0" distB="0" distL="0" distR="0" wp14:anchorId="2478FA0D" wp14:editId="501D8C47">
            <wp:extent cx="1424688" cy="1818168"/>
            <wp:effectExtent l="0" t="0" r="4445"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303" cy="1825333"/>
                    </a:xfrm>
                    <a:prstGeom prst="rect">
                      <a:avLst/>
                    </a:prstGeom>
                    <a:noFill/>
                  </pic:spPr>
                </pic:pic>
              </a:graphicData>
            </a:graphic>
          </wp:inline>
        </w:drawing>
      </w:r>
    </w:p>
    <w:p w14:paraId="5F2506DC" w14:textId="77777777" w:rsidR="00EF4A85" w:rsidRDefault="00EF4A85" w:rsidP="00ED0523">
      <w:pPr>
        <w:pStyle w:val="DefaultText"/>
        <w:widowControl/>
        <w:jc w:val="center"/>
        <w:rPr>
          <w:rStyle w:val="InitialStyle"/>
          <w:rFonts w:ascii="Arial" w:hAnsi="Arial" w:cs="Arial"/>
          <w:b/>
          <w:bCs/>
          <w:sz w:val="32"/>
          <w:szCs w:val="32"/>
        </w:rPr>
      </w:pPr>
    </w:p>
    <w:p w14:paraId="3FB04160" w14:textId="03EF737F" w:rsidR="00ED0523" w:rsidRPr="00612326" w:rsidRDefault="00ED0523" w:rsidP="00ED0523">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RFP</w:t>
      </w:r>
      <w:r w:rsidRPr="002D21BA">
        <w:rPr>
          <w:rStyle w:val="InitialStyle"/>
          <w:rFonts w:ascii="Arial" w:hAnsi="Arial" w:cs="Arial"/>
          <w:b/>
          <w:bCs/>
          <w:sz w:val="32"/>
          <w:szCs w:val="32"/>
        </w:rPr>
        <w:t xml:space="preserve"># </w:t>
      </w:r>
      <w:r w:rsidR="002D21BA" w:rsidRPr="002D21BA">
        <w:rPr>
          <w:rFonts w:ascii="Arial" w:hAnsi="Arial" w:cs="Arial"/>
          <w:b/>
          <w:bCs/>
          <w:sz w:val="32"/>
          <w:szCs w:val="32"/>
        </w:rPr>
        <w:t>202503031</w:t>
      </w:r>
    </w:p>
    <w:p w14:paraId="218599F0" w14:textId="62F0AA6F" w:rsidR="00ED0523" w:rsidRPr="00A8683A" w:rsidRDefault="004C4369" w:rsidP="00ED0523">
      <w:pPr>
        <w:pStyle w:val="DefaultText"/>
        <w:widowControl/>
        <w:jc w:val="center"/>
        <w:rPr>
          <w:rStyle w:val="InitialStyle"/>
          <w:rFonts w:ascii="Arial" w:hAnsi="Arial" w:cs="Arial"/>
          <w:b/>
          <w:bCs/>
          <w:sz w:val="32"/>
          <w:szCs w:val="32"/>
          <w:u w:val="single"/>
        </w:rPr>
      </w:pPr>
      <w:r w:rsidRPr="00A8683A">
        <w:rPr>
          <w:rStyle w:val="InitialStyle"/>
          <w:rFonts w:ascii="Arial" w:hAnsi="Arial" w:cs="Arial"/>
          <w:b/>
          <w:bCs/>
          <w:sz w:val="32"/>
          <w:szCs w:val="32"/>
          <w:u w:val="single"/>
        </w:rPr>
        <w:t>Resource Family</w:t>
      </w:r>
      <w:r w:rsidR="003E0346" w:rsidRPr="00A8683A">
        <w:rPr>
          <w:rStyle w:val="InitialStyle"/>
          <w:rFonts w:ascii="Arial" w:hAnsi="Arial" w:cs="Arial"/>
          <w:b/>
          <w:bCs/>
          <w:sz w:val="32"/>
          <w:szCs w:val="32"/>
          <w:u w:val="single"/>
        </w:rPr>
        <w:t xml:space="preserve"> Support Services</w:t>
      </w:r>
    </w:p>
    <w:p w14:paraId="1D6F413D" w14:textId="0FB85B57" w:rsidR="00ED0523" w:rsidRPr="00EF4A85" w:rsidRDefault="00ED0523" w:rsidP="00ED0523">
      <w:pPr>
        <w:pStyle w:val="DefaultText"/>
        <w:widowControl/>
        <w:jc w:val="center"/>
        <w:rPr>
          <w:rStyle w:val="InitialStyle"/>
          <w:rFonts w:ascii="Arial" w:hAnsi="Arial" w:cs="Arial"/>
          <w:b/>
          <w:bCs/>
        </w:rPr>
      </w:pPr>
    </w:p>
    <w:tbl>
      <w:tblPr>
        <w:tblW w:w="5235" w:type="pct"/>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339"/>
        <w:gridCol w:w="1352"/>
        <w:gridCol w:w="360"/>
        <w:gridCol w:w="6660"/>
      </w:tblGrid>
      <w:tr w:rsidR="00EF4A85" w:rsidRPr="00C97934" w14:paraId="49A2C8CD" w14:textId="77777777" w:rsidTr="0057026A">
        <w:trPr>
          <w:trHeight w:val="403"/>
        </w:trPr>
        <w:tc>
          <w:tcPr>
            <w:tcW w:w="1092" w:type="pct"/>
            <w:vMerge w:val="restart"/>
            <w:tcBorders>
              <w:top w:val="double" w:sz="4" w:space="0" w:color="auto"/>
              <w:left w:val="double" w:sz="4" w:space="0" w:color="auto"/>
              <w:right w:val="double" w:sz="4" w:space="0" w:color="auto"/>
            </w:tcBorders>
            <w:shd w:val="clear" w:color="auto" w:fill="C6D9F1"/>
            <w:vAlign w:val="center"/>
            <w:hideMark/>
          </w:tcPr>
          <w:p w14:paraId="4A2FA3DE" w14:textId="77777777" w:rsidR="00EF4A85" w:rsidRPr="004E057F" w:rsidRDefault="00EF4A85">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799"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20AE55A4" w14:textId="77777777" w:rsidR="00EF4A85" w:rsidRPr="0025219A" w:rsidRDefault="00EF4A85">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3109" w:type="pct"/>
            <w:tcBorders>
              <w:top w:val="double" w:sz="4" w:space="0" w:color="auto"/>
              <w:left w:val="double" w:sz="4" w:space="0" w:color="auto"/>
              <w:right w:val="double" w:sz="4" w:space="0" w:color="auto"/>
            </w:tcBorders>
            <w:vAlign w:val="center"/>
            <w:hideMark/>
          </w:tcPr>
          <w:p w14:paraId="5B182DD2" w14:textId="28CF60A9" w:rsidR="00EF4A85" w:rsidRPr="00AD1AAD" w:rsidRDefault="00EC1E49">
            <w:pPr>
              <w:widowControl/>
              <w:autoSpaceDE/>
              <w:rPr>
                <w:rFonts w:ascii="Arial" w:eastAsia="Calibri" w:hAnsi="Arial" w:cs="Arial"/>
                <w:sz w:val="24"/>
                <w:szCs w:val="24"/>
              </w:rPr>
            </w:pPr>
            <w:r>
              <w:rPr>
                <w:rFonts w:ascii="Arial" w:eastAsia="Calibri" w:hAnsi="Arial" w:cs="Arial"/>
                <w:sz w:val="24"/>
                <w:szCs w:val="24"/>
              </w:rPr>
              <w:t>Casandra</w:t>
            </w:r>
            <w:r w:rsidR="008C1B70">
              <w:rPr>
                <w:rFonts w:ascii="Arial" w:eastAsia="Calibri" w:hAnsi="Arial" w:cs="Arial"/>
                <w:sz w:val="24"/>
                <w:szCs w:val="24"/>
              </w:rPr>
              <w:t xml:space="preserve"> Manson</w:t>
            </w:r>
          </w:p>
        </w:tc>
      </w:tr>
      <w:tr w:rsidR="00EF4A85" w:rsidRPr="00C97934" w14:paraId="7E6971C2" w14:textId="77777777" w:rsidTr="0057026A">
        <w:trPr>
          <w:trHeight w:val="403"/>
        </w:trPr>
        <w:tc>
          <w:tcPr>
            <w:tcW w:w="1092" w:type="pct"/>
            <w:vMerge/>
            <w:tcBorders>
              <w:left w:val="double" w:sz="4" w:space="0" w:color="auto"/>
              <w:right w:val="double" w:sz="4" w:space="0" w:color="auto"/>
            </w:tcBorders>
            <w:shd w:val="clear" w:color="auto" w:fill="C6D9F1"/>
            <w:vAlign w:val="center"/>
          </w:tcPr>
          <w:p w14:paraId="04FE2F73" w14:textId="77777777" w:rsidR="00EF4A85" w:rsidRPr="00C97934" w:rsidRDefault="00EF4A85">
            <w:pPr>
              <w:widowControl/>
              <w:autoSpaceDE/>
              <w:rPr>
                <w:rFonts w:ascii="Arial" w:eastAsia="Calibri" w:hAnsi="Arial" w:cs="Arial"/>
                <w:b/>
                <w:sz w:val="28"/>
                <w:szCs w:val="28"/>
              </w:rPr>
            </w:pPr>
          </w:p>
        </w:tc>
        <w:tc>
          <w:tcPr>
            <w:tcW w:w="799"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266F137D" w14:textId="77777777" w:rsidR="00EF4A85" w:rsidRPr="0025219A" w:rsidRDefault="00EF4A85">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3109" w:type="pct"/>
            <w:tcBorders>
              <w:left w:val="double" w:sz="4" w:space="0" w:color="auto"/>
              <w:right w:val="double" w:sz="4" w:space="0" w:color="auto"/>
            </w:tcBorders>
            <w:vAlign w:val="center"/>
          </w:tcPr>
          <w:p w14:paraId="0E4B6B8B" w14:textId="47008225" w:rsidR="00EF4A85" w:rsidRPr="00AD1AAD" w:rsidRDefault="00EF4A85">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sidR="008712D5">
              <w:rPr>
                <w:rFonts w:ascii="Arial" w:eastAsia="Calibri" w:hAnsi="Arial" w:cs="Arial"/>
                <w:sz w:val="24"/>
                <w:szCs w:val="24"/>
              </w:rPr>
              <w:t>Manager</w:t>
            </w:r>
          </w:p>
        </w:tc>
      </w:tr>
      <w:tr w:rsidR="00EF4A85" w:rsidRPr="00C97934" w14:paraId="077587E7" w14:textId="77777777" w:rsidTr="0057026A">
        <w:trPr>
          <w:trHeight w:val="403"/>
        </w:trPr>
        <w:tc>
          <w:tcPr>
            <w:tcW w:w="1092" w:type="pct"/>
            <w:vMerge/>
            <w:tcBorders>
              <w:left w:val="double" w:sz="4" w:space="0" w:color="auto"/>
              <w:right w:val="double" w:sz="4" w:space="0" w:color="auto"/>
            </w:tcBorders>
            <w:shd w:val="clear" w:color="auto" w:fill="C6D9F1"/>
            <w:vAlign w:val="center"/>
          </w:tcPr>
          <w:p w14:paraId="2E3E1D82" w14:textId="77777777" w:rsidR="00EF4A85" w:rsidRPr="00C97934" w:rsidRDefault="00EF4A85">
            <w:pPr>
              <w:widowControl/>
              <w:autoSpaceDE/>
              <w:rPr>
                <w:rFonts w:ascii="Arial" w:eastAsia="Calibri" w:hAnsi="Arial" w:cs="Arial"/>
                <w:b/>
                <w:sz w:val="28"/>
                <w:szCs w:val="28"/>
              </w:rPr>
            </w:pPr>
          </w:p>
        </w:tc>
        <w:tc>
          <w:tcPr>
            <w:tcW w:w="799"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FFECBC9" w14:textId="77777777" w:rsidR="00EF4A85" w:rsidRPr="00EC1E49" w:rsidRDefault="00EF4A85">
            <w:pPr>
              <w:widowControl/>
              <w:autoSpaceDE/>
              <w:rPr>
                <w:rFonts w:ascii="Arial" w:eastAsia="Calibri" w:hAnsi="Arial" w:cs="Arial"/>
                <w:b/>
                <w:bCs/>
                <w:iCs/>
                <w:sz w:val="24"/>
                <w:szCs w:val="24"/>
              </w:rPr>
            </w:pPr>
            <w:r w:rsidRPr="00EC1E49">
              <w:rPr>
                <w:rFonts w:ascii="Arial" w:eastAsia="Calibri" w:hAnsi="Arial" w:cs="Arial"/>
                <w:b/>
                <w:bCs/>
                <w:iCs/>
                <w:sz w:val="24"/>
                <w:szCs w:val="24"/>
              </w:rPr>
              <w:t>EMAIL:</w:t>
            </w:r>
          </w:p>
        </w:tc>
        <w:tc>
          <w:tcPr>
            <w:tcW w:w="3109" w:type="pct"/>
            <w:tcBorders>
              <w:left w:val="double" w:sz="4" w:space="0" w:color="auto"/>
              <w:right w:val="double" w:sz="4" w:space="0" w:color="auto"/>
            </w:tcBorders>
            <w:vAlign w:val="center"/>
          </w:tcPr>
          <w:p w14:paraId="0CDCA368" w14:textId="1F3AF0A4" w:rsidR="00EF4A85" w:rsidRPr="00EC1E49" w:rsidRDefault="00EC1E49">
            <w:pPr>
              <w:widowControl/>
              <w:autoSpaceDE/>
              <w:rPr>
                <w:rFonts w:ascii="Arial" w:eastAsia="Calibri" w:hAnsi="Arial" w:cs="Arial"/>
                <w:iCs/>
                <w:color w:val="0000FF"/>
                <w:sz w:val="24"/>
                <w:szCs w:val="24"/>
              </w:rPr>
            </w:pPr>
            <w:hyperlink r:id="rId12" w:history="1">
              <w:r w:rsidRPr="00A41E1F">
                <w:rPr>
                  <w:rStyle w:val="Hyperlink"/>
                  <w:rFonts w:ascii="Arial" w:hAnsi="Arial" w:cs="Arial"/>
                  <w:sz w:val="24"/>
                  <w:szCs w:val="24"/>
                </w:rPr>
                <w:t>Casandra.Casey.Manson@maine.gov</w:t>
              </w:r>
            </w:hyperlink>
            <w:r>
              <w:rPr>
                <w:rFonts w:ascii="Arial" w:hAnsi="Arial" w:cs="Arial"/>
                <w:sz w:val="24"/>
                <w:szCs w:val="24"/>
              </w:rPr>
              <w:t xml:space="preserve"> </w:t>
            </w:r>
          </w:p>
        </w:tc>
      </w:tr>
      <w:tr w:rsidR="00EF4A85" w:rsidRPr="00C97934" w14:paraId="5C132B8A" w14:textId="77777777" w:rsidTr="00F25D42">
        <w:trPr>
          <w:trHeight w:val="330"/>
        </w:trPr>
        <w:tc>
          <w:tcPr>
            <w:tcW w:w="5000" w:type="pct"/>
            <w:gridSpan w:val="4"/>
            <w:tcBorders>
              <w:left w:val="double" w:sz="4" w:space="0" w:color="auto"/>
              <w:bottom w:val="double" w:sz="4" w:space="0" w:color="auto"/>
              <w:right w:val="double" w:sz="4" w:space="0" w:color="auto"/>
            </w:tcBorders>
            <w:shd w:val="clear" w:color="auto" w:fill="C6D9F1"/>
            <w:vAlign w:val="center"/>
          </w:tcPr>
          <w:p w14:paraId="42EB6875" w14:textId="77777777" w:rsidR="00EF4A85" w:rsidRPr="00E943D1" w:rsidRDefault="00EF4A85">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EF4A85" w:rsidRPr="00C97934" w14:paraId="2310BE73" w14:textId="77777777" w:rsidTr="0057026A">
        <w:trPr>
          <w:trHeight w:val="403"/>
        </w:trPr>
        <w:tc>
          <w:tcPr>
            <w:tcW w:w="1092" w:type="pct"/>
            <w:vMerge w:val="restart"/>
            <w:tcBorders>
              <w:top w:val="double" w:sz="4" w:space="0" w:color="auto"/>
              <w:left w:val="double" w:sz="4" w:space="0" w:color="auto"/>
              <w:right w:val="double" w:sz="4" w:space="0" w:color="auto"/>
            </w:tcBorders>
            <w:shd w:val="clear" w:color="auto" w:fill="C6D9F1"/>
            <w:vAlign w:val="center"/>
            <w:hideMark/>
          </w:tcPr>
          <w:p w14:paraId="667A4192" w14:textId="77777777" w:rsidR="00EF4A85" w:rsidRPr="00C97934" w:rsidRDefault="00EF4A85">
            <w:pPr>
              <w:widowControl/>
              <w:autoSpaceDE/>
              <w:rPr>
                <w:rFonts w:ascii="Arial" w:eastAsia="Calibri" w:hAnsi="Arial" w:cs="Arial"/>
                <w:b/>
                <w:sz w:val="28"/>
                <w:szCs w:val="28"/>
              </w:rPr>
            </w:pPr>
            <w:r>
              <w:rPr>
                <w:rFonts w:ascii="Arial" w:eastAsia="Calibri" w:hAnsi="Arial" w:cs="Arial"/>
                <w:b/>
                <w:sz w:val="28"/>
                <w:szCs w:val="28"/>
              </w:rPr>
              <w:t>Informational Meeting</w:t>
            </w:r>
          </w:p>
        </w:tc>
        <w:tc>
          <w:tcPr>
            <w:tcW w:w="799"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7B326237" w14:textId="77777777" w:rsidR="00EF4A85" w:rsidRPr="00E943D1" w:rsidRDefault="00EF4A85">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3109" w:type="pct"/>
            <w:tcBorders>
              <w:top w:val="double" w:sz="4" w:space="0" w:color="auto"/>
              <w:left w:val="double" w:sz="4" w:space="0" w:color="auto"/>
              <w:right w:val="double" w:sz="4" w:space="0" w:color="auto"/>
            </w:tcBorders>
            <w:vAlign w:val="center"/>
            <w:hideMark/>
          </w:tcPr>
          <w:p w14:paraId="56EED290" w14:textId="2872FA7E" w:rsidR="00EF4A85" w:rsidRPr="00C97934" w:rsidRDefault="00E42BF0">
            <w:pPr>
              <w:widowControl/>
              <w:autoSpaceDE/>
              <w:rPr>
                <w:rFonts w:ascii="Arial" w:eastAsia="Calibri" w:hAnsi="Arial" w:cs="Arial"/>
                <w:sz w:val="24"/>
                <w:szCs w:val="24"/>
              </w:rPr>
            </w:pPr>
            <w:r>
              <w:rPr>
                <w:rFonts w:ascii="Arial" w:eastAsia="Calibri" w:hAnsi="Arial" w:cs="Arial"/>
                <w:sz w:val="24"/>
                <w:szCs w:val="24"/>
              </w:rPr>
              <w:t xml:space="preserve">May </w:t>
            </w:r>
            <w:r w:rsidR="0057026A">
              <w:rPr>
                <w:rFonts w:ascii="Arial" w:eastAsia="Calibri" w:hAnsi="Arial" w:cs="Arial"/>
                <w:sz w:val="24"/>
                <w:szCs w:val="24"/>
              </w:rPr>
              <w:t>8</w:t>
            </w:r>
            <w:r>
              <w:rPr>
                <w:rFonts w:ascii="Arial" w:eastAsia="Calibri" w:hAnsi="Arial" w:cs="Arial"/>
                <w:sz w:val="24"/>
                <w:szCs w:val="24"/>
              </w:rPr>
              <w:t xml:space="preserve">, </w:t>
            </w:r>
            <w:proofErr w:type="gramStart"/>
            <w:r>
              <w:rPr>
                <w:rFonts w:ascii="Arial" w:eastAsia="Calibri" w:hAnsi="Arial" w:cs="Arial"/>
                <w:sz w:val="24"/>
                <w:szCs w:val="24"/>
              </w:rPr>
              <w:t>2025</w:t>
            </w:r>
            <w:proofErr w:type="gramEnd"/>
            <w:r w:rsidR="00EF4A85" w:rsidRPr="00C97934">
              <w:rPr>
                <w:rFonts w:ascii="Arial" w:eastAsia="Calibri" w:hAnsi="Arial" w:cs="Arial"/>
                <w:sz w:val="24"/>
                <w:szCs w:val="24"/>
              </w:rPr>
              <w:t xml:space="preserve"> </w:t>
            </w:r>
          </w:p>
        </w:tc>
      </w:tr>
      <w:tr w:rsidR="00EF4A85" w:rsidRPr="00C97934" w14:paraId="68390288" w14:textId="77777777" w:rsidTr="0057026A">
        <w:trPr>
          <w:trHeight w:val="403"/>
        </w:trPr>
        <w:tc>
          <w:tcPr>
            <w:tcW w:w="1092" w:type="pct"/>
            <w:vMerge/>
            <w:tcBorders>
              <w:left w:val="double" w:sz="4" w:space="0" w:color="auto"/>
              <w:right w:val="double" w:sz="4" w:space="0" w:color="auto"/>
            </w:tcBorders>
            <w:shd w:val="clear" w:color="auto" w:fill="C6D9F1"/>
            <w:vAlign w:val="center"/>
          </w:tcPr>
          <w:p w14:paraId="5466F6FA" w14:textId="77777777" w:rsidR="00EF4A85" w:rsidRPr="00C97934" w:rsidRDefault="00EF4A85">
            <w:pPr>
              <w:widowControl/>
              <w:autoSpaceDE/>
              <w:rPr>
                <w:rFonts w:ascii="Arial" w:eastAsia="Calibri" w:hAnsi="Arial" w:cs="Arial"/>
                <w:b/>
                <w:sz w:val="28"/>
                <w:szCs w:val="28"/>
              </w:rPr>
            </w:pPr>
          </w:p>
        </w:tc>
        <w:tc>
          <w:tcPr>
            <w:tcW w:w="799"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0D1DAD50" w14:textId="77777777" w:rsidR="00EF4A85" w:rsidRDefault="00EF4A85">
            <w:pPr>
              <w:widowControl/>
              <w:autoSpaceDE/>
              <w:rPr>
                <w:rFonts w:ascii="Arial" w:eastAsia="Calibri" w:hAnsi="Arial" w:cs="Arial"/>
                <w:b/>
                <w:bCs/>
                <w:iCs/>
                <w:sz w:val="24"/>
                <w:szCs w:val="24"/>
              </w:rPr>
            </w:pPr>
            <w:r>
              <w:rPr>
                <w:rFonts w:ascii="Arial" w:eastAsia="Calibri" w:hAnsi="Arial" w:cs="Arial"/>
                <w:b/>
                <w:bCs/>
                <w:iCs/>
                <w:sz w:val="24"/>
                <w:szCs w:val="24"/>
              </w:rPr>
              <w:t>TIME:</w:t>
            </w:r>
          </w:p>
        </w:tc>
        <w:tc>
          <w:tcPr>
            <w:tcW w:w="3109" w:type="pct"/>
            <w:tcBorders>
              <w:left w:val="double" w:sz="4" w:space="0" w:color="auto"/>
              <w:right w:val="double" w:sz="4" w:space="0" w:color="auto"/>
            </w:tcBorders>
            <w:vAlign w:val="center"/>
          </w:tcPr>
          <w:p w14:paraId="468E9D65" w14:textId="6536D49D" w:rsidR="00EF4A85" w:rsidRPr="00F25D42" w:rsidRDefault="00F25D42">
            <w:pPr>
              <w:widowControl/>
              <w:autoSpaceDE/>
              <w:rPr>
                <w:rFonts w:ascii="Arial" w:eastAsia="Calibri" w:hAnsi="Arial" w:cs="Arial"/>
                <w:bCs/>
                <w:sz w:val="24"/>
                <w:szCs w:val="24"/>
                <w:u w:val="single"/>
              </w:rPr>
            </w:pPr>
            <w:r w:rsidRPr="00F25D42">
              <w:rPr>
                <w:rFonts w:ascii="Arial" w:eastAsia="Calibri" w:hAnsi="Arial" w:cs="Arial"/>
                <w:bCs/>
                <w:sz w:val="24"/>
                <w:szCs w:val="24"/>
                <w:u w:val="single"/>
              </w:rPr>
              <w:t>2:00 PM</w:t>
            </w:r>
          </w:p>
        </w:tc>
      </w:tr>
      <w:tr w:rsidR="00EF4A85" w:rsidRPr="00C97934" w14:paraId="53FCC3D7" w14:textId="77777777" w:rsidTr="0057026A">
        <w:trPr>
          <w:trHeight w:val="1032"/>
        </w:trPr>
        <w:tc>
          <w:tcPr>
            <w:tcW w:w="1092" w:type="pct"/>
            <w:vMerge/>
            <w:tcBorders>
              <w:left w:val="double" w:sz="4" w:space="0" w:color="auto"/>
              <w:bottom w:val="double" w:sz="4" w:space="0" w:color="auto"/>
              <w:right w:val="double" w:sz="4" w:space="0" w:color="auto"/>
            </w:tcBorders>
            <w:shd w:val="clear" w:color="auto" w:fill="C6D9F1"/>
            <w:vAlign w:val="center"/>
          </w:tcPr>
          <w:p w14:paraId="6E230940" w14:textId="77777777" w:rsidR="00EF4A85" w:rsidRPr="00C97934" w:rsidRDefault="00EF4A85">
            <w:pPr>
              <w:widowControl/>
              <w:autoSpaceDE/>
              <w:rPr>
                <w:rFonts w:ascii="Arial" w:eastAsia="Calibri" w:hAnsi="Arial" w:cs="Arial"/>
                <w:b/>
                <w:sz w:val="28"/>
                <w:szCs w:val="28"/>
              </w:rPr>
            </w:pPr>
          </w:p>
        </w:tc>
        <w:tc>
          <w:tcPr>
            <w:tcW w:w="799"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126C107" w14:textId="77777777" w:rsidR="00EF4A85" w:rsidRDefault="00EF4A85">
            <w:pPr>
              <w:widowControl/>
              <w:autoSpaceDE/>
              <w:rPr>
                <w:rFonts w:ascii="Arial" w:eastAsia="Calibri" w:hAnsi="Arial" w:cs="Arial"/>
                <w:b/>
                <w:bCs/>
                <w:iCs/>
                <w:sz w:val="24"/>
                <w:szCs w:val="24"/>
              </w:rPr>
            </w:pPr>
            <w:r>
              <w:rPr>
                <w:rFonts w:ascii="Arial" w:eastAsia="Calibri" w:hAnsi="Arial" w:cs="Arial"/>
                <w:b/>
                <w:bCs/>
                <w:iCs/>
                <w:sz w:val="24"/>
                <w:szCs w:val="24"/>
              </w:rPr>
              <w:t>LOCATION:</w:t>
            </w:r>
          </w:p>
        </w:tc>
        <w:tc>
          <w:tcPr>
            <w:tcW w:w="3109" w:type="pct"/>
            <w:tcBorders>
              <w:left w:val="double" w:sz="4" w:space="0" w:color="auto"/>
              <w:bottom w:val="double" w:sz="4" w:space="0" w:color="auto"/>
              <w:right w:val="double" w:sz="4" w:space="0" w:color="auto"/>
            </w:tcBorders>
            <w:vAlign w:val="center"/>
          </w:tcPr>
          <w:p w14:paraId="56C80F38" w14:textId="6BB83244" w:rsidR="004D422C" w:rsidRPr="0057026A" w:rsidRDefault="00F25D42" w:rsidP="00F25D42">
            <w:pPr>
              <w:widowControl/>
              <w:autoSpaceDE/>
              <w:rPr>
                <w:rFonts w:ascii="Arial" w:hAnsi="Arial" w:cs="Arial"/>
                <w:sz w:val="24"/>
                <w:szCs w:val="24"/>
              </w:rPr>
            </w:pPr>
            <w:r w:rsidRPr="0057026A">
              <w:rPr>
                <w:rFonts w:ascii="Arial" w:hAnsi="Arial" w:cs="Arial"/>
                <w:sz w:val="24"/>
                <w:szCs w:val="24"/>
              </w:rPr>
              <w:t>An informational session regarding this RFP will be held via Zoom</w:t>
            </w:r>
            <w:r w:rsidR="0057026A">
              <w:rPr>
                <w:rFonts w:ascii="Arial" w:hAnsi="Arial" w:cs="Arial"/>
                <w:sz w:val="24"/>
                <w:szCs w:val="24"/>
              </w:rPr>
              <w:t xml:space="preserve"> </w:t>
            </w:r>
            <w:hyperlink r:id="rId13" w:history="1">
              <w:r w:rsidRPr="0057026A">
                <w:rPr>
                  <w:rStyle w:val="Hyperlink"/>
                  <w:rFonts w:ascii="Arial" w:hAnsi="Arial" w:cs="Arial"/>
                  <w:sz w:val="24"/>
                  <w:szCs w:val="24"/>
                </w:rPr>
                <w:t>WEB LINK FOR RFA 202503031</w:t>
              </w:r>
            </w:hyperlink>
            <w:r w:rsidRPr="0057026A">
              <w:rPr>
                <w:rFonts w:ascii="Arial" w:hAnsi="Arial" w:cs="Arial"/>
                <w:sz w:val="24"/>
                <w:szCs w:val="24"/>
              </w:rPr>
              <w:t xml:space="preserve"> </w:t>
            </w:r>
            <w:r w:rsidR="0057026A">
              <w:rPr>
                <w:rFonts w:ascii="Arial" w:hAnsi="Arial" w:cs="Arial"/>
                <w:sz w:val="24"/>
                <w:szCs w:val="24"/>
              </w:rPr>
              <w:t xml:space="preserve"> </w:t>
            </w:r>
            <w:r w:rsidR="004A5194" w:rsidRPr="0057026A">
              <w:rPr>
                <w:rFonts w:ascii="Arial" w:eastAsia="Aptos" w:hAnsi="Arial" w:cs="Arial"/>
                <w:sz w:val="24"/>
                <w:szCs w:val="24"/>
              </w:rPr>
              <w:t xml:space="preserve">Meeting ID: 876 6862 2792 </w:t>
            </w:r>
            <w:r w:rsidR="0057026A">
              <w:rPr>
                <w:rFonts w:ascii="Arial" w:eastAsia="Aptos" w:hAnsi="Arial" w:cs="Arial"/>
                <w:sz w:val="24"/>
                <w:szCs w:val="24"/>
              </w:rPr>
              <w:t xml:space="preserve"> </w:t>
            </w:r>
            <w:r w:rsidR="004A5194" w:rsidRPr="0057026A">
              <w:rPr>
                <w:rFonts w:ascii="Arial" w:eastAsia="Aptos" w:hAnsi="Arial" w:cs="Arial"/>
                <w:sz w:val="24"/>
                <w:szCs w:val="24"/>
              </w:rPr>
              <w:t>Passcode: 79277737</w:t>
            </w:r>
            <w:r w:rsidR="0057026A">
              <w:rPr>
                <w:rFonts w:ascii="Arial" w:eastAsia="Aptos" w:hAnsi="Arial" w:cs="Arial"/>
                <w:sz w:val="24"/>
                <w:szCs w:val="24"/>
              </w:rPr>
              <w:t xml:space="preserve">, or by phone at </w:t>
            </w:r>
            <w:r w:rsidR="0057026A" w:rsidRPr="0057026A">
              <w:rPr>
                <w:rFonts w:ascii="Arial" w:eastAsia="Aptos" w:hAnsi="Arial" w:cs="Arial"/>
                <w:sz w:val="24"/>
                <w:szCs w:val="24"/>
              </w:rPr>
              <w:t>1</w:t>
            </w:r>
            <w:r w:rsidR="0057026A">
              <w:rPr>
                <w:rFonts w:ascii="Arial" w:eastAsia="Aptos" w:hAnsi="Arial" w:cs="Arial"/>
                <w:sz w:val="24"/>
                <w:szCs w:val="24"/>
              </w:rPr>
              <w:t>-</w:t>
            </w:r>
            <w:r w:rsidR="0057026A" w:rsidRPr="0057026A">
              <w:rPr>
                <w:rFonts w:ascii="Arial" w:eastAsia="Aptos" w:hAnsi="Arial" w:cs="Arial"/>
                <w:sz w:val="24"/>
                <w:szCs w:val="24"/>
              </w:rPr>
              <w:t>646</w:t>
            </w:r>
            <w:r w:rsidR="0057026A">
              <w:rPr>
                <w:rFonts w:ascii="Arial" w:eastAsia="Aptos" w:hAnsi="Arial" w:cs="Arial"/>
                <w:sz w:val="24"/>
                <w:szCs w:val="24"/>
              </w:rPr>
              <w:t>-</w:t>
            </w:r>
            <w:r w:rsidR="0057026A" w:rsidRPr="0057026A">
              <w:rPr>
                <w:rFonts w:ascii="Arial" w:eastAsia="Aptos" w:hAnsi="Arial" w:cs="Arial"/>
                <w:sz w:val="24"/>
                <w:szCs w:val="24"/>
              </w:rPr>
              <w:t>876</w:t>
            </w:r>
            <w:r w:rsidR="0057026A">
              <w:rPr>
                <w:rFonts w:ascii="Arial" w:eastAsia="Aptos" w:hAnsi="Arial" w:cs="Arial"/>
                <w:sz w:val="24"/>
                <w:szCs w:val="24"/>
              </w:rPr>
              <w:t>-</w:t>
            </w:r>
            <w:r w:rsidR="0057026A" w:rsidRPr="0057026A">
              <w:rPr>
                <w:rFonts w:ascii="Arial" w:eastAsia="Aptos" w:hAnsi="Arial" w:cs="Arial"/>
                <w:sz w:val="24"/>
                <w:szCs w:val="24"/>
              </w:rPr>
              <w:t>9923</w:t>
            </w:r>
            <w:r w:rsidR="0057026A">
              <w:rPr>
                <w:rFonts w:ascii="Arial" w:eastAsia="Aptos" w:hAnsi="Arial" w:cs="Arial"/>
                <w:sz w:val="24"/>
                <w:szCs w:val="24"/>
              </w:rPr>
              <w:t xml:space="preserve"> using the Meeting ID provided.</w:t>
            </w:r>
          </w:p>
        </w:tc>
      </w:tr>
      <w:tr w:rsidR="00EF4A85" w:rsidRPr="00C97934" w14:paraId="57806C01" w14:textId="77777777" w:rsidTr="0057026A">
        <w:trPr>
          <w:trHeight w:val="942"/>
        </w:trPr>
        <w:tc>
          <w:tcPr>
            <w:tcW w:w="1092"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2F1E98C" w14:textId="77777777" w:rsidR="00EF4A85" w:rsidRPr="004E057F" w:rsidRDefault="00EF4A85">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908" w:type="pct"/>
            <w:gridSpan w:val="3"/>
            <w:tcBorders>
              <w:top w:val="double" w:sz="4" w:space="0" w:color="auto"/>
              <w:left w:val="double" w:sz="4" w:space="0" w:color="auto"/>
              <w:bottom w:val="double" w:sz="4" w:space="0" w:color="auto"/>
              <w:right w:val="double" w:sz="4" w:space="0" w:color="auto"/>
            </w:tcBorders>
            <w:vAlign w:val="center"/>
          </w:tcPr>
          <w:p w14:paraId="35995C8D" w14:textId="0FDF997E" w:rsidR="00EF4A85" w:rsidRPr="00C97934" w:rsidRDefault="00AB07B5">
            <w:pPr>
              <w:widowControl/>
              <w:autoSpaceDE/>
              <w:rPr>
                <w:rFonts w:ascii="Arial" w:eastAsia="Calibri" w:hAnsi="Arial" w:cs="Arial"/>
                <w:sz w:val="24"/>
                <w:szCs w:val="24"/>
              </w:rPr>
            </w:pPr>
            <w:r w:rsidRPr="00AB07B5">
              <w:rPr>
                <w:rFonts w:ascii="Arial" w:eastAsia="Calibri" w:hAnsi="Arial" w:cs="Arial"/>
                <w:color w:val="000000" w:themeColor="text1"/>
                <w:sz w:val="24"/>
                <w:szCs w:val="24"/>
              </w:rPr>
              <w:t xml:space="preserve">May 13, </w:t>
            </w:r>
            <w:r w:rsidR="0057026A" w:rsidRPr="00AB07B5">
              <w:rPr>
                <w:rFonts w:ascii="Arial" w:eastAsia="Calibri" w:hAnsi="Arial" w:cs="Arial"/>
                <w:color w:val="000000" w:themeColor="text1"/>
                <w:sz w:val="24"/>
                <w:szCs w:val="24"/>
              </w:rPr>
              <w:t>2025,</w:t>
            </w:r>
            <w:r w:rsidRPr="00AB07B5">
              <w:rPr>
                <w:rFonts w:ascii="Arial" w:eastAsia="Calibri" w:hAnsi="Arial" w:cs="Arial"/>
                <w:color w:val="000000" w:themeColor="text1"/>
                <w:sz w:val="24"/>
                <w:szCs w:val="24"/>
              </w:rPr>
              <w:t xml:space="preserve"> </w:t>
            </w:r>
            <w:r w:rsidR="00EF4A85" w:rsidRPr="00C97934">
              <w:rPr>
                <w:rFonts w:ascii="Arial" w:eastAsia="Calibri" w:hAnsi="Arial" w:cs="Arial"/>
                <w:sz w:val="24"/>
                <w:szCs w:val="24"/>
              </w:rPr>
              <w:t>no later than 11:59 p.m., local time</w:t>
            </w:r>
          </w:p>
        </w:tc>
      </w:tr>
      <w:tr w:rsidR="00EF4A85" w:rsidRPr="00C97934" w14:paraId="78D39538" w14:textId="77777777" w:rsidTr="00F25D42">
        <w:trPr>
          <w:trHeight w:val="375"/>
        </w:trPr>
        <w:tc>
          <w:tcPr>
            <w:tcW w:w="5000"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74BC59F2" w14:textId="77777777" w:rsidR="00EF4A85" w:rsidRPr="00E943D1" w:rsidRDefault="00EF4A85">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EF4A85" w:rsidRPr="00C97934" w14:paraId="6071A867" w14:textId="77777777" w:rsidTr="0057026A">
        <w:trPr>
          <w:trHeight w:val="547"/>
        </w:trPr>
        <w:tc>
          <w:tcPr>
            <w:tcW w:w="1092"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68106C5E" w14:textId="77777777" w:rsidR="00EF4A85" w:rsidRPr="004E057F" w:rsidRDefault="00EF4A85">
            <w:pPr>
              <w:widowControl/>
              <w:autoSpaceDE/>
              <w:rPr>
                <w:rFonts w:ascii="Arial" w:eastAsia="Calibri" w:hAnsi="Arial" w:cs="Arial"/>
                <w:i/>
                <w:sz w:val="24"/>
                <w:szCs w:val="24"/>
              </w:rPr>
            </w:pPr>
            <w:r w:rsidRPr="003326F9">
              <w:rPr>
                <w:rFonts w:ascii="Arial" w:eastAsia="Calibri" w:hAnsi="Arial" w:cs="Arial"/>
                <w:b/>
                <w:sz w:val="28"/>
                <w:szCs w:val="28"/>
              </w:rPr>
              <w:t>Notice of Intent</w:t>
            </w:r>
            <w:r>
              <w:rPr>
                <w:rFonts w:ascii="Arial" w:eastAsia="Calibri" w:hAnsi="Arial" w:cs="Arial"/>
                <w:b/>
                <w:sz w:val="28"/>
                <w:szCs w:val="28"/>
              </w:rPr>
              <w:t xml:space="preserve"> to Bid Due Date</w:t>
            </w:r>
            <w:r w:rsidRPr="00C97934">
              <w:rPr>
                <w:rFonts w:ascii="Arial" w:eastAsia="Calibri" w:hAnsi="Arial" w:cs="Arial"/>
                <w:i/>
                <w:sz w:val="24"/>
                <w:szCs w:val="24"/>
              </w:rPr>
              <w:t xml:space="preserve"> </w:t>
            </w:r>
          </w:p>
        </w:tc>
        <w:tc>
          <w:tcPr>
            <w:tcW w:w="3908" w:type="pct"/>
            <w:gridSpan w:val="3"/>
            <w:tcBorders>
              <w:top w:val="double" w:sz="4" w:space="0" w:color="auto"/>
              <w:left w:val="double" w:sz="4" w:space="0" w:color="auto"/>
              <w:bottom w:val="double" w:sz="4" w:space="0" w:color="auto"/>
              <w:right w:val="double" w:sz="4" w:space="0" w:color="auto"/>
            </w:tcBorders>
            <w:vAlign w:val="center"/>
          </w:tcPr>
          <w:p w14:paraId="591A490F" w14:textId="1134EC40" w:rsidR="00EF4A85" w:rsidRPr="00C97934" w:rsidRDefault="007C3268">
            <w:pPr>
              <w:widowControl/>
              <w:autoSpaceDE/>
              <w:rPr>
                <w:rFonts w:ascii="Arial" w:eastAsia="Calibri" w:hAnsi="Arial" w:cs="Arial"/>
                <w:sz w:val="24"/>
                <w:szCs w:val="24"/>
              </w:rPr>
            </w:pPr>
            <w:r>
              <w:rPr>
                <w:rFonts w:ascii="Arial" w:eastAsia="Calibri" w:hAnsi="Arial" w:cs="Arial"/>
                <w:sz w:val="24"/>
                <w:szCs w:val="24"/>
              </w:rPr>
              <w:t xml:space="preserve">May 23, </w:t>
            </w:r>
            <w:r w:rsidR="0057026A">
              <w:rPr>
                <w:rFonts w:ascii="Arial" w:eastAsia="Calibri" w:hAnsi="Arial" w:cs="Arial"/>
                <w:sz w:val="24"/>
                <w:szCs w:val="24"/>
              </w:rPr>
              <w:t>2025,</w:t>
            </w:r>
            <w:r>
              <w:rPr>
                <w:rFonts w:ascii="Arial" w:eastAsia="Calibri" w:hAnsi="Arial" w:cs="Arial"/>
                <w:sz w:val="24"/>
                <w:szCs w:val="24"/>
              </w:rPr>
              <w:t xml:space="preserve"> </w:t>
            </w:r>
            <w:r w:rsidR="00EF4A85" w:rsidRPr="00B51518">
              <w:rPr>
                <w:rFonts w:ascii="Arial" w:eastAsia="Calibri" w:hAnsi="Arial" w:cs="Arial"/>
                <w:sz w:val="24"/>
                <w:szCs w:val="24"/>
              </w:rPr>
              <w:t xml:space="preserve">no later than </w:t>
            </w:r>
            <w:r w:rsidR="00EF4A85">
              <w:rPr>
                <w:rFonts w:ascii="Arial" w:eastAsia="Calibri" w:hAnsi="Arial" w:cs="Arial"/>
                <w:sz w:val="24"/>
                <w:szCs w:val="24"/>
              </w:rPr>
              <w:t>11:59</w:t>
            </w:r>
            <w:r w:rsidR="00EF4A85" w:rsidRPr="00B51518">
              <w:rPr>
                <w:rFonts w:ascii="Arial" w:eastAsia="Calibri" w:hAnsi="Arial" w:cs="Arial"/>
                <w:sz w:val="24"/>
                <w:szCs w:val="24"/>
              </w:rPr>
              <w:t xml:space="preserve"> p.m., local time</w:t>
            </w:r>
          </w:p>
        </w:tc>
      </w:tr>
      <w:tr w:rsidR="00EF4A85" w:rsidRPr="00C97934" w14:paraId="233E4E38" w14:textId="77777777" w:rsidTr="00F25D42">
        <w:trPr>
          <w:trHeight w:val="375"/>
        </w:trPr>
        <w:tc>
          <w:tcPr>
            <w:tcW w:w="5000"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03565D1A" w14:textId="77777777" w:rsidR="00EF4A85" w:rsidRPr="00E943D1" w:rsidRDefault="00EF4A85">
            <w:pPr>
              <w:widowControl/>
              <w:autoSpaceDE/>
              <w:rPr>
                <w:rFonts w:ascii="Arial" w:eastAsia="Calibri" w:hAnsi="Arial" w:cs="Arial"/>
                <w:sz w:val="24"/>
                <w:szCs w:val="24"/>
              </w:rPr>
            </w:pPr>
            <w:r w:rsidRPr="00B51518">
              <w:rPr>
                <w:rFonts w:ascii="Arial" w:eastAsia="Calibri" w:hAnsi="Arial" w:cs="Arial"/>
                <w:i/>
                <w:sz w:val="24"/>
                <w:szCs w:val="24"/>
              </w:rPr>
              <w:t xml:space="preserve">All </w:t>
            </w:r>
            <w:r>
              <w:rPr>
                <w:rFonts w:ascii="Arial" w:eastAsia="Calibri" w:hAnsi="Arial" w:cs="Arial"/>
                <w:i/>
                <w:sz w:val="24"/>
                <w:szCs w:val="24"/>
              </w:rPr>
              <w:t>notice of intent</w:t>
            </w:r>
            <w:r w:rsidRPr="00B51518">
              <w:rPr>
                <w:rFonts w:ascii="Arial" w:eastAsia="Calibri" w:hAnsi="Arial" w:cs="Arial"/>
                <w:i/>
                <w:sz w:val="24"/>
                <w:szCs w:val="24"/>
              </w:rPr>
              <w:t xml:space="preserve">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w:t>
            </w:r>
            <w:r>
              <w:rPr>
                <w:rFonts w:ascii="Arial" w:eastAsia="Calibri" w:hAnsi="Arial" w:cs="Arial"/>
                <w:i/>
                <w:sz w:val="24"/>
                <w:szCs w:val="24"/>
              </w:rPr>
              <w:t>by the date and time listed above.</w:t>
            </w:r>
          </w:p>
        </w:tc>
      </w:tr>
      <w:tr w:rsidR="00EF4A85" w:rsidRPr="00C97934" w14:paraId="03EAF267" w14:textId="77777777" w:rsidTr="0057026A">
        <w:trPr>
          <w:trHeight w:val="483"/>
        </w:trPr>
        <w:tc>
          <w:tcPr>
            <w:tcW w:w="1092" w:type="pct"/>
            <w:vMerge w:val="restart"/>
            <w:tcBorders>
              <w:top w:val="double" w:sz="4" w:space="0" w:color="auto"/>
              <w:left w:val="double" w:sz="4" w:space="0" w:color="auto"/>
              <w:right w:val="double" w:sz="4" w:space="0" w:color="auto"/>
            </w:tcBorders>
            <w:shd w:val="clear" w:color="auto" w:fill="C6D9F1"/>
            <w:vAlign w:val="center"/>
            <w:hideMark/>
          </w:tcPr>
          <w:p w14:paraId="284B6E6C" w14:textId="77777777" w:rsidR="00EF4A85" w:rsidRPr="00C97934" w:rsidRDefault="00EF4A85">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631" w:type="pct"/>
            <w:tcBorders>
              <w:top w:val="double" w:sz="4" w:space="0" w:color="auto"/>
              <w:left w:val="double" w:sz="4" w:space="0" w:color="auto"/>
              <w:bottom w:val="double" w:sz="4" w:space="0" w:color="auto"/>
              <w:right w:val="double" w:sz="4" w:space="0" w:color="auto"/>
            </w:tcBorders>
            <w:shd w:val="clear" w:color="auto" w:fill="C6D9F1"/>
            <w:vAlign w:val="center"/>
          </w:tcPr>
          <w:p w14:paraId="70D7E1EC" w14:textId="77777777" w:rsidR="00EF4A85" w:rsidRPr="00E943D1" w:rsidRDefault="00EF4A85">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277" w:type="pct"/>
            <w:gridSpan w:val="2"/>
            <w:tcBorders>
              <w:top w:val="double" w:sz="4" w:space="0" w:color="auto"/>
              <w:left w:val="double" w:sz="4" w:space="0" w:color="auto"/>
              <w:right w:val="double" w:sz="4" w:space="0" w:color="auto"/>
            </w:tcBorders>
            <w:vAlign w:val="center"/>
            <w:hideMark/>
          </w:tcPr>
          <w:p w14:paraId="25031FE2" w14:textId="4A477169" w:rsidR="00EF4A85" w:rsidRPr="00E943D1" w:rsidRDefault="00E34F1B">
            <w:pPr>
              <w:widowControl/>
              <w:autoSpaceDE/>
              <w:rPr>
                <w:rFonts w:ascii="Arial" w:eastAsia="Calibri" w:hAnsi="Arial" w:cs="Arial"/>
                <w:sz w:val="24"/>
                <w:szCs w:val="24"/>
              </w:rPr>
            </w:pPr>
            <w:r>
              <w:rPr>
                <w:rFonts w:ascii="Arial" w:eastAsia="Calibri" w:hAnsi="Arial" w:cs="Arial"/>
                <w:sz w:val="24"/>
                <w:szCs w:val="24"/>
              </w:rPr>
              <w:t xml:space="preserve">June 2, </w:t>
            </w:r>
            <w:r w:rsidR="0057026A">
              <w:rPr>
                <w:rFonts w:ascii="Arial" w:eastAsia="Calibri" w:hAnsi="Arial" w:cs="Arial"/>
                <w:sz w:val="24"/>
                <w:szCs w:val="24"/>
              </w:rPr>
              <w:t>2025,</w:t>
            </w:r>
            <w:r>
              <w:rPr>
                <w:rFonts w:ascii="Arial" w:eastAsia="Calibri" w:hAnsi="Arial" w:cs="Arial"/>
                <w:sz w:val="24"/>
                <w:szCs w:val="24"/>
              </w:rPr>
              <w:t xml:space="preserve"> </w:t>
            </w:r>
            <w:r w:rsidR="00EF4A85" w:rsidRPr="00C97934">
              <w:rPr>
                <w:rFonts w:ascii="Arial" w:eastAsia="Calibri" w:hAnsi="Arial" w:cs="Arial"/>
                <w:sz w:val="24"/>
                <w:szCs w:val="24"/>
              </w:rPr>
              <w:t>no later than 11:59 p.m., local time.</w:t>
            </w:r>
          </w:p>
        </w:tc>
      </w:tr>
      <w:tr w:rsidR="00EF4A85" w:rsidRPr="00C97934" w14:paraId="59223C63" w14:textId="77777777" w:rsidTr="0057026A">
        <w:trPr>
          <w:trHeight w:val="510"/>
        </w:trPr>
        <w:tc>
          <w:tcPr>
            <w:tcW w:w="1092" w:type="pct"/>
            <w:vMerge/>
            <w:tcBorders>
              <w:left w:val="double" w:sz="4" w:space="0" w:color="auto"/>
              <w:right w:val="double" w:sz="4" w:space="0" w:color="auto"/>
            </w:tcBorders>
            <w:shd w:val="clear" w:color="auto" w:fill="C6D9F1"/>
            <w:vAlign w:val="center"/>
          </w:tcPr>
          <w:p w14:paraId="67620FF7" w14:textId="77777777" w:rsidR="00EF4A85" w:rsidRPr="00C97934" w:rsidRDefault="00EF4A85">
            <w:pPr>
              <w:widowControl/>
              <w:autoSpaceDE/>
              <w:rPr>
                <w:rFonts w:ascii="Arial" w:eastAsia="Calibri" w:hAnsi="Arial" w:cs="Arial"/>
                <w:b/>
                <w:sz w:val="28"/>
                <w:szCs w:val="28"/>
              </w:rPr>
            </w:pPr>
          </w:p>
        </w:tc>
        <w:tc>
          <w:tcPr>
            <w:tcW w:w="631" w:type="pct"/>
            <w:tcBorders>
              <w:top w:val="double" w:sz="4" w:space="0" w:color="auto"/>
              <w:left w:val="double" w:sz="4" w:space="0" w:color="auto"/>
              <w:bottom w:val="double" w:sz="4" w:space="0" w:color="auto"/>
              <w:right w:val="double" w:sz="4" w:space="0" w:color="auto"/>
            </w:tcBorders>
            <w:shd w:val="clear" w:color="auto" w:fill="C6D9F1"/>
            <w:vAlign w:val="center"/>
          </w:tcPr>
          <w:p w14:paraId="380B5990" w14:textId="77777777" w:rsidR="00EF4A85" w:rsidRPr="00E943D1" w:rsidRDefault="00EF4A85">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277" w:type="pct"/>
            <w:gridSpan w:val="2"/>
            <w:tcBorders>
              <w:left w:val="double" w:sz="4" w:space="0" w:color="auto"/>
              <w:right w:val="double" w:sz="4" w:space="0" w:color="auto"/>
            </w:tcBorders>
            <w:vAlign w:val="center"/>
          </w:tcPr>
          <w:p w14:paraId="2677B332" w14:textId="329737BA" w:rsidR="00EF4A85" w:rsidRPr="00E918F6" w:rsidRDefault="004B620E">
            <w:pPr>
              <w:widowControl/>
              <w:autoSpaceDE/>
              <w:rPr>
                <w:rFonts w:ascii="Arial" w:eastAsia="Calibri" w:hAnsi="Arial" w:cs="Arial"/>
                <w:sz w:val="24"/>
                <w:szCs w:val="24"/>
              </w:rPr>
            </w:pPr>
            <w:hyperlink r:id="rId14" w:history="1">
              <w:r w:rsidRPr="00CC1781">
                <w:rPr>
                  <w:rStyle w:val="Hyperlink"/>
                  <w:rFonts w:ascii="Arial" w:hAnsi="Arial" w:cs="Arial"/>
                  <w:sz w:val="24"/>
                  <w:szCs w:val="24"/>
                </w:rPr>
                <w:t>Proposals@maine.gov</w:t>
              </w:r>
            </w:hyperlink>
          </w:p>
        </w:tc>
      </w:tr>
      <w:tr w:rsidR="00EF4A85" w:rsidRPr="00C97934" w14:paraId="15A0C82D" w14:textId="77777777" w:rsidTr="00F25D42">
        <w:trPr>
          <w:trHeight w:val="375"/>
        </w:trPr>
        <w:tc>
          <w:tcPr>
            <w:tcW w:w="5000" w:type="pct"/>
            <w:gridSpan w:val="4"/>
            <w:tcBorders>
              <w:left w:val="double" w:sz="4" w:space="0" w:color="auto"/>
              <w:bottom w:val="double" w:sz="4" w:space="0" w:color="auto"/>
              <w:right w:val="double" w:sz="4" w:space="0" w:color="auto"/>
            </w:tcBorders>
            <w:shd w:val="clear" w:color="auto" w:fill="C6D9F1"/>
            <w:vAlign w:val="center"/>
          </w:tcPr>
          <w:p w14:paraId="117376C9" w14:textId="77777777" w:rsidR="00EF4A85" w:rsidRPr="00AE73CF" w:rsidRDefault="00EF4A8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6B3B15EE" w14:textId="77777777" w:rsidR="00B93F4C" w:rsidRDefault="00B93F4C">
      <w:pPr>
        <w:widowControl/>
        <w:autoSpaceDE/>
        <w:autoSpaceDN/>
        <w:rPr>
          <w:rStyle w:val="InitialStyle"/>
          <w:rFonts w:ascii="Arial" w:hAnsi="Arial" w:cs="Arial"/>
          <w:b/>
          <w:bCs/>
          <w:sz w:val="24"/>
          <w:szCs w:val="24"/>
        </w:rPr>
      </w:pPr>
      <w:r>
        <w:rPr>
          <w:rStyle w:val="InitialStyle"/>
          <w:rFonts w:ascii="Arial" w:hAnsi="Arial" w:cs="Arial"/>
          <w:b/>
          <w:bCs/>
        </w:rPr>
        <w:br w:type="page"/>
      </w:r>
    </w:p>
    <w:p w14:paraId="49BC65D3" w14:textId="72C1DE24" w:rsidR="003652A0" w:rsidRPr="00517968" w:rsidRDefault="00517968" w:rsidP="00F4250D">
      <w:pPr>
        <w:widowControl/>
        <w:autoSpaceDE/>
        <w:autoSpaceDN/>
        <w:jc w:val="center"/>
        <w:rPr>
          <w:rFonts w:ascii="Arial" w:hAnsi="Arial" w:cs="Arial"/>
          <w:sz w:val="24"/>
          <w:szCs w:val="24"/>
        </w:rPr>
      </w:pPr>
      <w:bookmarkStart w:id="0" w:name="_Toc367174721"/>
      <w:bookmarkStart w:id="1" w:name="_Toc397069189"/>
      <w:r w:rsidRPr="00517968">
        <w:rPr>
          <w:rFonts w:ascii="Arial" w:hAnsi="Arial" w:cs="Arial"/>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083364" w:rsidRPr="00F03BAE" w14:paraId="58BB268A" w14:textId="77777777" w:rsidTr="00BF2679">
        <w:tc>
          <w:tcPr>
            <w:tcW w:w="8370" w:type="dxa"/>
          </w:tcPr>
          <w:p w14:paraId="44B17DEB" w14:textId="77777777" w:rsidR="00083364" w:rsidRPr="00F03BAE" w:rsidRDefault="00083364" w:rsidP="00BF2679">
            <w:pPr>
              <w:rPr>
                <w:rFonts w:ascii="Arial" w:hAnsi="Arial" w:cs="Arial"/>
                <w:sz w:val="24"/>
                <w:szCs w:val="24"/>
              </w:rPr>
            </w:pPr>
          </w:p>
        </w:tc>
        <w:tc>
          <w:tcPr>
            <w:tcW w:w="1700" w:type="dxa"/>
          </w:tcPr>
          <w:p w14:paraId="683873B0" w14:textId="77777777" w:rsidR="00083364" w:rsidRPr="008B7843" w:rsidRDefault="00083364" w:rsidP="00BF2679">
            <w:pPr>
              <w:jc w:val="center"/>
              <w:rPr>
                <w:rFonts w:ascii="Arial" w:hAnsi="Arial" w:cs="Arial"/>
                <w:b/>
                <w:sz w:val="24"/>
                <w:szCs w:val="24"/>
              </w:rPr>
            </w:pPr>
            <w:r w:rsidRPr="008B7843">
              <w:rPr>
                <w:rFonts w:ascii="Arial" w:hAnsi="Arial" w:cs="Arial"/>
                <w:b/>
                <w:sz w:val="24"/>
                <w:szCs w:val="24"/>
              </w:rPr>
              <w:t>Page</w:t>
            </w:r>
          </w:p>
        </w:tc>
      </w:tr>
      <w:tr w:rsidR="00083364" w:rsidRPr="00F03BAE" w14:paraId="20B29DAF" w14:textId="77777777" w:rsidTr="00BF2679">
        <w:tc>
          <w:tcPr>
            <w:tcW w:w="8370" w:type="dxa"/>
          </w:tcPr>
          <w:p w14:paraId="1EC262C9" w14:textId="77777777" w:rsidR="00083364" w:rsidRPr="00F03BAE" w:rsidRDefault="00083364" w:rsidP="00BF2679">
            <w:pPr>
              <w:rPr>
                <w:rFonts w:ascii="Arial" w:hAnsi="Arial" w:cs="Arial"/>
                <w:sz w:val="24"/>
                <w:szCs w:val="24"/>
              </w:rPr>
            </w:pPr>
          </w:p>
        </w:tc>
        <w:tc>
          <w:tcPr>
            <w:tcW w:w="1700" w:type="dxa"/>
          </w:tcPr>
          <w:p w14:paraId="22548D04" w14:textId="77777777" w:rsidR="00083364" w:rsidRPr="008B7843" w:rsidRDefault="00083364" w:rsidP="00BF2679">
            <w:pPr>
              <w:jc w:val="center"/>
              <w:rPr>
                <w:rFonts w:ascii="Arial" w:hAnsi="Arial" w:cs="Arial"/>
                <w:b/>
                <w:sz w:val="24"/>
                <w:szCs w:val="24"/>
              </w:rPr>
            </w:pPr>
          </w:p>
        </w:tc>
      </w:tr>
      <w:tr w:rsidR="00083364" w:rsidRPr="00F03BAE" w14:paraId="12F519AE" w14:textId="77777777" w:rsidTr="008C1B70">
        <w:tc>
          <w:tcPr>
            <w:tcW w:w="8370" w:type="dxa"/>
          </w:tcPr>
          <w:p w14:paraId="7F580422" w14:textId="77777777" w:rsidR="00083364" w:rsidRPr="00F03BAE" w:rsidRDefault="00083364" w:rsidP="00BF2679">
            <w:pPr>
              <w:rPr>
                <w:rFonts w:ascii="Arial" w:hAnsi="Arial" w:cs="Arial"/>
                <w:b/>
                <w:sz w:val="24"/>
                <w:szCs w:val="24"/>
              </w:rPr>
            </w:pPr>
            <w:r w:rsidRPr="00F03BAE">
              <w:rPr>
                <w:rFonts w:ascii="Arial" w:hAnsi="Arial" w:cs="Arial"/>
                <w:b/>
                <w:sz w:val="24"/>
                <w:szCs w:val="24"/>
              </w:rPr>
              <w:t>PUBLIC NOTICE</w:t>
            </w:r>
          </w:p>
        </w:tc>
        <w:tc>
          <w:tcPr>
            <w:tcW w:w="1700" w:type="dxa"/>
            <w:shd w:val="clear" w:color="auto" w:fill="auto"/>
          </w:tcPr>
          <w:p w14:paraId="6EA38A14" w14:textId="2A9C9AA6" w:rsidR="00083364" w:rsidRPr="008B7843" w:rsidRDefault="008C1B70" w:rsidP="00BF2679">
            <w:pPr>
              <w:jc w:val="center"/>
              <w:rPr>
                <w:rFonts w:ascii="Arial" w:hAnsi="Arial" w:cs="Arial"/>
                <w:b/>
                <w:sz w:val="24"/>
                <w:szCs w:val="24"/>
              </w:rPr>
            </w:pPr>
            <w:r>
              <w:rPr>
                <w:rFonts w:ascii="Arial" w:hAnsi="Arial" w:cs="Arial"/>
                <w:b/>
                <w:sz w:val="24"/>
                <w:szCs w:val="24"/>
              </w:rPr>
              <w:t>3</w:t>
            </w:r>
          </w:p>
        </w:tc>
      </w:tr>
      <w:tr w:rsidR="00083364" w:rsidRPr="00F03BAE" w14:paraId="044A77C0" w14:textId="77777777" w:rsidTr="00BF2679">
        <w:tc>
          <w:tcPr>
            <w:tcW w:w="8370" w:type="dxa"/>
          </w:tcPr>
          <w:p w14:paraId="5FE6D7CA" w14:textId="77777777" w:rsidR="00083364" w:rsidRPr="00F03BAE" w:rsidRDefault="00083364" w:rsidP="00BF2679">
            <w:pPr>
              <w:rPr>
                <w:rFonts w:ascii="Arial" w:hAnsi="Arial" w:cs="Arial"/>
                <w:sz w:val="24"/>
                <w:szCs w:val="24"/>
              </w:rPr>
            </w:pPr>
          </w:p>
        </w:tc>
        <w:tc>
          <w:tcPr>
            <w:tcW w:w="1700" w:type="dxa"/>
          </w:tcPr>
          <w:p w14:paraId="35F14756" w14:textId="77777777" w:rsidR="00083364" w:rsidRPr="008B7843" w:rsidRDefault="00083364" w:rsidP="00BF2679">
            <w:pPr>
              <w:jc w:val="center"/>
              <w:rPr>
                <w:rFonts w:ascii="Arial" w:hAnsi="Arial" w:cs="Arial"/>
                <w:b/>
                <w:sz w:val="24"/>
                <w:szCs w:val="24"/>
              </w:rPr>
            </w:pPr>
          </w:p>
        </w:tc>
      </w:tr>
      <w:tr w:rsidR="00083364" w:rsidRPr="00F03BAE" w14:paraId="7C44FFCE" w14:textId="77777777" w:rsidTr="008C1B70">
        <w:tc>
          <w:tcPr>
            <w:tcW w:w="8370" w:type="dxa"/>
          </w:tcPr>
          <w:p w14:paraId="37E0BB7F" w14:textId="77777777" w:rsidR="00083364" w:rsidRPr="00F03BAE" w:rsidRDefault="00083364" w:rsidP="00BF2679">
            <w:pPr>
              <w:rPr>
                <w:rFonts w:ascii="Arial" w:hAnsi="Arial" w:cs="Arial"/>
                <w:b/>
                <w:sz w:val="24"/>
                <w:szCs w:val="24"/>
              </w:rPr>
            </w:pPr>
            <w:r w:rsidRPr="00F03BAE">
              <w:rPr>
                <w:rFonts w:ascii="Arial" w:hAnsi="Arial" w:cs="Arial"/>
                <w:b/>
                <w:sz w:val="24"/>
                <w:szCs w:val="24"/>
              </w:rPr>
              <w:t>RFP DEFINITIONS/ACRONYMS</w:t>
            </w:r>
          </w:p>
        </w:tc>
        <w:tc>
          <w:tcPr>
            <w:tcW w:w="1700" w:type="dxa"/>
            <w:shd w:val="clear" w:color="auto" w:fill="auto"/>
          </w:tcPr>
          <w:p w14:paraId="4385BA33" w14:textId="54E5AD7E" w:rsidR="00083364" w:rsidRPr="008B7843" w:rsidRDefault="008C1B70" w:rsidP="00BF2679">
            <w:pPr>
              <w:jc w:val="center"/>
              <w:rPr>
                <w:rFonts w:ascii="Arial" w:hAnsi="Arial" w:cs="Arial"/>
                <w:b/>
                <w:sz w:val="24"/>
                <w:szCs w:val="24"/>
              </w:rPr>
            </w:pPr>
            <w:r>
              <w:rPr>
                <w:rFonts w:ascii="Arial" w:hAnsi="Arial" w:cs="Arial"/>
                <w:b/>
                <w:sz w:val="24"/>
                <w:szCs w:val="24"/>
              </w:rPr>
              <w:t>4</w:t>
            </w:r>
          </w:p>
        </w:tc>
      </w:tr>
      <w:tr w:rsidR="00083364" w:rsidRPr="00F03BAE" w14:paraId="44EBA092" w14:textId="77777777" w:rsidTr="00BF2679">
        <w:tc>
          <w:tcPr>
            <w:tcW w:w="8370" w:type="dxa"/>
          </w:tcPr>
          <w:p w14:paraId="7E167466" w14:textId="77777777" w:rsidR="00083364" w:rsidRPr="00F03BAE" w:rsidRDefault="00083364" w:rsidP="00BF2679">
            <w:pPr>
              <w:rPr>
                <w:rFonts w:ascii="Arial" w:hAnsi="Arial" w:cs="Arial"/>
                <w:sz w:val="24"/>
                <w:szCs w:val="24"/>
              </w:rPr>
            </w:pPr>
          </w:p>
        </w:tc>
        <w:tc>
          <w:tcPr>
            <w:tcW w:w="1700" w:type="dxa"/>
          </w:tcPr>
          <w:p w14:paraId="3E7C62EB" w14:textId="77777777" w:rsidR="00083364" w:rsidRPr="008B7843" w:rsidRDefault="00083364" w:rsidP="00BF2679">
            <w:pPr>
              <w:jc w:val="center"/>
              <w:rPr>
                <w:rFonts w:ascii="Arial" w:hAnsi="Arial" w:cs="Arial"/>
                <w:b/>
                <w:sz w:val="24"/>
                <w:szCs w:val="24"/>
              </w:rPr>
            </w:pPr>
          </w:p>
        </w:tc>
      </w:tr>
      <w:tr w:rsidR="00083364" w:rsidRPr="00F03BAE" w14:paraId="1DB746DD" w14:textId="77777777" w:rsidTr="008C1B70">
        <w:tc>
          <w:tcPr>
            <w:tcW w:w="8370" w:type="dxa"/>
          </w:tcPr>
          <w:p w14:paraId="1E7BDAA8"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        INTRODUCTION</w:t>
            </w:r>
          </w:p>
        </w:tc>
        <w:tc>
          <w:tcPr>
            <w:tcW w:w="1700" w:type="dxa"/>
            <w:shd w:val="clear" w:color="auto" w:fill="auto"/>
          </w:tcPr>
          <w:p w14:paraId="10801BCD" w14:textId="0A3DADCB" w:rsidR="00083364" w:rsidRPr="008B7843" w:rsidRDefault="008C1B70" w:rsidP="00BF2679">
            <w:pPr>
              <w:jc w:val="center"/>
              <w:rPr>
                <w:rFonts w:ascii="Arial" w:hAnsi="Arial" w:cs="Arial"/>
                <w:b/>
                <w:sz w:val="24"/>
                <w:szCs w:val="24"/>
              </w:rPr>
            </w:pPr>
            <w:r>
              <w:rPr>
                <w:rFonts w:ascii="Arial" w:hAnsi="Arial" w:cs="Arial"/>
                <w:b/>
                <w:sz w:val="24"/>
                <w:szCs w:val="24"/>
              </w:rPr>
              <w:t>5</w:t>
            </w:r>
          </w:p>
        </w:tc>
      </w:tr>
      <w:tr w:rsidR="00083364" w:rsidRPr="00F03BAE" w14:paraId="177E0A97" w14:textId="77777777" w:rsidTr="00BF2679">
        <w:tc>
          <w:tcPr>
            <w:tcW w:w="8370" w:type="dxa"/>
          </w:tcPr>
          <w:p w14:paraId="1B265964"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tcPr>
          <w:p w14:paraId="29400149" w14:textId="77777777" w:rsidR="00083364" w:rsidRPr="008B7843" w:rsidRDefault="00083364" w:rsidP="00BF2679">
            <w:pPr>
              <w:jc w:val="center"/>
              <w:rPr>
                <w:rFonts w:ascii="Arial" w:hAnsi="Arial" w:cs="Arial"/>
                <w:b/>
                <w:sz w:val="24"/>
                <w:szCs w:val="24"/>
              </w:rPr>
            </w:pPr>
          </w:p>
        </w:tc>
      </w:tr>
      <w:tr w:rsidR="00083364" w:rsidRPr="00F03BAE" w14:paraId="28BF9289" w14:textId="77777777" w:rsidTr="00BF2679">
        <w:tc>
          <w:tcPr>
            <w:tcW w:w="8370" w:type="dxa"/>
          </w:tcPr>
          <w:p w14:paraId="5968F7C1"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GENERAL PROVISIONS</w:t>
            </w:r>
          </w:p>
        </w:tc>
        <w:tc>
          <w:tcPr>
            <w:tcW w:w="1700" w:type="dxa"/>
          </w:tcPr>
          <w:p w14:paraId="2AF58A18" w14:textId="77777777" w:rsidR="00083364" w:rsidRPr="008B7843" w:rsidRDefault="00083364" w:rsidP="00BF2679">
            <w:pPr>
              <w:jc w:val="center"/>
              <w:rPr>
                <w:rFonts w:ascii="Arial" w:hAnsi="Arial" w:cs="Arial"/>
                <w:b/>
                <w:sz w:val="24"/>
                <w:szCs w:val="24"/>
              </w:rPr>
            </w:pPr>
          </w:p>
        </w:tc>
      </w:tr>
      <w:tr w:rsidR="00083364" w:rsidRPr="00F03BAE" w14:paraId="76577609" w14:textId="77777777" w:rsidTr="00BF2679">
        <w:tc>
          <w:tcPr>
            <w:tcW w:w="8370" w:type="dxa"/>
          </w:tcPr>
          <w:p w14:paraId="07EB697C" w14:textId="3F0AC1DA"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CONTRACT TERM</w:t>
            </w:r>
          </w:p>
        </w:tc>
        <w:tc>
          <w:tcPr>
            <w:tcW w:w="1700" w:type="dxa"/>
          </w:tcPr>
          <w:p w14:paraId="6D3A72EA" w14:textId="77777777" w:rsidR="00083364" w:rsidRPr="008B7843" w:rsidRDefault="00083364" w:rsidP="00BF2679">
            <w:pPr>
              <w:jc w:val="center"/>
              <w:rPr>
                <w:rFonts w:ascii="Arial" w:hAnsi="Arial" w:cs="Arial"/>
                <w:b/>
                <w:sz w:val="24"/>
                <w:szCs w:val="24"/>
              </w:rPr>
            </w:pPr>
          </w:p>
        </w:tc>
      </w:tr>
      <w:tr w:rsidR="00083364" w:rsidRPr="00F03BAE" w14:paraId="0CA4E952" w14:textId="77777777" w:rsidTr="00BF2679">
        <w:tc>
          <w:tcPr>
            <w:tcW w:w="8370" w:type="dxa"/>
          </w:tcPr>
          <w:p w14:paraId="1458415E"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NUMBER OF AWARDS</w:t>
            </w:r>
          </w:p>
        </w:tc>
        <w:tc>
          <w:tcPr>
            <w:tcW w:w="1700" w:type="dxa"/>
          </w:tcPr>
          <w:p w14:paraId="18D05DA3" w14:textId="77777777" w:rsidR="00083364" w:rsidRPr="008B7843" w:rsidRDefault="00083364" w:rsidP="00BF2679">
            <w:pPr>
              <w:jc w:val="center"/>
              <w:rPr>
                <w:rFonts w:ascii="Arial" w:hAnsi="Arial" w:cs="Arial"/>
                <w:b/>
                <w:sz w:val="24"/>
                <w:szCs w:val="24"/>
              </w:rPr>
            </w:pPr>
          </w:p>
        </w:tc>
      </w:tr>
      <w:tr w:rsidR="00083364" w:rsidRPr="00F03BAE" w14:paraId="445D830B" w14:textId="77777777" w:rsidTr="00BF2679">
        <w:tc>
          <w:tcPr>
            <w:tcW w:w="8370" w:type="dxa"/>
          </w:tcPr>
          <w:p w14:paraId="2D979D9F" w14:textId="77777777" w:rsidR="00083364" w:rsidRPr="00F03BAE" w:rsidRDefault="00083364" w:rsidP="00BF2679">
            <w:pPr>
              <w:rPr>
                <w:rFonts w:ascii="Arial" w:hAnsi="Arial" w:cs="Arial"/>
                <w:sz w:val="24"/>
                <w:szCs w:val="24"/>
              </w:rPr>
            </w:pPr>
          </w:p>
        </w:tc>
        <w:tc>
          <w:tcPr>
            <w:tcW w:w="1700" w:type="dxa"/>
          </w:tcPr>
          <w:p w14:paraId="2C86A465" w14:textId="77777777" w:rsidR="00083364" w:rsidRPr="008B7843" w:rsidRDefault="00083364" w:rsidP="00BF2679">
            <w:pPr>
              <w:jc w:val="center"/>
              <w:rPr>
                <w:rFonts w:ascii="Arial" w:hAnsi="Arial" w:cs="Arial"/>
                <w:b/>
                <w:sz w:val="24"/>
                <w:szCs w:val="24"/>
              </w:rPr>
            </w:pPr>
          </w:p>
        </w:tc>
      </w:tr>
      <w:tr w:rsidR="00083364" w:rsidRPr="00F03BAE" w14:paraId="735AE9C1" w14:textId="77777777" w:rsidTr="008C1B70">
        <w:tc>
          <w:tcPr>
            <w:tcW w:w="8370" w:type="dxa"/>
          </w:tcPr>
          <w:p w14:paraId="52791A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        SCOPE OF SERVICES TO BE PROVIDED</w:t>
            </w:r>
          </w:p>
        </w:tc>
        <w:tc>
          <w:tcPr>
            <w:tcW w:w="1700" w:type="dxa"/>
            <w:shd w:val="clear" w:color="auto" w:fill="auto"/>
          </w:tcPr>
          <w:p w14:paraId="0AF4FB57" w14:textId="05742069" w:rsidR="00083364" w:rsidRPr="008B7843" w:rsidRDefault="008C1B70" w:rsidP="00BF2679">
            <w:pPr>
              <w:jc w:val="center"/>
              <w:rPr>
                <w:rFonts w:ascii="Arial" w:hAnsi="Arial" w:cs="Arial"/>
                <w:b/>
                <w:sz w:val="24"/>
                <w:szCs w:val="24"/>
              </w:rPr>
            </w:pPr>
            <w:r>
              <w:rPr>
                <w:rFonts w:ascii="Arial" w:hAnsi="Arial" w:cs="Arial"/>
                <w:b/>
                <w:sz w:val="24"/>
                <w:szCs w:val="24"/>
              </w:rPr>
              <w:t>10</w:t>
            </w:r>
          </w:p>
        </w:tc>
      </w:tr>
      <w:tr w:rsidR="00083364" w:rsidRPr="00F03BAE" w14:paraId="4A786999" w14:textId="77777777" w:rsidTr="00BF2679">
        <w:tc>
          <w:tcPr>
            <w:tcW w:w="8370" w:type="dxa"/>
          </w:tcPr>
          <w:p w14:paraId="01C69750" w14:textId="77777777" w:rsidR="00083364" w:rsidRPr="00F03BAE" w:rsidRDefault="00083364" w:rsidP="00BF2679">
            <w:pPr>
              <w:rPr>
                <w:rFonts w:ascii="Arial" w:hAnsi="Arial" w:cs="Arial"/>
                <w:sz w:val="24"/>
                <w:szCs w:val="24"/>
              </w:rPr>
            </w:pPr>
          </w:p>
        </w:tc>
        <w:tc>
          <w:tcPr>
            <w:tcW w:w="1700" w:type="dxa"/>
          </w:tcPr>
          <w:p w14:paraId="3AA797D4" w14:textId="77777777" w:rsidR="00083364" w:rsidRPr="008B7843" w:rsidRDefault="00083364" w:rsidP="00BF2679">
            <w:pPr>
              <w:jc w:val="center"/>
              <w:rPr>
                <w:rFonts w:ascii="Arial" w:hAnsi="Arial" w:cs="Arial"/>
                <w:b/>
                <w:sz w:val="24"/>
                <w:szCs w:val="24"/>
              </w:rPr>
            </w:pPr>
          </w:p>
        </w:tc>
      </w:tr>
      <w:tr w:rsidR="00083364" w:rsidRPr="00F03BAE" w14:paraId="0FFCB550" w14:textId="77777777" w:rsidTr="008C1B70">
        <w:tc>
          <w:tcPr>
            <w:tcW w:w="8370" w:type="dxa"/>
          </w:tcPr>
          <w:p w14:paraId="0877EB4D"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III        KEY RFP EVENTS</w:t>
            </w:r>
          </w:p>
        </w:tc>
        <w:tc>
          <w:tcPr>
            <w:tcW w:w="1700" w:type="dxa"/>
            <w:shd w:val="clear" w:color="auto" w:fill="auto"/>
          </w:tcPr>
          <w:p w14:paraId="7B8A9ED8" w14:textId="10A359BB" w:rsidR="00083364" w:rsidRPr="008B7843" w:rsidRDefault="008C1B70" w:rsidP="00BF2679">
            <w:pPr>
              <w:jc w:val="center"/>
              <w:rPr>
                <w:rFonts w:ascii="Arial" w:hAnsi="Arial" w:cs="Arial"/>
                <w:b/>
                <w:sz w:val="24"/>
                <w:szCs w:val="24"/>
              </w:rPr>
            </w:pPr>
            <w:r>
              <w:rPr>
                <w:rFonts w:ascii="Arial" w:hAnsi="Arial" w:cs="Arial"/>
                <w:b/>
                <w:sz w:val="24"/>
                <w:szCs w:val="24"/>
              </w:rPr>
              <w:t>18</w:t>
            </w:r>
          </w:p>
        </w:tc>
      </w:tr>
      <w:tr w:rsidR="00083364" w:rsidRPr="00F03BAE" w14:paraId="01F80D54" w14:textId="77777777" w:rsidTr="00BF2679">
        <w:tc>
          <w:tcPr>
            <w:tcW w:w="8370" w:type="dxa"/>
          </w:tcPr>
          <w:p w14:paraId="6CC486D1"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INFORMATIONAL MEETING</w:t>
            </w:r>
          </w:p>
        </w:tc>
        <w:tc>
          <w:tcPr>
            <w:tcW w:w="1700" w:type="dxa"/>
          </w:tcPr>
          <w:p w14:paraId="4A74E813" w14:textId="77777777" w:rsidR="00083364" w:rsidRPr="008B7843" w:rsidRDefault="00083364" w:rsidP="00BF2679">
            <w:pPr>
              <w:jc w:val="center"/>
              <w:rPr>
                <w:rFonts w:ascii="Arial" w:hAnsi="Arial" w:cs="Arial"/>
                <w:b/>
                <w:sz w:val="24"/>
                <w:szCs w:val="24"/>
              </w:rPr>
            </w:pPr>
          </w:p>
        </w:tc>
      </w:tr>
      <w:tr w:rsidR="00083364" w:rsidRPr="00F03BAE" w14:paraId="60715A99" w14:textId="77777777" w:rsidTr="00BF2679">
        <w:tc>
          <w:tcPr>
            <w:tcW w:w="8370" w:type="dxa"/>
          </w:tcPr>
          <w:p w14:paraId="2423FCA0"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QUESTIONS</w:t>
            </w:r>
          </w:p>
        </w:tc>
        <w:tc>
          <w:tcPr>
            <w:tcW w:w="1700" w:type="dxa"/>
          </w:tcPr>
          <w:p w14:paraId="139F46F1" w14:textId="77777777" w:rsidR="00083364" w:rsidRPr="008B7843" w:rsidRDefault="00083364" w:rsidP="00BF2679">
            <w:pPr>
              <w:jc w:val="center"/>
              <w:rPr>
                <w:rFonts w:ascii="Arial" w:hAnsi="Arial" w:cs="Arial"/>
                <w:b/>
                <w:sz w:val="24"/>
                <w:szCs w:val="24"/>
              </w:rPr>
            </w:pPr>
          </w:p>
        </w:tc>
      </w:tr>
      <w:tr w:rsidR="00083364" w:rsidRPr="00F03BAE" w14:paraId="3619396E" w14:textId="77777777" w:rsidTr="00BF2679">
        <w:tc>
          <w:tcPr>
            <w:tcW w:w="8370" w:type="dxa"/>
          </w:tcPr>
          <w:p w14:paraId="77AD919F"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AMENDMENTS</w:t>
            </w:r>
          </w:p>
        </w:tc>
        <w:tc>
          <w:tcPr>
            <w:tcW w:w="1700" w:type="dxa"/>
          </w:tcPr>
          <w:p w14:paraId="58B86C22" w14:textId="77777777" w:rsidR="00083364" w:rsidRPr="008B7843" w:rsidRDefault="00083364" w:rsidP="00BF2679">
            <w:pPr>
              <w:jc w:val="center"/>
              <w:rPr>
                <w:rFonts w:ascii="Arial" w:hAnsi="Arial" w:cs="Arial"/>
                <w:b/>
                <w:sz w:val="24"/>
                <w:szCs w:val="24"/>
              </w:rPr>
            </w:pPr>
          </w:p>
        </w:tc>
      </w:tr>
      <w:tr w:rsidR="00083364" w:rsidRPr="00F03BAE" w14:paraId="5DDB68F9" w14:textId="77777777" w:rsidTr="00BF2679">
        <w:tc>
          <w:tcPr>
            <w:tcW w:w="8370" w:type="dxa"/>
          </w:tcPr>
          <w:p w14:paraId="00BD0C14" w14:textId="77777777" w:rsidR="00083364"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NOTICE OF INTENT TO BID</w:t>
            </w:r>
          </w:p>
        </w:tc>
        <w:tc>
          <w:tcPr>
            <w:tcW w:w="1700" w:type="dxa"/>
          </w:tcPr>
          <w:p w14:paraId="6F8509F2" w14:textId="77777777" w:rsidR="00083364" w:rsidRPr="008B7843" w:rsidRDefault="00083364" w:rsidP="00BF2679">
            <w:pPr>
              <w:jc w:val="center"/>
              <w:rPr>
                <w:rFonts w:ascii="Arial" w:hAnsi="Arial" w:cs="Arial"/>
                <w:b/>
                <w:sz w:val="24"/>
                <w:szCs w:val="24"/>
              </w:rPr>
            </w:pPr>
          </w:p>
        </w:tc>
      </w:tr>
      <w:tr w:rsidR="00083364" w:rsidRPr="00F03BAE" w14:paraId="69C9A55C" w14:textId="77777777" w:rsidTr="00BF2679">
        <w:tc>
          <w:tcPr>
            <w:tcW w:w="8370" w:type="dxa"/>
          </w:tcPr>
          <w:p w14:paraId="4556F897" w14:textId="62BAE9DC"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PROPOSAL</w:t>
            </w:r>
            <w:r w:rsidR="00B93F4C">
              <w:rPr>
                <w:rFonts w:ascii="Arial" w:hAnsi="Arial" w:cs="Arial"/>
                <w:sz w:val="24"/>
                <w:szCs w:val="24"/>
              </w:rPr>
              <w:t xml:space="preserve"> SUBMISSION</w:t>
            </w:r>
          </w:p>
        </w:tc>
        <w:tc>
          <w:tcPr>
            <w:tcW w:w="1700" w:type="dxa"/>
          </w:tcPr>
          <w:p w14:paraId="348B946B" w14:textId="77777777" w:rsidR="00083364" w:rsidRPr="008B7843" w:rsidRDefault="00083364" w:rsidP="00BF2679">
            <w:pPr>
              <w:jc w:val="center"/>
              <w:rPr>
                <w:rFonts w:ascii="Arial" w:hAnsi="Arial" w:cs="Arial"/>
                <w:b/>
                <w:sz w:val="24"/>
                <w:szCs w:val="24"/>
              </w:rPr>
            </w:pPr>
          </w:p>
        </w:tc>
      </w:tr>
      <w:tr w:rsidR="00083364" w:rsidRPr="00F03BAE" w14:paraId="26000995" w14:textId="77777777" w:rsidTr="00BF2679">
        <w:tc>
          <w:tcPr>
            <w:tcW w:w="8370" w:type="dxa"/>
          </w:tcPr>
          <w:p w14:paraId="77D9A81D" w14:textId="77777777" w:rsidR="00083364" w:rsidRPr="00F03BAE" w:rsidRDefault="00083364" w:rsidP="00BF2679">
            <w:pPr>
              <w:rPr>
                <w:rFonts w:ascii="Arial" w:hAnsi="Arial" w:cs="Arial"/>
                <w:sz w:val="24"/>
                <w:szCs w:val="24"/>
              </w:rPr>
            </w:pPr>
          </w:p>
        </w:tc>
        <w:tc>
          <w:tcPr>
            <w:tcW w:w="1700" w:type="dxa"/>
          </w:tcPr>
          <w:p w14:paraId="74135DBD" w14:textId="77777777" w:rsidR="00083364" w:rsidRPr="008B7843" w:rsidRDefault="00083364" w:rsidP="00BF2679">
            <w:pPr>
              <w:jc w:val="center"/>
              <w:rPr>
                <w:rFonts w:ascii="Arial" w:hAnsi="Arial" w:cs="Arial"/>
                <w:b/>
                <w:sz w:val="24"/>
                <w:szCs w:val="24"/>
              </w:rPr>
            </w:pPr>
          </w:p>
        </w:tc>
      </w:tr>
      <w:tr w:rsidR="00083364" w:rsidRPr="00F03BAE" w14:paraId="46A36755" w14:textId="77777777" w:rsidTr="008C1B70">
        <w:tc>
          <w:tcPr>
            <w:tcW w:w="8370" w:type="dxa"/>
          </w:tcPr>
          <w:p w14:paraId="6A7C5E96"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IV       PROPOSAL SUBMISSION REQUIREMENTS</w:t>
            </w:r>
          </w:p>
        </w:tc>
        <w:tc>
          <w:tcPr>
            <w:tcW w:w="1700" w:type="dxa"/>
            <w:shd w:val="clear" w:color="auto" w:fill="auto"/>
          </w:tcPr>
          <w:p w14:paraId="404588F1" w14:textId="14AF9FAE" w:rsidR="00083364" w:rsidRPr="008B7843" w:rsidRDefault="008C1B70" w:rsidP="00BF2679">
            <w:pPr>
              <w:jc w:val="center"/>
              <w:rPr>
                <w:rFonts w:ascii="Arial" w:hAnsi="Arial" w:cs="Arial"/>
                <w:b/>
                <w:sz w:val="24"/>
                <w:szCs w:val="24"/>
              </w:rPr>
            </w:pPr>
            <w:r>
              <w:rPr>
                <w:rFonts w:ascii="Arial" w:hAnsi="Arial" w:cs="Arial"/>
                <w:b/>
                <w:sz w:val="24"/>
                <w:szCs w:val="24"/>
              </w:rPr>
              <w:t>21</w:t>
            </w:r>
          </w:p>
        </w:tc>
      </w:tr>
      <w:tr w:rsidR="00083364" w:rsidRPr="00F03BAE" w14:paraId="06E96E0D" w14:textId="77777777" w:rsidTr="00BF2679">
        <w:tc>
          <w:tcPr>
            <w:tcW w:w="8370" w:type="dxa"/>
          </w:tcPr>
          <w:p w14:paraId="05C0034C" w14:textId="77777777" w:rsidR="00083364" w:rsidRPr="00F03BAE" w:rsidRDefault="00083364" w:rsidP="00BF2679">
            <w:pPr>
              <w:rPr>
                <w:rFonts w:ascii="Arial" w:hAnsi="Arial" w:cs="Arial"/>
                <w:sz w:val="24"/>
                <w:szCs w:val="24"/>
              </w:rPr>
            </w:pPr>
          </w:p>
        </w:tc>
        <w:tc>
          <w:tcPr>
            <w:tcW w:w="1700" w:type="dxa"/>
          </w:tcPr>
          <w:p w14:paraId="324B1ECD" w14:textId="77777777" w:rsidR="00083364" w:rsidRPr="008B7843" w:rsidRDefault="00083364" w:rsidP="00BF2679">
            <w:pPr>
              <w:jc w:val="center"/>
              <w:rPr>
                <w:rFonts w:ascii="Arial" w:hAnsi="Arial" w:cs="Arial"/>
                <w:b/>
                <w:sz w:val="24"/>
                <w:szCs w:val="24"/>
              </w:rPr>
            </w:pPr>
          </w:p>
        </w:tc>
      </w:tr>
      <w:tr w:rsidR="00083364" w:rsidRPr="00F03BAE" w14:paraId="04D42963" w14:textId="77777777" w:rsidTr="008C1B70">
        <w:tc>
          <w:tcPr>
            <w:tcW w:w="8370" w:type="dxa"/>
          </w:tcPr>
          <w:p w14:paraId="442F9874"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        PROPOSAL EVALUATION AND SELECTION</w:t>
            </w:r>
          </w:p>
        </w:tc>
        <w:tc>
          <w:tcPr>
            <w:tcW w:w="1700" w:type="dxa"/>
            <w:shd w:val="clear" w:color="auto" w:fill="auto"/>
          </w:tcPr>
          <w:p w14:paraId="70F868AA" w14:textId="44129224" w:rsidR="00083364" w:rsidRPr="008B7843" w:rsidRDefault="008C1B70" w:rsidP="00BF2679">
            <w:pPr>
              <w:jc w:val="center"/>
              <w:rPr>
                <w:rFonts w:ascii="Arial" w:hAnsi="Arial" w:cs="Arial"/>
                <w:b/>
                <w:sz w:val="24"/>
                <w:szCs w:val="24"/>
              </w:rPr>
            </w:pPr>
            <w:r>
              <w:rPr>
                <w:rFonts w:ascii="Arial" w:hAnsi="Arial" w:cs="Arial"/>
                <w:b/>
                <w:sz w:val="24"/>
                <w:szCs w:val="24"/>
              </w:rPr>
              <w:t>24</w:t>
            </w:r>
          </w:p>
        </w:tc>
      </w:tr>
      <w:tr w:rsidR="00083364" w:rsidRPr="00F03BAE" w14:paraId="5C1C5CC9" w14:textId="77777777" w:rsidTr="00BF2679">
        <w:tc>
          <w:tcPr>
            <w:tcW w:w="8370" w:type="dxa"/>
          </w:tcPr>
          <w:p w14:paraId="5A447688"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tcPr>
          <w:p w14:paraId="0F8428C2" w14:textId="77777777" w:rsidR="00083364" w:rsidRPr="008B7843" w:rsidRDefault="00083364" w:rsidP="00BF2679">
            <w:pPr>
              <w:jc w:val="center"/>
              <w:rPr>
                <w:rFonts w:ascii="Arial" w:hAnsi="Arial" w:cs="Arial"/>
                <w:b/>
                <w:sz w:val="24"/>
                <w:szCs w:val="24"/>
              </w:rPr>
            </w:pPr>
          </w:p>
        </w:tc>
      </w:tr>
      <w:tr w:rsidR="00083364" w:rsidRPr="00F03BAE" w14:paraId="7CC36983" w14:textId="77777777" w:rsidTr="00BF2679">
        <w:tc>
          <w:tcPr>
            <w:tcW w:w="8370" w:type="dxa"/>
          </w:tcPr>
          <w:p w14:paraId="472081B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tcPr>
          <w:p w14:paraId="451CCBCE" w14:textId="77777777" w:rsidR="00083364" w:rsidRPr="008B7843" w:rsidRDefault="00083364" w:rsidP="00BF2679">
            <w:pPr>
              <w:jc w:val="center"/>
              <w:rPr>
                <w:rFonts w:ascii="Arial" w:hAnsi="Arial" w:cs="Arial"/>
                <w:b/>
                <w:sz w:val="24"/>
                <w:szCs w:val="24"/>
              </w:rPr>
            </w:pPr>
          </w:p>
        </w:tc>
      </w:tr>
      <w:tr w:rsidR="00083364" w:rsidRPr="00F03BAE" w14:paraId="4BC0639A" w14:textId="77777777" w:rsidTr="00BF2679">
        <w:tc>
          <w:tcPr>
            <w:tcW w:w="8370" w:type="dxa"/>
          </w:tcPr>
          <w:p w14:paraId="6FB3B1F6"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SELECTION AND AWARD</w:t>
            </w:r>
          </w:p>
        </w:tc>
        <w:tc>
          <w:tcPr>
            <w:tcW w:w="1700" w:type="dxa"/>
          </w:tcPr>
          <w:p w14:paraId="5BBF0F72" w14:textId="77777777" w:rsidR="00083364" w:rsidRPr="008B7843" w:rsidRDefault="00083364" w:rsidP="00BF2679">
            <w:pPr>
              <w:jc w:val="center"/>
              <w:rPr>
                <w:rFonts w:ascii="Arial" w:hAnsi="Arial" w:cs="Arial"/>
                <w:b/>
                <w:sz w:val="24"/>
                <w:szCs w:val="24"/>
              </w:rPr>
            </w:pPr>
          </w:p>
        </w:tc>
      </w:tr>
      <w:tr w:rsidR="00083364" w:rsidRPr="00F03BAE" w14:paraId="60A29285" w14:textId="77777777" w:rsidTr="00BF2679">
        <w:tc>
          <w:tcPr>
            <w:tcW w:w="8370" w:type="dxa"/>
          </w:tcPr>
          <w:p w14:paraId="2EB9E6F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tcPr>
          <w:p w14:paraId="2CDE20F1" w14:textId="77777777" w:rsidR="00083364" w:rsidRPr="008B7843" w:rsidRDefault="00083364" w:rsidP="00BF2679">
            <w:pPr>
              <w:jc w:val="center"/>
              <w:rPr>
                <w:rFonts w:ascii="Arial" w:hAnsi="Arial" w:cs="Arial"/>
                <w:b/>
                <w:sz w:val="24"/>
                <w:szCs w:val="24"/>
              </w:rPr>
            </w:pPr>
          </w:p>
        </w:tc>
      </w:tr>
      <w:tr w:rsidR="00083364" w:rsidRPr="00F03BAE" w14:paraId="60ABF35F" w14:textId="77777777" w:rsidTr="00BF2679">
        <w:tc>
          <w:tcPr>
            <w:tcW w:w="8370" w:type="dxa"/>
          </w:tcPr>
          <w:p w14:paraId="57DBD168" w14:textId="77777777" w:rsidR="00083364" w:rsidRPr="00F03BAE" w:rsidRDefault="00083364" w:rsidP="00BF2679">
            <w:pPr>
              <w:rPr>
                <w:rFonts w:ascii="Arial" w:hAnsi="Arial" w:cs="Arial"/>
                <w:sz w:val="24"/>
                <w:szCs w:val="24"/>
              </w:rPr>
            </w:pPr>
          </w:p>
        </w:tc>
        <w:tc>
          <w:tcPr>
            <w:tcW w:w="1700" w:type="dxa"/>
          </w:tcPr>
          <w:p w14:paraId="26FD5B80" w14:textId="77777777" w:rsidR="00083364" w:rsidRPr="008B7843" w:rsidRDefault="00083364" w:rsidP="00BF2679">
            <w:pPr>
              <w:jc w:val="center"/>
              <w:rPr>
                <w:rFonts w:ascii="Arial" w:hAnsi="Arial" w:cs="Arial"/>
                <w:b/>
                <w:sz w:val="24"/>
                <w:szCs w:val="24"/>
              </w:rPr>
            </w:pPr>
          </w:p>
        </w:tc>
      </w:tr>
      <w:tr w:rsidR="00083364" w:rsidRPr="00F03BAE" w14:paraId="4D6446F9" w14:textId="77777777" w:rsidTr="008C1B70">
        <w:tc>
          <w:tcPr>
            <w:tcW w:w="8370" w:type="dxa"/>
          </w:tcPr>
          <w:p w14:paraId="3FA474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shd w:val="clear" w:color="auto" w:fill="auto"/>
          </w:tcPr>
          <w:p w14:paraId="23108FAB" w14:textId="3AA2C538" w:rsidR="00083364" w:rsidRPr="008B7843" w:rsidRDefault="008C1B70" w:rsidP="00BF2679">
            <w:pPr>
              <w:jc w:val="center"/>
              <w:rPr>
                <w:rFonts w:ascii="Arial" w:hAnsi="Arial" w:cs="Arial"/>
                <w:b/>
                <w:sz w:val="24"/>
                <w:szCs w:val="24"/>
              </w:rPr>
            </w:pPr>
            <w:r>
              <w:rPr>
                <w:rFonts w:ascii="Arial" w:hAnsi="Arial" w:cs="Arial"/>
                <w:b/>
                <w:sz w:val="24"/>
                <w:szCs w:val="24"/>
              </w:rPr>
              <w:t>26</w:t>
            </w:r>
          </w:p>
        </w:tc>
      </w:tr>
      <w:tr w:rsidR="00083364" w:rsidRPr="00F03BAE" w14:paraId="1CE2B59B" w14:textId="77777777" w:rsidTr="00BF2679">
        <w:tc>
          <w:tcPr>
            <w:tcW w:w="8370" w:type="dxa"/>
          </w:tcPr>
          <w:p w14:paraId="1B038C9C"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CONTRACT DOCUMENT</w:t>
            </w:r>
          </w:p>
        </w:tc>
        <w:tc>
          <w:tcPr>
            <w:tcW w:w="1700" w:type="dxa"/>
          </w:tcPr>
          <w:p w14:paraId="72360174" w14:textId="77777777" w:rsidR="00083364" w:rsidRPr="008B7843" w:rsidRDefault="00083364" w:rsidP="00BF2679">
            <w:pPr>
              <w:jc w:val="center"/>
              <w:rPr>
                <w:rFonts w:ascii="Arial" w:hAnsi="Arial" w:cs="Arial"/>
                <w:b/>
                <w:sz w:val="24"/>
                <w:szCs w:val="24"/>
              </w:rPr>
            </w:pPr>
          </w:p>
        </w:tc>
      </w:tr>
      <w:tr w:rsidR="00083364" w:rsidRPr="00F03BAE" w14:paraId="232567DA" w14:textId="77777777" w:rsidTr="00BF2679">
        <w:tc>
          <w:tcPr>
            <w:tcW w:w="8370" w:type="dxa"/>
          </w:tcPr>
          <w:p w14:paraId="405DB587"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STANDARD STATE CONTRACT PROVISIONS</w:t>
            </w:r>
          </w:p>
        </w:tc>
        <w:tc>
          <w:tcPr>
            <w:tcW w:w="1700" w:type="dxa"/>
          </w:tcPr>
          <w:p w14:paraId="6609DB0D" w14:textId="77777777" w:rsidR="00083364" w:rsidRPr="008B7843" w:rsidRDefault="00083364" w:rsidP="00BF2679">
            <w:pPr>
              <w:jc w:val="center"/>
              <w:rPr>
                <w:rFonts w:ascii="Arial" w:hAnsi="Arial" w:cs="Arial"/>
                <w:b/>
                <w:sz w:val="24"/>
                <w:szCs w:val="24"/>
              </w:rPr>
            </w:pPr>
          </w:p>
        </w:tc>
      </w:tr>
      <w:tr w:rsidR="00083364" w:rsidRPr="00F03BAE" w14:paraId="0A03E6BF" w14:textId="77777777" w:rsidTr="00BF2679">
        <w:tc>
          <w:tcPr>
            <w:tcW w:w="8370" w:type="dxa"/>
          </w:tcPr>
          <w:p w14:paraId="6D0DDFC6" w14:textId="77777777" w:rsidR="00083364" w:rsidRPr="00F03BAE" w:rsidRDefault="00083364" w:rsidP="00BF2679">
            <w:pPr>
              <w:rPr>
                <w:rFonts w:ascii="Arial" w:hAnsi="Arial" w:cs="Arial"/>
                <w:sz w:val="24"/>
                <w:szCs w:val="24"/>
              </w:rPr>
            </w:pPr>
          </w:p>
        </w:tc>
        <w:tc>
          <w:tcPr>
            <w:tcW w:w="1700" w:type="dxa"/>
          </w:tcPr>
          <w:p w14:paraId="484E9701" w14:textId="77777777" w:rsidR="00083364" w:rsidRPr="008B7843" w:rsidRDefault="00083364" w:rsidP="00BF2679">
            <w:pPr>
              <w:jc w:val="center"/>
              <w:rPr>
                <w:rFonts w:ascii="Arial" w:hAnsi="Arial" w:cs="Arial"/>
                <w:b/>
                <w:sz w:val="24"/>
                <w:szCs w:val="24"/>
              </w:rPr>
            </w:pPr>
          </w:p>
        </w:tc>
      </w:tr>
      <w:tr w:rsidR="00083364" w:rsidRPr="00F03BAE" w14:paraId="234562D8" w14:textId="77777777" w:rsidTr="008C1B70">
        <w:tc>
          <w:tcPr>
            <w:tcW w:w="8370" w:type="dxa"/>
          </w:tcPr>
          <w:p w14:paraId="52B7D7A5"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VII        RFP APPENDICES AND RELATED DOCUMENTS</w:t>
            </w:r>
          </w:p>
        </w:tc>
        <w:tc>
          <w:tcPr>
            <w:tcW w:w="1700" w:type="dxa"/>
            <w:shd w:val="clear" w:color="auto" w:fill="auto"/>
          </w:tcPr>
          <w:p w14:paraId="71D8BFDD" w14:textId="47C7608F" w:rsidR="00083364" w:rsidRPr="008B7843" w:rsidRDefault="008C1B70" w:rsidP="00BF2679">
            <w:pPr>
              <w:jc w:val="center"/>
              <w:rPr>
                <w:rFonts w:ascii="Arial" w:hAnsi="Arial" w:cs="Arial"/>
                <w:b/>
                <w:sz w:val="24"/>
                <w:szCs w:val="24"/>
              </w:rPr>
            </w:pPr>
            <w:r>
              <w:rPr>
                <w:rFonts w:ascii="Arial" w:hAnsi="Arial" w:cs="Arial"/>
                <w:b/>
                <w:sz w:val="24"/>
                <w:szCs w:val="24"/>
              </w:rPr>
              <w:t>27</w:t>
            </w:r>
          </w:p>
        </w:tc>
      </w:tr>
      <w:tr w:rsidR="00083364" w:rsidRPr="00F03BAE" w14:paraId="015A1BE5" w14:textId="77777777" w:rsidTr="00BF2679">
        <w:tc>
          <w:tcPr>
            <w:tcW w:w="8370" w:type="dxa"/>
          </w:tcPr>
          <w:p w14:paraId="37EDBF20" w14:textId="77777777" w:rsidR="00083364" w:rsidRPr="00F03BAE" w:rsidRDefault="00083364" w:rsidP="00BF2679">
            <w:pPr>
              <w:rPr>
                <w:rFonts w:ascii="Arial" w:hAnsi="Arial" w:cs="Arial"/>
                <w:sz w:val="24"/>
                <w:szCs w:val="24"/>
              </w:rPr>
            </w:pPr>
            <w:bookmarkStart w:id="2" w:name="_Hlk133478760"/>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tcPr>
          <w:p w14:paraId="36CA137B" w14:textId="77777777" w:rsidR="00083364" w:rsidRPr="008B7843" w:rsidRDefault="00083364" w:rsidP="00BF2679">
            <w:pPr>
              <w:jc w:val="center"/>
              <w:rPr>
                <w:rFonts w:ascii="Arial" w:hAnsi="Arial" w:cs="Arial"/>
                <w:b/>
                <w:sz w:val="24"/>
                <w:szCs w:val="24"/>
              </w:rPr>
            </w:pPr>
          </w:p>
        </w:tc>
      </w:tr>
      <w:tr w:rsidR="00083364" w:rsidRPr="00F03BAE" w14:paraId="00F52661" w14:textId="77777777" w:rsidTr="00BF2679">
        <w:tc>
          <w:tcPr>
            <w:tcW w:w="8370" w:type="dxa"/>
          </w:tcPr>
          <w:p w14:paraId="31A36BBC" w14:textId="0348D6AC" w:rsidR="00083364" w:rsidRPr="00F03BAE" w:rsidRDefault="00083364" w:rsidP="00BF267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xml:space="preserve">– </w:t>
            </w:r>
            <w:r w:rsidR="00B93F4C">
              <w:rPr>
                <w:rFonts w:ascii="Arial" w:hAnsi="Arial" w:cs="Arial"/>
                <w:sz w:val="24"/>
                <w:szCs w:val="24"/>
              </w:rPr>
              <w:t>RESPONSIBLE BIDDER</w:t>
            </w:r>
            <w:r>
              <w:rPr>
                <w:rFonts w:ascii="Arial" w:hAnsi="Arial" w:cs="Arial"/>
                <w:sz w:val="24"/>
                <w:szCs w:val="24"/>
              </w:rPr>
              <w:t xml:space="preserve"> CERTIFICATION</w:t>
            </w:r>
          </w:p>
        </w:tc>
        <w:tc>
          <w:tcPr>
            <w:tcW w:w="1700" w:type="dxa"/>
          </w:tcPr>
          <w:p w14:paraId="6568CFB4" w14:textId="77777777" w:rsidR="00083364" w:rsidRPr="008B7843" w:rsidRDefault="00083364" w:rsidP="00BF2679">
            <w:pPr>
              <w:jc w:val="center"/>
              <w:rPr>
                <w:rFonts w:ascii="Arial" w:hAnsi="Arial" w:cs="Arial"/>
                <w:b/>
                <w:sz w:val="24"/>
                <w:szCs w:val="24"/>
              </w:rPr>
            </w:pPr>
          </w:p>
        </w:tc>
      </w:tr>
      <w:tr w:rsidR="00BF2679" w:rsidRPr="00F03BAE" w14:paraId="3557E534" w14:textId="77777777" w:rsidTr="00BF2679">
        <w:tc>
          <w:tcPr>
            <w:tcW w:w="8370" w:type="dxa"/>
          </w:tcPr>
          <w:p w14:paraId="57CDFFA0" w14:textId="7AEB9618" w:rsidR="00BF2679" w:rsidRPr="00F03BAE" w:rsidRDefault="00BF2679" w:rsidP="00BF267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D27FC9">
              <w:rPr>
                <w:rFonts w:ascii="Arial" w:hAnsi="Arial" w:cs="Arial"/>
                <w:b/>
                <w:sz w:val="24"/>
                <w:szCs w:val="24"/>
              </w:rPr>
              <w:t>C</w:t>
            </w:r>
            <w:r>
              <w:rPr>
                <w:rFonts w:ascii="Arial" w:hAnsi="Arial" w:cs="Arial"/>
                <w:sz w:val="24"/>
                <w:szCs w:val="24"/>
              </w:rPr>
              <w:t xml:space="preserve"> – QUALIFICATIONS and EXPERIENCE FORM</w:t>
            </w:r>
          </w:p>
        </w:tc>
        <w:tc>
          <w:tcPr>
            <w:tcW w:w="1700" w:type="dxa"/>
          </w:tcPr>
          <w:p w14:paraId="14D4734C" w14:textId="77777777" w:rsidR="00BF2679" w:rsidRPr="008B7843" w:rsidRDefault="00BF2679" w:rsidP="00BF2679">
            <w:pPr>
              <w:jc w:val="center"/>
              <w:rPr>
                <w:rFonts w:ascii="Arial" w:hAnsi="Arial" w:cs="Arial"/>
                <w:b/>
                <w:sz w:val="24"/>
                <w:szCs w:val="24"/>
              </w:rPr>
            </w:pPr>
          </w:p>
        </w:tc>
      </w:tr>
      <w:tr w:rsidR="00BF2679" w:rsidRPr="00F03BAE" w14:paraId="53D9854B" w14:textId="77777777" w:rsidTr="00BF2679">
        <w:tc>
          <w:tcPr>
            <w:tcW w:w="8370" w:type="dxa"/>
          </w:tcPr>
          <w:p w14:paraId="0800D762" w14:textId="02142EDB" w:rsidR="00BF2679" w:rsidRPr="00F03BAE" w:rsidRDefault="00BF2679" w:rsidP="00BF267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D27FC9">
              <w:rPr>
                <w:rFonts w:ascii="Arial" w:hAnsi="Arial" w:cs="Arial"/>
                <w:b/>
                <w:sz w:val="24"/>
                <w:szCs w:val="24"/>
              </w:rPr>
              <w:t>D</w:t>
            </w:r>
            <w:r>
              <w:rPr>
                <w:rFonts w:ascii="Arial" w:hAnsi="Arial" w:cs="Arial"/>
                <w:sz w:val="24"/>
                <w:szCs w:val="24"/>
              </w:rPr>
              <w:t xml:space="preserve"> – SUBCONTRACTOR FORM</w:t>
            </w:r>
          </w:p>
        </w:tc>
        <w:tc>
          <w:tcPr>
            <w:tcW w:w="1700" w:type="dxa"/>
          </w:tcPr>
          <w:p w14:paraId="235375C3" w14:textId="77777777" w:rsidR="00BF2679" w:rsidRPr="008B7843" w:rsidRDefault="00BF2679" w:rsidP="00BF2679">
            <w:pPr>
              <w:jc w:val="center"/>
              <w:rPr>
                <w:rFonts w:ascii="Arial" w:hAnsi="Arial" w:cs="Arial"/>
                <w:b/>
                <w:sz w:val="24"/>
                <w:szCs w:val="24"/>
              </w:rPr>
            </w:pPr>
          </w:p>
        </w:tc>
      </w:tr>
      <w:tr w:rsidR="00BF2679" w:rsidRPr="00F03BAE" w14:paraId="6290C0D5" w14:textId="77777777" w:rsidTr="00BF2679">
        <w:tc>
          <w:tcPr>
            <w:tcW w:w="8370" w:type="dxa"/>
          </w:tcPr>
          <w:p w14:paraId="2AD72E37" w14:textId="70DAE008" w:rsidR="00BF2679" w:rsidRDefault="00BF2679" w:rsidP="00BF2679">
            <w:pPr>
              <w:rPr>
                <w:rFonts w:ascii="Arial" w:hAnsi="Arial" w:cs="Arial"/>
                <w:b/>
                <w:bCs/>
                <w:sz w:val="24"/>
                <w:szCs w:val="24"/>
              </w:rPr>
            </w:pPr>
            <w:r>
              <w:rPr>
                <w:rFonts w:ascii="Arial" w:hAnsi="Arial" w:cs="Arial"/>
                <w:sz w:val="24"/>
                <w:szCs w:val="24"/>
              </w:rPr>
              <w:t xml:space="preserve">     </w:t>
            </w:r>
            <w:r w:rsidRPr="0028528D">
              <w:rPr>
                <w:rFonts w:ascii="Arial" w:hAnsi="Arial" w:cs="Arial"/>
                <w:b/>
                <w:bCs/>
                <w:sz w:val="24"/>
                <w:szCs w:val="24"/>
              </w:rPr>
              <w:t xml:space="preserve">APPENDIX </w:t>
            </w:r>
            <w:r w:rsidR="00D27FC9">
              <w:rPr>
                <w:rFonts w:ascii="Arial" w:hAnsi="Arial" w:cs="Arial"/>
                <w:b/>
                <w:bCs/>
                <w:sz w:val="24"/>
                <w:szCs w:val="24"/>
              </w:rPr>
              <w:t>E</w:t>
            </w:r>
            <w:r w:rsidRPr="0028528D">
              <w:rPr>
                <w:rFonts w:ascii="Arial" w:hAnsi="Arial" w:cs="Arial"/>
                <w:sz w:val="24"/>
                <w:szCs w:val="24"/>
              </w:rPr>
              <w:t xml:space="preserve"> – LITIGATION FORM</w:t>
            </w:r>
          </w:p>
        </w:tc>
        <w:tc>
          <w:tcPr>
            <w:tcW w:w="1700" w:type="dxa"/>
          </w:tcPr>
          <w:p w14:paraId="1C14BC83" w14:textId="77777777" w:rsidR="00BF2679" w:rsidRPr="008B7843" w:rsidRDefault="00BF2679" w:rsidP="00BF2679">
            <w:pPr>
              <w:jc w:val="center"/>
              <w:rPr>
                <w:rFonts w:ascii="Arial" w:hAnsi="Arial" w:cs="Arial"/>
                <w:b/>
                <w:sz w:val="24"/>
                <w:szCs w:val="24"/>
              </w:rPr>
            </w:pPr>
          </w:p>
        </w:tc>
      </w:tr>
      <w:tr w:rsidR="00BF2679" w:rsidRPr="00F03BAE" w14:paraId="5BFAE711" w14:textId="77777777" w:rsidTr="00BF2679">
        <w:tc>
          <w:tcPr>
            <w:tcW w:w="8370" w:type="dxa"/>
          </w:tcPr>
          <w:p w14:paraId="5ADB64B6" w14:textId="5B56435A" w:rsidR="00BF2679" w:rsidRDefault="00BF2679" w:rsidP="00BF2679">
            <w:pPr>
              <w:rPr>
                <w:rFonts w:ascii="Arial" w:hAnsi="Arial" w:cs="Arial"/>
                <w:sz w:val="24"/>
                <w:szCs w:val="24"/>
              </w:rPr>
            </w:pPr>
            <w:r w:rsidRPr="00EB6469">
              <w:rPr>
                <w:rFonts w:ascii="Arial" w:hAnsi="Arial" w:cs="Arial"/>
                <w:sz w:val="24"/>
                <w:szCs w:val="24"/>
              </w:rPr>
              <w:t xml:space="preserve">     </w:t>
            </w:r>
            <w:r w:rsidRPr="00683A83">
              <w:rPr>
                <w:rFonts w:ascii="Arial" w:hAnsi="Arial" w:cs="Arial"/>
                <w:b/>
                <w:bCs/>
                <w:sz w:val="24"/>
                <w:szCs w:val="24"/>
              </w:rPr>
              <w:t xml:space="preserve">APPENDIX </w:t>
            </w:r>
            <w:r w:rsidR="00D27FC9">
              <w:rPr>
                <w:rFonts w:ascii="Arial" w:hAnsi="Arial" w:cs="Arial"/>
                <w:b/>
                <w:bCs/>
                <w:sz w:val="24"/>
                <w:szCs w:val="24"/>
              </w:rPr>
              <w:t>F</w:t>
            </w:r>
            <w:r>
              <w:rPr>
                <w:rFonts w:ascii="Arial" w:hAnsi="Arial" w:cs="Arial"/>
                <w:sz w:val="24"/>
                <w:szCs w:val="24"/>
              </w:rPr>
              <w:t xml:space="preserve"> – RESPONSE TO PROPOSED SERVICES </w:t>
            </w:r>
          </w:p>
        </w:tc>
        <w:tc>
          <w:tcPr>
            <w:tcW w:w="1700" w:type="dxa"/>
          </w:tcPr>
          <w:p w14:paraId="2DB38B7C" w14:textId="77777777" w:rsidR="00BF2679" w:rsidRPr="008B7843" w:rsidRDefault="00BF2679" w:rsidP="00BF2679">
            <w:pPr>
              <w:jc w:val="center"/>
              <w:rPr>
                <w:rFonts w:ascii="Arial" w:hAnsi="Arial" w:cs="Arial"/>
                <w:b/>
                <w:sz w:val="24"/>
                <w:szCs w:val="24"/>
              </w:rPr>
            </w:pPr>
          </w:p>
        </w:tc>
      </w:tr>
      <w:tr w:rsidR="00BF2679" w:rsidRPr="00F03BAE" w14:paraId="35E5B695" w14:textId="77777777" w:rsidTr="00BF2679">
        <w:tc>
          <w:tcPr>
            <w:tcW w:w="8370" w:type="dxa"/>
          </w:tcPr>
          <w:p w14:paraId="437F5AE8" w14:textId="1C66FE18" w:rsidR="00BF2679" w:rsidRPr="00F03BAE" w:rsidRDefault="00BF2679" w:rsidP="00BF267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D27FC9">
              <w:rPr>
                <w:rFonts w:ascii="Arial" w:hAnsi="Arial" w:cs="Arial"/>
                <w:b/>
                <w:sz w:val="24"/>
                <w:szCs w:val="24"/>
              </w:rPr>
              <w:t>G</w:t>
            </w:r>
            <w:r>
              <w:rPr>
                <w:rFonts w:ascii="Arial" w:hAnsi="Arial" w:cs="Arial"/>
                <w:sz w:val="24"/>
                <w:szCs w:val="24"/>
              </w:rPr>
              <w:t xml:space="preserve"> – COST PROPOSAL</w:t>
            </w:r>
            <w:r w:rsidR="00B93F4C">
              <w:rPr>
                <w:rFonts w:ascii="Arial" w:hAnsi="Arial" w:cs="Arial"/>
                <w:sz w:val="24"/>
                <w:szCs w:val="24"/>
              </w:rPr>
              <w:t xml:space="preserve"> AND BUDGET NARRATIVE</w:t>
            </w:r>
            <w:r>
              <w:rPr>
                <w:rFonts w:ascii="Arial" w:hAnsi="Arial" w:cs="Arial"/>
                <w:sz w:val="24"/>
                <w:szCs w:val="24"/>
              </w:rPr>
              <w:t xml:space="preserve"> </w:t>
            </w:r>
          </w:p>
        </w:tc>
        <w:tc>
          <w:tcPr>
            <w:tcW w:w="1700" w:type="dxa"/>
          </w:tcPr>
          <w:p w14:paraId="07CF470F" w14:textId="77777777" w:rsidR="00BF2679" w:rsidRPr="008B7843" w:rsidRDefault="00BF2679" w:rsidP="00BF2679">
            <w:pPr>
              <w:jc w:val="center"/>
              <w:rPr>
                <w:rFonts w:ascii="Arial" w:hAnsi="Arial" w:cs="Arial"/>
                <w:b/>
                <w:sz w:val="24"/>
                <w:szCs w:val="24"/>
              </w:rPr>
            </w:pPr>
          </w:p>
        </w:tc>
      </w:tr>
      <w:tr w:rsidR="00BF2679" w:rsidRPr="00F03BAE" w14:paraId="03C29542" w14:textId="77777777" w:rsidTr="00BF2679">
        <w:tc>
          <w:tcPr>
            <w:tcW w:w="8370" w:type="dxa"/>
          </w:tcPr>
          <w:p w14:paraId="72DC4606" w14:textId="29D42E85" w:rsidR="00BF2679" w:rsidRPr="00F03BAE" w:rsidRDefault="00BF2679" w:rsidP="00BF267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1D4ECA">
              <w:rPr>
                <w:rFonts w:ascii="Arial" w:hAnsi="Arial" w:cs="Arial"/>
                <w:b/>
                <w:sz w:val="24"/>
                <w:szCs w:val="24"/>
              </w:rPr>
              <w:t>H</w:t>
            </w:r>
            <w:r w:rsidR="001D4ECA">
              <w:rPr>
                <w:rFonts w:ascii="Arial" w:hAnsi="Arial" w:cs="Arial"/>
                <w:sz w:val="24"/>
                <w:szCs w:val="24"/>
              </w:rPr>
              <w:t xml:space="preserve"> </w:t>
            </w:r>
            <w:r>
              <w:rPr>
                <w:rFonts w:ascii="Arial" w:hAnsi="Arial" w:cs="Arial"/>
                <w:sz w:val="24"/>
                <w:szCs w:val="24"/>
              </w:rPr>
              <w:t>–</w:t>
            </w:r>
            <w:r w:rsidR="00F42C01">
              <w:rPr>
                <w:rFonts w:ascii="Arial" w:hAnsi="Arial" w:cs="Arial"/>
                <w:sz w:val="24"/>
                <w:szCs w:val="24"/>
              </w:rPr>
              <w:t xml:space="preserve"> PROVIDER PACKET</w:t>
            </w:r>
            <w:r w:rsidR="00026D56">
              <w:rPr>
                <w:rFonts w:ascii="Arial" w:hAnsi="Arial" w:cs="Arial"/>
                <w:sz w:val="24"/>
                <w:szCs w:val="24"/>
              </w:rPr>
              <w:t xml:space="preserve"> TEMPLATE</w:t>
            </w:r>
          </w:p>
        </w:tc>
        <w:tc>
          <w:tcPr>
            <w:tcW w:w="1700" w:type="dxa"/>
          </w:tcPr>
          <w:p w14:paraId="07773896" w14:textId="77777777" w:rsidR="00BF2679" w:rsidRPr="008B7843" w:rsidRDefault="00BF2679" w:rsidP="00BF2679">
            <w:pPr>
              <w:jc w:val="center"/>
              <w:rPr>
                <w:rFonts w:ascii="Arial" w:hAnsi="Arial" w:cs="Arial"/>
                <w:b/>
                <w:sz w:val="24"/>
                <w:szCs w:val="24"/>
              </w:rPr>
            </w:pPr>
          </w:p>
        </w:tc>
      </w:tr>
      <w:tr w:rsidR="00BF2679" w:rsidRPr="00F03BAE" w14:paraId="0DDB82D0" w14:textId="77777777" w:rsidTr="00BF2679">
        <w:tc>
          <w:tcPr>
            <w:tcW w:w="8370" w:type="dxa"/>
          </w:tcPr>
          <w:p w14:paraId="5AE4B262" w14:textId="3F5D8CCF" w:rsidR="00BF2679" w:rsidRPr="00F03BAE" w:rsidRDefault="00BF2679" w:rsidP="00BF267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1D4ECA">
              <w:rPr>
                <w:rFonts w:ascii="Arial" w:hAnsi="Arial" w:cs="Arial"/>
                <w:b/>
                <w:sz w:val="24"/>
                <w:szCs w:val="24"/>
              </w:rPr>
              <w:t>I</w:t>
            </w:r>
            <w:r w:rsidR="001D4ECA">
              <w:rPr>
                <w:rFonts w:ascii="Arial" w:hAnsi="Arial" w:cs="Arial"/>
                <w:sz w:val="24"/>
                <w:szCs w:val="24"/>
              </w:rPr>
              <w:t xml:space="preserve"> </w:t>
            </w:r>
            <w:r>
              <w:rPr>
                <w:rFonts w:ascii="Arial" w:hAnsi="Arial" w:cs="Arial"/>
                <w:sz w:val="24"/>
                <w:szCs w:val="24"/>
              </w:rPr>
              <w:t xml:space="preserve">– </w:t>
            </w:r>
            <w:r w:rsidR="001E4838">
              <w:rPr>
                <w:rFonts w:ascii="Arial" w:hAnsi="Arial" w:cs="Arial"/>
                <w:sz w:val="24"/>
                <w:szCs w:val="24"/>
              </w:rPr>
              <w:t xml:space="preserve">NOTICE OF INTENT TO BID </w:t>
            </w:r>
          </w:p>
        </w:tc>
        <w:tc>
          <w:tcPr>
            <w:tcW w:w="1700" w:type="dxa"/>
          </w:tcPr>
          <w:p w14:paraId="129C364A" w14:textId="77777777" w:rsidR="00BF2679" w:rsidRPr="00F03BAE" w:rsidRDefault="00BF2679" w:rsidP="00BF2679">
            <w:pPr>
              <w:jc w:val="center"/>
              <w:rPr>
                <w:rFonts w:ascii="Arial" w:hAnsi="Arial" w:cs="Arial"/>
                <w:b/>
                <w:sz w:val="24"/>
                <w:szCs w:val="24"/>
              </w:rPr>
            </w:pPr>
          </w:p>
        </w:tc>
      </w:tr>
      <w:bookmarkEnd w:id="2"/>
      <w:tr w:rsidR="00431BAE" w:rsidRPr="00F03BAE" w14:paraId="3B2CCCE2" w14:textId="77777777">
        <w:tc>
          <w:tcPr>
            <w:tcW w:w="8370" w:type="dxa"/>
          </w:tcPr>
          <w:p w14:paraId="44A4A50F" w14:textId="7202E74B" w:rsidR="00431BAE" w:rsidRPr="00F03BAE" w:rsidRDefault="00431BAE">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1D4ECA">
              <w:rPr>
                <w:rFonts w:ascii="Arial" w:hAnsi="Arial" w:cs="Arial"/>
                <w:b/>
                <w:sz w:val="24"/>
                <w:szCs w:val="24"/>
              </w:rPr>
              <w:t>J</w:t>
            </w:r>
            <w:r w:rsidR="001D4ECA">
              <w:rPr>
                <w:rFonts w:ascii="Arial" w:hAnsi="Arial" w:cs="Arial"/>
                <w:sz w:val="24"/>
                <w:szCs w:val="24"/>
              </w:rPr>
              <w:t xml:space="preserve"> </w:t>
            </w:r>
            <w:r>
              <w:rPr>
                <w:rFonts w:ascii="Arial" w:hAnsi="Arial" w:cs="Arial"/>
                <w:sz w:val="24"/>
                <w:szCs w:val="24"/>
              </w:rPr>
              <w:t>– SUBMITTED QUESTIONS FORM</w:t>
            </w:r>
          </w:p>
        </w:tc>
        <w:tc>
          <w:tcPr>
            <w:tcW w:w="1700" w:type="dxa"/>
          </w:tcPr>
          <w:p w14:paraId="7B5D08F0" w14:textId="77777777" w:rsidR="00431BAE" w:rsidRPr="00F03BAE" w:rsidRDefault="00431BAE">
            <w:pPr>
              <w:jc w:val="center"/>
              <w:rPr>
                <w:rFonts w:ascii="Arial" w:hAnsi="Arial" w:cs="Arial"/>
                <w:b/>
                <w:sz w:val="24"/>
                <w:szCs w:val="24"/>
              </w:rPr>
            </w:pPr>
          </w:p>
        </w:tc>
      </w:tr>
    </w:tbl>
    <w:p w14:paraId="40BCD0F2" w14:textId="77777777" w:rsidR="00431BAE" w:rsidRPr="00EB6469" w:rsidRDefault="00431BAE" w:rsidP="00431BAE">
      <w:pPr>
        <w:widowControl/>
        <w:autoSpaceDE/>
        <w:autoSpaceDN/>
        <w:rPr>
          <w:rFonts w:ascii="Arial" w:eastAsia="MS Gothic" w:hAnsi="Arial" w:cs="Arial"/>
          <w:bCs/>
          <w:sz w:val="24"/>
          <w:szCs w:val="24"/>
          <w:lang w:eastAsia="ja-JP"/>
        </w:rPr>
      </w:pPr>
    </w:p>
    <w:p w14:paraId="6AFBDC10" w14:textId="5B3635D7" w:rsidR="003652A0" w:rsidRPr="00EB6469" w:rsidRDefault="003652A0">
      <w:pPr>
        <w:widowControl/>
        <w:autoSpaceDE/>
        <w:autoSpaceDN/>
        <w:rPr>
          <w:rFonts w:ascii="Arial" w:eastAsia="MS Gothic" w:hAnsi="Arial" w:cs="Arial"/>
          <w:bCs/>
          <w:sz w:val="24"/>
          <w:szCs w:val="24"/>
          <w:lang w:eastAsia="ja-JP"/>
        </w:rPr>
      </w:pPr>
    </w:p>
    <w:p w14:paraId="769C620F" w14:textId="77777777" w:rsidR="003652A0" w:rsidRPr="00EB6469" w:rsidRDefault="003652A0">
      <w:pPr>
        <w:widowControl/>
        <w:autoSpaceDE/>
        <w:autoSpaceDN/>
        <w:rPr>
          <w:rStyle w:val="InitialStyle"/>
          <w:rFonts w:ascii="Arial" w:eastAsia="MS Gothic" w:hAnsi="Arial" w:cs="Arial"/>
          <w:bCs/>
          <w:sz w:val="24"/>
          <w:szCs w:val="24"/>
          <w:lang w:eastAsia="ja-JP"/>
        </w:rPr>
      </w:pPr>
      <w:r w:rsidRPr="00BF2679">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182B2018"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2D21BA">
        <w:rPr>
          <w:rStyle w:val="InitialStyle"/>
          <w:rFonts w:ascii="Arial" w:hAnsi="Arial" w:cs="Arial"/>
          <w:b/>
          <w:bCs/>
        </w:rPr>
        <w:t xml:space="preserve"># </w:t>
      </w:r>
      <w:r w:rsidR="002D21BA" w:rsidRPr="002D21BA">
        <w:rPr>
          <w:rFonts w:ascii="Arial" w:hAnsi="Arial" w:cs="Arial"/>
          <w:b/>
          <w:bCs/>
        </w:rPr>
        <w:t>202503031</w:t>
      </w:r>
    </w:p>
    <w:p w14:paraId="2B76A760" w14:textId="120BBB33" w:rsidR="004B1E57" w:rsidRPr="00CA7FDA" w:rsidRDefault="00A022DB" w:rsidP="001627BB">
      <w:pPr>
        <w:pStyle w:val="DefaultText"/>
        <w:widowControl/>
        <w:jc w:val="center"/>
        <w:rPr>
          <w:rStyle w:val="InitialStyle"/>
          <w:rFonts w:ascii="Arial" w:hAnsi="Arial"/>
          <w:b/>
        </w:rPr>
      </w:pPr>
      <w:r>
        <w:rPr>
          <w:rStyle w:val="InitialStyle"/>
          <w:rFonts w:ascii="Arial" w:hAnsi="Arial" w:cs="Arial"/>
          <w:b/>
          <w:bCs/>
        </w:rPr>
        <w:t>Resource</w:t>
      </w:r>
      <w:r w:rsidR="00CA7FDA" w:rsidRPr="00CA7FDA">
        <w:rPr>
          <w:rStyle w:val="InitialStyle"/>
          <w:rFonts w:ascii="Arial" w:hAnsi="Arial" w:cs="Arial"/>
          <w:b/>
          <w:bCs/>
        </w:rPr>
        <w:t xml:space="preserve"> Family Support Services</w:t>
      </w:r>
    </w:p>
    <w:p w14:paraId="01FFD2BD" w14:textId="77777777" w:rsidR="004B1E57" w:rsidRPr="00B51518" w:rsidRDefault="004B1E57" w:rsidP="00E450DE">
      <w:pPr>
        <w:pStyle w:val="DefaultText"/>
        <w:widowControl/>
        <w:jc w:val="center"/>
        <w:rPr>
          <w:rStyle w:val="InitialStyle"/>
          <w:rFonts w:ascii="Arial" w:hAnsi="Arial" w:cs="Arial"/>
          <w:b/>
          <w:bCs/>
        </w:rPr>
      </w:pPr>
    </w:p>
    <w:p w14:paraId="1EA3D2F8" w14:textId="286DCCF5" w:rsidR="0040166C" w:rsidRPr="00DC23AD" w:rsidRDefault="0040166C" w:rsidP="0040166C">
      <w:pPr>
        <w:pStyle w:val="DefaultText"/>
        <w:widowControl/>
        <w:rPr>
          <w:rStyle w:val="InitialStyle"/>
          <w:rFonts w:ascii="Arial" w:hAnsi="Arial" w:cs="Arial"/>
          <w:bCs/>
        </w:rPr>
      </w:pPr>
      <w:r w:rsidRPr="00B51518">
        <w:rPr>
          <w:rStyle w:val="InitialStyle"/>
          <w:rFonts w:ascii="Arial" w:hAnsi="Arial" w:cs="Arial"/>
          <w:bCs/>
        </w:rPr>
        <w:t xml:space="preserve">The State of Maine is seeking proposals for </w:t>
      </w:r>
      <w:r w:rsidR="00705183">
        <w:rPr>
          <w:rStyle w:val="InitialStyle"/>
          <w:rFonts w:ascii="Arial" w:hAnsi="Arial" w:cs="Arial"/>
          <w:bCs/>
        </w:rPr>
        <w:t>Resource</w:t>
      </w:r>
      <w:r w:rsidR="00DC23AD" w:rsidRPr="00DC23AD">
        <w:rPr>
          <w:rStyle w:val="InitialStyle"/>
          <w:rFonts w:ascii="Arial" w:hAnsi="Arial" w:cs="Arial"/>
          <w:bCs/>
        </w:rPr>
        <w:t xml:space="preserve"> Family Support Services.</w:t>
      </w:r>
    </w:p>
    <w:p w14:paraId="0DE12E77" w14:textId="77777777" w:rsidR="0040166C" w:rsidRPr="00B51518" w:rsidRDefault="0040166C" w:rsidP="0040166C">
      <w:pPr>
        <w:pStyle w:val="DefaultText"/>
        <w:widowControl/>
        <w:rPr>
          <w:rStyle w:val="InitialStyle"/>
          <w:rFonts w:ascii="Arial" w:hAnsi="Arial" w:cs="Arial"/>
          <w:bCs/>
        </w:rPr>
      </w:pPr>
    </w:p>
    <w:p w14:paraId="12C051D1" w14:textId="5A0F9815" w:rsidR="0040166C" w:rsidRPr="00B51518" w:rsidRDefault="00B93F4C" w:rsidP="0040166C">
      <w:pPr>
        <w:pStyle w:val="DefaultText"/>
        <w:widowControl/>
        <w:rPr>
          <w:rStyle w:val="InitialStyle"/>
          <w:rFonts w:ascii="Arial" w:hAnsi="Arial" w:cs="Arial"/>
          <w:bCs/>
          <w:color w:val="0070C0"/>
        </w:rPr>
      </w:pPr>
      <w:r w:rsidRPr="00B51518">
        <w:rPr>
          <w:rStyle w:val="InitialStyle"/>
          <w:rFonts w:ascii="Arial" w:hAnsi="Arial" w:cs="Arial"/>
          <w:bCs/>
        </w:rPr>
        <w:t xml:space="preserve">A copy of the RFP and all related </w:t>
      </w:r>
      <w:r>
        <w:rPr>
          <w:rStyle w:val="InitialStyle"/>
          <w:rFonts w:ascii="Arial" w:hAnsi="Arial" w:cs="Arial"/>
          <w:bCs/>
        </w:rPr>
        <w:t>documents</w:t>
      </w:r>
      <w:r w:rsidRPr="00B51518">
        <w:rPr>
          <w:rStyle w:val="InitialStyle"/>
          <w:rFonts w:ascii="Arial" w:hAnsi="Arial" w:cs="Arial"/>
          <w:bCs/>
        </w:rPr>
        <w:t xml:space="preserve"> can be obtained at</w:t>
      </w:r>
      <w:r w:rsidR="0040166C" w:rsidRPr="00B51518">
        <w:rPr>
          <w:rStyle w:val="InitialStyle"/>
          <w:rFonts w:ascii="Arial" w:hAnsi="Arial" w:cs="Arial"/>
          <w:bCs/>
        </w:rPr>
        <w:t xml:space="preserve">: </w:t>
      </w:r>
      <w:hyperlink r:id="rId15" w:history="1">
        <w:r w:rsidR="0040166C" w:rsidRPr="00F43E55">
          <w:rPr>
            <w:rStyle w:val="Hyperlink"/>
            <w:rFonts w:ascii="Arial" w:hAnsi="Arial" w:cs="Arial"/>
          </w:rPr>
          <w:t>https://www.maine.gov/dafs/bbm/procurementservices/vendors/rfps</w:t>
        </w:r>
      </w:hyperlink>
    </w:p>
    <w:p w14:paraId="770F7672" w14:textId="77777777" w:rsidR="0040166C" w:rsidRPr="00B84E27" w:rsidRDefault="0040166C" w:rsidP="0040166C">
      <w:pPr>
        <w:pStyle w:val="DefaultText"/>
        <w:widowControl/>
        <w:rPr>
          <w:rStyle w:val="InitialStyle"/>
          <w:rFonts w:ascii="Arial" w:hAnsi="Arial" w:cs="Arial"/>
          <w:bCs/>
        </w:rPr>
      </w:pPr>
    </w:p>
    <w:p w14:paraId="6FFC96D6" w14:textId="2BACF3BE" w:rsidR="004F30E7" w:rsidRPr="00E42BF0" w:rsidRDefault="0040166C" w:rsidP="004F30E7">
      <w:pPr>
        <w:widowControl/>
        <w:autoSpaceDE/>
        <w:rPr>
          <w:rFonts w:ascii="Arial" w:hAnsi="Arial" w:cs="Arial"/>
          <w:sz w:val="24"/>
          <w:szCs w:val="24"/>
        </w:rPr>
      </w:pPr>
      <w:r w:rsidRPr="00E42BF0">
        <w:rPr>
          <w:rStyle w:val="InitialStyle"/>
          <w:rFonts w:ascii="Arial" w:hAnsi="Arial" w:cs="Arial"/>
          <w:bCs/>
          <w:sz w:val="24"/>
          <w:szCs w:val="24"/>
        </w:rPr>
        <w:t>An Information Meeting will be held on</w:t>
      </w:r>
      <w:r w:rsidRPr="00E42BF0">
        <w:rPr>
          <w:rStyle w:val="InitialStyle"/>
          <w:rFonts w:ascii="Arial" w:hAnsi="Arial" w:cs="Arial"/>
          <w:bCs/>
          <w:color w:val="FF0000"/>
          <w:sz w:val="24"/>
          <w:szCs w:val="24"/>
        </w:rPr>
        <w:t xml:space="preserve"> </w:t>
      </w:r>
      <w:r w:rsidR="0057026A">
        <w:rPr>
          <w:rStyle w:val="InitialStyle"/>
          <w:rFonts w:ascii="Arial" w:hAnsi="Arial" w:cs="Arial"/>
          <w:bCs/>
          <w:color w:val="000000" w:themeColor="text1"/>
          <w:sz w:val="24"/>
          <w:szCs w:val="24"/>
        </w:rPr>
        <w:t>May 8, 2025</w:t>
      </w:r>
      <w:r w:rsidRPr="00E42BF0">
        <w:rPr>
          <w:rStyle w:val="InitialStyle"/>
          <w:rFonts w:ascii="Arial" w:hAnsi="Arial" w:cs="Arial"/>
          <w:bCs/>
          <w:color w:val="000000" w:themeColor="text1"/>
          <w:sz w:val="24"/>
          <w:szCs w:val="24"/>
        </w:rPr>
        <w:t xml:space="preserve"> </w:t>
      </w:r>
      <w:r w:rsidRPr="00E42BF0">
        <w:rPr>
          <w:rStyle w:val="InitialStyle"/>
          <w:rFonts w:ascii="Arial" w:hAnsi="Arial" w:cs="Arial"/>
          <w:bCs/>
          <w:sz w:val="24"/>
          <w:szCs w:val="24"/>
        </w:rPr>
        <w:t>at</w:t>
      </w:r>
      <w:r w:rsidR="004F30E7" w:rsidRPr="00E42BF0">
        <w:rPr>
          <w:rStyle w:val="InitialStyle"/>
          <w:rFonts w:ascii="Arial" w:hAnsi="Arial" w:cs="Arial"/>
          <w:bCs/>
          <w:color w:val="FF0000"/>
          <w:sz w:val="24"/>
          <w:szCs w:val="24"/>
        </w:rPr>
        <w:t xml:space="preserve"> </w:t>
      </w:r>
      <w:r w:rsidR="004F30E7" w:rsidRPr="00E42BF0">
        <w:rPr>
          <w:rStyle w:val="InitialStyle"/>
          <w:rFonts w:ascii="Arial" w:hAnsi="Arial" w:cs="Arial"/>
          <w:bCs/>
          <w:color w:val="000000" w:themeColor="text1"/>
          <w:sz w:val="24"/>
          <w:szCs w:val="24"/>
        </w:rPr>
        <w:t xml:space="preserve">2:00 PM </w:t>
      </w:r>
      <w:r w:rsidRPr="00E42BF0">
        <w:rPr>
          <w:rStyle w:val="InitialStyle"/>
          <w:rFonts w:ascii="Arial" w:hAnsi="Arial" w:cs="Arial"/>
          <w:bCs/>
          <w:sz w:val="24"/>
          <w:szCs w:val="24"/>
        </w:rPr>
        <w:t xml:space="preserve">at the following location: </w:t>
      </w:r>
      <w:hyperlink r:id="rId16" w:history="1">
        <w:r w:rsidR="00E42BF0" w:rsidRPr="00262016">
          <w:rPr>
            <w:rStyle w:val="Hyperlink"/>
            <w:rFonts w:ascii="Arial" w:hAnsi="Arial" w:cs="Arial"/>
            <w:sz w:val="24"/>
            <w:szCs w:val="24"/>
          </w:rPr>
          <w:t>https://mainestate.zoom.us/j/87668622792?pwd=pXorJpKOmtlyMbH94fJ9FBjxhbshD2.1</w:t>
        </w:r>
      </w:hyperlink>
    </w:p>
    <w:p w14:paraId="591EC0D7" w14:textId="76B01E25" w:rsidR="0040166C" w:rsidRPr="00B84E27" w:rsidRDefault="0040166C" w:rsidP="0040166C">
      <w:pPr>
        <w:pStyle w:val="DefaultText"/>
        <w:widowControl/>
        <w:rPr>
          <w:rStyle w:val="InitialStyle"/>
          <w:rFonts w:ascii="Arial" w:hAnsi="Arial" w:cs="Arial"/>
          <w:bCs/>
        </w:rPr>
      </w:pPr>
    </w:p>
    <w:p w14:paraId="6E6A354A" w14:textId="250F85A2" w:rsidR="009D3C5E" w:rsidRDefault="00B93F4C" w:rsidP="00B93F4C">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w:t>
      </w:r>
      <w:r>
        <w:rPr>
          <w:rStyle w:val="InitialStyle"/>
          <w:rFonts w:ascii="Arial" w:hAnsi="Arial" w:cs="Arial"/>
          <w:bCs/>
        </w:rPr>
        <w:t xml:space="preserve">Office of </w:t>
      </w:r>
      <w:r w:rsidRPr="00B51518">
        <w:rPr>
          <w:rStyle w:val="InitialStyle"/>
          <w:rFonts w:ascii="Arial" w:hAnsi="Arial" w:cs="Arial"/>
          <w:bCs/>
        </w:rPr>
        <w:t xml:space="preserve">State Procurement Services, via e-mail, </w:t>
      </w:r>
      <w:r>
        <w:rPr>
          <w:rStyle w:val="InitialStyle"/>
          <w:rFonts w:ascii="Arial" w:hAnsi="Arial" w:cs="Arial"/>
          <w:bCs/>
        </w:rPr>
        <w:t>at</w:t>
      </w:r>
      <w:r w:rsidRPr="00B51518">
        <w:rPr>
          <w:rStyle w:val="InitialStyle"/>
          <w:rFonts w:ascii="Arial" w:hAnsi="Arial" w:cs="Arial"/>
          <w:bCs/>
        </w:rPr>
        <w:t xml:space="preserve">: </w:t>
      </w:r>
      <w:hyperlink r:id="rId17"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Proposal submissions must be received no later than </w:t>
      </w:r>
      <w:r>
        <w:rPr>
          <w:rStyle w:val="InitialStyle"/>
          <w:rFonts w:ascii="Arial" w:hAnsi="Arial" w:cs="Arial"/>
          <w:bCs/>
        </w:rPr>
        <w:t>11:59</w:t>
      </w:r>
      <w:r w:rsidRPr="00B51518">
        <w:rPr>
          <w:rStyle w:val="InitialStyle"/>
          <w:rFonts w:ascii="Arial" w:hAnsi="Arial" w:cs="Arial"/>
          <w:bCs/>
        </w:rPr>
        <w:t xml:space="preserve"> p</w:t>
      </w:r>
      <w:r>
        <w:rPr>
          <w:rStyle w:val="InitialStyle"/>
          <w:rFonts w:ascii="Arial" w:hAnsi="Arial" w:cs="Arial"/>
          <w:bCs/>
        </w:rPr>
        <w:t>.</w:t>
      </w:r>
      <w:r w:rsidRPr="00B51518">
        <w:rPr>
          <w:rStyle w:val="InitialStyle"/>
          <w:rFonts w:ascii="Arial" w:hAnsi="Arial" w:cs="Arial"/>
          <w:bCs/>
        </w:rPr>
        <w:t>m</w:t>
      </w:r>
      <w:r>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4F30E7" w:rsidRPr="004F30E7">
        <w:rPr>
          <w:rStyle w:val="InitialStyle"/>
          <w:rFonts w:ascii="Arial" w:hAnsi="Arial" w:cs="Arial"/>
          <w:bCs/>
          <w:color w:val="000000" w:themeColor="text1"/>
        </w:rPr>
        <w:t>June 2, 2025</w:t>
      </w:r>
      <w:r w:rsidR="0057026A">
        <w:rPr>
          <w:rStyle w:val="InitialStyle"/>
          <w:rFonts w:ascii="Arial" w:hAnsi="Arial" w:cs="Arial"/>
          <w:bCs/>
          <w:color w:val="000000" w:themeColor="text1"/>
        </w:rPr>
        <w:t>.</w:t>
      </w:r>
      <w:r w:rsidRPr="004F30E7">
        <w:rPr>
          <w:rStyle w:val="InitialStyle"/>
          <w:rFonts w:ascii="Arial" w:hAnsi="Arial" w:cs="Arial"/>
          <w:bCs/>
          <w:color w:val="000000" w:themeColor="text1"/>
        </w:rPr>
        <w:t xml:space="preserve">  </w:t>
      </w:r>
      <w:r w:rsidRPr="00B51518">
        <w:rPr>
          <w:rStyle w:val="InitialStyle"/>
          <w:rFonts w:ascii="Arial" w:hAnsi="Arial" w:cs="Arial"/>
          <w:bCs/>
        </w:rPr>
        <w:t xml:space="preserve">Proposals will be opened </w:t>
      </w:r>
      <w:r>
        <w:rPr>
          <w:rStyle w:val="InitialStyle"/>
          <w:rFonts w:ascii="Arial" w:hAnsi="Arial" w:cs="Arial"/>
          <w:bCs/>
        </w:rPr>
        <w:t>the following business day</w:t>
      </w:r>
      <w:r w:rsidRPr="00B51518">
        <w:rPr>
          <w:rStyle w:val="InitialStyle"/>
          <w:rFonts w:ascii="Arial" w:hAnsi="Arial" w:cs="Arial"/>
          <w:bCs/>
        </w:rPr>
        <w:t>.</w:t>
      </w:r>
    </w:p>
    <w:p w14:paraId="2F94613D" w14:textId="77777777" w:rsidR="00B93F4C" w:rsidRPr="00B51518" w:rsidRDefault="00B93F4C" w:rsidP="00B93F4C">
      <w:pPr>
        <w:pStyle w:val="DefaultText"/>
        <w:widowControl/>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728555B8"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1F1110" w14:paraId="5CE67F99" w14:textId="77777777" w:rsidTr="00A8683A">
        <w:trPr>
          <w:trHeight w:val="389"/>
          <w:tblHeader/>
        </w:trPr>
        <w:tc>
          <w:tcPr>
            <w:tcW w:w="2497" w:type="dxa"/>
            <w:shd w:val="clear" w:color="auto" w:fill="BDD6EE"/>
            <w:vAlign w:val="center"/>
          </w:tcPr>
          <w:p w14:paraId="25B19E82" w14:textId="77777777" w:rsidR="00B51518" w:rsidRPr="00BC33F2" w:rsidRDefault="00B51518" w:rsidP="00E430A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BC33F2" w:rsidRDefault="00B51518" w:rsidP="00E430A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D43AC4" w:rsidRPr="001F1110" w14:paraId="3CA800E2" w14:textId="77777777" w:rsidTr="00E430A5">
        <w:trPr>
          <w:trHeight w:val="389"/>
        </w:trPr>
        <w:tc>
          <w:tcPr>
            <w:tcW w:w="2497" w:type="dxa"/>
            <w:shd w:val="clear" w:color="auto" w:fill="auto"/>
            <w:vAlign w:val="center"/>
          </w:tcPr>
          <w:p w14:paraId="6C78FE80" w14:textId="31FADDD7" w:rsidR="00D43AC4" w:rsidRDefault="00D53047" w:rsidP="00E430A5">
            <w:pPr>
              <w:pStyle w:val="DefaultText"/>
              <w:widowControl/>
              <w:rPr>
                <w:rStyle w:val="InitialStyle"/>
                <w:rFonts w:ascii="Arial" w:hAnsi="Arial" w:cs="Arial"/>
                <w:b/>
                <w:bCs/>
              </w:rPr>
            </w:pPr>
            <w:r>
              <w:rPr>
                <w:rStyle w:val="InitialStyle"/>
                <w:rFonts w:ascii="Arial" w:hAnsi="Arial" w:cs="Arial"/>
                <w:b/>
                <w:bCs/>
              </w:rPr>
              <w:t>Abuse or Neglect</w:t>
            </w:r>
          </w:p>
        </w:tc>
        <w:tc>
          <w:tcPr>
            <w:tcW w:w="7645" w:type="dxa"/>
            <w:shd w:val="clear" w:color="auto" w:fill="auto"/>
            <w:vAlign w:val="center"/>
          </w:tcPr>
          <w:p w14:paraId="78C8711B" w14:textId="226B3A44" w:rsidR="00D43AC4" w:rsidRPr="003941B7" w:rsidRDefault="00D53047" w:rsidP="00E430A5">
            <w:pPr>
              <w:pStyle w:val="DefaultText"/>
              <w:widowControl/>
              <w:rPr>
                <w:rStyle w:val="InitialStyle"/>
                <w:rFonts w:ascii="Arial" w:hAnsi="Arial" w:cs="Arial"/>
                <w:bCs/>
              </w:rPr>
            </w:pPr>
            <w:r>
              <w:rPr>
                <w:rStyle w:val="InitialStyle"/>
                <w:rFonts w:ascii="Arial" w:hAnsi="Arial" w:cs="Arial"/>
                <w:bCs/>
              </w:rPr>
              <w:t xml:space="preserve">As defined in </w:t>
            </w:r>
            <w:hyperlink r:id="rId18" w:history="1">
              <w:r w:rsidR="00710C8D" w:rsidRPr="00DB27EC">
                <w:rPr>
                  <w:rStyle w:val="Hyperlink"/>
                  <w:rFonts w:ascii="Arial" w:hAnsi="Arial" w:cs="Arial"/>
                </w:rPr>
                <w:t>22 M.R.S.A §4002(1)</w:t>
              </w:r>
            </w:hyperlink>
            <w:r w:rsidR="00710C8D">
              <w:rPr>
                <w:rFonts w:ascii="Arial" w:hAnsi="Arial" w:cs="Arial"/>
              </w:rPr>
              <w:t>.</w:t>
            </w:r>
          </w:p>
        </w:tc>
      </w:tr>
      <w:tr w:rsidR="00E95D27" w:rsidRPr="001F1110" w14:paraId="7306F601" w14:textId="77777777" w:rsidTr="00E430A5">
        <w:trPr>
          <w:trHeight w:val="389"/>
        </w:trPr>
        <w:tc>
          <w:tcPr>
            <w:tcW w:w="2497" w:type="dxa"/>
            <w:shd w:val="clear" w:color="auto" w:fill="auto"/>
            <w:vAlign w:val="center"/>
          </w:tcPr>
          <w:p w14:paraId="676BE075" w14:textId="5940D2AB" w:rsidR="00E95D27" w:rsidRDefault="00695F36" w:rsidP="00E430A5">
            <w:pPr>
              <w:pStyle w:val="DefaultText"/>
              <w:widowControl/>
              <w:rPr>
                <w:rStyle w:val="InitialStyle"/>
                <w:rFonts w:ascii="Arial" w:hAnsi="Arial" w:cs="Arial"/>
                <w:b/>
                <w:bCs/>
              </w:rPr>
            </w:pPr>
            <w:hyperlink r:id="rId19" w:history="1">
              <w:r w:rsidRPr="00867066">
                <w:rPr>
                  <w:rStyle w:val="Hyperlink"/>
                  <w:rFonts w:ascii="Arial" w:hAnsi="Arial" w:cs="Arial"/>
                  <w:b/>
                  <w:bCs/>
                </w:rPr>
                <w:t>Adoption</w:t>
              </w:r>
            </w:hyperlink>
          </w:p>
        </w:tc>
        <w:tc>
          <w:tcPr>
            <w:tcW w:w="7645" w:type="dxa"/>
            <w:shd w:val="clear" w:color="auto" w:fill="auto"/>
            <w:vAlign w:val="center"/>
          </w:tcPr>
          <w:p w14:paraId="308ED826" w14:textId="0B0FD386" w:rsidR="00E95D27" w:rsidRDefault="00695F36" w:rsidP="00E430A5">
            <w:pPr>
              <w:pStyle w:val="DefaultText"/>
              <w:widowControl/>
              <w:rPr>
                <w:rStyle w:val="InitialStyle"/>
                <w:rFonts w:ascii="Arial" w:hAnsi="Arial" w:cs="Arial"/>
                <w:bCs/>
              </w:rPr>
            </w:pPr>
            <w:r>
              <w:rPr>
                <w:rStyle w:val="InitialStyle"/>
                <w:rFonts w:ascii="Arial" w:hAnsi="Arial" w:cs="Arial"/>
                <w:bCs/>
              </w:rPr>
              <w:t xml:space="preserve">A process whereby a person assumes the parenting of a child, from that person’s </w:t>
            </w:r>
            <w:r w:rsidR="00D572E3">
              <w:rPr>
                <w:rStyle w:val="InitialStyle"/>
                <w:rFonts w:ascii="Arial" w:hAnsi="Arial" w:cs="Arial"/>
                <w:bCs/>
              </w:rPr>
              <w:t xml:space="preserve">biological or legal parent(s), and </w:t>
            </w:r>
            <w:r w:rsidR="00653B2D">
              <w:rPr>
                <w:rStyle w:val="InitialStyle"/>
                <w:rFonts w:ascii="Arial" w:hAnsi="Arial" w:cs="Arial"/>
                <w:bCs/>
              </w:rPr>
              <w:t>in so doing</w:t>
            </w:r>
            <w:r w:rsidR="00A8683A">
              <w:rPr>
                <w:rStyle w:val="InitialStyle"/>
                <w:rFonts w:ascii="Arial" w:hAnsi="Arial" w:cs="Arial"/>
                <w:bCs/>
              </w:rPr>
              <w:t>,</w:t>
            </w:r>
            <w:r w:rsidR="00653B2D">
              <w:rPr>
                <w:rStyle w:val="InitialStyle"/>
                <w:rFonts w:ascii="Arial" w:hAnsi="Arial" w:cs="Arial"/>
                <w:bCs/>
              </w:rPr>
              <w:t xml:space="preserve"> permanently transfers all rights and responsibi</w:t>
            </w:r>
            <w:r w:rsidR="00867066">
              <w:rPr>
                <w:rStyle w:val="InitialStyle"/>
                <w:rFonts w:ascii="Arial" w:hAnsi="Arial" w:cs="Arial"/>
                <w:bCs/>
              </w:rPr>
              <w:t>lities</w:t>
            </w:r>
            <w:r w:rsidR="00653B2D">
              <w:rPr>
                <w:rStyle w:val="InitialStyle"/>
                <w:rFonts w:ascii="Arial" w:hAnsi="Arial" w:cs="Arial"/>
                <w:bCs/>
              </w:rPr>
              <w:t xml:space="preserve"> from the biological parent or parents</w:t>
            </w:r>
            <w:r w:rsidR="00C56D84">
              <w:rPr>
                <w:rStyle w:val="InitialStyle"/>
                <w:rFonts w:ascii="Arial" w:hAnsi="Arial" w:cs="Arial"/>
                <w:bCs/>
              </w:rPr>
              <w:t>.</w:t>
            </w:r>
          </w:p>
        </w:tc>
      </w:tr>
      <w:tr w:rsidR="00A8683A" w:rsidRPr="001F1110" w14:paraId="4FB5A45D" w14:textId="77777777" w:rsidTr="00E430A5">
        <w:trPr>
          <w:trHeight w:val="389"/>
        </w:trPr>
        <w:tc>
          <w:tcPr>
            <w:tcW w:w="2497" w:type="dxa"/>
            <w:shd w:val="clear" w:color="auto" w:fill="auto"/>
            <w:vAlign w:val="center"/>
          </w:tcPr>
          <w:p w14:paraId="000477DA" w14:textId="050CDF3D" w:rsidR="00A8683A" w:rsidRDefault="00A8683A" w:rsidP="00A8683A">
            <w:pPr>
              <w:pStyle w:val="DefaultText"/>
              <w:widowControl/>
              <w:rPr>
                <w:rStyle w:val="InitialStyle"/>
                <w:rFonts w:ascii="Arial" w:hAnsi="Arial" w:cs="Arial"/>
                <w:b/>
                <w:bCs/>
              </w:rPr>
            </w:pPr>
            <w:r>
              <w:rPr>
                <w:rStyle w:val="InitialStyle"/>
                <w:rFonts w:ascii="Arial" w:hAnsi="Arial" w:cs="Arial"/>
                <w:b/>
                <w:bCs/>
              </w:rPr>
              <w:t>Adoption Specific Support Group</w:t>
            </w:r>
          </w:p>
        </w:tc>
        <w:tc>
          <w:tcPr>
            <w:tcW w:w="7645" w:type="dxa"/>
            <w:shd w:val="clear" w:color="auto" w:fill="auto"/>
            <w:vAlign w:val="center"/>
          </w:tcPr>
          <w:p w14:paraId="46769EC4" w14:textId="497B3DD6" w:rsidR="00A8683A" w:rsidRPr="00D505A6" w:rsidRDefault="00A8683A" w:rsidP="00A8683A">
            <w:pPr>
              <w:pStyle w:val="DefaultText"/>
              <w:widowControl/>
              <w:rPr>
                <w:rFonts w:ascii="Arial" w:hAnsi="Arial" w:cs="Arial"/>
              </w:rPr>
            </w:pPr>
            <w:r>
              <w:rPr>
                <w:rStyle w:val="InitialStyle"/>
                <w:rFonts w:ascii="Arial" w:hAnsi="Arial" w:cs="Arial"/>
                <w:bCs/>
              </w:rPr>
              <w:t>A group of Adoptive Parents who meet for the purposes of support and education to assist them in parenting their adoptive Children.</w:t>
            </w:r>
          </w:p>
        </w:tc>
      </w:tr>
      <w:tr w:rsidR="000C0CC3" w:rsidRPr="001F1110" w14:paraId="0D6C595A" w14:textId="77777777" w:rsidTr="00E430A5">
        <w:trPr>
          <w:trHeight w:val="389"/>
        </w:trPr>
        <w:tc>
          <w:tcPr>
            <w:tcW w:w="2497" w:type="dxa"/>
            <w:shd w:val="clear" w:color="auto" w:fill="auto"/>
            <w:vAlign w:val="center"/>
          </w:tcPr>
          <w:p w14:paraId="05CFCA19" w14:textId="3B184D30" w:rsidR="000C0CC3" w:rsidRPr="00BC33F2" w:rsidRDefault="000C0CC3" w:rsidP="00E430A5">
            <w:pPr>
              <w:pStyle w:val="DefaultText"/>
              <w:widowControl/>
              <w:rPr>
                <w:rStyle w:val="InitialStyle"/>
                <w:rFonts w:ascii="Arial" w:hAnsi="Arial" w:cs="Arial"/>
                <w:b/>
                <w:bCs/>
              </w:rPr>
            </w:pPr>
            <w:r>
              <w:rPr>
                <w:rStyle w:val="InitialStyle"/>
                <w:rFonts w:ascii="Arial" w:hAnsi="Arial" w:cs="Arial"/>
                <w:b/>
                <w:bCs/>
              </w:rPr>
              <w:t>Adoptive Parent</w:t>
            </w:r>
          </w:p>
        </w:tc>
        <w:tc>
          <w:tcPr>
            <w:tcW w:w="7645" w:type="dxa"/>
            <w:shd w:val="clear" w:color="auto" w:fill="auto"/>
            <w:vAlign w:val="center"/>
          </w:tcPr>
          <w:p w14:paraId="0F88C7F9" w14:textId="3C119F0F" w:rsidR="000C0CC3" w:rsidRPr="00BC33F2" w:rsidRDefault="006A4CFC" w:rsidP="00E430A5">
            <w:pPr>
              <w:pStyle w:val="DefaultText"/>
              <w:widowControl/>
              <w:rPr>
                <w:rStyle w:val="InitialStyle"/>
                <w:rFonts w:ascii="Arial" w:hAnsi="Arial" w:cs="Arial"/>
                <w:bCs/>
              </w:rPr>
            </w:pPr>
            <w:r w:rsidRPr="00D505A6">
              <w:rPr>
                <w:rFonts w:ascii="Arial" w:hAnsi="Arial" w:cs="Arial"/>
              </w:rPr>
              <w:t>A</w:t>
            </w:r>
            <w:r>
              <w:rPr>
                <w:rFonts w:ascii="Arial" w:hAnsi="Arial" w:cs="Arial"/>
              </w:rPr>
              <w:t>n individual(s)</w:t>
            </w:r>
            <w:r w:rsidRPr="00D505A6">
              <w:rPr>
                <w:rFonts w:ascii="Arial" w:hAnsi="Arial" w:cs="Arial"/>
              </w:rPr>
              <w:t xml:space="preserve"> who </w:t>
            </w:r>
            <w:r>
              <w:rPr>
                <w:rFonts w:ascii="Arial" w:hAnsi="Arial" w:cs="Arial"/>
              </w:rPr>
              <w:t>has been granted by a court, legal Permanent custody of the Youth. A</w:t>
            </w:r>
            <w:r w:rsidRPr="00D505A6">
              <w:rPr>
                <w:rFonts w:ascii="Arial" w:hAnsi="Arial" w:cs="Arial"/>
              </w:rPr>
              <w:t>ssume</w:t>
            </w:r>
            <w:r>
              <w:rPr>
                <w:rFonts w:ascii="Arial" w:hAnsi="Arial" w:cs="Arial"/>
              </w:rPr>
              <w:t>s</w:t>
            </w:r>
            <w:r w:rsidRPr="00D505A6">
              <w:rPr>
                <w:rFonts w:ascii="Arial" w:hAnsi="Arial" w:cs="Arial"/>
              </w:rPr>
              <w:t xml:space="preserve"> the parenting of a child, from that person’s biological or legal parent(s), and in so doing, permanently transfers all rights and responsibilities from the biological parent or parents.</w:t>
            </w:r>
          </w:p>
        </w:tc>
      </w:tr>
      <w:tr w:rsidR="002A062E" w:rsidRPr="001F1110" w14:paraId="3827E8C7" w14:textId="77777777">
        <w:trPr>
          <w:trHeight w:val="389"/>
        </w:trPr>
        <w:tc>
          <w:tcPr>
            <w:tcW w:w="2497" w:type="dxa"/>
            <w:shd w:val="clear" w:color="auto" w:fill="auto"/>
            <w:vAlign w:val="center"/>
          </w:tcPr>
          <w:p w14:paraId="2D4DF04C" w14:textId="3D1FD3B1" w:rsidR="002A062E" w:rsidRPr="00BC33F2" w:rsidRDefault="002A062E" w:rsidP="002A062E">
            <w:pPr>
              <w:pStyle w:val="DefaultText"/>
              <w:widowControl/>
              <w:rPr>
                <w:rStyle w:val="InitialStyle"/>
                <w:rFonts w:ascii="Arial" w:hAnsi="Arial" w:cs="Arial"/>
                <w:b/>
                <w:bCs/>
              </w:rPr>
            </w:pPr>
            <w:r>
              <w:rPr>
                <w:rStyle w:val="InitialStyle"/>
                <w:rFonts w:ascii="Arial" w:hAnsi="Arial" w:cs="Arial"/>
                <w:b/>
                <w:bCs/>
              </w:rPr>
              <w:t>Allegation Prevention and Protocol</w:t>
            </w:r>
          </w:p>
        </w:tc>
        <w:tc>
          <w:tcPr>
            <w:tcW w:w="7645" w:type="dxa"/>
            <w:shd w:val="clear" w:color="auto" w:fill="auto"/>
          </w:tcPr>
          <w:p w14:paraId="22086C1A" w14:textId="02E0240A" w:rsidR="002A062E" w:rsidRPr="002C2180" w:rsidRDefault="002A062E" w:rsidP="002A062E">
            <w:pPr>
              <w:rPr>
                <w:rStyle w:val="InitialStyle"/>
                <w:rFonts w:ascii="Arial" w:hAnsi="Arial" w:cs="Arial"/>
                <w:bCs/>
                <w:sz w:val="24"/>
                <w:szCs w:val="24"/>
              </w:rPr>
            </w:pPr>
            <w:r w:rsidRPr="002C2180">
              <w:rPr>
                <w:rFonts w:ascii="Arial" w:hAnsi="Arial" w:cs="Arial"/>
                <w:sz w:val="24"/>
                <w:szCs w:val="24"/>
              </w:rPr>
              <w:t>Training</w:t>
            </w:r>
            <w:r w:rsidR="0077464C">
              <w:rPr>
                <w:rFonts w:ascii="Arial" w:hAnsi="Arial" w:cs="Arial"/>
                <w:sz w:val="24"/>
                <w:szCs w:val="24"/>
              </w:rPr>
              <w:t xml:space="preserve"> which</w:t>
            </w:r>
            <w:r w:rsidRPr="002C2180">
              <w:rPr>
                <w:rFonts w:ascii="Arial" w:hAnsi="Arial" w:cs="Arial"/>
                <w:sz w:val="24"/>
                <w:szCs w:val="24"/>
              </w:rPr>
              <w:t xml:space="preserve"> informs the Resource Family</w:t>
            </w:r>
            <w:r w:rsidRPr="0095115B">
              <w:rPr>
                <w:rFonts w:ascii="Arial" w:hAnsi="Arial" w:cs="Arial"/>
                <w:sz w:val="24"/>
                <w:szCs w:val="24"/>
              </w:rPr>
              <w:t xml:space="preserve"> </w:t>
            </w:r>
            <w:r w:rsidRPr="002C2180">
              <w:rPr>
                <w:rFonts w:ascii="Arial" w:hAnsi="Arial" w:cs="Arial"/>
                <w:sz w:val="24"/>
                <w:szCs w:val="24"/>
              </w:rPr>
              <w:t xml:space="preserve">of the process </w:t>
            </w:r>
            <w:r w:rsidR="00B92549">
              <w:rPr>
                <w:rFonts w:ascii="Arial" w:hAnsi="Arial" w:cs="Arial"/>
                <w:sz w:val="24"/>
                <w:szCs w:val="24"/>
              </w:rPr>
              <w:t xml:space="preserve">involved </w:t>
            </w:r>
            <w:r w:rsidRPr="002C2180">
              <w:rPr>
                <w:rFonts w:ascii="Arial" w:hAnsi="Arial" w:cs="Arial"/>
                <w:sz w:val="24"/>
                <w:szCs w:val="24"/>
              </w:rPr>
              <w:t>when the Department receives a report of Abuse or Neglect in a Resource Family home or receives a report alleging a licensing rule violation.</w:t>
            </w:r>
          </w:p>
        </w:tc>
      </w:tr>
      <w:tr w:rsidR="002A062E" w:rsidRPr="001F1110" w14:paraId="1D681F7D" w14:textId="77777777" w:rsidTr="00E430A5">
        <w:trPr>
          <w:trHeight w:val="389"/>
        </w:trPr>
        <w:tc>
          <w:tcPr>
            <w:tcW w:w="2497" w:type="dxa"/>
            <w:shd w:val="clear" w:color="auto" w:fill="auto"/>
            <w:vAlign w:val="center"/>
          </w:tcPr>
          <w:p w14:paraId="11835107" w14:textId="1427E25B" w:rsidR="002A062E" w:rsidRPr="00BC33F2" w:rsidRDefault="002A062E" w:rsidP="002A062E">
            <w:pPr>
              <w:pStyle w:val="DefaultText"/>
              <w:widowControl/>
              <w:rPr>
                <w:rStyle w:val="InitialStyle"/>
                <w:rFonts w:ascii="Arial" w:hAnsi="Arial" w:cs="Arial"/>
                <w:b/>
                <w:bCs/>
              </w:rPr>
            </w:pPr>
            <w:r>
              <w:rPr>
                <w:rStyle w:val="InitialStyle"/>
                <w:rFonts w:ascii="Arial" w:hAnsi="Arial" w:cs="Arial"/>
                <w:b/>
                <w:bCs/>
              </w:rPr>
              <w:t>Camperships</w:t>
            </w:r>
          </w:p>
        </w:tc>
        <w:tc>
          <w:tcPr>
            <w:tcW w:w="7645" w:type="dxa"/>
            <w:shd w:val="clear" w:color="auto" w:fill="auto"/>
            <w:vAlign w:val="center"/>
          </w:tcPr>
          <w:p w14:paraId="75C83A0E" w14:textId="1B13A0E8" w:rsidR="002A062E" w:rsidRPr="00BC33F2" w:rsidRDefault="002A062E" w:rsidP="002A062E">
            <w:pPr>
              <w:pStyle w:val="DefaultText"/>
              <w:widowControl/>
              <w:rPr>
                <w:rStyle w:val="InitialStyle"/>
                <w:rFonts w:ascii="Arial" w:hAnsi="Arial" w:cs="Arial"/>
                <w:bCs/>
              </w:rPr>
            </w:pPr>
            <w:r w:rsidRPr="00D505A6">
              <w:rPr>
                <w:rFonts w:ascii="Arial" w:hAnsi="Arial" w:cs="Arial"/>
              </w:rPr>
              <w:t>Funds provided to enable Kinship, Permanency Guardianship, and Adopted Youth to attend summer camp.</w:t>
            </w:r>
          </w:p>
        </w:tc>
      </w:tr>
      <w:tr w:rsidR="002A062E" w:rsidRPr="001F1110" w14:paraId="3F7C57A1" w14:textId="77777777" w:rsidTr="00E430A5">
        <w:trPr>
          <w:trHeight w:val="389"/>
        </w:trPr>
        <w:tc>
          <w:tcPr>
            <w:tcW w:w="2497" w:type="dxa"/>
            <w:shd w:val="clear" w:color="auto" w:fill="auto"/>
            <w:vAlign w:val="center"/>
          </w:tcPr>
          <w:p w14:paraId="440B989D" w14:textId="0220EAC6" w:rsidR="002A062E" w:rsidRPr="00BC33F2" w:rsidRDefault="002A062E" w:rsidP="002A062E">
            <w:pPr>
              <w:pStyle w:val="DefaultText"/>
              <w:widowControl/>
              <w:rPr>
                <w:rStyle w:val="InitialStyle"/>
                <w:rFonts w:ascii="Arial" w:hAnsi="Arial" w:cs="Arial"/>
                <w:b/>
                <w:bCs/>
              </w:rPr>
            </w:pPr>
            <w:r>
              <w:rPr>
                <w:rStyle w:val="InitialStyle"/>
                <w:rFonts w:ascii="Arial" w:hAnsi="Arial" w:cs="Arial"/>
                <w:b/>
                <w:bCs/>
              </w:rPr>
              <w:t>Community Partner</w:t>
            </w:r>
          </w:p>
        </w:tc>
        <w:tc>
          <w:tcPr>
            <w:tcW w:w="7645" w:type="dxa"/>
            <w:shd w:val="clear" w:color="auto" w:fill="auto"/>
            <w:vAlign w:val="center"/>
          </w:tcPr>
          <w:p w14:paraId="0BEA8852" w14:textId="2AD33541" w:rsidR="002A062E" w:rsidRPr="00BC33F2" w:rsidRDefault="002A062E" w:rsidP="004176BD">
            <w:pPr>
              <w:pStyle w:val="DefaultText"/>
              <w:widowControl/>
              <w:rPr>
                <w:rStyle w:val="InitialStyle"/>
                <w:rFonts w:ascii="Arial" w:hAnsi="Arial" w:cs="Arial"/>
                <w:bCs/>
              </w:rPr>
            </w:pPr>
            <w:r w:rsidRPr="00D505A6">
              <w:rPr>
                <w:rFonts w:ascii="Arial" w:hAnsi="Arial" w:cs="Arial"/>
              </w:rPr>
              <w:t>Individuals who are united or associated with each other in achieving a goal</w:t>
            </w:r>
            <w:r w:rsidR="005201A4">
              <w:rPr>
                <w:rFonts w:ascii="Arial" w:hAnsi="Arial" w:cs="Arial"/>
              </w:rPr>
              <w:t xml:space="preserve"> within a sphere of common interest</w:t>
            </w:r>
            <w:r w:rsidR="008A1F7E">
              <w:rPr>
                <w:rFonts w:ascii="Arial" w:hAnsi="Arial" w:cs="Arial"/>
              </w:rPr>
              <w:t>.</w:t>
            </w:r>
            <w:r w:rsidRPr="00D505A6">
              <w:rPr>
                <w:rFonts w:ascii="Arial" w:hAnsi="Arial" w:cs="Arial"/>
              </w:rPr>
              <w:t xml:space="preserve"> Specific to </w:t>
            </w:r>
            <w:r w:rsidR="00A8683A">
              <w:rPr>
                <w:rStyle w:val="InitialStyle"/>
                <w:rFonts w:ascii="Arial" w:hAnsi="Arial" w:cs="Arial"/>
                <w:bCs/>
              </w:rPr>
              <w:t>Resource</w:t>
            </w:r>
            <w:r w:rsidR="00A8683A" w:rsidRPr="00DC23AD">
              <w:rPr>
                <w:rStyle w:val="InitialStyle"/>
                <w:rFonts w:ascii="Arial" w:hAnsi="Arial" w:cs="Arial"/>
                <w:bCs/>
              </w:rPr>
              <w:t xml:space="preserve"> Family Support Services</w:t>
            </w:r>
            <w:r w:rsidRPr="00D505A6">
              <w:rPr>
                <w:rFonts w:ascii="Arial" w:hAnsi="Arial" w:cs="Arial"/>
              </w:rPr>
              <w:t xml:space="preserve">, a Community Partner is one that collaborates with the </w:t>
            </w:r>
            <w:r>
              <w:rPr>
                <w:rFonts w:ascii="Arial" w:hAnsi="Arial" w:cs="Arial"/>
              </w:rPr>
              <w:t>Office of Child and Family Services (</w:t>
            </w:r>
            <w:r w:rsidRPr="00D505A6">
              <w:rPr>
                <w:rFonts w:ascii="Arial" w:hAnsi="Arial" w:cs="Arial"/>
              </w:rPr>
              <w:t>OCFS</w:t>
            </w:r>
            <w:r>
              <w:rPr>
                <w:rFonts w:ascii="Arial" w:hAnsi="Arial" w:cs="Arial"/>
              </w:rPr>
              <w:t>)</w:t>
            </w:r>
            <w:r w:rsidR="009635FB">
              <w:rPr>
                <w:rFonts w:ascii="Arial" w:hAnsi="Arial" w:cs="Arial"/>
              </w:rPr>
              <w:t>,</w:t>
            </w:r>
            <w:r w:rsidRPr="00D505A6">
              <w:rPr>
                <w:rFonts w:ascii="Arial" w:hAnsi="Arial" w:cs="Arial"/>
              </w:rPr>
              <w:t xml:space="preserve"> in supporting Resource Families, including Kinship Families, who care for Youth either temporarily or permanently in a home separate from their birth family’s home.</w:t>
            </w:r>
          </w:p>
        </w:tc>
      </w:tr>
      <w:tr w:rsidR="002A062E" w:rsidRPr="001F1110" w14:paraId="02F0E214" w14:textId="77777777" w:rsidTr="00E430A5">
        <w:trPr>
          <w:trHeight w:val="389"/>
        </w:trPr>
        <w:tc>
          <w:tcPr>
            <w:tcW w:w="2497" w:type="dxa"/>
            <w:shd w:val="clear" w:color="auto" w:fill="auto"/>
            <w:vAlign w:val="center"/>
          </w:tcPr>
          <w:p w14:paraId="11BA0014" w14:textId="77777777" w:rsidR="002A062E" w:rsidRPr="00BC33F2" w:rsidRDefault="002A062E" w:rsidP="002A062E">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645" w:type="dxa"/>
            <w:shd w:val="clear" w:color="auto" w:fill="auto"/>
            <w:vAlign w:val="center"/>
          </w:tcPr>
          <w:p w14:paraId="27A1BD88" w14:textId="29CC201E" w:rsidR="002A062E" w:rsidRPr="00BC33F2" w:rsidRDefault="008712D5" w:rsidP="002A062E">
            <w:pPr>
              <w:pStyle w:val="DefaultText"/>
              <w:widowControl/>
              <w:rPr>
                <w:rStyle w:val="InitialStyle"/>
                <w:rFonts w:ascii="Arial" w:hAnsi="Arial" w:cs="Arial"/>
                <w:bCs/>
              </w:rPr>
            </w:pPr>
            <w:r>
              <w:rPr>
                <w:rStyle w:val="InitialStyle"/>
                <w:rFonts w:ascii="Arial" w:hAnsi="Arial" w:cs="Arial"/>
                <w:bCs/>
              </w:rPr>
              <w:t xml:space="preserve">Maine’s </w:t>
            </w:r>
            <w:r w:rsidR="002A062E" w:rsidRPr="00BC33F2">
              <w:rPr>
                <w:rStyle w:val="InitialStyle"/>
                <w:rFonts w:ascii="Arial" w:hAnsi="Arial" w:cs="Arial"/>
                <w:bCs/>
              </w:rPr>
              <w:t xml:space="preserve">Department of </w:t>
            </w:r>
            <w:r w:rsidR="002A062E">
              <w:rPr>
                <w:rStyle w:val="InitialStyle"/>
                <w:rFonts w:ascii="Arial" w:hAnsi="Arial" w:cs="Arial"/>
                <w:bCs/>
              </w:rPr>
              <w:t>Health and Human Services</w:t>
            </w:r>
          </w:p>
        </w:tc>
      </w:tr>
      <w:tr w:rsidR="002A062E" w:rsidRPr="001F1110" w14:paraId="1FAEC64C" w14:textId="77777777" w:rsidTr="00E430A5">
        <w:trPr>
          <w:trHeight w:val="389"/>
        </w:trPr>
        <w:tc>
          <w:tcPr>
            <w:tcW w:w="2497" w:type="dxa"/>
            <w:shd w:val="clear" w:color="auto" w:fill="auto"/>
            <w:vAlign w:val="center"/>
          </w:tcPr>
          <w:p w14:paraId="12B83093" w14:textId="38830CED" w:rsidR="002A062E" w:rsidRPr="00BC33F2" w:rsidRDefault="002A062E" w:rsidP="002A062E">
            <w:pPr>
              <w:pStyle w:val="DefaultText"/>
              <w:widowControl/>
              <w:rPr>
                <w:rStyle w:val="InitialStyle"/>
                <w:rFonts w:ascii="Arial" w:hAnsi="Arial" w:cs="Arial"/>
                <w:b/>
                <w:bCs/>
              </w:rPr>
            </w:pPr>
            <w:r>
              <w:rPr>
                <w:rStyle w:val="InitialStyle"/>
                <w:rFonts w:ascii="Arial" w:hAnsi="Arial" w:cs="Arial"/>
                <w:b/>
                <w:bCs/>
              </w:rPr>
              <w:t>Foster C</w:t>
            </w:r>
            <w:r w:rsidRPr="00CF12FB">
              <w:rPr>
                <w:rStyle w:val="InitialStyle"/>
                <w:rFonts w:ascii="Arial" w:hAnsi="Arial" w:cs="Arial"/>
                <w:b/>
                <w:bCs/>
              </w:rPr>
              <w:t>are</w:t>
            </w:r>
          </w:p>
        </w:tc>
        <w:tc>
          <w:tcPr>
            <w:tcW w:w="7645" w:type="dxa"/>
            <w:shd w:val="clear" w:color="auto" w:fill="auto"/>
            <w:vAlign w:val="center"/>
          </w:tcPr>
          <w:p w14:paraId="3F2C4062" w14:textId="2A11850F" w:rsidR="002A062E" w:rsidRPr="000F60FE" w:rsidRDefault="002A062E" w:rsidP="002A062E">
            <w:pPr>
              <w:rPr>
                <w:rStyle w:val="InitialStyle"/>
                <w:rFonts w:ascii="Arial" w:hAnsi="Arial" w:cs="Arial"/>
                <w:bCs/>
                <w:sz w:val="24"/>
                <w:szCs w:val="24"/>
              </w:rPr>
            </w:pPr>
            <w:r w:rsidRPr="000F60FE">
              <w:rPr>
                <w:rFonts w:ascii="Arial" w:hAnsi="Arial" w:cs="Arial"/>
                <w:sz w:val="24"/>
                <w:szCs w:val="24"/>
              </w:rPr>
              <w:t>A temporary living arrangement in which Resource Families provide for the care of Youth in Care.</w:t>
            </w:r>
          </w:p>
        </w:tc>
      </w:tr>
      <w:tr w:rsidR="002A062E" w:rsidRPr="001F1110" w14:paraId="69A65902" w14:textId="77777777" w:rsidTr="00E430A5">
        <w:trPr>
          <w:trHeight w:val="389"/>
        </w:trPr>
        <w:tc>
          <w:tcPr>
            <w:tcW w:w="2497" w:type="dxa"/>
            <w:shd w:val="clear" w:color="auto" w:fill="auto"/>
            <w:vAlign w:val="center"/>
          </w:tcPr>
          <w:p w14:paraId="3B768CF1" w14:textId="62D06777" w:rsidR="002A062E" w:rsidRDefault="002A062E" w:rsidP="002A062E">
            <w:pPr>
              <w:pStyle w:val="DefaultText"/>
              <w:widowControl/>
              <w:rPr>
                <w:rStyle w:val="InitialStyle"/>
                <w:rFonts w:ascii="Arial" w:hAnsi="Arial" w:cs="Arial"/>
                <w:b/>
                <w:bCs/>
              </w:rPr>
            </w:pPr>
            <w:r>
              <w:rPr>
                <w:rStyle w:val="InitialStyle"/>
                <w:rFonts w:ascii="Arial" w:hAnsi="Arial" w:cs="Arial"/>
                <w:b/>
                <w:bCs/>
              </w:rPr>
              <w:t>Foster Care Placement</w:t>
            </w:r>
          </w:p>
        </w:tc>
        <w:tc>
          <w:tcPr>
            <w:tcW w:w="7645" w:type="dxa"/>
            <w:shd w:val="clear" w:color="auto" w:fill="auto"/>
            <w:vAlign w:val="center"/>
          </w:tcPr>
          <w:p w14:paraId="4E09D111" w14:textId="656CEB9E" w:rsidR="002A062E" w:rsidRPr="00394DF2" w:rsidRDefault="00C63A30" w:rsidP="002A062E">
            <w:pPr>
              <w:rPr>
                <w:rFonts w:ascii="Arial" w:eastAsia="Calibri" w:hAnsi="Arial" w:cs="Arial"/>
                <w:sz w:val="24"/>
                <w:szCs w:val="24"/>
              </w:rPr>
            </w:pPr>
            <w:r>
              <w:rPr>
                <w:rFonts w:ascii="Arial" w:hAnsi="Arial" w:cs="Arial"/>
                <w:sz w:val="24"/>
                <w:szCs w:val="24"/>
              </w:rPr>
              <w:t xml:space="preserve">Occurs </w:t>
            </w:r>
            <w:r w:rsidR="00AC12FD">
              <w:rPr>
                <w:rFonts w:ascii="Arial" w:hAnsi="Arial" w:cs="Arial"/>
                <w:sz w:val="24"/>
                <w:szCs w:val="24"/>
              </w:rPr>
              <w:t>when a</w:t>
            </w:r>
            <w:r w:rsidR="002A062E" w:rsidRPr="00394DF2">
              <w:rPr>
                <w:rFonts w:ascii="Arial" w:hAnsi="Arial" w:cs="Arial"/>
                <w:sz w:val="24"/>
                <w:szCs w:val="24"/>
              </w:rPr>
              <w:t xml:space="preserve"> Youth in Care is placed by the Department in the home of a Resource Family who has been approved by the Department.</w:t>
            </w:r>
          </w:p>
        </w:tc>
      </w:tr>
      <w:tr w:rsidR="002A062E" w:rsidRPr="001F1110" w14:paraId="3059A705" w14:textId="77777777">
        <w:trPr>
          <w:trHeight w:val="389"/>
        </w:trPr>
        <w:tc>
          <w:tcPr>
            <w:tcW w:w="2497" w:type="dxa"/>
            <w:shd w:val="clear" w:color="auto" w:fill="auto"/>
            <w:vAlign w:val="center"/>
          </w:tcPr>
          <w:p w14:paraId="1D45F983" w14:textId="002BF343" w:rsidR="002A062E" w:rsidRDefault="001907C5" w:rsidP="002A062E">
            <w:pPr>
              <w:pStyle w:val="DefaultText"/>
              <w:widowControl/>
              <w:rPr>
                <w:rStyle w:val="InitialStyle"/>
                <w:rFonts w:ascii="Arial" w:hAnsi="Arial" w:cs="Arial"/>
                <w:b/>
                <w:bCs/>
              </w:rPr>
            </w:pPr>
            <w:r>
              <w:rPr>
                <w:rStyle w:val="InitialStyle"/>
                <w:rFonts w:ascii="Arial" w:hAnsi="Arial" w:cs="Arial"/>
                <w:b/>
                <w:bCs/>
              </w:rPr>
              <w:t>Individualized Educational Plan (IEP)</w:t>
            </w:r>
          </w:p>
        </w:tc>
        <w:tc>
          <w:tcPr>
            <w:tcW w:w="7645" w:type="dxa"/>
            <w:shd w:val="clear" w:color="auto" w:fill="auto"/>
          </w:tcPr>
          <w:p w14:paraId="2081D874" w14:textId="586B129E" w:rsidR="002A062E" w:rsidRPr="00C511B8" w:rsidRDefault="002A062E" w:rsidP="002A062E">
            <w:pPr>
              <w:rPr>
                <w:rFonts w:ascii="Arial" w:eastAsia="Calibri" w:hAnsi="Arial" w:cs="Arial"/>
                <w:sz w:val="24"/>
                <w:szCs w:val="24"/>
              </w:rPr>
            </w:pPr>
            <w:r w:rsidRPr="00C511B8">
              <w:rPr>
                <w:rFonts w:ascii="Arial" w:hAnsi="Arial" w:cs="Arial"/>
                <w:sz w:val="24"/>
                <w:szCs w:val="24"/>
              </w:rPr>
              <w:t>A plan or program developed to ensure that a child who has a disability identified under the law and is attending an elementary or secondary educational institution receives specialized instruction and related services.</w:t>
            </w:r>
          </w:p>
        </w:tc>
      </w:tr>
      <w:tr w:rsidR="002A062E" w:rsidRPr="001F1110" w14:paraId="5AA30EAC" w14:textId="77777777" w:rsidTr="00E430A5">
        <w:trPr>
          <w:trHeight w:val="389"/>
        </w:trPr>
        <w:tc>
          <w:tcPr>
            <w:tcW w:w="2497" w:type="dxa"/>
            <w:shd w:val="clear" w:color="auto" w:fill="auto"/>
            <w:vAlign w:val="center"/>
          </w:tcPr>
          <w:p w14:paraId="56D0538B" w14:textId="0794A9F4" w:rsidR="002A062E" w:rsidRPr="00BC33F2" w:rsidRDefault="002A062E" w:rsidP="002A062E">
            <w:pPr>
              <w:pStyle w:val="DefaultText"/>
              <w:widowControl/>
              <w:rPr>
                <w:rStyle w:val="InitialStyle"/>
                <w:rFonts w:ascii="Arial" w:hAnsi="Arial" w:cs="Arial"/>
                <w:b/>
                <w:bCs/>
              </w:rPr>
            </w:pPr>
            <w:r>
              <w:rPr>
                <w:rStyle w:val="InitialStyle"/>
                <w:rFonts w:ascii="Arial" w:hAnsi="Arial" w:cs="Arial"/>
                <w:b/>
                <w:bCs/>
              </w:rPr>
              <w:t>Kinship Advisory Committee</w:t>
            </w:r>
          </w:p>
        </w:tc>
        <w:tc>
          <w:tcPr>
            <w:tcW w:w="7645" w:type="dxa"/>
            <w:shd w:val="clear" w:color="auto" w:fill="auto"/>
            <w:vAlign w:val="center"/>
          </w:tcPr>
          <w:p w14:paraId="1121D989" w14:textId="1E67F2CB" w:rsidR="002A062E" w:rsidRPr="0075533D" w:rsidRDefault="002A062E" w:rsidP="002A062E">
            <w:pPr>
              <w:rPr>
                <w:rStyle w:val="InitialStyle"/>
                <w:rFonts w:ascii="Arial" w:hAnsi="Arial" w:cs="Arial"/>
                <w:bCs/>
                <w:sz w:val="24"/>
                <w:szCs w:val="24"/>
              </w:rPr>
            </w:pPr>
            <w:r w:rsidRPr="0075533D">
              <w:rPr>
                <w:rFonts w:ascii="Arial" w:hAnsi="Arial" w:cs="Arial"/>
                <w:sz w:val="24"/>
                <w:szCs w:val="24"/>
              </w:rPr>
              <w:t>Awarded Bidder-managed committee made up of Kinship parents representing OCFS Districts.  The Kinship Advisory Committee informs policy and issues relevant to the Kinship community.</w:t>
            </w:r>
          </w:p>
        </w:tc>
      </w:tr>
      <w:tr w:rsidR="002A062E" w:rsidRPr="001F1110" w14:paraId="74ED16D7" w14:textId="77777777" w:rsidTr="00E430A5">
        <w:trPr>
          <w:trHeight w:val="389"/>
        </w:trPr>
        <w:tc>
          <w:tcPr>
            <w:tcW w:w="2497" w:type="dxa"/>
            <w:shd w:val="clear" w:color="auto" w:fill="auto"/>
            <w:vAlign w:val="center"/>
          </w:tcPr>
          <w:p w14:paraId="2E7A217F" w14:textId="6FBBA387" w:rsidR="002A062E" w:rsidRPr="00BC33F2" w:rsidRDefault="002A062E" w:rsidP="002A062E">
            <w:pPr>
              <w:pStyle w:val="DefaultText"/>
              <w:widowControl/>
              <w:rPr>
                <w:rStyle w:val="InitialStyle"/>
                <w:rFonts w:ascii="Arial" w:hAnsi="Arial" w:cs="Arial"/>
                <w:b/>
                <w:bCs/>
              </w:rPr>
            </w:pPr>
            <w:r>
              <w:rPr>
                <w:rStyle w:val="InitialStyle"/>
                <w:rFonts w:ascii="Arial" w:hAnsi="Arial" w:cs="Arial"/>
                <w:b/>
                <w:bCs/>
              </w:rPr>
              <w:t>Kinship Family</w:t>
            </w:r>
            <w:r w:rsidR="00776052">
              <w:rPr>
                <w:rStyle w:val="InitialStyle"/>
                <w:rFonts w:ascii="Arial" w:hAnsi="Arial" w:cs="Arial"/>
                <w:b/>
                <w:bCs/>
              </w:rPr>
              <w:t>(</w:t>
            </w:r>
            <w:proofErr w:type="spellStart"/>
            <w:r w:rsidR="00776052">
              <w:rPr>
                <w:rStyle w:val="InitialStyle"/>
                <w:rFonts w:ascii="Arial" w:hAnsi="Arial" w:cs="Arial"/>
                <w:b/>
                <w:bCs/>
              </w:rPr>
              <w:t>ies</w:t>
            </w:r>
            <w:proofErr w:type="spellEnd"/>
            <w:r w:rsidR="00776052">
              <w:rPr>
                <w:rStyle w:val="InitialStyle"/>
                <w:rFonts w:ascii="Arial" w:hAnsi="Arial" w:cs="Arial"/>
                <w:b/>
                <w:bCs/>
              </w:rPr>
              <w:t>)</w:t>
            </w:r>
          </w:p>
        </w:tc>
        <w:tc>
          <w:tcPr>
            <w:tcW w:w="7645" w:type="dxa"/>
            <w:shd w:val="clear" w:color="auto" w:fill="auto"/>
            <w:vAlign w:val="center"/>
          </w:tcPr>
          <w:p w14:paraId="1E63C79A" w14:textId="5FF967AB" w:rsidR="002A062E" w:rsidRPr="00A27837" w:rsidRDefault="002A062E" w:rsidP="002A062E">
            <w:pPr>
              <w:pStyle w:val="DefaultText"/>
              <w:widowControl/>
              <w:rPr>
                <w:rStyle w:val="InitialStyle"/>
                <w:rFonts w:ascii="Arial" w:hAnsi="Arial" w:cs="Arial"/>
              </w:rPr>
            </w:pPr>
            <w:r w:rsidRPr="00D934C8">
              <w:rPr>
                <w:rFonts w:ascii="Arial" w:hAnsi="Arial" w:cs="Arial"/>
              </w:rPr>
              <w:t xml:space="preserve">Care of Youth by Relatives through </w:t>
            </w:r>
            <w:proofErr w:type="gramStart"/>
            <w:r w:rsidRPr="00D934C8">
              <w:rPr>
                <w:rFonts w:ascii="Arial" w:hAnsi="Arial" w:cs="Arial"/>
              </w:rPr>
              <w:t>a Foster</w:t>
            </w:r>
            <w:proofErr w:type="gramEnd"/>
            <w:r w:rsidRPr="00D934C8">
              <w:rPr>
                <w:rFonts w:ascii="Arial" w:hAnsi="Arial" w:cs="Arial"/>
              </w:rPr>
              <w:t xml:space="preserve"> Care or Out-of-Home Placement as the result of court action, such as guardianship or Adoption, or an informal placement between family members.</w:t>
            </w:r>
            <w:r w:rsidRPr="00D934C8" w:rsidDel="00626DDC">
              <w:rPr>
                <w:rFonts w:ascii="Arial" w:hAnsi="Arial" w:cs="Arial"/>
              </w:rPr>
              <w:t xml:space="preserve"> </w:t>
            </w:r>
            <w:r>
              <w:rPr>
                <w:rFonts w:ascii="Arial" w:hAnsi="Arial" w:cs="Arial"/>
              </w:rPr>
              <w:t xml:space="preserve">    </w:t>
            </w:r>
            <w:r w:rsidRPr="00D934C8">
              <w:rPr>
                <w:rStyle w:val="InitialStyle"/>
                <w:rFonts w:ascii="Arial" w:hAnsi="Arial" w:cs="Arial"/>
                <w:bCs/>
              </w:rPr>
              <w:t>Relatives r</w:t>
            </w:r>
            <w:r w:rsidRPr="00D934C8">
              <w:rPr>
                <w:rFonts w:ascii="Arial" w:hAnsi="Arial" w:cs="Arial"/>
                <w:bCs/>
              </w:rPr>
              <w:t xml:space="preserve">efer to individuals who are related to the child by blood, </w:t>
            </w:r>
            <w:r w:rsidRPr="00D934C8">
              <w:rPr>
                <w:rFonts w:ascii="Arial" w:hAnsi="Arial" w:cs="Arial"/>
                <w:bCs/>
              </w:rPr>
              <w:lastRenderedPageBreak/>
              <w:t>marriage, or Adoption or an individual who is part of the family support system, such as a non-related godparent, present or former caretaker, close family friend, neighbor, or other adult who has a close and caring relationship with the child.</w:t>
            </w:r>
          </w:p>
        </w:tc>
      </w:tr>
      <w:tr w:rsidR="002A062E" w:rsidRPr="001F1110" w14:paraId="41647EB7" w14:textId="77777777" w:rsidTr="00E430A5">
        <w:trPr>
          <w:trHeight w:val="389"/>
        </w:trPr>
        <w:tc>
          <w:tcPr>
            <w:tcW w:w="2497" w:type="dxa"/>
            <w:shd w:val="clear" w:color="auto" w:fill="auto"/>
            <w:vAlign w:val="center"/>
          </w:tcPr>
          <w:p w14:paraId="7C608321" w14:textId="14A047FC" w:rsidR="002A062E" w:rsidRPr="00BC33F2" w:rsidRDefault="002A062E" w:rsidP="002A062E">
            <w:pPr>
              <w:pStyle w:val="DefaultText"/>
              <w:widowControl/>
              <w:rPr>
                <w:rStyle w:val="InitialStyle"/>
                <w:rFonts w:ascii="Arial" w:hAnsi="Arial" w:cs="Arial"/>
                <w:b/>
                <w:bCs/>
              </w:rPr>
            </w:pPr>
            <w:r>
              <w:rPr>
                <w:rStyle w:val="InitialStyle"/>
                <w:rFonts w:ascii="Arial" w:hAnsi="Arial" w:cs="Arial"/>
                <w:b/>
                <w:bCs/>
              </w:rPr>
              <w:lastRenderedPageBreak/>
              <w:t>Kinship Specialists</w:t>
            </w:r>
          </w:p>
        </w:tc>
        <w:tc>
          <w:tcPr>
            <w:tcW w:w="7645" w:type="dxa"/>
            <w:shd w:val="clear" w:color="auto" w:fill="auto"/>
            <w:vAlign w:val="center"/>
          </w:tcPr>
          <w:p w14:paraId="1D939269" w14:textId="3C039528" w:rsidR="002A062E" w:rsidRPr="00AA1D29" w:rsidRDefault="002A062E" w:rsidP="002A062E">
            <w:pPr>
              <w:rPr>
                <w:rStyle w:val="InitialStyle"/>
                <w:rFonts w:ascii="Arial" w:hAnsi="Arial" w:cs="Arial"/>
                <w:bCs/>
                <w:sz w:val="24"/>
                <w:szCs w:val="24"/>
              </w:rPr>
            </w:pPr>
            <w:r w:rsidRPr="00AA1D29">
              <w:rPr>
                <w:rFonts w:ascii="Arial" w:hAnsi="Arial" w:cs="Arial"/>
                <w:sz w:val="24"/>
                <w:szCs w:val="24"/>
              </w:rPr>
              <w:t xml:space="preserve">Kinship Navigator Program staff </w:t>
            </w:r>
            <w:r w:rsidRPr="00AA1D29" w:rsidDel="007A5252">
              <w:rPr>
                <w:rFonts w:ascii="Arial" w:hAnsi="Arial" w:cs="Arial"/>
                <w:sz w:val="24"/>
                <w:szCs w:val="24"/>
              </w:rPr>
              <w:t>who provide direct support to Kinship Families</w:t>
            </w:r>
            <w:r w:rsidRPr="00AA1D29">
              <w:rPr>
                <w:rFonts w:ascii="Arial" w:hAnsi="Arial" w:cs="Arial"/>
                <w:sz w:val="24"/>
                <w:szCs w:val="24"/>
              </w:rPr>
              <w:t>.</w:t>
            </w:r>
          </w:p>
        </w:tc>
      </w:tr>
      <w:tr w:rsidR="000E5E66" w:rsidRPr="001F1110" w14:paraId="4B4C12DA" w14:textId="77777777" w:rsidTr="00E430A5">
        <w:trPr>
          <w:trHeight w:val="389"/>
        </w:trPr>
        <w:tc>
          <w:tcPr>
            <w:tcW w:w="2497" w:type="dxa"/>
            <w:shd w:val="clear" w:color="auto" w:fill="auto"/>
            <w:vAlign w:val="center"/>
          </w:tcPr>
          <w:p w14:paraId="485545FF" w14:textId="4F658D1C" w:rsidR="000E5E66" w:rsidRDefault="000E5E66" w:rsidP="002A062E">
            <w:pPr>
              <w:pStyle w:val="DefaultText"/>
              <w:widowControl/>
              <w:rPr>
                <w:rStyle w:val="InitialStyle"/>
                <w:rFonts w:ascii="Arial" w:hAnsi="Arial" w:cs="Arial"/>
                <w:b/>
                <w:bCs/>
              </w:rPr>
            </w:pPr>
            <w:r>
              <w:rPr>
                <w:rStyle w:val="InitialStyle"/>
                <w:rFonts w:ascii="Arial" w:hAnsi="Arial" w:cs="Arial"/>
                <w:b/>
                <w:bCs/>
              </w:rPr>
              <w:t>MaineIT</w:t>
            </w:r>
          </w:p>
        </w:tc>
        <w:tc>
          <w:tcPr>
            <w:tcW w:w="7645" w:type="dxa"/>
            <w:shd w:val="clear" w:color="auto" w:fill="auto"/>
            <w:vAlign w:val="center"/>
          </w:tcPr>
          <w:p w14:paraId="0A6B23E1" w14:textId="076B7B0E" w:rsidR="000E5E66" w:rsidRDefault="000E5E66" w:rsidP="002A062E">
            <w:pPr>
              <w:pStyle w:val="DefaultText"/>
              <w:widowControl/>
              <w:rPr>
                <w:rFonts w:ascii="Arial" w:hAnsi="Arial" w:cs="Arial"/>
              </w:rPr>
            </w:pPr>
            <w:r>
              <w:rPr>
                <w:rFonts w:ascii="Arial" w:hAnsi="Arial" w:cs="Arial"/>
              </w:rPr>
              <w:t>The State Office of Information Technology</w:t>
            </w:r>
          </w:p>
        </w:tc>
      </w:tr>
      <w:tr w:rsidR="0099751C" w:rsidRPr="001F1110" w14:paraId="1A5B84C0" w14:textId="77777777" w:rsidTr="00E430A5">
        <w:trPr>
          <w:trHeight w:val="389"/>
        </w:trPr>
        <w:tc>
          <w:tcPr>
            <w:tcW w:w="2497" w:type="dxa"/>
            <w:shd w:val="clear" w:color="auto" w:fill="auto"/>
            <w:vAlign w:val="center"/>
          </w:tcPr>
          <w:p w14:paraId="400E3F6D" w14:textId="17E23C1D" w:rsidR="0099751C" w:rsidRDefault="0099751C" w:rsidP="002A062E">
            <w:pPr>
              <w:pStyle w:val="DefaultText"/>
              <w:widowControl/>
              <w:rPr>
                <w:rStyle w:val="InitialStyle"/>
                <w:rFonts w:ascii="Arial" w:hAnsi="Arial" w:cs="Arial"/>
                <w:b/>
                <w:bCs/>
              </w:rPr>
            </w:pPr>
            <w:r>
              <w:rPr>
                <w:rStyle w:val="InitialStyle"/>
                <w:rFonts w:ascii="Arial" w:hAnsi="Arial" w:cs="Arial"/>
                <w:b/>
                <w:bCs/>
              </w:rPr>
              <w:t>Mentor</w:t>
            </w:r>
          </w:p>
        </w:tc>
        <w:tc>
          <w:tcPr>
            <w:tcW w:w="7645" w:type="dxa"/>
            <w:shd w:val="clear" w:color="auto" w:fill="auto"/>
            <w:vAlign w:val="center"/>
          </w:tcPr>
          <w:p w14:paraId="7DA41235" w14:textId="43EB7DD3" w:rsidR="0099751C" w:rsidRPr="007C35C3" w:rsidRDefault="003028A6" w:rsidP="002A062E">
            <w:pPr>
              <w:pStyle w:val="DefaultText"/>
              <w:widowControl/>
              <w:rPr>
                <w:rFonts w:ascii="Arial" w:hAnsi="Arial" w:cs="Arial"/>
              </w:rPr>
            </w:pPr>
            <w:r w:rsidRPr="00E27817">
              <w:rPr>
                <w:rStyle w:val="ui-provider"/>
                <w:rFonts w:ascii="Arial" w:hAnsi="Arial" w:cs="Arial"/>
              </w:rPr>
              <w:t>An experienced Foster Parent in good standing with the Department who volunteers to support newly licensed Foster Parents in enhancing their knowledge of how to effectively and collaboratively participate as a team member in meeting the needs of Youth who may be placed into their home.</w:t>
            </w:r>
          </w:p>
        </w:tc>
      </w:tr>
      <w:tr w:rsidR="002A062E" w:rsidRPr="001F1110" w14:paraId="739896E7" w14:textId="77777777" w:rsidTr="00E430A5">
        <w:trPr>
          <w:trHeight w:val="389"/>
        </w:trPr>
        <w:tc>
          <w:tcPr>
            <w:tcW w:w="2497" w:type="dxa"/>
            <w:shd w:val="clear" w:color="auto" w:fill="auto"/>
            <w:vAlign w:val="center"/>
          </w:tcPr>
          <w:p w14:paraId="75E3DD6C" w14:textId="305197EF" w:rsidR="002A062E" w:rsidRPr="00BC33F2" w:rsidRDefault="002A062E" w:rsidP="002A062E">
            <w:pPr>
              <w:pStyle w:val="DefaultText"/>
              <w:widowControl/>
              <w:rPr>
                <w:rStyle w:val="InitialStyle"/>
                <w:rFonts w:ascii="Arial" w:hAnsi="Arial" w:cs="Arial"/>
                <w:b/>
                <w:bCs/>
              </w:rPr>
            </w:pPr>
            <w:r>
              <w:rPr>
                <w:rStyle w:val="InitialStyle"/>
                <w:rFonts w:ascii="Arial" w:hAnsi="Arial" w:cs="Arial"/>
                <w:b/>
                <w:bCs/>
              </w:rPr>
              <w:t>OCFS</w:t>
            </w:r>
          </w:p>
        </w:tc>
        <w:tc>
          <w:tcPr>
            <w:tcW w:w="7645" w:type="dxa"/>
            <w:shd w:val="clear" w:color="auto" w:fill="auto"/>
            <w:vAlign w:val="center"/>
          </w:tcPr>
          <w:p w14:paraId="41B2634F" w14:textId="01BBF6F7" w:rsidR="002A062E" w:rsidRPr="006B2322" w:rsidRDefault="002A062E" w:rsidP="002A062E">
            <w:pPr>
              <w:pStyle w:val="DefaultText"/>
              <w:widowControl/>
              <w:rPr>
                <w:rStyle w:val="InitialStyle"/>
                <w:rFonts w:ascii="Arial" w:hAnsi="Arial" w:cs="Arial"/>
                <w:bCs/>
              </w:rPr>
            </w:pPr>
            <w:r>
              <w:rPr>
                <w:rFonts w:ascii="Arial" w:hAnsi="Arial" w:cs="Arial"/>
              </w:rPr>
              <w:t>The Department’s Office of Child and Family Services</w:t>
            </w:r>
          </w:p>
        </w:tc>
      </w:tr>
      <w:tr w:rsidR="002A062E" w:rsidRPr="001F1110" w14:paraId="1A5B39B6" w14:textId="77777777">
        <w:trPr>
          <w:trHeight w:val="389"/>
        </w:trPr>
        <w:tc>
          <w:tcPr>
            <w:tcW w:w="2497" w:type="dxa"/>
            <w:shd w:val="clear" w:color="auto" w:fill="auto"/>
            <w:vAlign w:val="center"/>
          </w:tcPr>
          <w:p w14:paraId="2F47580E" w14:textId="12F5D94B" w:rsidR="002A062E" w:rsidRDefault="002A062E" w:rsidP="002A062E">
            <w:pPr>
              <w:pStyle w:val="DefaultText"/>
              <w:widowControl/>
              <w:rPr>
                <w:rStyle w:val="InitialStyle"/>
                <w:rFonts w:ascii="Arial" w:hAnsi="Arial" w:cs="Arial"/>
                <w:b/>
                <w:bCs/>
              </w:rPr>
            </w:pPr>
            <w:r>
              <w:rPr>
                <w:rStyle w:val="InitialStyle"/>
                <w:rFonts w:ascii="Arial" w:hAnsi="Arial" w:cs="Arial"/>
                <w:b/>
                <w:bCs/>
              </w:rPr>
              <w:t>OCFS Districts</w:t>
            </w:r>
          </w:p>
        </w:tc>
        <w:tc>
          <w:tcPr>
            <w:tcW w:w="7645" w:type="dxa"/>
            <w:shd w:val="clear" w:color="auto" w:fill="auto"/>
          </w:tcPr>
          <w:p w14:paraId="5F09E9CD" w14:textId="465CAAEA" w:rsidR="002A062E" w:rsidRPr="00B66CCA" w:rsidRDefault="002A062E" w:rsidP="002A062E">
            <w:pPr>
              <w:rPr>
                <w:rFonts w:ascii="Arial" w:eastAsia="Calibri" w:hAnsi="Arial" w:cs="Arial"/>
                <w:sz w:val="24"/>
                <w:szCs w:val="24"/>
              </w:rPr>
            </w:pPr>
            <w:r w:rsidRPr="00B66CCA">
              <w:rPr>
                <w:rFonts w:ascii="Arial" w:hAnsi="Arial" w:cs="Arial"/>
                <w:sz w:val="24"/>
                <w:szCs w:val="24"/>
              </w:rPr>
              <w:t xml:space="preserve">Refer to </w:t>
            </w:r>
            <w:r w:rsidRPr="00B66CCA">
              <w:rPr>
                <w:rFonts w:ascii="Arial" w:hAnsi="Arial" w:cs="Arial"/>
                <w:b/>
                <w:bCs/>
                <w:sz w:val="24"/>
                <w:szCs w:val="24"/>
              </w:rPr>
              <w:t xml:space="preserve">Appendix </w:t>
            </w:r>
            <w:r w:rsidR="001A280B">
              <w:rPr>
                <w:rFonts w:ascii="Arial" w:hAnsi="Arial" w:cs="Arial"/>
                <w:b/>
                <w:bCs/>
                <w:sz w:val="24"/>
                <w:szCs w:val="24"/>
              </w:rPr>
              <w:t>H</w:t>
            </w:r>
            <w:r w:rsidR="001A280B" w:rsidRPr="00B66CCA">
              <w:rPr>
                <w:rFonts w:ascii="Arial" w:hAnsi="Arial" w:cs="Arial"/>
                <w:b/>
                <w:bCs/>
                <w:sz w:val="24"/>
                <w:szCs w:val="24"/>
              </w:rPr>
              <w:t xml:space="preserve"> </w:t>
            </w:r>
            <w:r w:rsidRPr="00B66CCA">
              <w:rPr>
                <w:rFonts w:ascii="Arial" w:hAnsi="Arial" w:cs="Arial"/>
                <w:sz w:val="24"/>
                <w:szCs w:val="24"/>
              </w:rPr>
              <w:t>(Supporting Documents Tab of the Provider Packet).</w:t>
            </w:r>
          </w:p>
        </w:tc>
      </w:tr>
      <w:tr w:rsidR="002A062E" w:rsidRPr="001F1110" w14:paraId="6859EDF2" w14:textId="77777777" w:rsidTr="00E430A5">
        <w:trPr>
          <w:trHeight w:val="389"/>
        </w:trPr>
        <w:tc>
          <w:tcPr>
            <w:tcW w:w="2497" w:type="dxa"/>
            <w:shd w:val="clear" w:color="auto" w:fill="auto"/>
            <w:vAlign w:val="center"/>
          </w:tcPr>
          <w:p w14:paraId="69F65173" w14:textId="2B69FC77" w:rsidR="002A062E" w:rsidRPr="00BC33F2" w:rsidRDefault="002A062E" w:rsidP="002A062E">
            <w:pPr>
              <w:pStyle w:val="DefaultText"/>
              <w:widowControl/>
              <w:rPr>
                <w:rStyle w:val="InitialStyle"/>
                <w:rFonts w:ascii="Arial" w:hAnsi="Arial" w:cs="Arial"/>
                <w:b/>
                <w:bCs/>
              </w:rPr>
            </w:pPr>
            <w:r>
              <w:rPr>
                <w:rStyle w:val="InitialStyle"/>
                <w:rFonts w:ascii="Arial" w:hAnsi="Arial" w:cs="Arial"/>
                <w:b/>
                <w:bCs/>
              </w:rPr>
              <w:t>Peer Support Group</w:t>
            </w:r>
          </w:p>
        </w:tc>
        <w:tc>
          <w:tcPr>
            <w:tcW w:w="7645" w:type="dxa"/>
            <w:shd w:val="clear" w:color="auto" w:fill="auto"/>
            <w:vAlign w:val="center"/>
          </w:tcPr>
          <w:p w14:paraId="299F8910" w14:textId="5C78ED48" w:rsidR="002A062E" w:rsidRPr="006D2A0D" w:rsidRDefault="002A062E" w:rsidP="002A062E">
            <w:pPr>
              <w:rPr>
                <w:rStyle w:val="InitialStyle"/>
                <w:rFonts w:ascii="Arial" w:hAnsi="Arial" w:cs="Arial"/>
                <w:bCs/>
                <w:sz w:val="24"/>
                <w:szCs w:val="24"/>
              </w:rPr>
            </w:pPr>
            <w:r w:rsidRPr="006D2A0D">
              <w:rPr>
                <w:rFonts w:ascii="Arial" w:hAnsi="Arial" w:cs="Arial"/>
                <w:sz w:val="24"/>
                <w:szCs w:val="24"/>
              </w:rPr>
              <w:t>Individuals who come together to learn, share, and apply collective skills and knowledge to achieve shared goals, which are relevant to providing a safe, stable, and permanent placement for Youth to create the experience of a successful transition to adulthood.</w:t>
            </w:r>
          </w:p>
        </w:tc>
      </w:tr>
      <w:tr w:rsidR="002A062E" w:rsidRPr="001F1110" w14:paraId="3D05CD5C" w14:textId="77777777" w:rsidTr="00E430A5">
        <w:trPr>
          <w:trHeight w:val="389"/>
        </w:trPr>
        <w:tc>
          <w:tcPr>
            <w:tcW w:w="2497" w:type="dxa"/>
            <w:shd w:val="clear" w:color="auto" w:fill="auto"/>
            <w:vAlign w:val="center"/>
          </w:tcPr>
          <w:p w14:paraId="4935438A" w14:textId="4D03B0F2" w:rsidR="002A062E" w:rsidRDefault="002A062E" w:rsidP="002A062E">
            <w:pPr>
              <w:pStyle w:val="DefaultText"/>
              <w:widowControl/>
              <w:rPr>
                <w:rStyle w:val="InitialStyle"/>
                <w:rFonts w:ascii="Arial" w:hAnsi="Arial" w:cs="Arial"/>
                <w:b/>
                <w:bCs/>
              </w:rPr>
            </w:pPr>
            <w:r>
              <w:rPr>
                <w:rStyle w:val="InitialStyle"/>
                <w:rFonts w:ascii="Arial" w:hAnsi="Arial" w:cs="Arial"/>
                <w:b/>
                <w:bCs/>
              </w:rPr>
              <w:t>Permanency</w:t>
            </w:r>
          </w:p>
        </w:tc>
        <w:tc>
          <w:tcPr>
            <w:tcW w:w="7645" w:type="dxa"/>
            <w:shd w:val="clear" w:color="auto" w:fill="auto"/>
            <w:vAlign w:val="center"/>
          </w:tcPr>
          <w:p w14:paraId="1B6CEE7C" w14:textId="707ADAE2" w:rsidR="002A062E" w:rsidRPr="00A862D9" w:rsidRDefault="002A062E" w:rsidP="002A062E">
            <w:pPr>
              <w:rPr>
                <w:rFonts w:ascii="Arial" w:eastAsia="Calibri" w:hAnsi="Arial" w:cs="Arial"/>
                <w:sz w:val="24"/>
                <w:szCs w:val="24"/>
              </w:rPr>
            </w:pPr>
            <w:r w:rsidRPr="00A862D9">
              <w:rPr>
                <w:rFonts w:ascii="Arial" w:hAnsi="Arial" w:cs="Arial"/>
                <w:sz w:val="24"/>
                <w:szCs w:val="24"/>
              </w:rPr>
              <w:t>A safe, committed, loving relationship that is intended to last forever between the Youth and adult (that can include the birth family, extended kin, friends, foster and Adoptive Parent, and/or other caring adults identified by the Youth).</w:t>
            </w:r>
          </w:p>
        </w:tc>
      </w:tr>
      <w:tr w:rsidR="002A062E" w:rsidRPr="001F1110" w14:paraId="1FCAB435" w14:textId="77777777" w:rsidTr="00E430A5">
        <w:trPr>
          <w:trHeight w:val="389"/>
        </w:trPr>
        <w:tc>
          <w:tcPr>
            <w:tcW w:w="2497" w:type="dxa"/>
            <w:shd w:val="clear" w:color="auto" w:fill="auto"/>
            <w:vAlign w:val="center"/>
          </w:tcPr>
          <w:p w14:paraId="6AAFA5FF" w14:textId="0AE81C9A" w:rsidR="002A062E" w:rsidRPr="00BC33F2" w:rsidRDefault="002A062E" w:rsidP="002A062E">
            <w:pPr>
              <w:pStyle w:val="DefaultText"/>
              <w:widowControl/>
              <w:rPr>
                <w:rStyle w:val="InitialStyle"/>
                <w:rFonts w:ascii="Arial" w:hAnsi="Arial" w:cs="Arial"/>
                <w:b/>
                <w:bCs/>
              </w:rPr>
            </w:pPr>
            <w:r>
              <w:rPr>
                <w:rStyle w:val="InitialStyle"/>
                <w:rFonts w:ascii="Arial" w:hAnsi="Arial" w:cs="Arial"/>
                <w:b/>
                <w:bCs/>
              </w:rPr>
              <w:t>Permanency Guardianship/Order</w:t>
            </w:r>
          </w:p>
        </w:tc>
        <w:tc>
          <w:tcPr>
            <w:tcW w:w="7645" w:type="dxa"/>
            <w:shd w:val="clear" w:color="auto" w:fill="auto"/>
            <w:vAlign w:val="center"/>
          </w:tcPr>
          <w:p w14:paraId="6F8015A1" w14:textId="039828A4" w:rsidR="002A062E" w:rsidRPr="00C47F4A" w:rsidRDefault="002A062E" w:rsidP="002A062E">
            <w:pPr>
              <w:rPr>
                <w:rStyle w:val="InitialStyle"/>
                <w:rFonts w:ascii="Arial" w:hAnsi="Arial" w:cs="Arial"/>
                <w:bCs/>
                <w:sz w:val="24"/>
                <w:szCs w:val="24"/>
              </w:rPr>
            </w:pPr>
            <w:r w:rsidRPr="00C47F4A">
              <w:rPr>
                <w:rFonts w:ascii="Arial" w:hAnsi="Arial" w:cs="Arial"/>
                <w:sz w:val="24"/>
                <w:szCs w:val="24"/>
              </w:rPr>
              <w:t xml:space="preserve">As defined in </w:t>
            </w:r>
            <w:hyperlink r:id="rId20" w:history="1">
              <w:r w:rsidRPr="00C47F4A">
                <w:rPr>
                  <w:rStyle w:val="Hyperlink"/>
                  <w:rFonts w:ascii="Arial" w:hAnsi="Arial" w:cs="Arial"/>
                  <w:sz w:val="24"/>
                  <w:szCs w:val="24"/>
                </w:rPr>
                <w:t>22 M.R.S.A. §4038-B</w:t>
              </w:r>
            </w:hyperlink>
            <w:r w:rsidRPr="00C47F4A">
              <w:rPr>
                <w:rFonts w:ascii="Arial" w:hAnsi="Arial" w:cs="Arial"/>
                <w:sz w:val="24"/>
                <w:szCs w:val="24"/>
              </w:rPr>
              <w:t xml:space="preserve"> and </w:t>
            </w:r>
            <w:hyperlink r:id="rId21" w:history="1">
              <w:r w:rsidRPr="00C47F4A">
                <w:rPr>
                  <w:rStyle w:val="Hyperlink"/>
                  <w:rFonts w:ascii="Arial" w:hAnsi="Arial" w:cs="Arial"/>
                  <w:sz w:val="24"/>
                  <w:szCs w:val="24"/>
                </w:rPr>
                <w:t>4038-C</w:t>
              </w:r>
            </w:hyperlink>
            <w:r w:rsidRPr="00C47F4A">
              <w:rPr>
                <w:rFonts w:ascii="Arial" w:hAnsi="Arial" w:cs="Arial"/>
                <w:sz w:val="24"/>
                <w:szCs w:val="24"/>
              </w:rPr>
              <w:t>.</w:t>
            </w:r>
          </w:p>
        </w:tc>
      </w:tr>
      <w:tr w:rsidR="002A062E" w:rsidRPr="001F1110" w14:paraId="473B496C" w14:textId="77777777" w:rsidTr="00E430A5">
        <w:trPr>
          <w:trHeight w:val="389"/>
        </w:trPr>
        <w:tc>
          <w:tcPr>
            <w:tcW w:w="2497" w:type="dxa"/>
            <w:shd w:val="clear" w:color="auto" w:fill="auto"/>
            <w:vAlign w:val="center"/>
          </w:tcPr>
          <w:p w14:paraId="1E8A1A8B" w14:textId="0F275105" w:rsidR="002A062E" w:rsidRDefault="002A062E" w:rsidP="002A062E">
            <w:pPr>
              <w:pStyle w:val="DefaultText"/>
              <w:widowControl/>
              <w:rPr>
                <w:rStyle w:val="InitialStyle"/>
                <w:rFonts w:ascii="Arial" w:hAnsi="Arial" w:cs="Arial"/>
                <w:b/>
                <w:bCs/>
              </w:rPr>
            </w:pPr>
            <w:r w:rsidRPr="00D505A6">
              <w:rPr>
                <w:rStyle w:val="InitialStyle"/>
                <w:rFonts w:ascii="Arial" w:hAnsi="Arial" w:cs="Arial"/>
                <w:b/>
                <w:bCs/>
              </w:rPr>
              <w:t>Resource Family</w:t>
            </w:r>
            <w:r w:rsidR="00776052">
              <w:rPr>
                <w:rStyle w:val="InitialStyle"/>
                <w:rFonts w:ascii="Arial" w:hAnsi="Arial" w:cs="Arial"/>
                <w:b/>
                <w:bCs/>
              </w:rPr>
              <w:t>(</w:t>
            </w:r>
            <w:proofErr w:type="spellStart"/>
            <w:r w:rsidR="00776052">
              <w:rPr>
                <w:rStyle w:val="InitialStyle"/>
                <w:rFonts w:ascii="Arial" w:hAnsi="Arial" w:cs="Arial"/>
                <w:b/>
                <w:bCs/>
              </w:rPr>
              <w:t>ies</w:t>
            </w:r>
            <w:proofErr w:type="spellEnd"/>
            <w:r w:rsidR="00776052">
              <w:rPr>
                <w:rStyle w:val="InitialStyle"/>
                <w:rFonts w:ascii="Arial" w:hAnsi="Arial" w:cs="Arial"/>
                <w:b/>
                <w:bCs/>
              </w:rPr>
              <w:t>)</w:t>
            </w:r>
          </w:p>
        </w:tc>
        <w:tc>
          <w:tcPr>
            <w:tcW w:w="7645" w:type="dxa"/>
            <w:shd w:val="clear" w:color="auto" w:fill="auto"/>
            <w:vAlign w:val="center"/>
          </w:tcPr>
          <w:p w14:paraId="332901EA" w14:textId="7D29A174" w:rsidR="002A062E" w:rsidRPr="00CB15B0" w:rsidRDefault="002A062E" w:rsidP="002A062E">
            <w:pPr>
              <w:rPr>
                <w:rFonts w:ascii="Arial" w:hAnsi="Arial" w:cs="Arial"/>
                <w:sz w:val="24"/>
                <w:szCs w:val="24"/>
              </w:rPr>
            </w:pPr>
            <w:r w:rsidRPr="00CB15B0">
              <w:rPr>
                <w:rFonts w:ascii="Arial" w:hAnsi="Arial" w:cs="Arial"/>
                <w:sz w:val="24"/>
                <w:szCs w:val="24"/>
              </w:rPr>
              <w:t>Individual(s) who provide care to a Youth in the child welfare system and who are Resource Families, Permanency guardians, Adoptive Parents, Kinship Families, or members of the Youth’s extended birth family. Resource Families do not have to be licensed.</w:t>
            </w:r>
          </w:p>
        </w:tc>
      </w:tr>
      <w:tr w:rsidR="002A062E" w:rsidRPr="001F1110" w14:paraId="07780A32" w14:textId="77777777" w:rsidTr="00E430A5">
        <w:trPr>
          <w:trHeight w:val="389"/>
        </w:trPr>
        <w:tc>
          <w:tcPr>
            <w:tcW w:w="2497" w:type="dxa"/>
            <w:shd w:val="clear" w:color="auto" w:fill="auto"/>
            <w:vAlign w:val="center"/>
          </w:tcPr>
          <w:p w14:paraId="7C14A0A2" w14:textId="0A8228B3" w:rsidR="002A062E" w:rsidRDefault="002A062E" w:rsidP="002A062E">
            <w:pPr>
              <w:pStyle w:val="DefaultText"/>
              <w:widowControl/>
              <w:rPr>
                <w:rStyle w:val="InitialStyle"/>
                <w:rFonts w:ascii="Arial" w:hAnsi="Arial" w:cs="Arial"/>
                <w:b/>
                <w:bCs/>
              </w:rPr>
            </w:pPr>
            <w:r>
              <w:rPr>
                <w:rStyle w:val="InitialStyle"/>
                <w:rFonts w:ascii="Arial" w:hAnsi="Arial" w:cs="Arial"/>
                <w:b/>
                <w:bCs/>
              </w:rPr>
              <w:t>Resource Parent Advisory Committee</w:t>
            </w:r>
          </w:p>
        </w:tc>
        <w:tc>
          <w:tcPr>
            <w:tcW w:w="7645" w:type="dxa"/>
            <w:shd w:val="clear" w:color="auto" w:fill="auto"/>
            <w:vAlign w:val="center"/>
          </w:tcPr>
          <w:p w14:paraId="3E636DCC" w14:textId="334FDCB2" w:rsidR="002A062E" w:rsidRPr="00E46D2A" w:rsidRDefault="002A062E" w:rsidP="002A062E">
            <w:pPr>
              <w:rPr>
                <w:rFonts w:ascii="Arial" w:hAnsi="Arial" w:cs="Arial"/>
                <w:sz w:val="24"/>
                <w:szCs w:val="24"/>
              </w:rPr>
            </w:pPr>
            <w:r w:rsidRPr="00E46D2A">
              <w:rPr>
                <w:rFonts w:ascii="Arial" w:hAnsi="Arial" w:cs="Arial"/>
                <w:bCs/>
                <w:sz w:val="24"/>
                <w:szCs w:val="24"/>
              </w:rPr>
              <w:t>Awarded Bidder-managed committee made up of Resource Families representing OCFS Districts. The Resource Parent Advisory</w:t>
            </w:r>
            <w:r>
              <w:rPr>
                <w:rFonts w:ascii="Arial" w:hAnsi="Arial" w:cs="Arial"/>
                <w:bCs/>
                <w:sz w:val="24"/>
                <w:szCs w:val="24"/>
              </w:rPr>
              <w:t xml:space="preserve"> </w:t>
            </w:r>
            <w:r w:rsidRPr="00E46D2A">
              <w:rPr>
                <w:rFonts w:ascii="Arial" w:hAnsi="Arial" w:cs="Arial"/>
                <w:bCs/>
                <w:sz w:val="24"/>
                <w:szCs w:val="24"/>
              </w:rPr>
              <w:t>Committee informs policy and issues relevant to the Resource Family community.</w:t>
            </w:r>
          </w:p>
        </w:tc>
      </w:tr>
      <w:tr w:rsidR="002A062E" w:rsidRPr="001F1110" w14:paraId="09FC7743" w14:textId="77777777" w:rsidTr="00E430A5">
        <w:trPr>
          <w:trHeight w:val="389"/>
        </w:trPr>
        <w:tc>
          <w:tcPr>
            <w:tcW w:w="2497" w:type="dxa"/>
            <w:shd w:val="clear" w:color="auto" w:fill="auto"/>
            <w:vAlign w:val="center"/>
          </w:tcPr>
          <w:p w14:paraId="337FFC4F" w14:textId="5A15881D" w:rsidR="002A062E" w:rsidRDefault="002A062E" w:rsidP="002A062E">
            <w:pPr>
              <w:pStyle w:val="DefaultText"/>
              <w:widowControl/>
              <w:rPr>
                <w:rStyle w:val="InitialStyle"/>
                <w:rFonts w:ascii="Arial" w:hAnsi="Arial" w:cs="Arial"/>
                <w:b/>
                <w:bCs/>
              </w:rPr>
            </w:pPr>
            <w:r w:rsidRPr="009033C2">
              <w:rPr>
                <w:rStyle w:val="InitialStyle"/>
                <w:rFonts w:ascii="Arial" w:hAnsi="Arial" w:cs="Arial"/>
                <w:b/>
                <w:bCs/>
              </w:rPr>
              <w:t>R</w:t>
            </w:r>
            <w:r w:rsidRPr="0046435E">
              <w:rPr>
                <w:rStyle w:val="InitialStyle"/>
                <w:rFonts w:ascii="Arial" w:hAnsi="Arial" w:cs="Arial"/>
                <w:b/>
                <w:bCs/>
              </w:rPr>
              <w:t>espite</w:t>
            </w:r>
            <w:r>
              <w:rPr>
                <w:rStyle w:val="InitialStyle"/>
                <w:rFonts w:ascii="Arial" w:hAnsi="Arial" w:cs="Arial"/>
                <w:b/>
                <w:bCs/>
              </w:rPr>
              <w:t xml:space="preserve"> </w:t>
            </w:r>
            <w:r w:rsidRPr="0046435E">
              <w:rPr>
                <w:rStyle w:val="InitialStyle"/>
                <w:rFonts w:ascii="Arial" w:hAnsi="Arial" w:cs="Arial"/>
                <w:b/>
                <w:bCs/>
              </w:rPr>
              <w:t>Care</w:t>
            </w:r>
          </w:p>
        </w:tc>
        <w:tc>
          <w:tcPr>
            <w:tcW w:w="7645" w:type="dxa"/>
            <w:shd w:val="clear" w:color="auto" w:fill="auto"/>
            <w:vAlign w:val="center"/>
          </w:tcPr>
          <w:p w14:paraId="4FFF235D" w14:textId="23020717" w:rsidR="002A062E" w:rsidRPr="00C47F4A" w:rsidRDefault="002A062E" w:rsidP="002A062E">
            <w:pPr>
              <w:rPr>
                <w:rFonts w:ascii="Arial" w:hAnsi="Arial" w:cs="Arial"/>
                <w:sz w:val="24"/>
                <w:szCs w:val="24"/>
              </w:rPr>
            </w:pPr>
            <w:r w:rsidRPr="00DE57E9">
              <w:rPr>
                <w:rFonts w:ascii="Arial" w:hAnsi="Arial" w:cs="Arial"/>
                <w:iCs/>
                <w:sz w:val="24"/>
                <w:szCs w:val="24"/>
              </w:rPr>
              <w:t xml:space="preserve">As defined in </w:t>
            </w:r>
            <w:hyperlink r:id="rId22" w:history="1">
              <w:r w:rsidRPr="0046435E">
                <w:rPr>
                  <w:rStyle w:val="Hyperlink"/>
                  <w:rFonts w:ascii="Arial" w:hAnsi="Arial" w:cs="Arial"/>
                  <w:iCs/>
                  <w:sz w:val="24"/>
                  <w:szCs w:val="24"/>
                </w:rPr>
                <w:t>34-B M.R.S.A. § 6201(2-A)</w:t>
              </w:r>
            </w:hyperlink>
            <w:r w:rsidRPr="00DB27EC">
              <w:rPr>
                <w:rFonts w:ascii="Arial" w:hAnsi="Arial" w:cs="Arial"/>
                <w:iCs/>
                <w:sz w:val="24"/>
                <w:szCs w:val="24"/>
              </w:rPr>
              <w:t>.</w:t>
            </w:r>
            <w:r w:rsidRPr="00DE57E9">
              <w:rPr>
                <w:rFonts w:ascii="Arial" w:hAnsi="Arial" w:cs="Arial"/>
                <w:iCs/>
                <w:sz w:val="24"/>
                <w:szCs w:val="24"/>
              </w:rPr>
              <w:t xml:space="preserve">  </w:t>
            </w:r>
          </w:p>
        </w:tc>
      </w:tr>
      <w:tr w:rsidR="002A062E" w:rsidRPr="001F1110" w14:paraId="4B7AEA07" w14:textId="77777777" w:rsidTr="00E430A5">
        <w:trPr>
          <w:trHeight w:val="389"/>
        </w:trPr>
        <w:tc>
          <w:tcPr>
            <w:tcW w:w="2497" w:type="dxa"/>
            <w:shd w:val="clear" w:color="auto" w:fill="auto"/>
            <w:vAlign w:val="center"/>
          </w:tcPr>
          <w:p w14:paraId="6E1DBA4E" w14:textId="77777777" w:rsidR="002A062E" w:rsidRPr="00BC33F2" w:rsidRDefault="002A062E" w:rsidP="002A062E">
            <w:pPr>
              <w:pStyle w:val="DefaultText"/>
              <w:widowControl/>
              <w:rPr>
                <w:rStyle w:val="InitialStyle"/>
                <w:rFonts w:ascii="Arial" w:hAnsi="Arial" w:cs="Arial"/>
                <w:b/>
                <w:bCs/>
              </w:rPr>
            </w:pPr>
            <w:r w:rsidRPr="00BC33F2">
              <w:rPr>
                <w:rStyle w:val="InitialStyle"/>
                <w:rFonts w:ascii="Arial" w:hAnsi="Arial" w:cs="Arial"/>
                <w:b/>
                <w:bCs/>
              </w:rPr>
              <w:t>RFP</w:t>
            </w:r>
          </w:p>
        </w:tc>
        <w:tc>
          <w:tcPr>
            <w:tcW w:w="7645" w:type="dxa"/>
            <w:shd w:val="clear" w:color="auto" w:fill="auto"/>
            <w:vAlign w:val="center"/>
          </w:tcPr>
          <w:p w14:paraId="05814684" w14:textId="5C74CC4A" w:rsidR="002A062E" w:rsidRPr="00BC33F2" w:rsidRDefault="002A062E" w:rsidP="002A062E">
            <w:pPr>
              <w:pStyle w:val="DefaultText"/>
              <w:widowControl/>
              <w:rPr>
                <w:rStyle w:val="InitialStyle"/>
                <w:rFonts w:ascii="Arial" w:hAnsi="Arial" w:cs="Arial"/>
                <w:bCs/>
              </w:rPr>
            </w:pPr>
            <w:r w:rsidRPr="00BC33F2">
              <w:rPr>
                <w:rStyle w:val="InitialStyle"/>
                <w:rFonts w:ascii="Arial" w:hAnsi="Arial" w:cs="Arial"/>
                <w:bCs/>
              </w:rPr>
              <w:t>Request for Proposal</w:t>
            </w:r>
            <w:r w:rsidR="0024698F">
              <w:rPr>
                <w:rStyle w:val="InitialStyle"/>
                <w:rFonts w:ascii="Arial" w:hAnsi="Arial" w:cs="Arial"/>
                <w:bCs/>
              </w:rPr>
              <w:t>s</w:t>
            </w:r>
          </w:p>
        </w:tc>
      </w:tr>
      <w:tr w:rsidR="002A062E" w:rsidRPr="001F1110" w14:paraId="7DFE3C5E" w14:textId="77777777" w:rsidTr="00E430A5">
        <w:trPr>
          <w:trHeight w:val="389"/>
        </w:trPr>
        <w:tc>
          <w:tcPr>
            <w:tcW w:w="2497" w:type="dxa"/>
            <w:shd w:val="clear" w:color="auto" w:fill="auto"/>
            <w:vAlign w:val="center"/>
          </w:tcPr>
          <w:p w14:paraId="4570F199" w14:textId="77777777" w:rsidR="002A062E" w:rsidRPr="00BC33F2" w:rsidRDefault="002A062E" w:rsidP="002A062E">
            <w:pPr>
              <w:pStyle w:val="DefaultText"/>
              <w:widowControl/>
              <w:rPr>
                <w:rStyle w:val="InitialStyle"/>
                <w:rFonts w:ascii="Arial" w:hAnsi="Arial" w:cs="Arial"/>
                <w:b/>
                <w:bCs/>
              </w:rPr>
            </w:pPr>
            <w:r w:rsidRPr="00BC33F2">
              <w:rPr>
                <w:rStyle w:val="InitialStyle"/>
                <w:rFonts w:ascii="Arial" w:hAnsi="Arial" w:cs="Arial"/>
                <w:b/>
                <w:bCs/>
              </w:rPr>
              <w:t>State</w:t>
            </w:r>
          </w:p>
        </w:tc>
        <w:tc>
          <w:tcPr>
            <w:tcW w:w="7645" w:type="dxa"/>
            <w:shd w:val="clear" w:color="auto" w:fill="auto"/>
            <w:vAlign w:val="center"/>
          </w:tcPr>
          <w:p w14:paraId="18F1595E" w14:textId="77777777" w:rsidR="002A062E" w:rsidRPr="00BC33F2" w:rsidRDefault="002A062E" w:rsidP="002A062E">
            <w:pPr>
              <w:pStyle w:val="DefaultText"/>
              <w:widowControl/>
              <w:rPr>
                <w:rStyle w:val="InitialStyle"/>
                <w:rFonts w:ascii="Arial" w:hAnsi="Arial" w:cs="Arial"/>
                <w:bCs/>
              </w:rPr>
            </w:pPr>
            <w:r w:rsidRPr="00BC33F2">
              <w:rPr>
                <w:rStyle w:val="InitialStyle"/>
                <w:rFonts w:ascii="Arial" w:hAnsi="Arial" w:cs="Arial"/>
                <w:bCs/>
              </w:rPr>
              <w:t>State of Maine</w:t>
            </w:r>
          </w:p>
        </w:tc>
      </w:tr>
      <w:tr w:rsidR="002A062E" w:rsidRPr="001F1110" w14:paraId="0075BE71" w14:textId="77777777" w:rsidTr="00E430A5">
        <w:trPr>
          <w:trHeight w:val="389"/>
        </w:trPr>
        <w:tc>
          <w:tcPr>
            <w:tcW w:w="2497" w:type="dxa"/>
            <w:shd w:val="clear" w:color="auto" w:fill="auto"/>
            <w:vAlign w:val="center"/>
          </w:tcPr>
          <w:p w14:paraId="2147DA7F" w14:textId="7B5C367A" w:rsidR="002A062E" w:rsidRPr="00BC33F2" w:rsidRDefault="002A062E" w:rsidP="002A062E">
            <w:pPr>
              <w:pStyle w:val="DefaultText"/>
              <w:widowControl/>
              <w:rPr>
                <w:rStyle w:val="InitialStyle"/>
                <w:rFonts w:ascii="Arial" w:hAnsi="Arial" w:cs="Arial"/>
                <w:b/>
                <w:bCs/>
              </w:rPr>
            </w:pPr>
            <w:r w:rsidRPr="00D505A6">
              <w:rPr>
                <w:rStyle w:val="InitialStyle"/>
                <w:rFonts w:ascii="Arial" w:hAnsi="Arial" w:cs="Arial"/>
                <w:b/>
                <w:bCs/>
              </w:rPr>
              <w:t>Termination of Parental Rights</w:t>
            </w:r>
          </w:p>
        </w:tc>
        <w:tc>
          <w:tcPr>
            <w:tcW w:w="7645" w:type="dxa"/>
            <w:shd w:val="clear" w:color="auto" w:fill="auto"/>
            <w:vAlign w:val="center"/>
          </w:tcPr>
          <w:p w14:paraId="5C95F8C6" w14:textId="1BA2E494" w:rsidR="002A062E" w:rsidRPr="00DF4AFF" w:rsidRDefault="002A062E" w:rsidP="002A062E">
            <w:pPr>
              <w:pStyle w:val="DefaultText"/>
              <w:widowControl/>
              <w:rPr>
                <w:rStyle w:val="InitialStyle"/>
                <w:rFonts w:ascii="Arial" w:hAnsi="Arial" w:cs="Arial"/>
                <w:bCs/>
              </w:rPr>
            </w:pPr>
            <w:bookmarkStart w:id="3" w:name="_Hlk63695458"/>
            <w:r w:rsidRPr="00D505A6">
              <w:rPr>
                <w:rFonts w:ascii="Arial" w:hAnsi="Arial" w:cs="Arial"/>
              </w:rPr>
              <w:t xml:space="preserve">As defined in </w:t>
            </w:r>
            <w:hyperlink r:id="rId23" w:history="1">
              <w:r w:rsidRPr="00CC3CC2">
                <w:rPr>
                  <w:rStyle w:val="Hyperlink"/>
                  <w:rFonts w:ascii="Arial" w:hAnsi="Arial" w:cs="Arial"/>
                </w:rPr>
                <w:t>22 M.R.S.A. §4056</w:t>
              </w:r>
              <w:bookmarkEnd w:id="3"/>
            </w:hyperlink>
            <w:r w:rsidRPr="00DB27EC">
              <w:rPr>
                <w:rFonts w:ascii="Arial" w:hAnsi="Arial" w:cs="Arial"/>
              </w:rPr>
              <w:t>.</w:t>
            </w:r>
          </w:p>
        </w:tc>
      </w:tr>
      <w:tr w:rsidR="002A062E" w:rsidRPr="001F1110" w14:paraId="516CEFA0" w14:textId="77777777" w:rsidTr="009B477B">
        <w:trPr>
          <w:trHeight w:val="134"/>
        </w:trPr>
        <w:tc>
          <w:tcPr>
            <w:tcW w:w="2497" w:type="dxa"/>
            <w:shd w:val="clear" w:color="auto" w:fill="auto"/>
            <w:vAlign w:val="center"/>
          </w:tcPr>
          <w:p w14:paraId="6CF391DB" w14:textId="1B56D817" w:rsidR="002A062E" w:rsidRPr="00BC33F2" w:rsidRDefault="002A062E" w:rsidP="002A062E">
            <w:pPr>
              <w:pStyle w:val="DefaultText"/>
              <w:widowControl/>
              <w:rPr>
                <w:rStyle w:val="InitialStyle"/>
                <w:rFonts w:ascii="Arial" w:hAnsi="Arial" w:cs="Arial"/>
                <w:b/>
                <w:bCs/>
              </w:rPr>
            </w:pPr>
            <w:r w:rsidRPr="00D505A6">
              <w:rPr>
                <w:rStyle w:val="InitialStyle"/>
                <w:rFonts w:ascii="Arial" w:hAnsi="Arial" w:cs="Arial"/>
                <w:b/>
                <w:bCs/>
              </w:rPr>
              <w:t>Trauma-informed</w:t>
            </w:r>
          </w:p>
        </w:tc>
        <w:tc>
          <w:tcPr>
            <w:tcW w:w="7645" w:type="dxa"/>
            <w:shd w:val="clear" w:color="auto" w:fill="auto"/>
          </w:tcPr>
          <w:p w14:paraId="572F6CC7" w14:textId="14A549BB" w:rsidR="002A062E" w:rsidRPr="000032CD" w:rsidRDefault="002A062E" w:rsidP="002A062E">
            <w:pPr>
              <w:rPr>
                <w:rStyle w:val="InitialStyle"/>
                <w:rFonts w:ascii="Arial" w:hAnsi="Arial" w:cs="Arial"/>
                <w:bCs/>
                <w:sz w:val="24"/>
                <w:szCs w:val="24"/>
              </w:rPr>
            </w:pPr>
            <w:r w:rsidRPr="000032CD">
              <w:rPr>
                <w:rFonts w:ascii="Arial" w:hAnsi="Arial" w:cs="Arial"/>
                <w:sz w:val="24"/>
                <w:szCs w:val="24"/>
              </w:rPr>
              <w:t>A practice approach in social and medical services that recognizes and responds to the impact of traumatic stress on Youth, caregivers, and service providers.  Programs and agencies using a Trauma-informed approach infuse and sustain trauma awareness, knowledge, and skills into their organizational cultures, practices, and policies.  Service providers act in collaboration with all those who are involved using the best available science to facilitate and support the recovery and resiliency of the Youth and family.</w:t>
            </w:r>
          </w:p>
        </w:tc>
      </w:tr>
      <w:tr w:rsidR="002A062E" w:rsidRPr="001F1110" w14:paraId="2140ECDE" w14:textId="77777777" w:rsidTr="00E430A5">
        <w:trPr>
          <w:trHeight w:val="389"/>
        </w:trPr>
        <w:tc>
          <w:tcPr>
            <w:tcW w:w="2497" w:type="dxa"/>
            <w:shd w:val="clear" w:color="auto" w:fill="auto"/>
            <w:vAlign w:val="center"/>
          </w:tcPr>
          <w:p w14:paraId="1F12DC52" w14:textId="0ACFA74E" w:rsidR="002A062E" w:rsidRPr="00BC33F2" w:rsidRDefault="002A062E" w:rsidP="002A062E">
            <w:pPr>
              <w:pStyle w:val="DefaultText"/>
              <w:widowControl/>
              <w:rPr>
                <w:rStyle w:val="InitialStyle"/>
                <w:rFonts w:ascii="Arial" w:hAnsi="Arial" w:cs="Arial"/>
                <w:b/>
                <w:bCs/>
              </w:rPr>
            </w:pPr>
            <w:r>
              <w:rPr>
                <w:rStyle w:val="InitialStyle"/>
                <w:rFonts w:ascii="Arial" w:hAnsi="Arial" w:cs="Arial"/>
                <w:b/>
                <w:bCs/>
              </w:rPr>
              <w:lastRenderedPageBreak/>
              <w:t>Warm-Line</w:t>
            </w:r>
          </w:p>
        </w:tc>
        <w:tc>
          <w:tcPr>
            <w:tcW w:w="7645" w:type="dxa"/>
            <w:shd w:val="clear" w:color="auto" w:fill="auto"/>
            <w:vAlign w:val="center"/>
          </w:tcPr>
          <w:p w14:paraId="319AF8A0" w14:textId="4D84EBD0" w:rsidR="002A062E" w:rsidRPr="00DF4AFF" w:rsidRDefault="002A062E" w:rsidP="002A062E">
            <w:pPr>
              <w:pStyle w:val="DefaultText"/>
              <w:widowControl/>
              <w:rPr>
                <w:rStyle w:val="InitialStyle"/>
                <w:rFonts w:ascii="Arial" w:hAnsi="Arial" w:cs="Arial"/>
                <w:bCs/>
              </w:rPr>
            </w:pPr>
            <w:r w:rsidRPr="00D505A6" w:rsidDel="00E80FB7">
              <w:rPr>
                <w:rFonts w:ascii="Arial" w:hAnsi="Arial" w:cs="Arial"/>
              </w:rPr>
              <w:t xml:space="preserve">A toll-free telephone number </w:t>
            </w:r>
            <w:proofErr w:type="gramStart"/>
            <w:r w:rsidRPr="00D505A6">
              <w:rPr>
                <w:rFonts w:ascii="Arial" w:hAnsi="Arial" w:cs="Arial"/>
              </w:rPr>
              <w:t>available</w:t>
            </w:r>
            <w:proofErr w:type="gramEnd"/>
            <w:r w:rsidRPr="00D505A6" w:rsidDel="00E80FB7">
              <w:rPr>
                <w:rFonts w:ascii="Arial" w:hAnsi="Arial" w:cs="Arial"/>
              </w:rPr>
              <w:t xml:space="preserve"> </w:t>
            </w:r>
            <w:r w:rsidDel="00E80FB7">
              <w:rPr>
                <w:rFonts w:ascii="Arial" w:hAnsi="Arial" w:cs="Arial"/>
              </w:rPr>
              <w:t xml:space="preserve">24/7/365. The Warm-Line has </w:t>
            </w:r>
            <w:r w:rsidRPr="00D505A6" w:rsidDel="00E80FB7">
              <w:rPr>
                <w:rFonts w:ascii="Arial" w:hAnsi="Arial" w:cs="Arial"/>
              </w:rPr>
              <w:t>an answering service</w:t>
            </w:r>
            <w:r w:rsidDel="00E80FB7">
              <w:rPr>
                <w:rFonts w:ascii="Arial" w:hAnsi="Arial" w:cs="Arial"/>
              </w:rPr>
              <w:t xml:space="preserve"> and</w:t>
            </w:r>
            <w:r w:rsidRPr="00D505A6" w:rsidDel="00E80FB7">
              <w:rPr>
                <w:rFonts w:ascii="Arial" w:hAnsi="Arial" w:cs="Arial"/>
              </w:rPr>
              <w:t xml:space="preserve"> an after-hours number available for use when a Resource </w:t>
            </w:r>
            <w:r>
              <w:rPr>
                <w:rFonts w:ascii="Arial" w:hAnsi="Arial" w:cs="Arial"/>
              </w:rPr>
              <w:t xml:space="preserve">Family </w:t>
            </w:r>
            <w:r w:rsidRPr="00D505A6" w:rsidDel="00E80FB7">
              <w:rPr>
                <w:rFonts w:ascii="Arial" w:hAnsi="Arial" w:cs="Arial"/>
              </w:rPr>
              <w:t>identif</w:t>
            </w:r>
            <w:r w:rsidDel="00E80FB7">
              <w:rPr>
                <w:rFonts w:ascii="Arial" w:hAnsi="Arial" w:cs="Arial"/>
              </w:rPr>
              <w:t>ies</w:t>
            </w:r>
            <w:r w:rsidRPr="00D505A6" w:rsidDel="00E80FB7">
              <w:rPr>
                <w:rFonts w:ascii="Arial" w:hAnsi="Arial" w:cs="Arial"/>
              </w:rPr>
              <w:t xml:space="preserve"> an urgent need to talk with </w:t>
            </w:r>
            <w:r w:rsidR="009B477B">
              <w:rPr>
                <w:rFonts w:ascii="Arial" w:hAnsi="Arial" w:cs="Arial"/>
              </w:rPr>
              <w:t xml:space="preserve">the </w:t>
            </w:r>
            <w:r w:rsidDel="00E80FB7">
              <w:rPr>
                <w:rFonts w:ascii="Arial" w:hAnsi="Arial" w:cs="Arial"/>
              </w:rPr>
              <w:t>awarded Bidder’s</w:t>
            </w:r>
            <w:r w:rsidRPr="00D505A6" w:rsidDel="00E80FB7">
              <w:rPr>
                <w:rFonts w:ascii="Arial" w:hAnsi="Arial" w:cs="Arial"/>
              </w:rPr>
              <w:t xml:space="preserve"> staff regarding an issue of concern.  The Warm-Line staff </w:t>
            </w:r>
            <w:r w:rsidR="009B477B">
              <w:rPr>
                <w:rFonts w:ascii="Arial" w:hAnsi="Arial" w:cs="Arial"/>
              </w:rPr>
              <w:t>are</w:t>
            </w:r>
            <w:r w:rsidR="009B477B" w:rsidRPr="00D505A6" w:rsidDel="00E80FB7">
              <w:rPr>
                <w:rFonts w:ascii="Arial" w:hAnsi="Arial" w:cs="Arial"/>
              </w:rPr>
              <w:t xml:space="preserve"> </w:t>
            </w:r>
            <w:r w:rsidRPr="00D505A6" w:rsidDel="00E80FB7">
              <w:rPr>
                <w:rFonts w:ascii="Arial" w:hAnsi="Arial" w:cs="Arial"/>
              </w:rPr>
              <w:t xml:space="preserve">expected to know resources and </w:t>
            </w:r>
            <w:proofErr w:type="gramStart"/>
            <w:r w:rsidRPr="00D505A6" w:rsidDel="00E80FB7">
              <w:rPr>
                <w:rFonts w:ascii="Arial" w:hAnsi="Arial" w:cs="Arial"/>
              </w:rPr>
              <w:t>supports</w:t>
            </w:r>
            <w:proofErr w:type="gramEnd"/>
            <w:r w:rsidRPr="00D505A6" w:rsidDel="00E80FB7">
              <w:rPr>
                <w:rFonts w:ascii="Arial" w:hAnsi="Arial" w:cs="Arial"/>
              </w:rPr>
              <w:t xml:space="preserve"> specific to Resource Families and connect callers to those options when identified.</w:t>
            </w:r>
          </w:p>
        </w:tc>
      </w:tr>
      <w:tr w:rsidR="002A062E" w:rsidRPr="001F1110" w14:paraId="4E7B7403" w14:textId="77777777" w:rsidTr="009B477B">
        <w:trPr>
          <w:trHeight w:val="389"/>
        </w:trPr>
        <w:tc>
          <w:tcPr>
            <w:tcW w:w="2497" w:type="dxa"/>
            <w:shd w:val="clear" w:color="auto" w:fill="auto"/>
            <w:vAlign w:val="center"/>
          </w:tcPr>
          <w:p w14:paraId="00059813" w14:textId="4D59547A" w:rsidR="002A062E" w:rsidRDefault="002A062E" w:rsidP="002A062E">
            <w:pPr>
              <w:pStyle w:val="DefaultText"/>
              <w:widowControl/>
              <w:rPr>
                <w:rStyle w:val="InitialStyle"/>
                <w:rFonts w:ascii="Arial" w:hAnsi="Arial" w:cs="Arial"/>
                <w:b/>
                <w:bCs/>
              </w:rPr>
            </w:pPr>
            <w:r w:rsidRPr="00D505A6">
              <w:rPr>
                <w:rStyle w:val="InitialStyle"/>
                <w:rFonts w:ascii="Arial" w:hAnsi="Arial" w:cs="Arial"/>
                <w:b/>
                <w:bCs/>
              </w:rPr>
              <w:t>Welcome Packet</w:t>
            </w:r>
          </w:p>
        </w:tc>
        <w:tc>
          <w:tcPr>
            <w:tcW w:w="7645" w:type="dxa"/>
            <w:shd w:val="clear" w:color="auto" w:fill="auto"/>
            <w:vAlign w:val="center"/>
          </w:tcPr>
          <w:p w14:paraId="71A7D3F6" w14:textId="770AA841" w:rsidR="002A062E" w:rsidRPr="00D505A6" w:rsidDel="00E80FB7" w:rsidRDefault="002A062E" w:rsidP="009B477B">
            <w:pPr>
              <w:pStyle w:val="DefaultText"/>
              <w:widowControl/>
              <w:rPr>
                <w:rFonts w:ascii="Arial" w:hAnsi="Arial" w:cs="Arial"/>
              </w:rPr>
            </w:pPr>
            <w:r w:rsidRPr="00D505A6">
              <w:rPr>
                <w:rFonts w:ascii="Arial" w:hAnsi="Arial" w:cs="Arial"/>
              </w:rPr>
              <w:t xml:space="preserve">Information </w:t>
            </w:r>
            <w:r>
              <w:rPr>
                <w:rFonts w:ascii="Arial" w:hAnsi="Arial" w:cs="Arial"/>
              </w:rPr>
              <w:t>provided to</w:t>
            </w:r>
            <w:r w:rsidRPr="00D505A6">
              <w:rPr>
                <w:rFonts w:ascii="Arial" w:hAnsi="Arial" w:cs="Arial"/>
              </w:rPr>
              <w:t xml:space="preserve"> new Resource Families</w:t>
            </w:r>
            <w:r>
              <w:rPr>
                <w:rFonts w:ascii="Arial" w:hAnsi="Arial" w:cs="Arial"/>
              </w:rPr>
              <w:t xml:space="preserve"> and Kinship Families</w:t>
            </w:r>
            <w:r w:rsidRPr="00D505A6">
              <w:rPr>
                <w:rFonts w:ascii="Arial" w:hAnsi="Arial" w:cs="Arial"/>
              </w:rPr>
              <w:t>.</w:t>
            </w:r>
          </w:p>
        </w:tc>
      </w:tr>
      <w:tr w:rsidR="002A062E" w:rsidRPr="001F1110" w14:paraId="6AB5F71F" w14:textId="77777777" w:rsidTr="00E430A5">
        <w:trPr>
          <w:trHeight w:val="389"/>
        </w:trPr>
        <w:tc>
          <w:tcPr>
            <w:tcW w:w="2497" w:type="dxa"/>
            <w:shd w:val="clear" w:color="auto" w:fill="auto"/>
            <w:vAlign w:val="center"/>
          </w:tcPr>
          <w:p w14:paraId="387DA88B" w14:textId="265D36AC" w:rsidR="002A062E" w:rsidRPr="00BC33F2" w:rsidRDefault="002A062E" w:rsidP="002A062E">
            <w:pPr>
              <w:pStyle w:val="DefaultText"/>
              <w:widowControl/>
              <w:rPr>
                <w:rStyle w:val="InitialStyle"/>
                <w:rFonts w:ascii="Arial" w:hAnsi="Arial" w:cs="Arial"/>
                <w:b/>
                <w:bCs/>
              </w:rPr>
            </w:pPr>
            <w:r>
              <w:rPr>
                <w:rStyle w:val="InitialStyle"/>
                <w:rFonts w:ascii="Arial" w:hAnsi="Arial" w:cs="Arial"/>
                <w:b/>
                <w:bCs/>
              </w:rPr>
              <w:t>Youth</w:t>
            </w:r>
          </w:p>
        </w:tc>
        <w:tc>
          <w:tcPr>
            <w:tcW w:w="7645" w:type="dxa"/>
            <w:shd w:val="clear" w:color="auto" w:fill="auto"/>
            <w:vAlign w:val="center"/>
          </w:tcPr>
          <w:p w14:paraId="47B7A15B" w14:textId="08EAB9C5" w:rsidR="002A062E" w:rsidRPr="008041F8" w:rsidRDefault="002A062E" w:rsidP="002A062E">
            <w:pPr>
              <w:rPr>
                <w:rStyle w:val="InitialStyle"/>
                <w:rFonts w:ascii="Arial" w:hAnsi="Arial" w:cs="Arial"/>
                <w:bCs/>
                <w:sz w:val="24"/>
                <w:szCs w:val="24"/>
              </w:rPr>
            </w:pPr>
            <w:r w:rsidRPr="008041F8">
              <w:rPr>
                <w:rFonts w:ascii="Arial" w:hAnsi="Arial" w:cs="Arial"/>
                <w:sz w:val="24"/>
                <w:szCs w:val="24"/>
              </w:rPr>
              <w:t>An individual who is younger than eighteen (18) years of age.</w:t>
            </w:r>
          </w:p>
        </w:tc>
      </w:tr>
      <w:tr w:rsidR="002A062E" w:rsidRPr="001F1110" w14:paraId="5D813597" w14:textId="77777777" w:rsidTr="00E430A5">
        <w:trPr>
          <w:trHeight w:val="389"/>
        </w:trPr>
        <w:tc>
          <w:tcPr>
            <w:tcW w:w="2497" w:type="dxa"/>
            <w:shd w:val="clear" w:color="auto" w:fill="auto"/>
            <w:vAlign w:val="center"/>
          </w:tcPr>
          <w:p w14:paraId="61D66303" w14:textId="710F5B18" w:rsidR="002A062E" w:rsidRPr="00BC33F2" w:rsidRDefault="002A062E" w:rsidP="002A062E">
            <w:pPr>
              <w:pStyle w:val="DefaultText"/>
              <w:widowControl/>
              <w:rPr>
                <w:rStyle w:val="InitialStyle"/>
                <w:rFonts w:ascii="Arial" w:hAnsi="Arial" w:cs="Arial"/>
                <w:b/>
                <w:bCs/>
              </w:rPr>
            </w:pPr>
            <w:r>
              <w:rPr>
                <w:rStyle w:val="InitialStyle"/>
                <w:rFonts w:ascii="Arial" w:hAnsi="Arial" w:cs="Arial"/>
                <w:b/>
                <w:bCs/>
              </w:rPr>
              <w:t>Youth in Care</w:t>
            </w:r>
          </w:p>
        </w:tc>
        <w:tc>
          <w:tcPr>
            <w:tcW w:w="7645" w:type="dxa"/>
            <w:shd w:val="clear" w:color="auto" w:fill="auto"/>
            <w:vAlign w:val="center"/>
          </w:tcPr>
          <w:p w14:paraId="78A14281" w14:textId="3F78FD2C" w:rsidR="002A062E" w:rsidRPr="00DF79F5" w:rsidRDefault="002A062E" w:rsidP="002A062E">
            <w:pPr>
              <w:rPr>
                <w:rStyle w:val="InitialStyle"/>
                <w:rFonts w:ascii="Arial" w:hAnsi="Arial" w:cs="Arial"/>
                <w:bCs/>
                <w:sz w:val="24"/>
                <w:szCs w:val="24"/>
              </w:rPr>
            </w:pPr>
            <w:r w:rsidRPr="00DF79F5">
              <w:rPr>
                <w:rFonts w:ascii="Arial" w:hAnsi="Arial" w:cs="Arial"/>
                <w:sz w:val="24"/>
                <w:szCs w:val="24"/>
              </w:rPr>
              <w:t>Youth who are in the custody of the Department.</w:t>
            </w:r>
          </w:p>
        </w:tc>
      </w:tr>
      <w:tr w:rsidR="002A062E" w:rsidRPr="001F1110" w14:paraId="7FF1B5F8" w14:textId="77777777">
        <w:trPr>
          <w:trHeight w:val="389"/>
        </w:trPr>
        <w:tc>
          <w:tcPr>
            <w:tcW w:w="2497" w:type="dxa"/>
            <w:shd w:val="clear" w:color="auto" w:fill="auto"/>
            <w:vAlign w:val="center"/>
          </w:tcPr>
          <w:p w14:paraId="45C40E78" w14:textId="62B2E432" w:rsidR="002A062E" w:rsidRDefault="00F60E79" w:rsidP="002A062E">
            <w:pPr>
              <w:pStyle w:val="DefaultText"/>
              <w:widowControl/>
              <w:rPr>
                <w:rStyle w:val="InitialStyle"/>
                <w:rFonts w:ascii="Arial" w:hAnsi="Arial" w:cs="Arial"/>
                <w:b/>
                <w:bCs/>
              </w:rPr>
            </w:pPr>
            <w:r>
              <w:rPr>
                <w:rStyle w:val="InitialStyle"/>
                <w:rFonts w:ascii="Arial" w:hAnsi="Arial" w:cs="Arial"/>
                <w:b/>
                <w:bCs/>
              </w:rPr>
              <w:t>504 Plan</w:t>
            </w:r>
          </w:p>
        </w:tc>
        <w:tc>
          <w:tcPr>
            <w:tcW w:w="7645" w:type="dxa"/>
            <w:shd w:val="clear" w:color="auto" w:fill="auto"/>
          </w:tcPr>
          <w:p w14:paraId="0D6BE9B6" w14:textId="3B73CD8A" w:rsidR="002A062E" w:rsidRPr="002F2266" w:rsidRDefault="002A062E" w:rsidP="002A062E">
            <w:pPr>
              <w:rPr>
                <w:rFonts w:ascii="Arial" w:hAnsi="Arial" w:cs="Arial"/>
                <w:sz w:val="24"/>
                <w:szCs w:val="24"/>
              </w:rPr>
            </w:pPr>
            <w:r w:rsidRPr="002F2266">
              <w:rPr>
                <w:rFonts w:ascii="Arial" w:hAnsi="Arial" w:cs="Arial"/>
                <w:sz w:val="24"/>
                <w:szCs w:val="24"/>
              </w:rPr>
              <w:t xml:space="preserve">A plan developed to ensure that a child who has a disability identified under the law and is attending an elementary or secondary educational institution receives </w:t>
            </w:r>
            <w:proofErr w:type="gramStart"/>
            <w:r w:rsidRPr="002F2266">
              <w:rPr>
                <w:rFonts w:ascii="Arial" w:hAnsi="Arial" w:cs="Arial"/>
                <w:sz w:val="24"/>
                <w:szCs w:val="24"/>
              </w:rPr>
              <w:t>accommodations</w:t>
            </w:r>
            <w:proofErr w:type="gramEnd"/>
            <w:r w:rsidRPr="002F2266">
              <w:rPr>
                <w:rFonts w:ascii="Arial" w:hAnsi="Arial" w:cs="Arial"/>
                <w:sz w:val="24"/>
                <w:szCs w:val="24"/>
              </w:rPr>
              <w:t xml:space="preserve"> that will ensure their academic success and access to the learning environment.</w:t>
            </w:r>
          </w:p>
        </w:tc>
      </w:tr>
    </w:tbl>
    <w:p w14:paraId="1D5EDE75" w14:textId="77777777" w:rsidR="00F96C9F" w:rsidRPr="00DA6727" w:rsidRDefault="00F96C9F" w:rsidP="00B51518">
      <w:pPr>
        <w:pStyle w:val="DefaultText"/>
        <w:widowControl/>
        <w:spacing w:line="276" w:lineRule="auto"/>
        <w:rPr>
          <w:rStyle w:val="InitialStyle"/>
          <w:rFonts w:ascii="Arial" w:hAnsi="Arial"/>
          <w:b/>
        </w:rPr>
      </w:pPr>
    </w:p>
    <w:p w14:paraId="6CC445DE" w14:textId="77777777" w:rsidR="0024698F"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w:t>
      </w:r>
    </w:p>
    <w:p w14:paraId="3C7AF595" w14:textId="7A8C2069" w:rsidR="00205D0C" w:rsidRPr="001A0E35" w:rsidRDefault="00205D0C" w:rsidP="00205D0C">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542C1D0F" w14:textId="0CEE1AE8" w:rsidR="00205D0C" w:rsidRPr="003837A4" w:rsidRDefault="003837A4" w:rsidP="00205D0C">
      <w:pPr>
        <w:pStyle w:val="DefaultText"/>
        <w:widowControl/>
        <w:jc w:val="center"/>
        <w:rPr>
          <w:rStyle w:val="InitialStyle"/>
          <w:rFonts w:ascii="Arial" w:hAnsi="Arial" w:cs="Arial"/>
          <w:b/>
          <w:bCs/>
          <w:sz w:val="28"/>
          <w:szCs w:val="28"/>
        </w:rPr>
      </w:pPr>
      <w:r w:rsidRPr="003837A4">
        <w:rPr>
          <w:rStyle w:val="InitialStyle"/>
          <w:rFonts w:ascii="Arial" w:hAnsi="Arial"/>
          <w:i/>
          <w:sz w:val="28"/>
        </w:rPr>
        <w:t>Office of Child and Family Services</w:t>
      </w:r>
    </w:p>
    <w:p w14:paraId="14D216B5" w14:textId="318BD880" w:rsidR="00E82FB4" w:rsidRPr="002D21BA" w:rsidRDefault="00BD5044" w:rsidP="00205D0C">
      <w:pPr>
        <w:pStyle w:val="DefaultText"/>
        <w:widowControl/>
        <w:jc w:val="center"/>
        <w:rPr>
          <w:rStyle w:val="InitialStyle"/>
          <w:rFonts w:ascii="Arial" w:hAnsi="Arial" w:cs="Arial"/>
          <w:b/>
          <w:bCs/>
          <w:sz w:val="28"/>
          <w:szCs w:val="28"/>
        </w:rPr>
      </w:pPr>
      <w:r w:rsidRPr="002D21BA">
        <w:rPr>
          <w:rStyle w:val="InitialStyle"/>
          <w:rFonts w:ascii="Arial" w:hAnsi="Arial" w:cs="Arial"/>
          <w:b/>
          <w:bCs/>
          <w:sz w:val="28"/>
          <w:szCs w:val="28"/>
        </w:rPr>
        <w:t>RFP</w:t>
      </w:r>
      <w:r w:rsidR="00DB2372" w:rsidRPr="002D21BA">
        <w:rPr>
          <w:rStyle w:val="InitialStyle"/>
          <w:rFonts w:ascii="Arial" w:hAnsi="Arial" w:cs="Arial"/>
          <w:b/>
          <w:bCs/>
          <w:sz w:val="28"/>
          <w:szCs w:val="28"/>
        </w:rPr>
        <w:t>#</w:t>
      </w:r>
      <w:r w:rsidRPr="002D21BA">
        <w:rPr>
          <w:rStyle w:val="InitialStyle"/>
          <w:rFonts w:ascii="Arial" w:hAnsi="Arial" w:cs="Arial"/>
          <w:b/>
          <w:bCs/>
          <w:sz w:val="28"/>
          <w:szCs w:val="28"/>
        </w:rPr>
        <w:t xml:space="preserve"> </w:t>
      </w:r>
      <w:r w:rsidR="002D21BA" w:rsidRPr="002D21BA">
        <w:rPr>
          <w:rFonts w:ascii="Arial" w:hAnsi="Arial" w:cs="Arial"/>
          <w:b/>
          <w:bCs/>
          <w:sz w:val="28"/>
          <w:szCs w:val="28"/>
        </w:rPr>
        <w:t>202503031</w:t>
      </w:r>
    </w:p>
    <w:p w14:paraId="5ABDE130" w14:textId="0CA0090B" w:rsidR="00E82FB4" w:rsidRPr="00487CBF" w:rsidRDefault="003837A4" w:rsidP="00D82630">
      <w:pPr>
        <w:pStyle w:val="DefaultText"/>
        <w:widowControl/>
        <w:jc w:val="center"/>
        <w:rPr>
          <w:rStyle w:val="InitialStyle"/>
          <w:rFonts w:ascii="Arial" w:hAnsi="Arial"/>
          <w:b/>
          <w:sz w:val="28"/>
          <w:u w:val="single"/>
        </w:rPr>
      </w:pPr>
      <w:r w:rsidRPr="00487CBF">
        <w:rPr>
          <w:rStyle w:val="InitialStyle"/>
          <w:rFonts w:ascii="Arial" w:hAnsi="Arial" w:cs="Arial"/>
          <w:b/>
          <w:bCs/>
          <w:sz w:val="28"/>
          <w:szCs w:val="28"/>
          <w:u w:val="single"/>
        </w:rPr>
        <w:t>Resource Family Support Services</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4" w:name="_Toc367174722"/>
      <w:bookmarkStart w:id="5"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4"/>
      <w:bookmarkEnd w:id="5"/>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E82C4B">
      <w:pPr>
        <w:pStyle w:val="ListParagraph"/>
        <w:numPr>
          <w:ilvl w:val="0"/>
          <w:numId w:val="4"/>
        </w:numPr>
        <w:rPr>
          <w:rFonts w:ascii="Arial" w:hAnsi="Arial" w:cs="Arial"/>
          <w:b/>
          <w:sz w:val="24"/>
          <w:szCs w:val="24"/>
        </w:rPr>
      </w:pPr>
      <w:bookmarkStart w:id="6" w:name="_Toc367174723"/>
      <w:bookmarkStart w:id="7"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6"/>
      <w:bookmarkEnd w:id="7"/>
    </w:p>
    <w:p w14:paraId="624747E8" w14:textId="77777777" w:rsidR="00E82FB4" w:rsidRPr="004F0520" w:rsidRDefault="00E82FB4" w:rsidP="004F0520">
      <w:pPr>
        <w:rPr>
          <w:rFonts w:ascii="Arial" w:hAnsi="Arial" w:cs="Arial"/>
          <w:sz w:val="24"/>
          <w:szCs w:val="24"/>
        </w:rPr>
      </w:pPr>
    </w:p>
    <w:p w14:paraId="639E6CDD" w14:textId="40B93AE0" w:rsidR="00095BA3" w:rsidRPr="00762AA5" w:rsidRDefault="00E82FB4" w:rsidP="004F0520">
      <w:pPr>
        <w:rPr>
          <w:rFonts w:ascii="Arial" w:hAnsi="Arial" w:cs="Arial"/>
          <w:sz w:val="24"/>
          <w:szCs w:val="24"/>
        </w:rPr>
      </w:pPr>
      <w:r w:rsidRPr="00762AA5">
        <w:rPr>
          <w:rFonts w:ascii="Arial" w:hAnsi="Arial" w:cs="Arial"/>
          <w:sz w:val="24"/>
          <w:szCs w:val="24"/>
        </w:rPr>
        <w:t xml:space="preserve">The </w:t>
      </w:r>
      <w:r w:rsidR="00C05FE8" w:rsidRPr="005D3DF9">
        <w:rPr>
          <w:rFonts w:ascii="Arial" w:hAnsi="Arial"/>
          <w:sz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 xml:space="preserve">is seeking </w:t>
      </w:r>
      <w:r w:rsidR="003837A4" w:rsidRPr="003837A4">
        <w:rPr>
          <w:rFonts w:ascii="Arial" w:hAnsi="Arial" w:cs="Arial"/>
          <w:sz w:val="24"/>
          <w:szCs w:val="24"/>
        </w:rPr>
        <w:t>Resource Family Support Services</w:t>
      </w:r>
      <w:r w:rsidR="00BD7F4C" w:rsidRPr="003837A4">
        <w:rPr>
          <w:rFonts w:ascii="Arial" w:hAnsi="Arial" w:cs="Arial"/>
          <w:sz w:val="24"/>
          <w:szCs w:val="24"/>
        </w:rPr>
        <w:t xml:space="preserve"> </w:t>
      </w:r>
      <w:r w:rsidR="00BD7F4C" w:rsidRPr="00762AA5">
        <w:rPr>
          <w:rFonts w:ascii="Arial" w:hAnsi="Arial" w:cs="Arial"/>
          <w:sz w:val="24"/>
          <w:szCs w:val="24"/>
        </w:rPr>
        <w:t>as</w:t>
      </w:r>
      <w:r w:rsidRPr="00762AA5">
        <w:rPr>
          <w:rFonts w:ascii="Arial" w:hAnsi="Arial" w:cs="Arial"/>
          <w:sz w:val="24"/>
          <w:szCs w:val="24"/>
        </w:rPr>
        <w:t xml:space="preserve"> </w:t>
      </w:r>
      <w:r w:rsidR="00095BA3" w:rsidRPr="00762AA5">
        <w:rPr>
          <w:rFonts w:ascii="Arial" w:hAnsi="Arial" w:cs="Arial"/>
          <w:sz w:val="24"/>
          <w:szCs w:val="24"/>
        </w:rPr>
        <w:t>defined in this Request for Proposal</w:t>
      </w:r>
      <w:r w:rsidR="0024698F">
        <w:rPr>
          <w:rFonts w:ascii="Arial" w:hAnsi="Arial" w:cs="Arial"/>
          <w:sz w:val="24"/>
          <w:szCs w:val="24"/>
        </w:rPr>
        <w:t>s</w:t>
      </w:r>
      <w:r w:rsidR="00095BA3" w:rsidRPr="00762AA5">
        <w:rPr>
          <w:rFonts w:ascii="Arial" w:hAnsi="Arial" w:cs="Arial"/>
          <w:sz w:val="24"/>
          <w:szCs w:val="24"/>
        </w:rPr>
        <w:t xml:space="preserve"> (RFP)</w:t>
      </w:r>
      <w:r w:rsidR="00DB2372" w:rsidRPr="00762AA5">
        <w:rPr>
          <w:rFonts w:ascii="Arial" w:hAnsi="Arial" w:cs="Arial"/>
          <w:sz w:val="24"/>
          <w:szCs w:val="24"/>
        </w:rPr>
        <w:t xml:space="preserve"> document</w:t>
      </w:r>
      <w:r w:rsidR="00095BA3" w:rsidRPr="00762AA5">
        <w:rPr>
          <w:rFonts w:ascii="Arial" w:hAnsi="Arial" w:cs="Arial"/>
          <w:sz w:val="24"/>
          <w:szCs w:val="24"/>
        </w:rPr>
        <w:t xml:space="preserve">. </w:t>
      </w:r>
      <w:r w:rsidR="00735C0A" w:rsidRPr="00762AA5">
        <w:rPr>
          <w:rFonts w:ascii="Arial" w:hAnsi="Arial" w:cs="Arial"/>
          <w:sz w:val="24"/>
          <w:szCs w:val="24"/>
        </w:rPr>
        <w:t xml:space="preserve"> </w:t>
      </w:r>
      <w:r w:rsidRPr="00762AA5">
        <w:rPr>
          <w:rFonts w:ascii="Arial" w:hAnsi="Arial" w:cs="Arial"/>
          <w:sz w:val="24"/>
          <w:szCs w:val="24"/>
        </w:rPr>
        <w:t xml:space="preserve">This document </w:t>
      </w:r>
      <w:r w:rsidR="00BD7F4C" w:rsidRPr="00762AA5">
        <w:rPr>
          <w:rFonts w:ascii="Arial" w:hAnsi="Arial" w:cs="Arial"/>
          <w:sz w:val="24"/>
          <w:szCs w:val="24"/>
        </w:rPr>
        <w:t xml:space="preserve">provides </w:t>
      </w:r>
      <w:r w:rsidRPr="00762AA5">
        <w:rPr>
          <w:rFonts w:ascii="Arial" w:hAnsi="Arial" w:cs="Arial"/>
          <w:sz w:val="24"/>
          <w:szCs w:val="24"/>
        </w:rPr>
        <w:t>instructions for subm</w:t>
      </w:r>
      <w:r w:rsidR="00BD7F4C" w:rsidRPr="00762AA5">
        <w:rPr>
          <w:rFonts w:ascii="Arial" w:hAnsi="Arial" w:cs="Arial"/>
          <w:sz w:val="24"/>
          <w:szCs w:val="24"/>
        </w:rPr>
        <w:t xml:space="preserve">itting proposals, the procedure and criteria by which the </w:t>
      </w:r>
      <w:r w:rsidR="001435F6" w:rsidRPr="00762AA5">
        <w:rPr>
          <w:rFonts w:ascii="Arial" w:hAnsi="Arial" w:cs="Arial"/>
          <w:sz w:val="24"/>
          <w:szCs w:val="24"/>
        </w:rPr>
        <w:t>awarded Bidder</w:t>
      </w:r>
      <w:r w:rsidR="00BD7F4C" w:rsidRPr="00762AA5">
        <w:rPr>
          <w:rFonts w:ascii="Arial" w:hAnsi="Arial" w:cs="Arial"/>
          <w:sz w:val="24"/>
          <w:szCs w:val="24"/>
        </w:rPr>
        <w:t xml:space="preserve"> will be selected</w:t>
      </w:r>
      <w:r w:rsidR="00087834">
        <w:rPr>
          <w:rFonts w:ascii="Arial" w:hAnsi="Arial" w:cs="Arial"/>
          <w:sz w:val="24"/>
          <w:szCs w:val="24"/>
        </w:rPr>
        <w:t>,</w:t>
      </w:r>
      <w:r w:rsidR="00BD7F4C" w:rsidRPr="00762AA5">
        <w:rPr>
          <w:rFonts w:ascii="Arial" w:hAnsi="Arial" w:cs="Arial"/>
          <w:sz w:val="24"/>
          <w:szCs w:val="24"/>
        </w:rPr>
        <w:t xml:space="preserve"> and the contractual terms which will govern the relationship between the State of Maine</w:t>
      </w:r>
      <w:r w:rsidR="00AD7C80" w:rsidRPr="00762AA5">
        <w:rPr>
          <w:rFonts w:ascii="Arial" w:hAnsi="Arial" w:cs="Arial"/>
          <w:sz w:val="24"/>
          <w:szCs w:val="24"/>
        </w:rPr>
        <w:t xml:space="preserve"> (</w:t>
      </w:r>
      <w:r w:rsidR="00CB7768" w:rsidRPr="00762AA5">
        <w:rPr>
          <w:rFonts w:ascii="Arial" w:hAnsi="Arial" w:cs="Arial"/>
          <w:sz w:val="24"/>
          <w:szCs w:val="24"/>
        </w:rPr>
        <w:t>State)</w:t>
      </w:r>
      <w:r w:rsidR="00BD7F4C" w:rsidRPr="00762AA5">
        <w:rPr>
          <w:rFonts w:ascii="Arial" w:hAnsi="Arial" w:cs="Arial"/>
          <w:sz w:val="24"/>
          <w:szCs w:val="24"/>
        </w:rPr>
        <w:t xml:space="preserve"> and the awarded </w:t>
      </w:r>
      <w:r w:rsidR="00CB7768" w:rsidRPr="00762AA5">
        <w:rPr>
          <w:rFonts w:ascii="Arial" w:hAnsi="Arial" w:cs="Arial"/>
          <w:sz w:val="24"/>
          <w:szCs w:val="24"/>
        </w:rPr>
        <w:t>Bidder</w:t>
      </w:r>
      <w:r w:rsidR="00433A19" w:rsidRPr="00762AA5">
        <w:rPr>
          <w:rFonts w:ascii="Arial" w:hAnsi="Arial" w:cs="Arial"/>
          <w:sz w:val="24"/>
          <w:szCs w:val="24"/>
        </w:rPr>
        <w:t>.</w:t>
      </w:r>
    </w:p>
    <w:p w14:paraId="4FC35577" w14:textId="77777777" w:rsidR="00095BA3" w:rsidRPr="00762AA5" w:rsidRDefault="00095BA3" w:rsidP="004F0520">
      <w:pPr>
        <w:rPr>
          <w:rFonts w:ascii="Arial" w:hAnsi="Arial" w:cs="Arial"/>
          <w:sz w:val="24"/>
          <w:szCs w:val="24"/>
        </w:rPr>
      </w:pPr>
    </w:p>
    <w:p w14:paraId="27BCC261" w14:textId="54A032DD" w:rsidR="008318B2" w:rsidRPr="00D505A6" w:rsidRDefault="005F53C5" w:rsidP="008318B2">
      <w:pPr>
        <w:widowControl/>
        <w:rPr>
          <w:rFonts w:ascii="Arial" w:hAnsi="Arial" w:cs="Arial"/>
          <w:sz w:val="24"/>
          <w:szCs w:val="24"/>
        </w:rPr>
      </w:pPr>
      <w:bookmarkStart w:id="8" w:name="_Hlk83292789"/>
      <w:bookmarkStart w:id="9" w:name="_Hlk71031929"/>
      <w:r>
        <w:rPr>
          <w:rFonts w:ascii="Arial" w:hAnsi="Arial" w:cs="Arial"/>
          <w:sz w:val="24"/>
          <w:szCs w:val="24"/>
        </w:rPr>
        <w:t xml:space="preserve">The Department is dedicated to promoting health, safety, resiliency, and opportunity to all Maine Residents. </w:t>
      </w:r>
      <w:r w:rsidR="008318B2" w:rsidRPr="00D505A6">
        <w:rPr>
          <w:rFonts w:ascii="Arial" w:hAnsi="Arial" w:cs="Arial"/>
          <w:sz w:val="24"/>
          <w:szCs w:val="24"/>
        </w:rPr>
        <w:t>In addition, the Department recognizes the value of assisting families in providing for the developmen</w:t>
      </w:r>
      <w:r w:rsidR="00260BE8">
        <w:rPr>
          <w:rFonts w:ascii="Arial" w:hAnsi="Arial" w:cs="Arial"/>
          <w:sz w:val="24"/>
          <w:szCs w:val="24"/>
        </w:rPr>
        <w:t>t</w:t>
      </w:r>
      <w:r w:rsidR="008318B2" w:rsidRPr="00D505A6">
        <w:rPr>
          <w:rFonts w:ascii="Arial" w:hAnsi="Arial" w:cs="Arial"/>
          <w:sz w:val="24"/>
          <w:szCs w:val="24"/>
        </w:rPr>
        <w:t xml:space="preserve">, health, and safety needs of children.  The Department’s Office of Child and Family Services (OCFS) assists the Department in achieving its goals for families in alignment with its strategic plan and through its </w:t>
      </w:r>
      <w:proofErr w:type="gramStart"/>
      <w:r w:rsidR="008318B2" w:rsidRPr="00D505A6">
        <w:rPr>
          <w:rFonts w:ascii="Arial" w:hAnsi="Arial" w:cs="Arial"/>
          <w:sz w:val="24"/>
          <w:szCs w:val="24"/>
        </w:rPr>
        <w:t>Divisions</w:t>
      </w:r>
      <w:proofErr w:type="gramEnd"/>
      <w:r w:rsidR="008318B2" w:rsidRPr="00D505A6">
        <w:rPr>
          <w:rFonts w:ascii="Arial" w:hAnsi="Arial" w:cs="Arial"/>
          <w:sz w:val="24"/>
          <w:szCs w:val="24"/>
        </w:rPr>
        <w:t xml:space="preserve">: Child Welfare Services, </w:t>
      </w:r>
      <w:r w:rsidR="0033202F">
        <w:rPr>
          <w:rFonts w:ascii="Arial" w:hAnsi="Arial" w:cs="Arial"/>
          <w:sz w:val="24"/>
          <w:szCs w:val="24"/>
        </w:rPr>
        <w:t xml:space="preserve">Early Care and Education, </w:t>
      </w:r>
      <w:r w:rsidR="008318B2" w:rsidRPr="00D505A6">
        <w:rPr>
          <w:rFonts w:ascii="Arial" w:hAnsi="Arial" w:cs="Arial"/>
          <w:sz w:val="24"/>
          <w:szCs w:val="24"/>
        </w:rPr>
        <w:t xml:space="preserve">and Operations.  The Divisions work together to support families to ensure the safety, </w:t>
      </w:r>
      <w:r w:rsidR="00776052">
        <w:rPr>
          <w:rFonts w:ascii="Arial" w:hAnsi="Arial" w:cs="Arial"/>
          <w:sz w:val="24"/>
          <w:szCs w:val="24"/>
        </w:rPr>
        <w:t>P</w:t>
      </w:r>
      <w:r w:rsidR="00776052" w:rsidRPr="00D505A6">
        <w:rPr>
          <w:rFonts w:ascii="Arial" w:hAnsi="Arial" w:cs="Arial"/>
          <w:sz w:val="24"/>
          <w:szCs w:val="24"/>
        </w:rPr>
        <w:t>ermanency</w:t>
      </w:r>
      <w:r w:rsidR="008318B2" w:rsidRPr="00D505A6">
        <w:rPr>
          <w:rFonts w:ascii="Arial" w:hAnsi="Arial" w:cs="Arial"/>
          <w:sz w:val="24"/>
          <w:szCs w:val="24"/>
        </w:rPr>
        <w:t xml:space="preserve">, and </w:t>
      </w:r>
      <w:r w:rsidR="008318B2">
        <w:rPr>
          <w:rFonts w:ascii="Arial" w:hAnsi="Arial" w:cs="Arial"/>
          <w:sz w:val="24"/>
          <w:szCs w:val="24"/>
        </w:rPr>
        <w:t>w</w:t>
      </w:r>
      <w:r w:rsidR="008318B2" w:rsidRPr="00D505A6">
        <w:rPr>
          <w:rFonts w:ascii="Arial" w:hAnsi="Arial" w:cs="Arial"/>
          <w:sz w:val="24"/>
          <w:szCs w:val="24"/>
        </w:rPr>
        <w:t xml:space="preserve">ellbeing of children.  </w:t>
      </w:r>
    </w:p>
    <w:p w14:paraId="0F79BAFD" w14:textId="77777777" w:rsidR="008318B2" w:rsidRPr="00D505A6" w:rsidRDefault="008318B2" w:rsidP="008318B2">
      <w:pPr>
        <w:widowControl/>
        <w:rPr>
          <w:rFonts w:ascii="Arial" w:hAnsi="Arial" w:cs="Arial"/>
          <w:sz w:val="24"/>
          <w:szCs w:val="24"/>
        </w:rPr>
      </w:pPr>
    </w:p>
    <w:p w14:paraId="4C0734C8" w14:textId="2A083B95" w:rsidR="008318B2" w:rsidRDefault="008318B2" w:rsidP="008318B2">
      <w:pPr>
        <w:widowControl/>
        <w:autoSpaceDE/>
        <w:rPr>
          <w:rFonts w:ascii="Arial" w:hAnsi="Arial" w:cs="Arial"/>
          <w:sz w:val="24"/>
          <w:szCs w:val="24"/>
        </w:rPr>
      </w:pPr>
      <w:r w:rsidRPr="00D505A6">
        <w:rPr>
          <w:rFonts w:ascii="Arial" w:hAnsi="Arial" w:cs="Arial"/>
          <w:sz w:val="24"/>
          <w:szCs w:val="24"/>
        </w:rPr>
        <w:t xml:space="preserve">Resource Family Support Services assist Resource </w:t>
      </w:r>
      <w:r>
        <w:rPr>
          <w:rFonts w:ascii="Arial" w:hAnsi="Arial" w:cs="Arial"/>
          <w:sz w:val="24"/>
          <w:szCs w:val="24"/>
        </w:rPr>
        <w:t>Familie</w:t>
      </w:r>
      <w:r w:rsidRPr="00D505A6">
        <w:rPr>
          <w:rFonts w:ascii="Arial" w:hAnsi="Arial" w:cs="Arial"/>
          <w:sz w:val="24"/>
          <w:szCs w:val="24"/>
        </w:rPr>
        <w:t xml:space="preserve">s in their role of caregivers for </w:t>
      </w:r>
      <w:r w:rsidR="00FB4EEB">
        <w:rPr>
          <w:rFonts w:ascii="Arial" w:hAnsi="Arial" w:cs="Arial"/>
          <w:sz w:val="24"/>
          <w:szCs w:val="24"/>
        </w:rPr>
        <w:t>Y</w:t>
      </w:r>
      <w:r w:rsidRPr="00D505A6">
        <w:rPr>
          <w:rFonts w:ascii="Arial" w:hAnsi="Arial" w:cs="Arial"/>
          <w:sz w:val="24"/>
          <w:szCs w:val="24"/>
        </w:rPr>
        <w:t xml:space="preserve">outh placed in their homes by the Department.  </w:t>
      </w:r>
      <w:r>
        <w:rPr>
          <w:rFonts w:ascii="Arial" w:hAnsi="Arial" w:cs="Arial"/>
          <w:sz w:val="24"/>
          <w:szCs w:val="24"/>
        </w:rPr>
        <w:t>These s</w:t>
      </w:r>
      <w:r w:rsidRPr="00D505A6">
        <w:rPr>
          <w:rFonts w:ascii="Arial" w:hAnsi="Arial" w:cs="Arial"/>
          <w:sz w:val="24"/>
          <w:szCs w:val="24"/>
        </w:rPr>
        <w:t xml:space="preserve">ervices enhance the caregiver’s skills as a Resource </w:t>
      </w:r>
      <w:r>
        <w:rPr>
          <w:rFonts w:ascii="Arial" w:hAnsi="Arial" w:cs="Arial"/>
          <w:sz w:val="24"/>
          <w:szCs w:val="24"/>
        </w:rPr>
        <w:t>Family</w:t>
      </w:r>
      <w:r w:rsidRPr="00D505A6">
        <w:rPr>
          <w:rFonts w:ascii="Arial" w:hAnsi="Arial" w:cs="Arial"/>
          <w:sz w:val="24"/>
          <w:szCs w:val="24"/>
        </w:rPr>
        <w:t xml:space="preserve"> and support increased understanding of the role shared with the Department in promoting timely Permanency outcomes (including Reunification, as defined in </w:t>
      </w:r>
      <w:hyperlink r:id="rId24" w:history="1">
        <w:r w:rsidRPr="00CC3CC2">
          <w:rPr>
            <w:rStyle w:val="Hyperlink"/>
            <w:rFonts w:ascii="Arial" w:hAnsi="Arial" w:cs="Arial"/>
            <w:sz w:val="24"/>
            <w:szCs w:val="24"/>
          </w:rPr>
          <w:t>22 M.R.S.A. §4041 (1-A)(A)(1)</w:t>
        </w:r>
      </w:hyperlink>
      <w:r w:rsidRPr="00D505A6">
        <w:rPr>
          <w:rFonts w:ascii="Arial" w:hAnsi="Arial" w:cs="Arial"/>
          <w:sz w:val="24"/>
          <w:szCs w:val="24"/>
        </w:rPr>
        <w:t>) for Youth in Care.</w:t>
      </w:r>
      <w:r>
        <w:rPr>
          <w:rFonts w:ascii="Arial" w:hAnsi="Arial" w:cs="Arial"/>
          <w:sz w:val="24"/>
          <w:szCs w:val="24"/>
        </w:rPr>
        <w:t xml:space="preserve"> </w:t>
      </w:r>
      <w:r w:rsidRPr="00D505A6">
        <w:rPr>
          <w:rFonts w:ascii="Arial" w:hAnsi="Arial" w:cs="Arial"/>
          <w:sz w:val="24"/>
          <w:szCs w:val="24"/>
        </w:rPr>
        <w:t xml:space="preserve"> </w:t>
      </w:r>
    </w:p>
    <w:p w14:paraId="4B80B153" w14:textId="77777777" w:rsidR="008318B2" w:rsidRDefault="008318B2" w:rsidP="008318B2">
      <w:pPr>
        <w:widowControl/>
        <w:autoSpaceDE/>
        <w:rPr>
          <w:rFonts w:ascii="Arial" w:hAnsi="Arial" w:cs="Arial"/>
          <w:sz w:val="24"/>
          <w:szCs w:val="24"/>
        </w:rPr>
      </w:pPr>
    </w:p>
    <w:p w14:paraId="231FA0BC" w14:textId="77777777" w:rsidR="008318B2" w:rsidRPr="001B5CF2" w:rsidRDefault="008318B2" w:rsidP="008318B2">
      <w:pPr>
        <w:pStyle w:val="CommentText"/>
        <w:rPr>
          <w:rFonts w:ascii="Arial" w:hAnsi="Arial" w:cs="Arial"/>
          <w:sz w:val="24"/>
          <w:szCs w:val="24"/>
        </w:rPr>
      </w:pPr>
      <w:r w:rsidRPr="001B5CF2">
        <w:rPr>
          <w:rFonts w:ascii="Arial" w:hAnsi="Arial" w:cs="Arial"/>
          <w:sz w:val="24"/>
          <w:szCs w:val="24"/>
        </w:rPr>
        <w:t xml:space="preserve">Resource Family Support Services include training, support, outreach services, and quality assurance for Resource </w:t>
      </w:r>
      <w:r>
        <w:rPr>
          <w:rFonts w:ascii="Arial" w:hAnsi="Arial" w:cs="Arial"/>
          <w:sz w:val="24"/>
          <w:szCs w:val="24"/>
        </w:rPr>
        <w:t>Familie</w:t>
      </w:r>
      <w:r w:rsidRPr="001B5CF2">
        <w:rPr>
          <w:rFonts w:ascii="Arial" w:hAnsi="Arial" w:cs="Arial"/>
          <w:sz w:val="24"/>
          <w:szCs w:val="24"/>
        </w:rPr>
        <w:t xml:space="preserve">s, to actively support them in their role when </w:t>
      </w:r>
      <w:r>
        <w:rPr>
          <w:rFonts w:ascii="Arial" w:hAnsi="Arial" w:cs="Arial"/>
          <w:sz w:val="24"/>
          <w:szCs w:val="24"/>
        </w:rPr>
        <w:t>Y</w:t>
      </w:r>
      <w:r w:rsidRPr="001B5CF2">
        <w:rPr>
          <w:rFonts w:ascii="Arial" w:hAnsi="Arial" w:cs="Arial"/>
          <w:sz w:val="24"/>
          <w:szCs w:val="24"/>
        </w:rPr>
        <w:t xml:space="preserve">outh are placed in their home.  These services prevent Resource </w:t>
      </w:r>
      <w:r>
        <w:rPr>
          <w:rFonts w:ascii="Arial" w:hAnsi="Arial" w:cs="Arial"/>
          <w:sz w:val="24"/>
          <w:szCs w:val="24"/>
        </w:rPr>
        <w:t>Familie</w:t>
      </w:r>
      <w:r w:rsidRPr="001B5CF2">
        <w:rPr>
          <w:rFonts w:ascii="Arial" w:hAnsi="Arial" w:cs="Arial"/>
          <w:sz w:val="24"/>
          <w:szCs w:val="24"/>
        </w:rPr>
        <w:t xml:space="preserve">s from experiencing a sense of isolation due to their unique role.  Service goals are achieved through actively supporting various forms of connection of the Resource </w:t>
      </w:r>
      <w:r w:rsidRPr="0090019E">
        <w:rPr>
          <w:rFonts w:ascii="Arial" w:hAnsi="Arial" w:cs="Arial"/>
          <w:sz w:val="24"/>
          <w:szCs w:val="24"/>
        </w:rPr>
        <w:t>Families</w:t>
      </w:r>
      <w:r w:rsidRPr="001B5CF2">
        <w:rPr>
          <w:rFonts w:ascii="Arial" w:hAnsi="Arial" w:cs="Arial"/>
          <w:sz w:val="24"/>
          <w:szCs w:val="24"/>
        </w:rPr>
        <w:t xml:space="preserve"> to peers who are providing similar caregiver service</w:t>
      </w:r>
      <w:r>
        <w:rPr>
          <w:rFonts w:ascii="Arial" w:hAnsi="Arial" w:cs="Arial"/>
          <w:sz w:val="24"/>
          <w:szCs w:val="24"/>
        </w:rPr>
        <w:t>s</w:t>
      </w:r>
      <w:r w:rsidRPr="001B5CF2">
        <w:rPr>
          <w:rFonts w:ascii="Arial" w:hAnsi="Arial" w:cs="Arial"/>
          <w:sz w:val="24"/>
          <w:szCs w:val="24"/>
        </w:rPr>
        <w:t xml:space="preserve"> to </w:t>
      </w:r>
      <w:r>
        <w:rPr>
          <w:rFonts w:ascii="Arial" w:hAnsi="Arial" w:cs="Arial"/>
          <w:sz w:val="24"/>
          <w:szCs w:val="24"/>
        </w:rPr>
        <w:t>Y</w:t>
      </w:r>
      <w:r w:rsidRPr="001B5CF2">
        <w:rPr>
          <w:rFonts w:ascii="Arial" w:hAnsi="Arial" w:cs="Arial"/>
          <w:sz w:val="24"/>
          <w:szCs w:val="24"/>
        </w:rPr>
        <w:t xml:space="preserve">outh. </w:t>
      </w:r>
    </w:p>
    <w:p w14:paraId="0F660F23" w14:textId="77777777" w:rsidR="008318B2" w:rsidRDefault="008318B2" w:rsidP="008318B2">
      <w:pPr>
        <w:pStyle w:val="CommentText"/>
        <w:rPr>
          <w:rFonts w:ascii="Arial" w:hAnsi="Arial" w:cs="Arial"/>
          <w:sz w:val="24"/>
          <w:szCs w:val="24"/>
        </w:rPr>
      </w:pPr>
    </w:p>
    <w:p w14:paraId="595F6617" w14:textId="5DFF3A8B" w:rsidR="008318B2" w:rsidRDefault="008318B2" w:rsidP="008318B2">
      <w:pPr>
        <w:pStyle w:val="CommentText"/>
        <w:rPr>
          <w:rFonts w:ascii="Arial" w:hAnsi="Arial" w:cs="Arial"/>
          <w:sz w:val="24"/>
          <w:szCs w:val="24"/>
        </w:rPr>
      </w:pPr>
      <w:r>
        <w:rPr>
          <w:rFonts w:ascii="Arial" w:hAnsi="Arial" w:cs="Arial"/>
          <w:sz w:val="24"/>
          <w:szCs w:val="24"/>
        </w:rPr>
        <w:t>Aligned</w:t>
      </w:r>
      <w:r w:rsidRPr="001B5CF2">
        <w:rPr>
          <w:rFonts w:ascii="Arial" w:hAnsi="Arial" w:cs="Arial"/>
          <w:sz w:val="24"/>
          <w:szCs w:val="24"/>
        </w:rPr>
        <w:t xml:space="preserve"> with the OCFS’ vision to support </w:t>
      </w:r>
      <w:r>
        <w:rPr>
          <w:rFonts w:ascii="Arial" w:hAnsi="Arial" w:cs="Arial"/>
          <w:sz w:val="24"/>
          <w:szCs w:val="24"/>
        </w:rPr>
        <w:t>Y</w:t>
      </w:r>
      <w:r w:rsidRPr="001B5CF2">
        <w:rPr>
          <w:rFonts w:ascii="Arial" w:hAnsi="Arial" w:cs="Arial"/>
          <w:sz w:val="24"/>
          <w:szCs w:val="24"/>
        </w:rPr>
        <w:t xml:space="preserve">outh as they transition through childhood and into adulthood, the OCFS is committed to ensuring </w:t>
      </w:r>
      <w:r>
        <w:rPr>
          <w:rFonts w:ascii="Arial" w:hAnsi="Arial" w:cs="Arial"/>
          <w:sz w:val="24"/>
          <w:szCs w:val="24"/>
        </w:rPr>
        <w:t>Y</w:t>
      </w:r>
      <w:r w:rsidRPr="001B5CF2">
        <w:rPr>
          <w:rFonts w:ascii="Arial" w:hAnsi="Arial" w:cs="Arial"/>
          <w:sz w:val="24"/>
          <w:szCs w:val="24"/>
        </w:rPr>
        <w:t xml:space="preserve">outh are residing in safe and stable homes.    </w:t>
      </w:r>
      <w:r w:rsidR="00D129B5" w:rsidRPr="003837A4">
        <w:rPr>
          <w:rFonts w:ascii="Arial" w:hAnsi="Arial" w:cs="Arial"/>
          <w:sz w:val="24"/>
          <w:szCs w:val="24"/>
        </w:rPr>
        <w:t xml:space="preserve">Resource Family Support </w:t>
      </w:r>
      <w:r w:rsidR="00730EF8">
        <w:rPr>
          <w:rFonts w:ascii="Arial" w:hAnsi="Arial" w:cs="Arial"/>
          <w:sz w:val="24"/>
          <w:szCs w:val="24"/>
        </w:rPr>
        <w:t>S</w:t>
      </w:r>
      <w:r w:rsidR="00D129B5" w:rsidRPr="003837A4">
        <w:rPr>
          <w:rFonts w:ascii="Arial" w:hAnsi="Arial" w:cs="Arial"/>
          <w:sz w:val="24"/>
          <w:szCs w:val="24"/>
        </w:rPr>
        <w:t>ervices</w:t>
      </w:r>
      <w:r w:rsidRPr="001B5CF2">
        <w:rPr>
          <w:rFonts w:ascii="Arial" w:hAnsi="Arial" w:cs="Arial"/>
          <w:sz w:val="24"/>
          <w:szCs w:val="24"/>
        </w:rPr>
        <w:t xml:space="preserve"> have historically </w:t>
      </w:r>
      <w:r>
        <w:rPr>
          <w:rFonts w:ascii="Arial" w:hAnsi="Arial" w:cs="Arial"/>
          <w:sz w:val="24"/>
          <w:szCs w:val="24"/>
        </w:rPr>
        <w:t xml:space="preserve">been </w:t>
      </w:r>
      <w:r w:rsidRPr="001B5CF2">
        <w:rPr>
          <w:rFonts w:ascii="Arial" w:hAnsi="Arial" w:cs="Arial"/>
          <w:sz w:val="24"/>
          <w:szCs w:val="24"/>
        </w:rPr>
        <w:t xml:space="preserve">demonstrated in </w:t>
      </w:r>
      <w:r>
        <w:rPr>
          <w:rFonts w:ascii="Arial" w:hAnsi="Arial" w:cs="Arial"/>
          <w:sz w:val="24"/>
          <w:szCs w:val="24"/>
        </w:rPr>
        <w:t>the State</w:t>
      </w:r>
      <w:r w:rsidRPr="001B5CF2">
        <w:rPr>
          <w:rFonts w:ascii="Arial" w:hAnsi="Arial" w:cs="Arial"/>
          <w:sz w:val="24"/>
          <w:szCs w:val="24"/>
        </w:rPr>
        <w:t xml:space="preserve"> and other states to effectively increase retention of the Resource </w:t>
      </w:r>
      <w:r>
        <w:rPr>
          <w:rFonts w:ascii="Arial" w:hAnsi="Arial" w:cs="Arial"/>
          <w:sz w:val="24"/>
          <w:szCs w:val="24"/>
        </w:rPr>
        <w:t>Families</w:t>
      </w:r>
      <w:r w:rsidRPr="001B5CF2">
        <w:rPr>
          <w:rFonts w:ascii="Arial" w:hAnsi="Arial" w:cs="Arial"/>
          <w:sz w:val="24"/>
          <w:szCs w:val="24"/>
        </w:rPr>
        <w:t xml:space="preserve">.  </w:t>
      </w:r>
    </w:p>
    <w:p w14:paraId="3BDC58EC" w14:textId="77777777" w:rsidR="008318B2" w:rsidRPr="001B5CF2" w:rsidRDefault="008318B2" w:rsidP="008318B2">
      <w:pPr>
        <w:pStyle w:val="CommentText"/>
        <w:rPr>
          <w:rFonts w:ascii="Arial" w:hAnsi="Arial" w:cs="Arial"/>
          <w:sz w:val="24"/>
          <w:szCs w:val="24"/>
        </w:rPr>
      </w:pPr>
    </w:p>
    <w:p w14:paraId="0F4C240A" w14:textId="3E7FF59B" w:rsidR="008318B2" w:rsidRPr="00867D63" w:rsidRDefault="008318B2" w:rsidP="008318B2">
      <w:pPr>
        <w:rPr>
          <w:rFonts w:ascii="Calibri" w:eastAsia="Calibri" w:hAnsi="Calibri" w:cs="Calibri"/>
          <w:sz w:val="22"/>
          <w:szCs w:val="22"/>
        </w:rPr>
      </w:pPr>
      <w:r>
        <w:rPr>
          <w:rFonts w:ascii="Arial" w:hAnsi="Arial" w:cs="Arial"/>
          <w:sz w:val="24"/>
          <w:szCs w:val="24"/>
        </w:rPr>
        <w:t xml:space="preserve">Resource Family Support Services </w:t>
      </w:r>
      <w:proofErr w:type="gramStart"/>
      <w:r>
        <w:rPr>
          <w:rFonts w:ascii="Arial" w:hAnsi="Arial" w:cs="Arial"/>
          <w:sz w:val="24"/>
          <w:szCs w:val="24"/>
        </w:rPr>
        <w:t>include</w:t>
      </w:r>
      <w:proofErr w:type="gramEnd"/>
      <w:r>
        <w:rPr>
          <w:rFonts w:ascii="Arial" w:hAnsi="Arial" w:cs="Arial"/>
          <w:sz w:val="24"/>
          <w:szCs w:val="24"/>
        </w:rPr>
        <w:t xml:space="preserve"> t</w:t>
      </w:r>
      <w:r w:rsidRPr="00D505A6">
        <w:rPr>
          <w:rFonts w:ascii="Arial" w:hAnsi="Arial" w:cs="Arial"/>
          <w:sz w:val="24"/>
          <w:szCs w:val="24"/>
        </w:rPr>
        <w:t>he Kinship Navigator Program</w:t>
      </w:r>
      <w:r>
        <w:rPr>
          <w:rFonts w:ascii="Arial" w:hAnsi="Arial" w:cs="Arial"/>
          <w:sz w:val="24"/>
          <w:szCs w:val="24"/>
        </w:rPr>
        <w:t xml:space="preserve">.  </w:t>
      </w:r>
      <w:r w:rsidRPr="00D505A6">
        <w:rPr>
          <w:rFonts w:ascii="Arial" w:hAnsi="Arial" w:cs="Arial"/>
          <w:sz w:val="24"/>
          <w:szCs w:val="24"/>
        </w:rPr>
        <w:t xml:space="preserve">The Kinship Navigator Program </w:t>
      </w:r>
      <w:r>
        <w:rPr>
          <w:rFonts w:ascii="Arial" w:hAnsi="Arial" w:cs="Arial"/>
          <w:sz w:val="24"/>
          <w:szCs w:val="24"/>
        </w:rPr>
        <w:t xml:space="preserve">is a Kinship Resource Family-specific service that </w:t>
      </w:r>
      <w:r w:rsidRPr="00D505A6">
        <w:rPr>
          <w:rFonts w:ascii="Arial" w:hAnsi="Arial" w:cs="Arial"/>
          <w:sz w:val="24"/>
          <w:szCs w:val="24"/>
        </w:rPr>
        <w:t>educates the public through collaboration with school systems, medical facilities, courts, police departments</w:t>
      </w:r>
      <w:r>
        <w:rPr>
          <w:rFonts w:ascii="Arial" w:hAnsi="Arial" w:cs="Arial"/>
          <w:sz w:val="24"/>
          <w:szCs w:val="24"/>
        </w:rPr>
        <w:t>,</w:t>
      </w:r>
      <w:r w:rsidRPr="00D505A6">
        <w:rPr>
          <w:rFonts w:ascii="Arial" w:hAnsi="Arial" w:cs="Arial"/>
          <w:sz w:val="24"/>
          <w:szCs w:val="24"/>
        </w:rPr>
        <w:t xml:space="preserve"> and other community programs.  The </w:t>
      </w:r>
      <w:r w:rsidR="00730EF8" w:rsidRPr="00D505A6">
        <w:rPr>
          <w:rFonts w:ascii="Arial" w:hAnsi="Arial" w:cs="Arial"/>
          <w:sz w:val="24"/>
          <w:szCs w:val="24"/>
        </w:rPr>
        <w:t>Kinship Navigator Program</w:t>
      </w:r>
      <w:r w:rsidRPr="00D505A6">
        <w:rPr>
          <w:rFonts w:ascii="Arial" w:hAnsi="Arial" w:cs="Arial"/>
          <w:sz w:val="24"/>
          <w:szCs w:val="24"/>
        </w:rPr>
        <w:t xml:space="preserve"> provides an extensive list of resources and supports for families to utilize and to better prepare them for being Kinship Families and provides a Kinship Family-specific respite program</w:t>
      </w:r>
      <w:r w:rsidRPr="00731F70">
        <w:rPr>
          <w:rFonts w:ascii="Arial" w:hAnsi="Arial" w:cs="Arial"/>
          <w:sz w:val="24"/>
          <w:szCs w:val="24"/>
        </w:rPr>
        <w:t>.</w:t>
      </w:r>
      <w:r w:rsidRPr="00731F70">
        <w:rPr>
          <w:rFonts w:ascii="Calibri" w:eastAsia="Calibri" w:hAnsi="Calibri" w:cs="Calibri"/>
          <w:sz w:val="22"/>
          <w:szCs w:val="22"/>
        </w:rPr>
        <w:t xml:space="preserve">  </w:t>
      </w:r>
    </w:p>
    <w:p w14:paraId="2B6350B3" w14:textId="1D148C80" w:rsidR="00BD58E1" w:rsidRDefault="00BD58E1">
      <w:pPr>
        <w:widowControl/>
        <w:autoSpaceDE/>
        <w:autoSpaceDN/>
        <w:rPr>
          <w:rFonts w:ascii="Arial" w:hAnsi="Arial" w:cs="Arial"/>
          <w:b/>
          <w:sz w:val="24"/>
          <w:szCs w:val="24"/>
        </w:rPr>
      </w:pPr>
      <w:bookmarkStart w:id="10" w:name="_Toc367174724"/>
      <w:bookmarkStart w:id="11" w:name="_Toc397069192"/>
      <w:bookmarkEnd w:id="8"/>
      <w:bookmarkEnd w:id="9"/>
    </w:p>
    <w:p w14:paraId="17BDAA75" w14:textId="0E609C92" w:rsidR="005669D1" w:rsidRPr="00F53B75" w:rsidRDefault="005669D1" w:rsidP="00E82C4B">
      <w:pPr>
        <w:pStyle w:val="ListParagraph"/>
        <w:numPr>
          <w:ilvl w:val="0"/>
          <w:numId w:val="4"/>
        </w:numPr>
        <w:rPr>
          <w:rFonts w:ascii="Arial" w:hAnsi="Arial" w:cs="Arial"/>
          <w:b/>
          <w:sz w:val="24"/>
          <w:szCs w:val="24"/>
        </w:rPr>
      </w:pPr>
      <w:r w:rsidRPr="00F53B75">
        <w:rPr>
          <w:rFonts w:ascii="Arial" w:hAnsi="Arial" w:cs="Arial"/>
          <w:b/>
          <w:sz w:val="24"/>
          <w:szCs w:val="24"/>
        </w:rPr>
        <w:lastRenderedPageBreak/>
        <w:t>General Provisions</w:t>
      </w:r>
      <w:bookmarkEnd w:id="10"/>
      <w:bookmarkEnd w:id="11"/>
    </w:p>
    <w:p w14:paraId="62411C06" w14:textId="77777777" w:rsidR="005669D1" w:rsidRPr="004F0520" w:rsidRDefault="005669D1" w:rsidP="004F0520">
      <w:pPr>
        <w:rPr>
          <w:rFonts w:ascii="Arial" w:hAnsi="Arial" w:cs="Arial"/>
          <w:sz w:val="24"/>
          <w:szCs w:val="24"/>
        </w:rPr>
      </w:pPr>
    </w:p>
    <w:p w14:paraId="45AA5431" w14:textId="77777777" w:rsidR="008712D5" w:rsidRPr="00C97934" w:rsidRDefault="008712D5" w:rsidP="008712D5">
      <w:pPr>
        <w:pStyle w:val="ListParagraph"/>
        <w:numPr>
          <w:ilvl w:val="1"/>
          <w:numId w:val="25"/>
        </w:numPr>
        <w:rPr>
          <w:rFonts w:ascii="Arial" w:hAnsi="Arial" w:cs="Arial"/>
          <w:sz w:val="24"/>
          <w:szCs w:val="24"/>
        </w:rPr>
      </w:pPr>
      <w:r w:rsidRPr="00C97934">
        <w:rPr>
          <w:rFonts w:ascii="Arial" w:hAnsi="Arial" w:cs="Arial"/>
          <w:sz w:val="24"/>
          <w:szCs w:val="24"/>
        </w:rPr>
        <w:t xml:space="preserve">From the time the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326CAA1A" w14:textId="77777777" w:rsidR="008712D5" w:rsidRPr="00C97934" w:rsidRDefault="008712D5" w:rsidP="008712D5">
      <w:pPr>
        <w:pStyle w:val="ListParagraph"/>
        <w:numPr>
          <w:ilvl w:val="1"/>
          <w:numId w:val="25"/>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0DC67A2B" w14:textId="77777777" w:rsidR="008712D5" w:rsidRPr="00C97934" w:rsidRDefault="008712D5" w:rsidP="008712D5">
      <w:pPr>
        <w:pStyle w:val="ListParagraph"/>
        <w:numPr>
          <w:ilvl w:val="1"/>
          <w:numId w:val="25"/>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12498B7B" w14:textId="77777777" w:rsidR="008712D5" w:rsidRPr="00C97934" w:rsidRDefault="008712D5" w:rsidP="008712D5">
      <w:pPr>
        <w:pStyle w:val="ListParagraph"/>
        <w:numPr>
          <w:ilvl w:val="1"/>
          <w:numId w:val="25"/>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2A78A894" w14:textId="77777777" w:rsidR="008712D5" w:rsidRPr="00C97934" w:rsidRDefault="008712D5" w:rsidP="008712D5">
      <w:pPr>
        <w:pStyle w:val="ListParagraph"/>
        <w:numPr>
          <w:ilvl w:val="1"/>
          <w:numId w:val="25"/>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71E806C3" w14:textId="77777777" w:rsidR="008712D5" w:rsidRPr="00C97934" w:rsidRDefault="008712D5" w:rsidP="008712D5">
      <w:pPr>
        <w:pStyle w:val="ListParagraph"/>
        <w:numPr>
          <w:ilvl w:val="1"/>
          <w:numId w:val="25"/>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6D584E3D" w14:textId="77777777" w:rsidR="008712D5" w:rsidRDefault="008712D5" w:rsidP="008712D5">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5"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Pr>
          <w:rStyle w:val="InitialStyle"/>
          <w:rFonts w:ascii="Arial" w:hAnsi="Arial" w:cs="Arial"/>
          <w:sz w:val="24"/>
          <w:szCs w:val="24"/>
        </w:rPr>
        <w:t xml:space="preserve">  State contracts and information related to contracts, including bid submissions, are generally public records per FOAA.</w:t>
      </w:r>
    </w:p>
    <w:p w14:paraId="6FBE6D79" w14:textId="77777777" w:rsidR="008712D5" w:rsidRPr="00C97934" w:rsidRDefault="008712D5" w:rsidP="008712D5">
      <w:pPr>
        <w:pStyle w:val="ListParagraph"/>
        <w:numPr>
          <w:ilvl w:val="1"/>
          <w:numId w:val="25"/>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777AA9C6" w14:textId="77777777" w:rsidR="008712D5" w:rsidRDefault="008712D5" w:rsidP="008712D5">
      <w:pPr>
        <w:pStyle w:val="ListParagraph"/>
        <w:numPr>
          <w:ilvl w:val="1"/>
          <w:numId w:val="25"/>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7290A0D1" w14:textId="37D003A5" w:rsidR="00A62EC7" w:rsidRDefault="008712D5" w:rsidP="008712D5">
      <w:pPr>
        <w:pStyle w:val="ListParagraph"/>
        <w:numPr>
          <w:ilvl w:val="1"/>
          <w:numId w:val="25"/>
        </w:numPr>
        <w:rPr>
          <w:rFonts w:ascii="Arial" w:hAnsi="Arial" w:cs="Arial"/>
          <w:sz w:val="24"/>
          <w:szCs w:val="24"/>
        </w:rPr>
      </w:pPr>
      <w:r w:rsidRPr="008712D5">
        <w:rPr>
          <w:rFonts w:ascii="Arial" w:hAnsi="Arial" w:cs="Arial"/>
          <w:sz w:val="24"/>
          <w:szCs w:val="24"/>
        </w:rPr>
        <w:t xml:space="preserve">All applicable laws, </w:t>
      </w:r>
      <w:proofErr w:type="gramStart"/>
      <w:r w:rsidRPr="008712D5">
        <w:rPr>
          <w:rFonts w:ascii="Arial" w:hAnsi="Arial" w:cs="Arial"/>
          <w:sz w:val="24"/>
          <w:szCs w:val="24"/>
        </w:rPr>
        <w:t>whether or not</w:t>
      </w:r>
      <w:proofErr w:type="gramEnd"/>
      <w:r w:rsidRPr="008712D5">
        <w:rPr>
          <w:rFonts w:ascii="Arial" w:hAnsi="Arial" w:cs="Arial"/>
          <w:sz w:val="24"/>
          <w:szCs w:val="24"/>
        </w:rPr>
        <w:t xml:space="preserve"> herein contained, are included </w:t>
      </w:r>
      <w:proofErr w:type="gramStart"/>
      <w:r w:rsidRPr="008712D5">
        <w:rPr>
          <w:rFonts w:ascii="Arial" w:hAnsi="Arial" w:cs="Arial"/>
          <w:sz w:val="24"/>
          <w:szCs w:val="24"/>
        </w:rPr>
        <w:t>by</w:t>
      </w:r>
      <w:proofErr w:type="gramEnd"/>
      <w:r w:rsidRPr="008712D5">
        <w:rPr>
          <w:rFonts w:ascii="Arial" w:hAnsi="Arial" w:cs="Arial"/>
          <w:sz w:val="24"/>
          <w:szCs w:val="24"/>
        </w:rPr>
        <w:t xml:space="preserve"> this reference.  It is the Bidder’s responsibility to determine the applicability and requirements of any such laws and to abide by them.</w:t>
      </w:r>
    </w:p>
    <w:p w14:paraId="6CE45FA2" w14:textId="77777777" w:rsidR="008712D5" w:rsidRPr="008712D5" w:rsidRDefault="008712D5" w:rsidP="008712D5">
      <w:pPr>
        <w:pStyle w:val="ListParagraph"/>
        <w:rPr>
          <w:rFonts w:ascii="Arial" w:hAnsi="Arial" w:cs="Arial"/>
          <w:sz w:val="24"/>
          <w:szCs w:val="24"/>
        </w:rPr>
      </w:pPr>
    </w:p>
    <w:p w14:paraId="38874C83" w14:textId="669D5743" w:rsidR="00F53B75" w:rsidRPr="00762AA5" w:rsidRDefault="001E028B" w:rsidP="00E82C4B">
      <w:pPr>
        <w:pStyle w:val="ListParagraph"/>
        <w:numPr>
          <w:ilvl w:val="0"/>
          <w:numId w:val="4"/>
        </w:numPr>
        <w:rPr>
          <w:rFonts w:ascii="Arial" w:hAnsi="Arial" w:cs="Arial"/>
          <w:sz w:val="24"/>
          <w:szCs w:val="24"/>
        </w:rPr>
      </w:pPr>
      <w:bookmarkStart w:id="12" w:name="_Toc367174726"/>
      <w:bookmarkStart w:id="13" w:name="_Toc397069194"/>
      <w:r w:rsidRPr="00762AA5">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762AA5" w:rsidRDefault="00F53B75" w:rsidP="001553DE">
      <w:pPr>
        <w:pStyle w:val="ListParagraph"/>
        <w:ind w:left="0"/>
        <w:rPr>
          <w:rFonts w:ascii="Arial" w:hAnsi="Arial" w:cs="Arial"/>
          <w:sz w:val="24"/>
          <w:szCs w:val="24"/>
        </w:rPr>
      </w:pPr>
    </w:p>
    <w:p w14:paraId="4DC51E87" w14:textId="678A171E" w:rsidR="00F53B75" w:rsidRPr="00F53B75" w:rsidRDefault="00C16EC4" w:rsidP="00F53B75">
      <w:pPr>
        <w:rPr>
          <w:rFonts w:ascii="Arial" w:hAnsi="Arial" w:cs="Arial"/>
          <w:sz w:val="24"/>
          <w:szCs w:val="24"/>
        </w:rPr>
      </w:pPr>
      <w:r w:rsidRPr="00762AA5">
        <w:rPr>
          <w:rFonts w:ascii="Arial" w:hAnsi="Arial" w:cs="Arial"/>
          <w:sz w:val="24"/>
          <w:szCs w:val="24"/>
        </w:rPr>
        <w:t xml:space="preserve">The Department is seeking cost-efficient </w:t>
      </w:r>
      <w:r>
        <w:rPr>
          <w:rFonts w:ascii="Arial" w:hAnsi="Arial" w:cs="Arial"/>
          <w:sz w:val="24"/>
          <w:szCs w:val="24"/>
        </w:rPr>
        <w:t>proposals</w:t>
      </w:r>
      <w:r w:rsidRPr="00762AA5">
        <w:rPr>
          <w:rFonts w:ascii="Arial" w:hAnsi="Arial" w:cs="Arial"/>
          <w:sz w:val="24"/>
          <w:szCs w:val="24"/>
        </w:rPr>
        <w:t xml:space="preserve"> to provide services, as defined in </w:t>
      </w:r>
      <w:proofErr w:type="gramStart"/>
      <w:r>
        <w:rPr>
          <w:rFonts w:ascii="Arial" w:hAnsi="Arial" w:cs="Arial"/>
          <w:sz w:val="24"/>
          <w:szCs w:val="24"/>
        </w:rPr>
        <w:t>this</w:t>
      </w:r>
      <w:r w:rsidRPr="00762AA5">
        <w:rPr>
          <w:rFonts w:ascii="Arial" w:hAnsi="Arial" w:cs="Arial"/>
          <w:sz w:val="24"/>
          <w:szCs w:val="24"/>
        </w:rPr>
        <w:t xml:space="preserve"> RFP</w:t>
      </w:r>
      <w:proofErr w:type="gramEnd"/>
      <w:r w:rsidRPr="00762AA5">
        <w:rPr>
          <w:rFonts w:ascii="Arial" w:hAnsi="Arial" w:cs="Arial"/>
          <w:sz w:val="24"/>
          <w:szCs w:val="24"/>
        </w:rPr>
        <w:t>, for the anticipated contract period defined</w:t>
      </w:r>
      <w:r w:rsidRPr="00616DCB">
        <w:rPr>
          <w:rFonts w:ascii="Arial" w:hAnsi="Arial" w:cs="Arial"/>
          <w:sz w:val="24"/>
          <w:szCs w:val="24"/>
        </w:rPr>
        <w:t xml:space="preserve"> in the table below.  </w:t>
      </w:r>
      <w:r>
        <w:rPr>
          <w:rFonts w:ascii="Arial" w:hAnsi="Arial" w:cs="Arial"/>
          <w:sz w:val="24"/>
          <w:szCs w:val="24"/>
        </w:rPr>
        <w:t>T</w:t>
      </w:r>
      <w:r w:rsidRPr="00616DCB">
        <w:rPr>
          <w:rFonts w:ascii="Arial" w:hAnsi="Arial" w:cs="Arial"/>
          <w:sz w:val="24"/>
          <w:szCs w:val="24"/>
        </w:rPr>
        <w:t xml:space="preserve">he dates below are estimated and may be adjusted, as necessary, </w:t>
      </w:r>
      <w:proofErr w:type="gramStart"/>
      <w:r w:rsidRPr="00616DCB">
        <w:rPr>
          <w:rFonts w:ascii="Arial" w:hAnsi="Arial" w:cs="Arial"/>
          <w:sz w:val="24"/>
          <w:szCs w:val="24"/>
        </w:rPr>
        <w:t>in order to</w:t>
      </w:r>
      <w:proofErr w:type="gramEnd"/>
      <w:r w:rsidRPr="00616DCB">
        <w:rPr>
          <w:rFonts w:ascii="Arial" w:hAnsi="Arial" w:cs="Arial"/>
          <w:sz w:val="24"/>
          <w:szCs w:val="24"/>
        </w:rPr>
        <w:t xml:space="preserve"> comply with all procedural requirements associated with the</w:t>
      </w:r>
      <w:r w:rsidRPr="00F53B75">
        <w:rPr>
          <w:rFonts w:ascii="Arial" w:hAnsi="Arial" w:cs="Arial"/>
          <w:sz w:val="24"/>
          <w:szCs w:val="24"/>
        </w:rPr>
        <w:t xml:space="preserve"> RFP and the contracting process.  The actual contract start date will be </w:t>
      </w:r>
      <w:r w:rsidRPr="00F53B75">
        <w:rPr>
          <w:rFonts w:ascii="Arial" w:hAnsi="Arial" w:cs="Arial"/>
          <w:sz w:val="24"/>
          <w:szCs w:val="24"/>
        </w:rPr>
        <w:lastRenderedPageBreak/>
        <w:t>established by a completed and approved contract.</w:t>
      </w:r>
    </w:p>
    <w:p w14:paraId="1E30EF32" w14:textId="77777777" w:rsidR="00F53B75" w:rsidRPr="00F53B75" w:rsidRDefault="00F53B75" w:rsidP="001553DE">
      <w:pPr>
        <w:pStyle w:val="ListParagraph"/>
        <w:ind w:left="0"/>
        <w:rPr>
          <w:rFonts w:ascii="Arial" w:hAnsi="Arial" w:cs="Arial"/>
          <w:sz w:val="24"/>
          <w:szCs w:val="24"/>
        </w:rPr>
      </w:pPr>
    </w:p>
    <w:p w14:paraId="565515F2" w14:textId="6B95253E" w:rsidR="00F53B75" w:rsidRPr="00F53B75" w:rsidRDefault="00F53B75" w:rsidP="00F53B75">
      <w:pPr>
        <w:rPr>
          <w:rFonts w:ascii="Arial" w:hAnsi="Arial" w:cs="Arial"/>
          <w:sz w:val="24"/>
          <w:szCs w:val="24"/>
        </w:rPr>
      </w:pPr>
      <w:r w:rsidRPr="005D78B4">
        <w:rPr>
          <w:rFonts w:ascii="Arial" w:hAnsi="Arial" w:cs="Arial"/>
          <w:sz w:val="24"/>
          <w:szCs w:val="24"/>
          <w:u w:val="single"/>
        </w:rPr>
        <w:t>Contract Renewal</w:t>
      </w:r>
      <w:proofErr w:type="gramStart"/>
      <w:r w:rsidRPr="005D78B4">
        <w:rPr>
          <w:rFonts w:ascii="Arial" w:hAnsi="Arial" w:cs="Arial"/>
          <w:sz w:val="24"/>
          <w:szCs w:val="24"/>
        </w:rPr>
        <w:t>:</w:t>
      </w:r>
      <w:r w:rsidRPr="00F53B75">
        <w:rPr>
          <w:rFonts w:ascii="Arial" w:hAnsi="Arial" w:cs="Arial"/>
          <w:sz w:val="24"/>
          <w:szCs w:val="24"/>
        </w:rPr>
        <w:t xml:space="preserve">  Following</w:t>
      </w:r>
      <w:proofErr w:type="gramEnd"/>
      <w:r w:rsidRPr="00F53B75">
        <w:rPr>
          <w:rFonts w:ascii="Arial" w:hAnsi="Arial" w:cs="Arial"/>
          <w:sz w:val="24"/>
          <w:szCs w:val="24"/>
        </w:rPr>
        <w:t xml:space="preserve"> the initial term of the contract, the Department may opt to renew the contract </w:t>
      </w:r>
      <w:r w:rsidRPr="003B0D7F">
        <w:rPr>
          <w:rFonts w:ascii="Arial" w:hAnsi="Arial" w:cs="Arial"/>
          <w:sz w:val="24"/>
          <w:szCs w:val="24"/>
        </w:rPr>
        <w:t xml:space="preserve">for </w:t>
      </w:r>
      <w:r w:rsidR="00BA4DB2" w:rsidRPr="00A8683A">
        <w:rPr>
          <w:rFonts w:ascii="Arial" w:hAnsi="Arial" w:cs="Arial"/>
          <w:sz w:val="24"/>
          <w:szCs w:val="24"/>
        </w:rPr>
        <w:t>two (2)</w:t>
      </w:r>
      <w:r w:rsidR="00BA4DB2" w:rsidRPr="00A8683A">
        <w:rPr>
          <w:rFonts w:ascii="Arial" w:hAnsi="Arial"/>
          <w:sz w:val="24"/>
        </w:rPr>
        <w:t xml:space="preserve"> </w:t>
      </w:r>
      <w:r w:rsidRPr="003B0D7F">
        <w:rPr>
          <w:rFonts w:ascii="Arial" w:hAnsi="Arial" w:cs="Arial"/>
          <w:sz w:val="24"/>
          <w:szCs w:val="24"/>
        </w:rPr>
        <w:t xml:space="preserve">renewal </w:t>
      </w:r>
      <w:r w:rsidRPr="00F53B75">
        <w:rPr>
          <w:rFonts w:ascii="Arial" w:hAnsi="Arial" w:cs="Arial"/>
          <w:sz w:val="24"/>
          <w:szCs w:val="24"/>
        </w:rPr>
        <w:t>periods, as shown in the table below, and subject to continued availability of funding and satisfactory performance.</w:t>
      </w:r>
    </w:p>
    <w:p w14:paraId="0AEBC3B9" w14:textId="2FC9EF6A" w:rsidR="00E27817" w:rsidRDefault="00E27817">
      <w:pPr>
        <w:widowControl/>
        <w:autoSpaceDE/>
        <w:autoSpaceDN/>
        <w:rPr>
          <w:rFonts w:ascii="Arial" w:hAnsi="Arial" w:cs="Arial"/>
          <w:sz w:val="24"/>
          <w:szCs w:val="24"/>
        </w:rPr>
      </w:pPr>
    </w:p>
    <w:p w14:paraId="1937DB61" w14:textId="70F281A2" w:rsidR="00F53B75" w:rsidRDefault="00F53B75" w:rsidP="00F53B75">
      <w:pPr>
        <w:rPr>
          <w:rFonts w:ascii="Arial" w:hAnsi="Arial" w:cs="Arial"/>
          <w:sz w:val="24"/>
          <w:szCs w:val="24"/>
        </w:rPr>
      </w:pPr>
      <w:r w:rsidRPr="00F53B75">
        <w:rPr>
          <w:rFonts w:ascii="Arial" w:hAnsi="Arial" w:cs="Arial"/>
          <w:sz w:val="24"/>
          <w:szCs w:val="24"/>
        </w:rPr>
        <w:t xml:space="preserve">The </w:t>
      </w:r>
      <w:proofErr w:type="gramStart"/>
      <w:r w:rsidRPr="00F53B75">
        <w:rPr>
          <w:rFonts w:ascii="Arial" w:hAnsi="Arial" w:cs="Arial"/>
          <w:sz w:val="24"/>
          <w:szCs w:val="24"/>
        </w:rPr>
        <w:t>term</w:t>
      </w:r>
      <w:proofErr w:type="gramEnd"/>
      <w:r w:rsidRPr="00F53B75">
        <w:rPr>
          <w:rFonts w:ascii="Arial" w:hAnsi="Arial" w:cs="Arial"/>
          <w:sz w:val="24"/>
          <w:szCs w:val="24"/>
        </w:rPr>
        <w:t xml:space="preserve"> of the anticipated contract, resulting from th</w:t>
      </w:r>
      <w:r w:rsidR="00AA460A">
        <w:rPr>
          <w:rFonts w:ascii="Arial" w:hAnsi="Arial" w:cs="Arial"/>
          <w:sz w:val="24"/>
          <w:szCs w:val="24"/>
        </w:rPr>
        <w:t>e</w:t>
      </w:r>
      <w:r w:rsidRPr="00F53B75">
        <w:rPr>
          <w:rFonts w:ascii="Arial" w:hAnsi="Arial" w:cs="Arial"/>
          <w:sz w:val="24"/>
          <w:szCs w:val="24"/>
        </w:rPr>
        <w:t xml:space="preserve"> RFP, </w:t>
      </w:r>
      <w:proofErr w:type="gramStart"/>
      <w:r w:rsidRPr="00F53B75">
        <w:rPr>
          <w:rFonts w:ascii="Arial" w:hAnsi="Arial" w:cs="Arial"/>
          <w:sz w:val="24"/>
          <w:szCs w:val="24"/>
        </w:rPr>
        <w:t>is</w:t>
      </w:r>
      <w:proofErr w:type="gramEnd"/>
      <w:r w:rsidRPr="00F53B75">
        <w:rPr>
          <w:rFonts w:ascii="Arial" w:hAnsi="Arial" w:cs="Arial"/>
          <w:sz w:val="24"/>
          <w:szCs w:val="24"/>
        </w:rPr>
        <w:t xml:space="preserve"> defined as follows:</w:t>
      </w:r>
    </w:p>
    <w:p w14:paraId="0EE7D263" w14:textId="77777777" w:rsidR="00F53B75" w:rsidRPr="007557FA" w:rsidRDefault="00F53B75" w:rsidP="001553DE">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0963C00">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End Date</w:t>
            </w:r>
          </w:p>
        </w:tc>
      </w:tr>
      <w:tr w:rsidR="00BF2679" w:rsidRPr="004F0520" w14:paraId="666BB468" w14:textId="77777777" w:rsidTr="00963C00">
        <w:trPr>
          <w:trHeight w:val="389"/>
        </w:trPr>
        <w:tc>
          <w:tcPr>
            <w:tcW w:w="5385" w:type="dxa"/>
            <w:tcBorders>
              <w:top w:val="double" w:sz="4" w:space="0" w:color="auto"/>
            </w:tcBorders>
            <w:shd w:val="clear" w:color="auto" w:fill="auto"/>
            <w:vAlign w:val="center"/>
          </w:tcPr>
          <w:p w14:paraId="590A07E0" w14:textId="77777777" w:rsidR="00BF2679" w:rsidRPr="004F0520" w:rsidRDefault="00BF2679" w:rsidP="00963C00">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68241928" w:rsidR="00BF2679" w:rsidRPr="0039235F" w:rsidRDefault="005652DA" w:rsidP="00963C00">
            <w:pPr>
              <w:jc w:val="center"/>
              <w:rPr>
                <w:rFonts w:ascii="Arial" w:hAnsi="Arial" w:cs="Arial"/>
                <w:sz w:val="24"/>
                <w:szCs w:val="24"/>
              </w:rPr>
            </w:pPr>
            <w:r w:rsidRPr="0039235F">
              <w:rPr>
                <w:rFonts w:ascii="Arial" w:hAnsi="Arial" w:cs="Arial"/>
                <w:sz w:val="24"/>
                <w:szCs w:val="24"/>
              </w:rPr>
              <w:t>1</w:t>
            </w:r>
            <w:r w:rsidR="0005045E">
              <w:rPr>
                <w:rFonts w:ascii="Arial" w:hAnsi="Arial" w:cs="Arial"/>
                <w:sz w:val="24"/>
                <w:szCs w:val="24"/>
              </w:rPr>
              <w:t>0</w:t>
            </w:r>
            <w:r w:rsidRPr="0039235F">
              <w:rPr>
                <w:rFonts w:ascii="Arial" w:hAnsi="Arial" w:cs="Arial"/>
                <w:sz w:val="24"/>
                <w:szCs w:val="24"/>
              </w:rPr>
              <w:t>/1/</w:t>
            </w:r>
            <w:r w:rsidR="00694A73" w:rsidRPr="0039235F">
              <w:rPr>
                <w:rFonts w:ascii="Arial" w:hAnsi="Arial" w:cs="Arial"/>
                <w:sz w:val="24"/>
                <w:szCs w:val="24"/>
              </w:rPr>
              <w:t>20</w:t>
            </w:r>
            <w:r w:rsidRPr="0039235F">
              <w:rPr>
                <w:rFonts w:ascii="Arial" w:hAnsi="Arial" w:cs="Arial"/>
                <w:sz w:val="24"/>
                <w:szCs w:val="24"/>
              </w:rPr>
              <w:t>25</w:t>
            </w:r>
          </w:p>
        </w:tc>
        <w:tc>
          <w:tcPr>
            <w:tcW w:w="2520" w:type="dxa"/>
            <w:tcBorders>
              <w:top w:val="double" w:sz="4" w:space="0" w:color="auto"/>
            </w:tcBorders>
            <w:shd w:val="clear" w:color="auto" w:fill="auto"/>
            <w:vAlign w:val="center"/>
          </w:tcPr>
          <w:p w14:paraId="6B06294F" w14:textId="6F96DD58" w:rsidR="00BF2679" w:rsidRPr="0039235F" w:rsidRDefault="0005045E" w:rsidP="00963C00">
            <w:pPr>
              <w:jc w:val="center"/>
              <w:rPr>
                <w:rFonts w:ascii="Arial" w:hAnsi="Arial" w:cs="Arial"/>
                <w:sz w:val="24"/>
                <w:szCs w:val="24"/>
              </w:rPr>
            </w:pPr>
            <w:r>
              <w:rPr>
                <w:rFonts w:ascii="Arial" w:hAnsi="Arial" w:cs="Arial"/>
                <w:sz w:val="24"/>
                <w:szCs w:val="24"/>
              </w:rPr>
              <w:t>9</w:t>
            </w:r>
            <w:r w:rsidR="00694A73" w:rsidRPr="0039235F">
              <w:rPr>
                <w:rFonts w:ascii="Arial" w:hAnsi="Arial" w:cs="Arial"/>
                <w:sz w:val="24"/>
                <w:szCs w:val="24"/>
              </w:rPr>
              <w:t>/</w:t>
            </w:r>
            <w:r w:rsidR="00326E66" w:rsidRPr="0039235F">
              <w:rPr>
                <w:rFonts w:ascii="Arial" w:hAnsi="Arial" w:cs="Arial"/>
                <w:sz w:val="24"/>
                <w:szCs w:val="24"/>
              </w:rPr>
              <w:t>3</w:t>
            </w:r>
            <w:r w:rsidR="00326E66">
              <w:rPr>
                <w:rFonts w:ascii="Arial" w:hAnsi="Arial" w:cs="Arial"/>
                <w:sz w:val="24"/>
                <w:szCs w:val="24"/>
              </w:rPr>
              <w:t>0</w:t>
            </w:r>
            <w:r w:rsidR="00694A73" w:rsidRPr="0039235F">
              <w:rPr>
                <w:rFonts w:ascii="Arial" w:hAnsi="Arial" w:cs="Arial"/>
                <w:sz w:val="24"/>
                <w:szCs w:val="24"/>
              </w:rPr>
              <w:t>/</w:t>
            </w:r>
            <w:r w:rsidRPr="0039235F">
              <w:rPr>
                <w:rFonts w:ascii="Arial" w:hAnsi="Arial" w:cs="Arial"/>
                <w:sz w:val="24"/>
                <w:szCs w:val="24"/>
              </w:rPr>
              <w:t>202</w:t>
            </w:r>
            <w:r>
              <w:rPr>
                <w:rFonts w:ascii="Arial" w:hAnsi="Arial" w:cs="Arial"/>
                <w:sz w:val="24"/>
                <w:szCs w:val="24"/>
              </w:rPr>
              <w:t>7</w:t>
            </w:r>
          </w:p>
        </w:tc>
      </w:tr>
      <w:tr w:rsidR="00BF2679" w:rsidRPr="004F0520" w14:paraId="1BBAD6AB" w14:textId="77777777" w:rsidTr="00963C00">
        <w:trPr>
          <w:trHeight w:val="389"/>
        </w:trPr>
        <w:tc>
          <w:tcPr>
            <w:tcW w:w="5385" w:type="dxa"/>
            <w:shd w:val="clear" w:color="auto" w:fill="auto"/>
            <w:vAlign w:val="center"/>
          </w:tcPr>
          <w:p w14:paraId="4CF4EB99" w14:textId="77777777" w:rsidR="00BF2679" w:rsidRPr="004F0520" w:rsidRDefault="00BF2679" w:rsidP="00963C00">
            <w:pPr>
              <w:rPr>
                <w:rFonts w:ascii="Arial" w:hAnsi="Arial" w:cs="Arial"/>
                <w:sz w:val="24"/>
                <w:szCs w:val="24"/>
              </w:rPr>
            </w:pPr>
            <w:r w:rsidRPr="004F0520">
              <w:rPr>
                <w:rFonts w:ascii="Arial" w:hAnsi="Arial" w:cs="Arial"/>
                <w:sz w:val="24"/>
                <w:szCs w:val="24"/>
              </w:rPr>
              <w:t>Renewal Period #1</w:t>
            </w:r>
          </w:p>
        </w:tc>
        <w:tc>
          <w:tcPr>
            <w:tcW w:w="2340" w:type="dxa"/>
            <w:shd w:val="clear" w:color="auto" w:fill="auto"/>
            <w:vAlign w:val="center"/>
          </w:tcPr>
          <w:p w14:paraId="6AFF230C" w14:textId="19D7CD4B" w:rsidR="00BF2679" w:rsidRPr="0032115C" w:rsidRDefault="0039235F" w:rsidP="00963C00">
            <w:pPr>
              <w:jc w:val="center"/>
              <w:rPr>
                <w:rFonts w:ascii="Arial" w:hAnsi="Arial" w:cs="Arial"/>
                <w:sz w:val="24"/>
                <w:szCs w:val="24"/>
              </w:rPr>
            </w:pPr>
            <w:r>
              <w:rPr>
                <w:rFonts w:ascii="Arial" w:hAnsi="Arial" w:cs="Arial"/>
                <w:sz w:val="24"/>
                <w:szCs w:val="24"/>
              </w:rPr>
              <w:t>1</w:t>
            </w:r>
            <w:r w:rsidR="0005045E">
              <w:rPr>
                <w:rFonts w:ascii="Arial" w:hAnsi="Arial" w:cs="Arial"/>
                <w:sz w:val="24"/>
                <w:szCs w:val="24"/>
              </w:rPr>
              <w:t>0</w:t>
            </w:r>
            <w:r>
              <w:rPr>
                <w:rFonts w:ascii="Arial" w:hAnsi="Arial" w:cs="Arial"/>
                <w:sz w:val="24"/>
                <w:szCs w:val="24"/>
              </w:rPr>
              <w:t>/1/2027</w:t>
            </w:r>
          </w:p>
        </w:tc>
        <w:tc>
          <w:tcPr>
            <w:tcW w:w="2520" w:type="dxa"/>
            <w:shd w:val="clear" w:color="auto" w:fill="auto"/>
            <w:vAlign w:val="center"/>
          </w:tcPr>
          <w:p w14:paraId="58F074BA" w14:textId="3048DD6D" w:rsidR="00BF2679" w:rsidRPr="0032115C" w:rsidRDefault="0005045E" w:rsidP="00963C00">
            <w:pPr>
              <w:jc w:val="center"/>
              <w:rPr>
                <w:rFonts w:ascii="Arial" w:hAnsi="Arial" w:cs="Arial"/>
                <w:sz w:val="24"/>
                <w:szCs w:val="24"/>
              </w:rPr>
            </w:pPr>
            <w:r>
              <w:rPr>
                <w:rFonts w:ascii="Arial" w:hAnsi="Arial" w:cs="Arial"/>
                <w:sz w:val="24"/>
                <w:szCs w:val="24"/>
              </w:rPr>
              <w:t>9</w:t>
            </w:r>
            <w:r w:rsidR="0039235F">
              <w:rPr>
                <w:rFonts w:ascii="Arial" w:hAnsi="Arial" w:cs="Arial"/>
                <w:sz w:val="24"/>
                <w:szCs w:val="24"/>
              </w:rPr>
              <w:t>/</w:t>
            </w:r>
            <w:r w:rsidR="00326E66">
              <w:rPr>
                <w:rFonts w:ascii="Arial" w:hAnsi="Arial" w:cs="Arial"/>
                <w:sz w:val="24"/>
                <w:szCs w:val="24"/>
              </w:rPr>
              <w:t>30</w:t>
            </w:r>
            <w:r w:rsidR="0039235F">
              <w:rPr>
                <w:rFonts w:ascii="Arial" w:hAnsi="Arial" w:cs="Arial"/>
                <w:sz w:val="24"/>
                <w:szCs w:val="24"/>
              </w:rPr>
              <w:t>/</w:t>
            </w:r>
            <w:r>
              <w:rPr>
                <w:rFonts w:ascii="Arial" w:hAnsi="Arial" w:cs="Arial"/>
                <w:sz w:val="24"/>
                <w:szCs w:val="24"/>
              </w:rPr>
              <w:t>2029</w:t>
            </w:r>
          </w:p>
        </w:tc>
      </w:tr>
      <w:tr w:rsidR="00BF2679" w:rsidRPr="004F0520" w14:paraId="580C9936" w14:textId="77777777" w:rsidTr="00A8683A">
        <w:trPr>
          <w:trHeight w:val="368"/>
        </w:trPr>
        <w:tc>
          <w:tcPr>
            <w:tcW w:w="5385" w:type="dxa"/>
            <w:shd w:val="clear" w:color="auto" w:fill="auto"/>
            <w:vAlign w:val="center"/>
          </w:tcPr>
          <w:p w14:paraId="69CA2274" w14:textId="77777777" w:rsidR="00BF2679" w:rsidRPr="004F0520" w:rsidRDefault="00BF2679" w:rsidP="00963C00">
            <w:pPr>
              <w:rPr>
                <w:rFonts w:ascii="Arial" w:hAnsi="Arial" w:cs="Arial"/>
                <w:sz w:val="24"/>
                <w:szCs w:val="24"/>
              </w:rPr>
            </w:pPr>
            <w:r w:rsidRPr="004F0520">
              <w:rPr>
                <w:rFonts w:ascii="Arial" w:hAnsi="Arial" w:cs="Arial"/>
                <w:sz w:val="24"/>
                <w:szCs w:val="24"/>
              </w:rPr>
              <w:t>Renewal Period #2</w:t>
            </w:r>
          </w:p>
        </w:tc>
        <w:tc>
          <w:tcPr>
            <w:tcW w:w="2340" w:type="dxa"/>
            <w:shd w:val="clear" w:color="auto" w:fill="auto"/>
            <w:vAlign w:val="center"/>
          </w:tcPr>
          <w:p w14:paraId="0A98AF29" w14:textId="030FDF37" w:rsidR="00BF2679" w:rsidRPr="0032115C" w:rsidRDefault="0039235F" w:rsidP="00963C00">
            <w:pPr>
              <w:jc w:val="center"/>
              <w:rPr>
                <w:rFonts w:ascii="Arial" w:hAnsi="Arial" w:cs="Arial"/>
                <w:sz w:val="24"/>
                <w:szCs w:val="24"/>
              </w:rPr>
            </w:pPr>
            <w:r>
              <w:rPr>
                <w:rFonts w:ascii="Arial" w:hAnsi="Arial" w:cs="Arial"/>
                <w:sz w:val="24"/>
                <w:szCs w:val="24"/>
              </w:rPr>
              <w:t>1</w:t>
            </w:r>
            <w:r w:rsidR="0005045E">
              <w:rPr>
                <w:rFonts w:ascii="Arial" w:hAnsi="Arial" w:cs="Arial"/>
                <w:sz w:val="24"/>
                <w:szCs w:val="24"/>
              </w:rPr>
              <w:t>0</w:t>
            </w:r>
            <w:r>
              <w:rPr>
                <w:rFonts w:ascii="Arial" w:hAnsi="Arial" w:cs="Arial"/>
                <w:sz w:val="24"/>
                <w:szCs w:val="24"/>
              </w:rPr>
              <w:t>/1/</w:t>
            </w:r>
            <w:r w:rsidR="006E3D48">
              <w:rPr>
                <w:rFonts w:ascii="Arial" w:hAnsi="Arial" w:cs="Arial"/>
                <w:sz w:val="24"/>
                <w:szCs w:val="24"/>
              </w:rPr>
              <w:t>2029</w:t>
            </w:r>
          </w:p>
        </w:tc>
        <w:tc>
          <w:tcPr>
            <w:tcW w:w="2520" w:type="dxa"/>
            <w:shd w:val="clear" w:color="auto" w:fill="auto"/>
            <w:vAlign w:val="center"/>
          </w:tcPr>
          <w:p w14:paraId="1E846468" w14:textId="29576E3A" w:rsidR="00BF2679" w:rsidRPr="0032115C" w:rsidRDefault="0005045E" w:rsidP="00963C00">
            <w:pPr>
              <w:jc w:val="center"/>
              <w:rPr>
                <w:rFonts w:ascii="Arial" w:hAnsi="Arial" w:cs="Arial"/>
                <w:sz w:val="24"/>
                <w:szCs w:val="24"/>
              </w:rPr>
            </w:pPr>
            <w:r>
              <w:rPr>
                <w:rFonts w:ascii="Arial" w:hAnsi="Arial" w:cs="Arial"/>
                <w:sz w:val="24"/>
                <w:szCs w:val="24"/>
              </w:rPr>
              <w:t>9</w:t>
            </w:r>
            <w:r w:rsidR="006E3D48">
              <w:rPr>
                <w:rFonts w:ascii="Arial" w:hAnsi="Arial" w:cs="Arial"/>
                <w:sz w:val="24"/>
                <w:szCs w:val="24"/>
              </w:rPr>
              <w:t>/</w:t>
            </w:r>
            <w:r w:rsidR="00326E66">
              <w:rPr>
                <w:rFonts w:ascii="Arial" w:hAnsi="Arial" w:cs="Arial"/>
                <w:sz w:val="24"/>
                <w:szCs w:val="24"/>
              </w:rPr>
              <w:t>30</w:t>
            </w:r>
            <w:r w:rsidR="006E3D48">
              <w:rPr>
                <w:rFonts w:ascii="Arial" w:hAnsi="Arial" w:cs="Arial"/>
                <w:sz w:val="24"/>
                <w:szCs w:val="24"/>
              </w:rPr>
              <w:t>/</w:t>
            </w:r>
            <w:r>
              <w:rPr>
                <w:rFonts w:ascii="Arial" w:hAnsi="Arial" w:cs="Arial"/>
                <w:sz w:val="24"/>
                <w:szCs w:val="24"/>
              </w:rPr>
              <w:t>2030</w:t>
            </w:r>
          </w:p>
        </w:tc>
      </w:tr>
    </w:tbl>
    <w:p w14:paraId="401878EE" w14:textId="77777777" w:rsidR="00F53B75" w:rsidRPr="00F53B75" w:rsidRDefault="00F53B75" w:rsidP="001553DE">
      <w:pPr>
        <w:pStyle w:val="ListParagraph"/>
        <w:ind w:left="0"/>
        <w:rPr>
          <w:rFonts w:ascii="Arial" w:hAnsi="Arial" w:cs="Arial"/>
          <w:sz w:val="24"/>
          <w:szCs w:val="24"/>
        </w:rPr>
      </w:pPr>
    </w:p>
    <w:p w14:paraId="571BC726" w14:textId="7B01242E" w:rsidR="00224755" w:rsidRPr="00F53B75" w:rsidRDefault="00224755" w:rsidP="00E82C4B">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14"/>
      <w:bookmarkEnd w:id="15"/>
    </w:p>
    <w:p w14:paraId="5FB3DAC3" w14:textId="77777777" w:rsidR="008F6D65" w:rsidRPr="004F0520" w:rsidRDefault="008F6D65" w:rsidP="004F0520">
      <w:pPr>
        <w:rPr>
          <w:rFonts w:ascii="Arial" w:hAnsi="Arial" w:cs="Arial"/>
          <w:sz w:val="24"/>
          <w:szCs w:val="24"/>
        </w:rPr>
      </w:pPr>
    </w:p>
    <w:p w14:paraId="11DC6281" w14:textId="1490BDD4" w:rsidR="008F6D65" w:rsidRPr="004F0520" w:rsidRDefault="008F6D65" w:rsidP="004F0520">
      <w:pPr>
        <w:rPr>
          <w:rFonts w:ascii="Arial" w:hAnsi="Arial" w:cs="Arial"/>
          <w:sz w:val="24"/>
          <w:szCs w:val="24"/>
        </w:rPr>
      </w:pPr>
      <w:r w:rsidRPr="004F0520">
        <w:rPr>
          <w:rFonts w:ascii="Arial" w:hAnsi="Arial" w:cs="Arial"/>
          <w:sz w:val="24"/>
          <w:szCs w:val="24"/>
        </w:rPr>
        <w:t xml:space="preserve">The Department anticipates making </w:t>
      </w:r>
      <w:r w:rsidRPr="00523FAB">
        <w:rPr>
          <w:rFonts w:ascii="Arial" w:hAnsi="Arial" w:cs="Arial"/>
          <w:sz w:val="24"/>
          <w:szCs w:val="24"/>
        </w:rPr>
        <w:t>one</w:t>
      </w:r>
      <w:r w:rsidR="00471915">
        <w:rPr>
          <w:rFonts w:ascii="Arial" w:hAnsi="Arial" w:cs="Arial"/>
          <w:sz w:val="24"/>
          <w:szCs w:val="24"/>
        </w:rPr>
        <w:t xml:space="preserve"> (1)</w:t>
      </w:r>
      <w:r w:rsidRPr="00523FAB">
        <w:rPr>
          <w:rFonts w:ascii="Arial" w:hAnsi="Arial" w:cs="Arial"/>
          <w:sz w:val="24"/>
          <w:szCs w:val="24"/>
        </w:rPr>
        <w:t xml:space="preserve"> aw</w:t>
      </w:r>
      <w:r w:rsidRPr="004F0520">
        <w:rPr>
          <w:rFonts w:ascii="Arial" w:hAnsi="Arial" w:cs="Arial"/>
          <w:sz w:val="24"/>
          <w:szCs w:val="24"/>
        </w:rPr>
        <w:t>ard</w:t>
      </w:r>
      <w:r w:rsidRPr="0032115C">
        <w:rPr>
          <w:rFonts w:ascii="Arial" w:hAnsi="Arial" w:cs="Arial"/>
          <w:sz w:val="24"/>
          <w:szCs w:val="24"/>
        </w:rPr>
        <w:t xml:space="preserve"> </w:t>
      </w:r>
      <w:proofErr w:type="gramStart"/>
      <w:r w:rsidRPr="004F0520">
        <w:rPr>
          <w:rFonts w:ascii="Arial" w:hAnsi="Arial" w:cs="Arial"/>
          <w:sz w:val="24"/>
          <w:szCs w:val="24"/>
        </w:rPr>
        <w:t>as a result of</w:t>
      </w:r>
      <w:proofErr w:type="gramEnd"/>
      <w:r w:rsidRPr="004F0520">
        <w:rPr>
          <w:rFonts w:ascii="Arial" w:hAnsi="Arial" w:cs="Arial"/>
          <w:sz w:val="24"/>
          <w:szCs w:val="24"/>
        </w:rPr>
        <w:t xml:space="preserve"> </w:t>
      </w:r>
      <w:r w:rsidR="00C16EC4">
        <w:rPr>
          <w:rFonts w:ascii="Arial" w:hAnsi="Arial" w:cs="Arial"/>
          <w:sz w:val="24"/>
          <w:szCs w:val="24"/>
        </w:rPr>
        <w:t>this</w:t>
      </w:r>
      <w:r w:rsidRPr="004F0520">
        <w:rPr>
          <w:rFonts w:ascii="Arial" w:hAnsi="Arial" w:cs="Arial"/>
          <w:sz w:val="24"/>
          <w:szCs w:val="24"/>
        </w:rPr>
        <w:t xml:space="preserve"> RFP process.</w:t>
      </w:r>
    </w:p>
    <w:p w14:paraId="4EBBA569" w14:textId="2281AA9E"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16" w:name="_Toc367174728"/>
      <w:bookmarkStart w:id="17"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16"/>
      <w:r w:rsidR="00B14DB7" w:rsidRPr="00F53B75">
        <w:rPr>
          <w:rFonts w:ascii="Arial" w:hAnsi="Arial" w:cs="Arial"/>
          <w:b/>
          <w:sz w:val="24"/>
          <w:szCs w:val="24"/>
        </w:rPr>
        <w:t xml:space="preserve"> TO BE PROVIDED</w:t>
      </w:r>
      <w:bookmarkEnd w:id="17"/>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013BE611"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Services to be Provided</w:t>
      </w:r>
      <w:r w:rsidRPr="003326F9">
        <w:rPr>
          <w:rFonts w:ascii="Arial" w:hAnsi="Arial" w:cs="Arial"/>
          <w:b/>
          <w:sz w:val="24"/>
          <w:szCs w:val="24"/>
        </w:rPr>
        <w:t xml:space="preserve">.  </w:t>
      </w:r>
    </w:p>
    <w:p w14:paraId="6197967E" w14:textId="0F75575D" w:rsidR="00511540" w:rsidRPr="004529C2" w:rsidRDefault="00511540" w:rsidP="004F0520">
      <w:pPr>
        <w:rPr>
          <w:rFonts w:ascii="Arial" w:hAnsi="Arial" w:cs="Arial"/>
          <w:sz w:val="24"/>
          <w:szCs w:val="24"/>
        </w:rPr>
      </w:pPr>
    </w:p>
    <w:p w14:paraId="27FC3B08" w14:textId="2EE34D07" w:rsidR="00B5545F" w:rsidRPr="00D466D0" w:rsidRDefault="001136FC" w:rsidP="0015129A">
      <w:pPr>
        <w:widowControl/>
        <w:numPr>
          <w:ilvl w:val="0"/>
          <w:numId w:val="16"/>
        </w:numPr>
        <w:tabs>
          <w:tab w:val="left" w:pos="360"/>
        </w:tabs>
        <w:ind w:left="360"/>
        <w:rPr>
          <w:rFonts w:ascii="Arial" w:hAnsi="Arial" w:cs="Arial"/>
          <w:b/>
          <w:bCs/>
          <w:sz w:val="24"/>
          <w:szCs w:val="24"/>
        </w:rPr>
      </w:pPr>
      <w:bookmarkStart w:id="18" w:name="_Hlk115356559"/>
      <w:r w:rsidRPr="00D466D0">
        <w:rPr>
          <w:rFonts w:ascii="Arial" w:hAnsi="Arial" w:cs="Arial"/>
          <w:b/>
          <w:bCs/>
          <w:sz w:val="24"/>
          <w:szCs w:val="24"/>
        </w:rPr>
        <w:t>Resource Family Support Services Facility and Program Requirements</w:t>
      </w:r>
    </w:p>
    <w:p w14:paraId="127164BF" w14:textId="77777777" w:rsidR="00B5545F" w:rsidRPr="00D466D0" w:rsidRDefault="00B5545F" w:rsidP="001553DE">
      <w:pPr>
        <w:widowControl/>
        <w:rPr>
          <w:rFonts w:ascii="Arial" w:hAnsi="Arial" w:cs="Arial"/>
          <w:b/>
          <w:bCs/>
          <w:sz w:val="24"/>
          <w:szCs w:val="24"/>
          <w:u w:val="single"/>
        </w:rPr>
      </w:pPr>
    </w:p>
    <w:p w14:paraId="2332A7C4" w14:textId="78D817EF" w:rsidR="00B5545F" w:rsidRPr="00D466D0" w:rsidRDefault="008C7210" w:rsidP="0015129A">
      <w:pPr>
        <w:widowControl/>
        <w:numPr>
          <w:ilvl w:val="3"/>
          <w:numId w:val="15"/>
        </w:numPr>
        <w:ind w:left="720"/>
        <w:rPr>
          <w:rFonts w:ascii="Arial" w:hAnsi="Arial" w:cs="Arial"/>
          <w:bCs/>
          <w:sz w:val="24"/>
          <w:szCs w:val="24"/>
        </w:rPr>
      </w:pPr>
      <w:r w:rsidRPr="00D466D0">
        <w:rPr>
          <w:rFonts w:ascii="Arial" w:hAnsi="Arial" w:cs="Arial"/>
          <w:bCs/>
          <w:sz w:val="24"/>
          <w:szCs w:val="24"/>
        </w:rPr>
        <w:t>Provide an office location(s) capable of ensuring Statewide services to Resource Families.</w:t>
      </w:r>
    </w:p>
    <w:p w14:paraId="03A8B497" w14:textId="4184D850" w:rsidR="00985F7A" w:rsidRPr="00D466D0" w:rsidRDefault="00985F7A" w:rsidP="0015129A">
      <w:pPr>
        <w:widowControl/>
        <w:numPr>
          <w:ilvl w:val="3"/>
          <w:numId w:val="15"/>
        </w:numPr>
        <w:ind w:left="720"/>
        <w:rPr>
          <w:rFonts w:ascii="Arial" w:hAnsi="Arial" w:cs="Arial"/>
          <w:bCs/>
          <w:sz w:val="24"/>
          <w:szCs w:val="24"/>
        </w:rPr>
      </w:pPr>
      <w:r w:rsidRPr="00D466D0">
        <w:rPr>
          <w:rFonts w:ascii="Arial" w:hAnsi="Arial" w:cs="Arial"/>
          <w:bCs/>
          <w:sz w:val="24"/>
          <w:szCs w:val="24"/>
        </w:rPr>
        <w:t>Operate Monday through Friday, 8:00 a</w:t>
      </w:r>
      <w:r w:rsidR="00A81C67" w:rsidRPr="00D466D0">
        <w:rPr>
          <w:rFonts w:ascii="Arial" w:hAnsi="Arial" w:cs="Arial"/>
          <w:bCs/>
          <w:sz w:val="24"/>
          <w:szCs w:val="24"/>
        </w:rPr>
        <w:t>.</w:t>
      </w:r>
      <w:r w:rsidRPr="00D466D0">
        <w:rPr>
          <w:rFonts w:ascii="Arial" w:hAnsi="Arial" w:cs="Arial"/>
          <w:bCs/>
          <w:sz w:val="24"/>
          <w:szCs w:val="24"/>
        </w:rPr>
        <w:t>m</w:t>
      </w:r>
      <w:r w:rsidR="00A81C67" w:rsidRPr="00D466D0">
        <w:rPr>
          <w:rFonts w:ascii="Arial" w:hAnsi="Arial" w:cs="Arial"/>
          <w:bCs/>
          <w:sz w:val="24"/>
          <w:szCs w:val="24"/>
        </w:rPr>
        <w:t xml:space="preserve">. </w:t>
      </w:r>
      <w:r w:rsidRPr="00D466D0">
        <w:rPr>
          <w:rFonts w:ascii="Arial" w:hAnsi="Arial" w:cs="Arial"/>
          <w:bCs/>
          <w:sz w:val="24"/>
          <w:szCs w:val="24"/>
        </w:rPr>
        <w:t>to 5:00 p</w:t>
      </w:r>
      <w:r w:rsidR="00A81C67" w:rsidRPr="00D466D0">
        <w:rPr>
          <w:rFonts w:ascii="Arial" w:hAnsi="Arial" w:cs="Arial"/>
          <w:bCs/>
          <w:sz w:val="24"/>
          <w:szCs w:val="24"/>
        </w:rPr>
        <w:t>.</w:t>
      </w:r>
      <w:r w:rsidRPr="00D466D0">
        <w:rPr>
          <w:rFonts w:ascii="Arial" w:hAnsi="Arial" w:cs="Arial"/>
          <w:bCs/>
          <w:sz w:val="24"/>
          <w:szCs w:val="24"/>
        </w:rPr>
        <w:t>m</w:t>
      </w:r>
      <w:r w:rsidR="00A81C67" w:rsidRPr="00D466D0">
        <w:rPr>
          <w:rFonts w:ascii="Arial" w:hAnsi="Arial" w:cs="Arial"/>
          <w:bCs/>
          <w:sz w:val="24"/>
          <w:szCs w:val="24"/>
        </w:rPr>
        <w:t xml:space="preserve">., excluding </w:t>
      </w:r>
      <w:hyperlink r:id="rId26" w:history="1">
        <w:r w:rsidR="00A81C67" w:rsidRPr="00790D18">
          <w:rPr>
            <w:rStyle w:val="Hyperlink"/>
            <w:rFonts w:ascii="Arial" w:hAnsi="Arial" w:cs="Arial"/>
            <w:bCs/>
            <w:color w:val="0066FF"/>
            <w:sz w:val="24"/>
            <w:szCs w:val="24"/>
          </w:rPr>
          <w:t>State holidays</w:t>
        </w:r>
      </w:hyperlink>
      <w:r w:rsidR="00A81C67" w:rsidRPr="008A6935">
        <w:rPr>
          <w:rFonts w:ascii="Arial" w:hAnsi="Arial" w:cs="Arial"/>
          <w:bCs/>
          <w:color w:val="4472C4" w:themeColor="accent1"/>
          <w:sz w:val="24"/>
          <w:szCs w:val="24"/>
        </w:rPr>
        <w:t xml:space="preserve"> </w:t>
      </w:r>
      <w:r w:rsidR="00A81C67" w:rsidRPr="00D466D0">
        <w:rPr>
          <w:rFonts w:ascii="Arial" w:hAnsi="Arial" w:cs="Arial"/>
          <w:bCs/>
          <w:sz w:val="24"/>
          <w:szCs w:val="24"/>
        </w:rPr>
        <w:t>and administrative closings.</w:t>
      </w:r>
    </w:p>
    <w:p w14:paraId="42D9DF3A" w14:textId="6DC8504A" w:rsidR="00FB7424" w:rsidRPr="00D466D0" w:rsidRDefault="00FB7424" w:rsidP="0015129A">
      <w:pPr>
        <w:widowControl/>
        <w:numPr>
          <w:ilvl w:val="3"/>
          <w:numId w:val="15"/>
        </w:numPr>
        <w:ind w:left="720"/>
        <w:rPr>
          <w:rFonts w:ascii="Arial" w:hAnsi="Arial" w:cs="Arial"/>
          <w:bCs/>
          <w:sz w:val="24"/>
          <w:szCs w:val="24"/>
        </w:rPr>
      </w:pPr>
      <w:r w:rsidRPr="00D466D0">
        <w:rPr>
          <w:rFonts w:ascii="Arial" w:hAnsi="Arial" w:cs="Arial"/>
          <w:bCs/>
          <w:sz w:val="24"/>
          <w:szCs w:val="24"/>
        </w:rPr>
        <w:t xml:space="preserve">Provide and maintain a toll-free </w:t>
      </w:r>
      <w:r w:rsidR="00517934" w:rsidRPr="00D466D0">
        <w:rPr>
          <w:rFonts w:ascii="Arial" w:hAnsi="Arial" w:cs="Arial"/>
          <w:bCs/>
          <w:sz w:val="24"/>
          <w:szCs w:val="24"/>
        </w:rPr>
        <w:t xml:space="preserve">Warm-Line accessible to callers </w:t>
      </w:r>
      <w:r w:rsidR="005467DC" w:rsidRPr="00D466D0">
        <w:rPr>
          <w:rFonts w:ascii="Arial" w:hAnsi="Arial" w:cs="Arial"/>
          <w:bCs/>
          <w:sz w:val="24"/>
          <w:szCs w:val="24"/>
        </w:rPr>
        <w:t>24/7/365</w:t>
      </w:r>
      <w:r w:rsidR="00FC1A48" w:rsidRPr="00D466D0">
        <w:rPr>
          <w:rFonts w:ascii="Arial" w:hAnsi="Arial" w:cs="Arial"/>
          <w:bCs/>
          <w:sz w:val="24"/>
          <w:szCs w:val="24"/>
        </w:rPr>
        <w:t xml:space="preserve"> with an answering service, as well as an after-hours number.</w:t>
      </w:r>
    </w:p>
    <w:p w14:paraId="6344CAE6" w14:textId="0360C41A" w:rsidR="00FC1A48" w:rsidRPr="00D466D0" w:rsidRDefault="00FC1A48" w:rsidP="0015129A">
      <w:pPr>
        <w:widowControl/>
        <w:numPr>
          <w:ilvl w:val="3"/>
          <w:numId w:val="15"/>
        </w:numPr>
        <w:ind w:left="720"/>
        <w:rPr>
          <w:rFonts w:ascii="Arial" w:hAnsi="Arial" w:cs="Arial"/>
          <w:bCs/>
          <w:sz w:val="24"/>
          <w:szCs w:val="24"/>
        </w:rPr>
      </w:pPr>
      <w:r w:rsidRPr="00D466D0">
        <w:rPr>
          <w:rFonts w:ascii="Arial" w:hAnsi="Arial" w:cs="Arial"/>
          <w:bCs/>
          <w:sz w:val="24"/>
          <w:szCs w:val="24"/>
        </w:rPr>
        <w:t>Provide Resource Family Support Services at no cost to all Resource Families throughout the State.</w:t>
      </w:r>
    </w:p>
    <w:p w14:paraId="456DAE8E" w14:textId="77777777" w:rsidR="00B5545F" w:rsidRPr="0032115C" w:rsidRDefault="00B5545F" w:rsidP="00B5545F">
      <w:pPr>
        <w:widowControl/>
        <w:rPr>
          <w:rFonts w:ascii="Arial" w:hAnsi="Arial" w:cs="Arial"/>
          <w:b/>
          <w:bCs/>
          <w:sz w:val="24"/>
          <w:szCs w:val="24"/>
        </w:rPr>
      </w:pPr>
    </w:p>
    <w:p w14:paraId="1BCE581A" w14:textId="6F6CD34D" w:rsidR="00B5545F" w:rsidRPr="00D466D0" w:rsidRDefault="00AA00D1" w:rsidP="0015129A">
      <w:pPr>
        <w:widowControl/>
        <w:numPr>
          <w:ilvl w:val="0"/>
          <w:numId w:val="16"/>
        </w:numPr>
        <w:ind w:left="360"/>
        <w:rPr>
          <w:rFonts w:ascii="Arial" w:hAnsi="Arial" w:cs="Arial"/>
          <w:b/>
          <w:bCs/>
          <w:sz w:val="24"/>
          <w:szCs w:val="24"/>
        </w:rPr>
      </w:pPr>
      <w:r w:rsidRPr="00D466D0">
        <w:rPr>
          <w:rFonts w:ascii="Arial" w:hAnsi="Arial" w:cs="Arial"/>
          <w:b/>
          <w:bCs/>
          <w:sz w:val="24"/>
          <w:szCs w:val="24"/>
        </w:rPr>
        <w:t>Resource Family Support Services</w:t>
      </w:r>
    </w:p>
    <w:p w14:paraId="5616A11B" w14:textId="77777777" w:rsidR="00B5545F" w:rsidRPr="00D466D0" w:rsidRDefault="00B5545F" w:rsidP="00B5545F">
      <w:pPr>
        <w:widowControl/>
        <w:rPr>
          <w:rFonts w:ascii="Arial" w:hAnsi="Arial" w:cs="Arial"/>
          <w:b/>
          <w:bCs/>
          <w:sz w:val="24"/>
          <w:szCs w:val="24"/>
          <w:u w:val="single"/>
        </w:rPr>
      </w:pPr>
    </w:p>
    <w:p w14:paraId="3D2F6379" w14:textId="4662F436" w:rsidR="00B5545F" w:rsidRPr="00D466D0" w:rsidRDefault="00A47E7D" w:rsidP="0015129A">
      <w:pPr>
        <w:pStyle w:val="ListParagraph"/>
        <w:widowControl/>
        <w:numPr>
          <w:ilvl w:val="0"/>
          <w:numId w:val="19"/>
        </w:numPr>
        <w:rPr>
          <w:rFonts w:ascii="Arial" w:hAnsi="Arial" w:cs="Arial"/>
          <w:bCs/>
          <w:sz w:val="24"/>
          <w:szCs w:val="24"/>
        </w:rPr>
      </w:pPr>
      <w:r w:rsidRPr="00D466D0">
        <w:rPr>
          <w:rFonts w:ascii="Arial" w:hAnsi="Arial" w:cs="Arial"/>
          <w:bCs/>
          <w:sz w:val="24"/>
          <w:szCs w:val="24"/>
        </w:rPr>
        <w:t>Provide</w:t>
      </w:r>
      <w:r w:rsidR="00674618">
        <w:rPr>
          <w:rFonts w:ascii="Arial" w:hAnsi="Arial" w:cs="Arial"/>
          <w:bCs/>
          <w:sz w:val="24"/>
          <w:szCs w:val="24"/>
        </w:rPr>
        <w:t>, for Department approval,</w:t>
      </w:r>
      <w:r w:rsidRPr="00D466D0">
        <w:rPr>
          <w:rFonts w:ascii="Arial" w:hAnsi="Arial" w:cs="Arial"/>
          <w:bCs/>
          <w:sz w:val="24"/>
          <w:szCs w:val="24"/>
        </w:rPr>
        <w:t xml:space="preserve"> a Statewide Peer Support and Adoption Specific Support Groups Annual Plan, </w:t>
      </w:r>
      <w:r w:rsidR="00D40C80" w:rsidRPr="00D466D0">
        <w:rPr>
          <w:rFonts w:ascii="Arial" w:hAnsi="Arial" w:cs="Arial"/>
          <w:bCs/>
          <w:sz w:val="24"/>
          <w:szCs w:val="24"/>
        </w:rPr>
        <w:t xml:space="preserve">within thirty (30) calendar days of the </w:t>
      </w:r>
      <w:r w:rsidR="00674618">
        <w:rPr>
          <w:rFonts w:ascii="Arial" w:hAnsi="Arial" w:cs="Arial"/>
          <w:bCs/>
          <w:sz w:val="24"/>
          <w:szCs w:val="24"/>
        </w:rPr>
        <w:t xml:space="preserve">start of the </w:t>
      </w:r>
      <w:r w:rsidR="00D40C80" w:rsidRPr="00D466D0">
        <w:rPr>
          <w:rFonts w:ascii="Arial" w:hAnsi="Arial" w:cs="Arial"/>
          <w:bCs/>
          <w:sz w:val="24"/>
          <w:szCs w:val="24"/>
        </w:rPr>
        <w:t>initial period of performance, which includes:</w:t>
      </w:r>
    </w:p>
    <w:p w14:paraId="77DFC3DB" w14:textId="068D445A" w:rsidR="00D40C80" w:rsidRPr="00D466D0" w:rsidRDefault="001B75E1" w:rsidP="0015129A">
      <w:pPr>
        <w:pStyle w:val="ListParagraph"/>
        <w:widowControl/>
        <w:numPr>
          <w:ilvl w:val="1"/>
          <w:numId w:val="19"/>
        </w:numPr>
        <w:ind w:left="1080"/>
        <w:rPr>
          <w:rFonts w:ascii="Arial" w:hAnsi="Arial" w:cs="Arial"/>
          <w:bCs/>
          <w:sz w:val="24"/>
          <w:szCs w:val="24"/>
        </w:rPr>
      </w:pPr>
      <w:r w:rsidRPr="00D466D0">
        <w:rPr>
          <w:rFonts w:ascii="Arial" w:hAnsi="Arial" w:cs="Arial"/>
          <w:bCs/>
          <w:sz w:val="24"/>
          <w:szCs w:val="24"/>
        </w:rPr>
        <w:t>Anticipated modalities, locations, times, and facilitators delin</w:t>
      </w:r>
      <w:r w:rsidR="008B429C" w:rsidRPr="00D466D0">
        <w:rPr>
          <w:rFonts w:ascii="Arial" w:hAnsi="Arial" w:cs="Arial"/>
          <w:bCs/>
          <w:sz w:val="24"/>
          <w:szCs w:val="24"/>
        </w:rPr>
        <w:t>eated by county.</w:t>
      </w:r>
    </w:p>
    <w:p w14:paraId="5ED800DD" w14:textId="0309BA1E" w:rsidR="008B429C" w:rsidRPr="00D466D0" w:rsidRDefault="008B429C" w:rsidP="0015129A">
      <w:pPr>
        <w:pStyle w:val="ListParagraph"/>
        <w:widowControl/>
        <w:numPr>
          <w:ilvl w:val="2"/>
          <w:numId w:val="19"/>
        </w:numPr>
        <w:ind w:left="1620"/>
        <w:rPr>
          <w:rFonts w:ascii="Arial" w:hAnsi="Arial" w:cs="Arial"/>
          <w:bCs/>
          <w:sz w:val="24"/>
          <w:szCs w:val="24"/>
        </w:rPr>
      </w:pPr>
      <w:r w:rsidRPr="00D466D0">
        <w:rPr>
          <w:rFonts w:ascii="Arial" w:hAnsi="Arial" w:cs="Arial"/>
          <w:bCs/>
          <w:sz w:val="24"/>
          <w:szCs w:val="24"/>
        </w:rPr>
        <w:t>Prior to reducing the number of Peer Support</w:t>
      </w:r>
      <w:r w:rsidR="00CC4857" w:rsidRPr="00D466D0">
        <w:rPr>
          <w:rFonts w:ascii="Arial" w:hAnsi="Arial" w:cs="Arial"/>
          <w:bCs/>
          <w:sz w:val="24"/>
          <w:szCs w:val="24"/>
        </w:rPr>
        <w:t xml:space="preserve"> and Adoption Specific Peer Support Groups, seek approval from the Department.</w:t>
      </w:r>
    </w:p>
    <w:p w14:paraId="63335DD5" w14:textId="308939D9" w:rsidR="005D677E" w:rsidRPr="00D466D0" w:rsidRDefault="005D677E" w:rsidP="0015129A">
      <w:pPr>
        <w:pStyle w:val="ListParagraph"/>
        <w:widowControl/>
        <w:numPr>
          <w:ilvl w:val="0"/>
          <w:numId w:val="19"/>
        </w:numPr>
        <w:rPr>
          <w:rFonts w:ascii="Arial" w:hAnsi="Arial" w:cs="Arial"/>
          <w:bCs/>
          <w:sz w:val="24"/>
          <w:szCs w:val="24"/>
        </w:rPr>
      </w:pPr>
      <w:r w:rsidRPr="00D466D0">
        <w:rPr>
          <w:rFonts w:ascii="Arial" w:hAnsi="Arial" w:cs="Arial"/>
          <w:bCs/>
          <w:sz w:val="24"/>
          <w:szCs w:val="24"/>
        </w:rPr>
        <w:t>Provide Peer Support and Adoption Specific</w:t>
      </w:r>
      <w:r w:rsidR="00615120" w:rsidRPr="00D466D0">
        <w:rPr>
          <w:rFonts w:ascii="Arial" w:hAnsi="Arial" w:cs="Arial"/>
          <w:bCs/>
          <w:sz w:val="24"/>
          <w:szCs w:val="24"/>
        </w:rPr>
        <w:t xml:space="preserve"> </w:t>
      </w:r>
      <w:r w:rsidRPr="00D466D0">
        <w:rPr>
          <w:rFonts w:ascii="Arial" w:hAnsi="Arial" w:cs="Arial"/>
          <w:bCs/>
          <w:sz w:val="24"/>
          <w:szCs w:val="24"/>
        </w:rPr>
        <w:t>Support</w:t>
      </w:r>
      <w:r w:rsidR="008A744D" w:rsidRPr="00D466D0">
        <w:rPr>
          <w:rFonts w:ascii="Arial" w:hAnsi="Arial" w:cs="Arial"/>
          <w:bCs/>
          <w:sz w:val="24"/>
          <w:szCs w:val="24"/>
        </w:rPr>
        <w:t xml:space="preserve"> Groups to Resource Families.</w:t>
      </w:r>
    </w:p>
    <w:p w14:paraId="63192E8C" w14:textId="1D64B277" w:rsidR="008A744D" w:rsidRPr="00D466D0" w:rsidRDefault="008A744D" w:rsidP="0015129A">
      <w:pPr>
        <w:pStyle w:val="ListParagraph"/>
        <w:widowControl/>
        <w:numPr>
          <w:ilvl w:val="1"/>
          <w:numId w:val="19"/>
        </w:numPr>
        <w:ind w:left="1080"/>
        <w:rPr>
          <w:rFonts w:ascii="Arial" w:hAnsi="Arial" w:cs="Arial"/>
          <w:bCs/>
          <w:sz w:val="24"/>
          <w:szCs w:val="24"/>
        </w:rPr>
      </w:pPr>
      <w:r w:rsidRPr="00D466D0">
        <w:rPr>
          <w:rFonts w:ascii="Arial" w:hAnsi="Arial" w:cs="Arial"/>
          <w:bCs/>
          <w:sz w:val="24"/>
          <w:szCs w:val="24"/>
        </w:rPr>
        <w:t>Peer Support Group</w:t>
      </w:r>
    </w:p>
    <w:p w14:paraId="78997837" w14:textId="13A40E19" w:rsidR="00324DD0" w:rsidRPr="00D466D0" w:rsidRDefault="00324DD0" w:rsidP="0015129A">
      <w:pPr>
        <w:pStyle w:val="ListParagraph"/>
        <w:widowControl/>
        <w:numPr>
          <w:ilvl w:val="2"/>
          <w:numId w:val="19"/>
        </w:numPr>
        <w:ind w:left="1620"/>
        <w:rPr>
          <w:rFonts w:ascii="Arial" w:hAnsi="Arial" w:cs="Arial"/>
          <w:bCs/>
          <w:sz w:val="24"/>
          <w:szCs w:val="24"/>
        </w:rPr>
      </w:pPr>
      <w:r w:rsidRPr="00D466D0">
        <w:rPr>
          <w:rFonts w:ascii="Arial" w:hAnsi="Arial" w:cs="Arial"/>
          <w:bCs/>
          <w:sz w:val="24"/>
          <w:szCs w:val="24"/>
        </w:rPr>
        <w:t xml:space="preserve">Provide in-person, virtual, or hybrid Peer Support Groups in each of the State’s </w:t>
      </w:r>
      <w:r w:rsidR="00674618">
        <w:rPr>
          <w:rFonts w:ascii="Arial" w:hAnsi="Arial" w:cs="Arial"/>
          <w:bCs/>
          <w:sz w:val="24"/>
          <w:szCs w:val="24"/>
        </w:rPr>
        <w:t xml:space="preserve">sixteen (16) </w:t>
      </w:r>
      <w:r w:rsidR="00731EB7">
        <w:rPr>
          <w:rFonts w:ascii="Arial" w:hAnsi="Arial" w:cs="Arial"/>
          <w:sz w:val="24"/>
          <w:szCs w:val="24"/>
        </w:rPr>
        <w:t>counties</w:t>
      </w:r>
      <w:r w:rsidR="00932FF8" w:rsidRPr="00D466D0">
        <w:rPr>
          <w:rFonts w:ascii="Arial" w:hAnsi="Arial" w:cs="Arial"/>
          <w:bCs/>
          <w:sz w:val="24"/>
          <w:szCs w:val="24"/>
        </w:rPr>
        <w:t xml:space="preserve"> which shall:</w:t>
      </w:r>
    </w:p>
    <w:p w14:paraId="6886393C" w14:textId="2AC24349" w:rsidR="00932FF8" w:rsidRPr="00D466D0" w:rsidRDefault="00932FF8" w:rsidP="0015129A">
      <w:pPr>
        <w:pStyle w:val="ListParagraph"/>
        <w:widowControl/>
        <w:numPr>
          <w:ilvl w:val="3"/>
          <w:numId w:val="55"/>
        </w:numPr>
        <w:ind w:left="1980"/>
        <w:rPr>
          <w:rFonts w:ascii="Arial" w:hAnsi="Arial" w:cs="Arial"/>
          <w:bCs/>
          <w:sz w:val="24"/>
          <w:szCs w:val="24"/>
        </w:rPr>
      </w:pPr>
      <w:r w:rsidRPr="00D466D0">
        <w:rPr>
          <w:rFonts w:ascii="Arial" w:hAnsi="Arial" w:cs="Arial"/>
          <w:bCs/>
          <w:sz w:val="24"/>
          <w:szCs w:val="24"/>
        </w:rPr>
        <w:t xml:space="preserve">Be held, at </w:t>
      </w:r>
      <w:proofErr w:type="gramStart"/>
      <w:r w:rsidRPr="00D466D0">
        <w:rPr>
          <w:rFonts w:ascii="Arial" w:hAnsi="Arial" w:cs="Arial"/>
          <w:bCs/>
          <w:sz w:val="24"/>
          <w:szCs w:val="24"/>
        </w:rPr>
        <w:t>minimum</w:t>
      </w:r>
      <w:proofErr w:type="gramEnd"/>
      <w:r w:rsidRPr="00D466D0">
        <w:rPr>
          <w:rFonts w:ascii="Arial" w:hAnsi="Arial" w:cs="Arial"/>
          <w:bCs/>
          <w:sz w:val="24"/>
          <w:szCs w:val="24"/>
        </w:rPr>
        <w:t xml:space="preserve">, once per </w:t>
      </w:r>
      <w:proofErr w:type="gramStart"/>
      <w:r w:rsidRPr="00D466D0">
        <w:rPr>
          <w:rFonts w:ascii="Arial" w:hAnsi="Arial" w:cs="Arial"/>
          <w:bCs/>
          <w:sz w:val="24"/>
          <w:szCs w:val="24"/>
        </w:rPr>
        <w:t>month;</w:t>
      </w:r>
      <w:proofErr w:type="gramEnd"/>
    </w:p>
    <w:p w14:paraId="735DE9E1" w14:textId="2FFF467F" w:rsidR="00932FF8" w:rsidRPr="00D466D0" w:rsidRDefault="00932FF8" w:rsidP="0015129A">
      <w:pPr>
        <w:pStyle w:val="ListParagraph"/>
        <w:widowControl/>
        <w:numPr>
          <w:ilvl w:val="3"/>
          <w:numId w:val="55"/>
        </w:numPr>
        <w:ind w:left="1980"/>
        <w:rPr>
          <w:rFonts w:ascii="Arial" w:hAnsi="Arial" w:cs="Arial"/>
          <w:bCs/>
          <w:sz w:val="24"/>
          <w:szCs w:val="24"/>
        </w:rPr>
      </w:pPr>
      <w:r w:rsidRPr="00D466D0">
        <w:rPr>
          <w:rFonts w:ascii="Arial" w:hAnsi="Arial" w:cs="Arial"/>
          <w:bCs/>
          <w:sz w:val="24"/>
          <w:szCs w:val="24"/>
        </w:rPr>
        <w:t xml:space="preserve">Provide </w:t>
      </w:r>
      <w:r w:rsidR="00184B25" w:rsidRPr="00D466D0">
        <w:rPr>
          <w:rFonts w:ascii="Arial" w:hAnsi="Arial" w:cs="Arial"/>
          <w:bCs/>
          <w:sz w:val="24"/>
          <w:szCs w:val="24"/>
        </w:rPr>
        <w:t xml:space="preserve">childcare for </w:t>
      </w:r>
      <w:proofErr w:type="gramStart"/>
      <w:r w:rsidR="00184B25" w:rsidRPr="00D466D0">
        <w:rPr>
          <w:rFonts w:ascii="Arial" w:hAnsi="Arial" w:cs="Arial"/>
          <w:bCs/>
          <w:sz w:val="24"/>
          <w:szCs w:val="24"/>
        </w:rPr>
        <w:t>attendees;</w:t>
      </w:r>
      <w:proofErr w:type="gramEnd"/>
    </w:p>
    <w:p w14:paraId="2E23A0D4" w14:textId="71956EA7" w:rsidR="00184B25" w:rsidRPr="00D466D0" w:rsidRDefault="00184B25" w:rsidP="0015129A">
      <w:pPr>
        <w:pStyle w:val="ListParagraph"/>
        <w:widowControl/>
        <w:numPr>
          <w:ilvl w:val="3"/>
          <w:numId w:val="55"/>
        </w:numPr>
        <w:ind w:left="1980"/>
        <w:rPr>
          <w:rFonts w:ascii="Arial" w:hAnsi="Arial" w:cs="Arial"/>
          <w:bCs/>
          <w:sz w:val="24"/>
          <w:szCs w:val="24"/>
        </w:rPr>
      </w:pPr>
      <w:r w:rsidRPr="00D466D0">
        <w:rPr>
          <w:rFonts w:ascii="Arial" w:hAnsi="Arial" w:cs="Arial"/>
          <w:bCs/>
          <w:sz w:val="24"/>
          <w:szCs w:val="24"/>
        </w:rPr>
        <w:t xml:space="preserve">Provide </w:t>
      </w:r>
      <w:proofErr w:type="gramStart"/>
      <w:r w:rsidRPr="00D466D0">
        <w:rPr>
          <w:rFonts w:ascii="Arial" w:hAnsi="Arial" w:cs="Arial"/>
          <w:bCs/>
          <w:sz w:val="24"/>
          <w:szCs w:val="24"/>
        </w:rPr>
        <w:t>trainings</w:t>
      </w:r>
      <w:proofErr w:type="gramEnd"/>
      <w:r w:rsidRPr="00D466D0">
        <w:rPr>
          <w:rFonts w:ascii="Arial" w:hAnsi="Arial" w:cs="Arial"/>
          <w:bCs/>
          <w:sz w:val="24"/>
          <w:szCs w:val="24"/>
        </w:rPr>
        <w:t xml:space="preserve"> related to the needs of Resource Families; and </w:t>
      </w:r>
    </w:p>
    <w:p w14:paraId="1CE5A542" w14:textId="0FA6C7B3" w:rsidR="00184B25" w:rsidRPr="00D466D0" w:rsidRDefault="00184B25" w:rsidP="0015129A">
      <w:pPr>
        <w:pStyle w:val="ListParagraph"/>
        <w:widowControl/>
        <w:numPr>
          <w:ilvl w:val="3"/>
          <w:numId w:val="55"/>
        </w:numPr>
        <w:ind w:left="1980"/>
        <w:rPr>
          <w:rFonts w:ascii="Arial" w:hAnsi="Arial" w:cs="Arial"/>
          <w:bCs/>
          <w:sz w:val="24"/>
          <w:szCs w:val="24"/>
        </w:rPr>
      </w:pPr>
      <w:r w:rsidRPr="00D466D0">
        <w:rPr>
          <w:rFonts w:ascii="Arial" w:hAnsi="Arial" w:cs="Arial"/>
          <w:bCs/>
          <w:sz w:val="24"/>
          <w:szCs w:val="24"/>
        </w:rPr>
        <w:t>Offer infor</w:t>
      </w:r>
      <w:r w:rsidR="00830D26" w:rsidRPr="00D466D0">
        <w:rPr>
          <w:rFonts w:ascii="Arial" w:hAnsi="Arial" w:cs="Arial"/>
          <w:bCs/>
          <w:sz w:val="24"/>
          <w:szCs w:val="24"/>
        </w:rPr>
        <w:t xml:space="preserve">mal </w:t>
      </w:r>
      <w:proofErr w:type="gramStart"/>
      <w:r w:rsidR="00830D26" w:rsidRPr="00D466D0">
        <w:rPr>
          <w:rFonts w:ascii="Arial" w:hAnsi="Arial" w:cs="Arial"/>
          <w:bCs/>
          <w:sz w:val="24"/>
          <w:szCs w:val="24"/>
        </w:rPr>
        <w:t>supports</w:t>
      </w:r>
      <w:proofErr w:type="gramEnd"/>
      <w:r w:rsidR="00830D26" w:rsidRPr="00D466D0">
        <w:rPr>
          <w:rFonts w:ascii="Arial" w:hAnsi="Arial" w:cs="Arial"/>
          <w:bCs/>
          <w:sz w:val="24"/>
          <w:szCs w:val="24"/>
        </w:rPr>
        <w:t xml:space="preserve"> such as encouragement, comfort, and advice.</w:t>
      </w:r>
    </w:p>
    <w:p w14:paraId="60CC8C3F" w14:textId="2702DA44" w:rsidR="00830D26" w:rsidRPr="00D466D0" w:rsidRDefault="000D6709" w:rsidP="0015129A">
      <w:pPr>
        <w:pStyle w:val="ListParagraph"/>
        <w:widowControl/>
        <w:numPr>
          <w:ilvl w:val="2"/>
          <w:numId w:val="19"/>
        </w:numPr>
        <w:ind w:left="1620"/>
        <w:rPr>
          <w:rFonts w:ascii="Arial" w:hAnsi="Arial" w:cs="Arial"/>
          <w:bCs/>
          <w:sz w:val="24"/>
          <w:szCs w:val="24"/>
        </w:rPr>
      </w:pPr>
      <w:r w:rsidRPr="00D466D0">
        <w:rPr>
          <w:rFonts w:ascii="Arial" w:hAnsi="Arial" w:cs="Arial"/>
          <w:bCs/>
          <w:sz w:val="24"/>
          <w:szCs w:val="24"/>
        </w:rPr>
        <w:t xml:space="preserve">Facilitate the Peer Support Group or work with OCFS District staff and other </w:t>
      </w:r>
      <w:r w:rsidR="00674618">
        <w:rPr>
          <w:rFonts w:ascii="Arial" w:hAnsi="Arial" w:cs="Arial"/>
          <w:bCs/>
          <w:sz w:val="24"/>
          <w:szCs w:val="24"/>
        </w:rPr>
        <w:t>C</w:t>
      </w:r>
      <w:r w:rsidR="00674618" w:rsidRPr="00D466D0">
        <w:rPr>
          <w:rFonts w:ascii="Arial" w:hAnsi="Arial" w:cs="Arial"/>
          <w:bCs/>
          <w:sz w:val="24"/>
          <w:szCs w:val="24"/>
        </w:rPr>
        <w:t xml:space="preserve">ommunity </w:t>
      </w:r>
      <w:r w:rsidRPr="00D466D0">
        <w:rPr>
          <w:rFonts w:ascii="Arial" w:hAnsi="Arial" w:cs="Arial"/>
          <w:bCs/>
          <w:sz w:val="24"/>
          <w:szCs w:val="24"/>
        </w:rPr>
        <w:t xml:space="preserve">Partners in providing </w:t>
      </w:r>
      <w:r w:rsidR="003436CC" w:rsidRPr="00D466D0">
        <w:rPr>
          <w:rFonts w:ascii="Arial" w:hAnsi="Arial" w:cs="Arial"/>
          <w:bCs/>
          <w:sz w:val="24"/>
          <w:szCs w:val="24"/>
        </w:rPr>
        <w:t xml:space="preserve">administrative or other forms of assistance to an existing Peer Support Group within each county. </w:t>
      </w:r>
    </w:p>
    <w:p w14:paraId="0525B8D8" w14:textId="0BF91E42" w:rsidR="00287408" w:rsidRPr="00D466D0" w:rsidRDefault="005E59B6" w:rsidP="0015129A">
      <w:pPr>
        <w:pStyle w:val="ListParagraph"/>
        <w:widowControl/>
        <w:numPr>
          <w:ilvl w:val="1"/>
          <w:numId w:val="19"/>
        </w:numPr>
        <w:ind w:left="1080"/>
        <w:rPr>
          <w:rFonts w:ascii="Arial" w:hAnsi="Arial" w:cs="Arial"/>
          <w:bCs/>
          <w:sz w:val="24"/>
          <w:szCs w:val="24"/>
        </w:rPr>
      </w:pPr>
      <w:proofErr w:type="gramStart"/>
      <w:r w:rsidRPr="00D466D0">
        <w:rPr>
          <w:rFonts w:ascii="Arial" w:hAnsi="Arial" w:cs="Arial"/>
          <w:bCs/>
          <w:sz w:val="24"/>
          <w:szCs w:val="24"/>
        </w:rPr>
        <w:t>Adoption</w:t>
      </w:r>
      <w:proofErr w:type="gramEnd"/>
      <w:r w:rsidRPr="00D466D0">
        <w:rPr>
          <w:rFonts w:ascii="Arial" w:hAnsi="Arial" w:cs="Arial"/>
          <w:bCs/>
          <w:sz w:val="24"/>
          <w:szCs w:val="24"/>
        </w:rPr>
        <w:t xml:space="preserve"> Specific Support Groups</w:t>
      </w:r>
    </w:p>
    <w:p w14:paraId="4C99AAB3" w14:textId="5C91E02B" w:rsidR="005E59B6" w:rsidRPr="00D466D0" w:rsidRDefault="0062752F" w:rsidP="0015129A">
      <w:pPr>
        <w:pStyle w:val="ListParagraph"/>
        <w:widowControl/>
        <w:numPr>
          <w:ilvl w:val="2"/>
          <w:numId w:val="19"/>
        </w:numPr>
        <w:ind w:left="1620"/>
        <w:rPr>
          <w:rFonts w:ascii="Arial" w:hAnsi="Arial" w:cs="Arial"/>
          <w:bCs/>
          <w:sz w:val="24"/>
          <w:szCs w:val="24"/>
        </w:rPr>
      </w:pPr>
      <w:r w:rsidRPr="00D466D0">
        <w:rPr>
          <w:rFonts w:ascii="Arial" w:hAnsi="Arial" w:cs="Arial"/>
          <w:bCs/>
          <w:sz w:val="24"/>
          <w:szCs w:val="24"/>
        </w:rPr>
        <w:t>Provide in-person and/or virtual Adoption Specific Support Groups in:</w:t>
      </w:r>
    </w:p>
    <w:p w14:paraId="0E6005CB" w14:textId="29A19E75" w:rsidR="0062752F" w:rsidRPr="00D466D0" w:rsidRDefault="0062752F" w:rsidP="0015129A">
      <w:pPr>
        <w:pStyle w:val="ListParagraph"/>
        <w:widowControl/>
        <w:numPr>
          <w:ilvl w:val="3"/>
          <w:numId w:val="56"/>
        </w:numPr>
        <w:ind w:left="1980"/>
        <w:rPr>
          <w:rFonts w:ascii="Arial" w:hAnsi="Arial" w:cs="Arial"/>
          <w:bCs/>
          <w:sz w:val="24"/>
          <w:szCs w:val="24"/>
        </w:rPr>
      </w:pPr>
      <w:proofErr w:type="gramStart"/>
      <w:r w:rsidRPr="00D466D0">
        <w:rPr>
          <w:rFonts w:ascii="Arial" w:hAnsi="Arial" w:cs="Arial"/>
          <w:bCs/>
          <w:sz w:val="24"/>
          <w:szCs w:val="24"/>
        </w:rPr>
        <w:t>Bangor;</w:t>
      </w:r>
      <w:proofErr w:type="gramEnd"/>
    </w:p>
    <w:p w14:paraId="62A9FD4F" w14:textId="56887FF6" w:rsidR="0062752F" w:rsidRPr="00D466D0" w:rsidRDefault="0062752F" w:rsidP="0015129A">
      <w:pPr>
        <w:pStyle w:val="ListParagraph"/>
        <w:widowControl/>
        <w:numPr>
          <w:ilvl w:val="3"/>
          <w:numId w:val="56"/>
        </w:numPr>
        <w:ind w:left="1980"/>
        <w:rPr>
          <w:rFonts w:ascii="Arial" w:hAnsi="Arial" w:cs="Arial"/>
          <w:bCs/>
          <w:sz w:val="24"/>
          <w:szCs w:val="24"/>
        </w:rPr>
      </w:pPr>
      <w:r w:rsidRPr="00D466D0">
        <w:rPr>
          <w:rFonts w:ascii="Arial" w:hAnsi="Arial" w:cs="Arial"/>
          <w:bCs/>
          <w:sz w:val="24"/>
          <w:szCs w:val="24"/>
        </w:rPr>
        <w:t>Augusta; and</w:t>
      </w:r>
    </w:p>
    <w:p w14:paraId="36E8FFC3" w14:textId="3368763D" w:rsidR="0062752F" w:rsidRPr="00D466D0" w:rsidRDefault="0062752F" w:rsidP="0015129A">
      <w:pPr>
        <w:pStyle w:val="ListParagraph"/>
        <w:widowControl/>
        <w:numPr>
          <w:ilvl w:val="3"/>
          <w:numId w:val="56"/>
        </w:numPr>
        <w:ind w:left="1980"/>
        <w:rPr>
          <w:rFonts w:ascii="Arial" w:hAnsi="Arial" w:cs="Arial"/>
          <w:bCs/>
          <w:sz w:val="24"/>
          <w:szCs w:val="24"/>
        </w:rPr>
      </w:pPr>
      <w:r w:rsidRPr="00D466D0">
        <w:rPr>
          <w:rFonts w:ascii="Arial" w:hAnsi="Arial" w:cs="Arial"/>
          <w:bCs/>
          <w:sz w:val="24"/>
          <w:szCs w:val="24"/>
        </w:rPr>
        <w:t>Portland.</w:t>
      </w:r>
    </w:p>
    <w:p w14:paraId="615663E9" w14:textId="45B24D4D" w:rsidR="0062752F" w:rsidRPr="00D466D0" w:rsidRDefault="00D072D8" w:rsidP="0015129A">
      <w:pPr>
        <w:pStyle w:val="ListParagraph"/>
        <w:widowControl/>
        <w:numPr>
          <w:ilvl w:val="2"/>
          <w:numId w:val="19"/>
        </w:numPr>
        <w:ind w:left="1620"/>
        <w:rPr>
          <w:rFonts w:ascii="Arial" w:hAnsi="Arial" w:cs="Arial"/>
          <w:bCs/>
          <w:sz w:val="24"/>
          <w:szCs w:val="24"/>
        </w:rPr>
      </w:pPr>
      <w:r w:rsidRPr="00D466D0">
        <w:rPr>
          <w:rFonts w:ascii="Arial" w:hAnsi="Arial" w:cs="Arial"/>
          <w:bCs/>
          <w:sz w:val="24"/>
          <w:szCs w:val="24"/>
        </w:rPr>
        <w:t>Ensure each Adoption Specific Support Group:</w:t>
      </w:r>
    </w:p>
    <w:p w14:paraId="4CDBF193" w14:textId="77777777" w:rsidR="00D829B0" w:rsidRPr="00D466D0" w:rsidRDefault="00D072D8" w:rsidP="0015129A">
      <w:pPr>
        <w:pStyle w:val="ListParagraph"/>
        <w:widowControl/>
        <w:numPr>
          <w:ilvl w:val="3"/>
          <w:numId w:val="57"/>
        </w:numPr>
        <w:ind w:left="1980"/>
        <w:rPr>
          <w:rFonts w:ascii="Arial" w:hAnsi="Arial" w:cs="Arial"/>
          <w:bCs/>
          <w:sz w:val="24"/>
          <w:szCs w:val="24"/>
        </w:rPr>
      </w:pPr>
      <w:r w:rsidRPr="00D466D0">
        <w:rPr>
          <w:rFonts w:ascii="Arial" w:hAnsi="Arial" w:cs="Arial"/>
          <w:bCs/>
          <w:sz w:val="24"/>
          <w:szCs w:val="24"/>
        </w:rPr>
        <w:t xml:space="preserve">Provides </w:t>
      </w:r>
      <w:proofErr w:type="gramStart"/>
      <w:r w:rsidR="0011124C" w:rsidRPr="00D466D0">
        <w:rPr>
          <w:rFonts w:ascii="Arial" w:hAnsi="Arial" w:cs="Arial"/>
          <w:bCs/>
          <w:sz w:val="24"/>
          <w:szCs w:val="24"/>
        </w:rPr>
        <w:t>trainings</w:t>
      </w:r>
      <w:proofErr w:type="gramEnd"/>
      <w:r w:rsidR="0011124C" w:rsidRPr="00D466D0">
        <w:rPr>
          <w:rFonts w:ascii="Arial" w:hAnsi="Arial" w:cs="Arial"/>
          <w:bCs/>
          <w:sz w:val="24"/>
          <w:szCs w:val="24"/>
        </w:rPr>
        <w:t xml:space="preserve"> related to the needs of Resource</w:t>
      </w:r>
      <w:r w:rsidR="00D829B0" w:rsidRPr="00D466D0">
        <w:rPr>
          <w:rFonts w:ascii="Arial" w:hAnsi="Arial" w:cs="Arial"/>
          <w:bCs/>
          <w:sz w:val="24"/>
          <w:szCs w:val="24"/>
        </w:rPr>
        <w:t xml:space="preserve"> </w:t>
      </w:r>
      <w:proofErr w:type="gramStart"/>
      <w:r w:rsidR="00D829B0" w:rsidRPr="00D466D0">
        <w:rPr>
          <w:rFonts w:ascii="Arial" w:hAnsi="Arial" w:cs="Arial"/>
          <w:bCs/>
          <w:sz w:val="24"/>
          <w:szCs w:val="24"/>
        </w:rPr>
        <w:t>Families;</w:t>
      </w:r>
      <w:proofErr w:type="gramEnd"/>
    </w:p>
    <w:p w14:paraId="6A09B4B3" w14:textId="038230CF" w:rsidR="00E34385" w:rsidRPr="00D466D0" w:rsidRDefault="00D829B0" w:rsidP="0015129A">
      <w:pPr>
        <w:pStyle w:val="ListParagraph"/>
        <w:widowControl/>
        <w:numPr>
          <w:ilvl w:val="3"/>
          <w:numId w:val="57"/>
        </w:numPr>
        <w:ind w:left="1980"/>
        <w:rPr>
          <w:rFonts w:ascii="Arial" w:hAnsi="Arial" w:cs="Arial"/>
          <w:bCs/>
          <w:sz w:val="24"/>
          <w:szCs w:val="24"/>
        </w:rPr>
      </w:pPr>
      <w:r w:rsidRPr="00D466D0">
        <w:rPr>
          <w:rFonts w:ascii="Arial" w:hAnsi="Arial" w:cs="Arial"/>
          <w:bCs/>
          <w:sz w:val="24"/>
          <w:szCs w:val="24"/>
        </w:rPr>
        <w:t xml:space="preserve">Offers informal </w:t>
      </w:r>
      <w:proofErr w:type="gramStart"/>
      <w:r w:rsidR="00E34385" w:rsidRPr="00D466D0">
        <w:rPr>
          <w:rFonts w:ascii="Arial" w:hAnsi="Arial" w:cs="Arial"/>
          <w:bCs/>
          <w:sz w:val="24"/>
          <w:szCs w:val="24"/>
        </w:rPr>
        <w:t>supports</w:t>
      </w:r>
      <w:proofErr w:type="gramEnd"/>
      <w:r w:rsidR="00E34385" w:rsidRPr="00D466D0">
        <w:rPr>
          <w:rFonts w:ascii="Arial" w:hAnsi="Arial" w:cs="Arial"/>
          <w:bCs/>
          <w:sz w:val="24"/>
          <w:szCs w:val="24"/>
        </w:rPr>
        <w:t xml:space="preserve"> such as encouragement, comfort, and </w:t>
      </w:r>
      <w:proofErr w:type="gramStart"/>
      <w:r w:rsidR="00E34385" w:rsidRPr="00D466D0">
        <w:rPr>
          <w:rFonts w:ascii="Arial" w:hAnsi="Arial" w:cs="Arial"/>
          <w:bCs/>
          <w:sz w:val="24"/>
          <w:szCs w:val="24"/>
        </w:rPr>
        <w:t>advice;</w:t>
      </w:r>
      <w:proofErr w:type="gramEnd"/>
    </w:p>
    <w:p w14:paraId="0C3501E5" w14:textId="5530B76B" w:rsidR="00D072D8" w:rsidRPr="00D466D0" w:rsidRDefault="002118EE" w:rsidP="0015129A">
      <w:pPr>
        <w:pStyle w:val="ListParagraph"/>
        <w:widowControl/>
        <w:numPr>
          <w:ilvl w:val="3"/>
          <w:numId w:val="57"/>
        </w:numPr>
        <w:ind w:left="1980"/>
        <w:rPr>
          <w:rFonts w:ascii="Arial" w:hAnsi="Arial" w:cs="Arial"/>
          <w:bCs/>
          <w:sz w:val="24"/>
          <w:szCs w:val="24"/>
        </w:rPr>
      </w:pPr>
      <w:proofErr w:type="gramStart"/>
      <w:r w:rsidRPr="00D466D0">
        <w:rPr>
          <w:rFonts w:ascii="Arial" w:hAnsi="Arial" w:cs="Arial"/>
          <w:bCs/>
          <w:sz w:val="24"/>
          <w:szCs w:val="24"/>
        </w:rPr>
        <w:t>Is</w:t>
      </w:r>
      <w:proofErr w:type="gramEnd"/>
      <w:r w:rsidRPr="00D466D0">
        <w:rPr>
          <w:rFonts w:ascii="Arial" w:hAnsi="Arial" w:cs="Arial"/>
          <w:bCs/>
          <w:sz w:val="24"/>
          <w:szCs w:val="24"/>
        </w:rPr>
        <w:t xml:space="preserve"> held, at </w:t>
      </w:r>
      <w:proofErr w:type="gramStart"/>
      <w:r w:rsidRPr="00D466D0">
        <w:rPr>
          <w:rFonts w:ascii="Arial" w:hAnsi="Arial" w:cs="Arial"/>
          <w:bCs/>
          <w:sz w:val="24"/>
          <w:szCs w:val="24"/>
        </w:rPr>
        <w:t>minimum</w:t>
      </w:r>
      <w:proofErr w:type="gramEnd"/>
      <w:r w:rsidRPr="00D466D0">
        <w:rPr>
          <w:rFonts w:ascii="Arial" w:hAnsi="Arial" w:cs="Arial"/>
          <w:bCs/>
          <w:sz w:val="24"/>
          <w:szCs w:val="24"/>
        </w:rPr>
        <w:t xml:space="preserve">, one (1) time per </w:t>
      </w:r>
      <w:proofErr w:type="gramStart"/>
      <w:r w:rsidRPr="00D466D0">
        <w:rPr>
          <w:rFonts w:ascii="Arial" w:hAnsi="Arial" w:cs="Arial"/>
          <w:bCs/>
          <w:sz w:val="24"/>
          <w:szCs w:val="24"/>
        </w:rPr>
        <w:t>month;</w:t>
      </w:r>
      <w:proofErr w:type="gramEnd"/>
    </w:p>
    <w:p w14:paraId="7A1F2EF8" w14:textId="4E9B761C" w:rsidR="002118EE" w:rsidRPr="00D466D0" w:rsidRDefault="003F2124" w:rsidP="0015129A">
      <w:pPr>
        <w:pStyle w:val="ListParagraph"/>
        <w:widowControl/>
        <w:numPr>
          <w:ilvl w:val="3"/>
          <w:numId w:val="57"/>
        </w:numPr>
        <w:ind w:left="1980"/>
        <w:rPr>
          <w:rFonts w:ascii="Arial" w:hAnsi="Arial" w:cs="Arial"/>
          <w:bCs/>
          <w:sz w:val="24"/>
          <w:szCs w:val="24"/>
        </w:rPr>
      </w:pPr>
      <w:r w:rsidRPr="00D466D0">
        <w:rPr>
          <w:rFonts w:ascii="Arial" w:hAnsi="Arial" w:cs="Arial"/>
          <w:bCs/>
          <w:sz w:val="24"/>
          <w:szCs w:val="24"/>
        </w:rPr>
        <w:t xml:space="preserve">Includes Trauma-informed </w:t>
      </w:r>
      <w:proofErr w:type="gramStart"/>
      <w:r w:rsidRPr="00D466D0">
        <w:rPr>
          <w:rFonts w:ascii="Arial" w:hAnsi="Arial" w:cs="Arial"/>
          <w:bCs/>
          <w:sz w:val="24"/>
          <w:szCs w:val="24"/>
        </w:rPr>
        <w:t>trainings</w:t>
      </w:r>
      <w:proofErr w:type="gramEnd"/>
      <w:r w:rsidRPr="00D466D0">
        <w:rPr>
          <w:rFonts w:ascii="Arial" w:hAnsi="Arial" w:cs="Arial"/>
          <w:bCs/>
          <w:sz w:val="24"/>
          <w:szCs w:val="24"/>
        </w:rPr>
        <w:t>; and</w:t>
      </w:r>
    </w:p>
    <w:p w14:paraId="3A9C35E2" w14:textId="5D4930EE" w:rsidR="003F2124" w:rsidRDefault="003F2124" w:rsidP="0015129A">
      <w:pPr>
        <w:pStyle w:val="ListParagraph"/>
        <w:widowControl/>
        <w:numPr>
          <w:ilvl w:val="3"/>
          <w:numId w:val="57"/>
        </w:numPr>
        <w:ind w:left="1980"/>
        <w:rPr>
          <w:rFonts w:ascii="Arial" w:hAnsi="Arial" w:cs="Arial"/>
          <w:bCs/>
          <w:sz w:val="24"/>
          <w:szCs w:val="24"/>
        </w:rPr>
      </w:pPr>
      <w:r w:rsidRPr="00D466D0">
        <w:rPr>
          <w:rFonts w:ascii="Arial" w:hAnsi="Arial" w:cs="Arial"/>
          <w:bCs/>
          <w:sz w:val="24"/>
          <w:szCs w:val="24"/>
        </w:rPr>
        <w:t>Provides childcare for attendees.</w:t>
      </w:r>
    </w:p>
    <w:p w14:paraId="249A5225" w14:textId="6E7723CB" w:rsidR="00AD3A68" w:rsidRPr="00FB453E" w:rsidRDefault="00A16214" w:rsidP="0015129A">
      <w:pPr>
        <w:pStyle w:val="ListParagraph"/>
        <w:widowControl/>
        <w:numPr>
          <w:ilvl w:val="0"/>
          <w:numId w:val="19"/>
        </w:numPr>
        <w:rPr>
          <w:rFonts w:ascii="Arial" w:hAnsi="Arial" w:cs="Arial"/>
          <w:bCs/>
          <w:sz w:val="24"/>
          <w:szCs w:val="24"/>
        </w:rPr>
      </w:pPr>
      <w:r w:rsidRPr="00FB453E">
        <w:rPr>
          <w:rFonts w:ascii="Arial" w:hAnsi="Arial" w:cs="Arial"/>
          <w:bCs/>
          <w:sz w:val="24"/>
          <w:szCs w:val="24"/>
        </w:rPr>
        <w:t>Meet with</w:t>
      </w:r>
      <w:r w:rsidR="004A442A" w:rsidRPr="00FB453E">
        <w:rPr>
          <w:rFonts w:ascii="Arial" w:hAnsi="Arial" w:cs="Arial"/>
          <w:bCs/>
          <w:sz w:val="24"/>
          <w:szCs w:val="24"/>
        </w:rPr>
        <w:t xml:space="preserve"> </w:t>
      </w:r>
      <w:r w:rsidR="00FB453E">
        <w:rPr>
          <w:rFonts w:ascii="Arial" w:hAnsi="Arial" w:cs="Arial"/>
          <w:bCs/>
          <w:sz w:val="24"/>
          <w:szCs w:val="24"/>
        </w:rPr>
        <w:t xml:space="preserve">OCFS </w:t>
      </w:r>
      <w:r w:rsidR="004A442A" w:rsidRPr="00FB453E">
        <w:rPr>
          <w:rFonts w:ascii="Arial" w:hAnsi="Arial" w:cs="Arial"/>
          <w:bCs/>
          <w:sz w:val="24"/>
          <w:szCs w:val="24"/>
        </w:rPr>
        <w:t xml:space="preserve">staff annually at each OCFS </w:t>
      </w:r>
      <w:r w:rsidR="00776052" w:rsidRPr="00FB453E">
        <w:rPr>
          <w:rFonts w:ascii="Arial" w:hAnsi="Arial" w:cs="Arial"/>
          <w:bCs/>
          <w:sz w:val="24"/>
          <w:szCs w:val="24"/>
        </w:rPr>
        <w:t xml:space="preserve">District </w:t>
      </w:r>
      <w:r w:rsidR="004A442A" w:rsidRPr="00FB453E">
        <w:rPr>
          <w:rFonts w:ascii="Arial" w:hAnsi="Arial" w:cs="Arial"/>
          <w:bCs/>
          <w:sz w:val="24"/>
          <w:szCs w:val="24"/>
        </w:rPr>
        <w:t xml:space="preserve">to introduce </w:t>
      </w:r>
      <w:r w:rsidR="00020CCE" w:rsidRPr="00FB453E">
        <w:rPr>
          <w:rFonts w:ascii="Arial" w:hAnsi="Arial" w:cs="Arial"/>
          <w:bCs/>
          <w:sz w:val="24"/>
          <w:szCs w:val="24"/>
        </w:rPr>
        <w:t>services to new OCFS staff.</w:t>
      </w:r>
    </w:p>
    <w:p w14:paraId="253E5F95" w14:textId="16499C5E" w:rsidR="00020CCE" w:rsidRPr="00FB453E" w:rsidRDefault="00020CCE" w:rsidP="0015129A">
      <w:pPr>
        <w:pStyle w:val="ListParagraph"/>
        <w:widowControl/>
        <w:numPr>
          <w:ilvl w:val="1"/>
          <w:numId w:val="19"/>
        </w:numPr>
        <w:ind w:left="1080"/>
        <w:rPr>
          <w:rFonts w:ascii="Arial" w:hAnsi="Arial" w:cs="Arial"/>
          <w:bCs/>
          <w:sz w:val="24"/>
          <w:szCs w:val="24"/>
        </w:rPr>
      </w:pPr>
      <w:r w:rsidRPr="00FB453E">
        <w:rPr>
          <w:rFonts w:ascii="Arial" w:hAnsi="Arial" w:cs="Arial"/>
          <w:bCs/>
          <w:sz w:val="24"/>
          <w:szCs w:val="24"/>
        </w:rPr>
        <w:t xml:space="preserve">Develop </w:t>
      </w:r>
      <w:r w:rsidR="00674618" w:rsidRPr="00FB453E">
        <w:rPr>
          <w:rFonts w:ascii="Arial" w:hAnsi="Arial" w:cs="Arial"/>
          <w:bCs/>
          <w:sz w:val="24"/>
          <w:szCs w:val="24"/>
        </w:rPr>
        <w:t xml:space="preserve">an </w:t>
      </w:r>
      <w:r w:rsidR="00F17E0F" w:rsidRPr="00FB453E">
        <w:rPr>
          <w:rFonts w:ascii="Arial" w:hAnsi="Arial" w:cs="Arial"/>
          <w:bCs/>
          <w:sz w:val="24"/>
          <w:szCs w:val="24"/>
        </w:rPr>
        <w:t>agenda</w:t>
      </w:r>
      <w:r w:rsidR="00646E86" w:rsidRPr="00FB453E">
        <w:rPr>
          <w:rFonts w:ascii="Arial" w:hAnsi="Arial" w:cs="Arial"/>
          <w:bCs/>
          <w:sz w:val="24"/>
          <w:szCs w:val="24"/>
        </w:rPr>
        <w:t xml:space="preserve"> that is geared towards </w:t>
      </w:r>
      <w:r w:rsidR="00E967FC" w:rsidRPr="00FB453E">
        <w:rPr>
          <w:rFonts w:ascii="Arial" w:hAnsi="Arial" w:cs="Arial"/>
          <w:bCs/>
          <w:sz w:val="24"/>
          <w:szCs w:val="24"/>
        </w:rPr>
        <w:t xml:space="preserve">assessing satisfaction with services provided to the Resource Parents within the </w:t>
      </w:r>
      <w:r w:rsidR="00776052" w:rsidRPr="00FB453E">
        <w:rPr>
          <w:rFonts w:ascii="Arial" w:hAnsi="Arial" w:cs="Arial"/>
          <w:bCs/>
          <w:sz w:val="24"/>
          <w:szCs w:val="24"/>
        </w:rPr>
        <w:t>OCFS D</w:t>
      </w:r>
      <w:r w:rsidR="00E967FC" w:rsidRPr="00FB453E">
        <w:rPr>
          <w:rFonts w:ascii="Arial" w:hAnsi="Arial" w:cs="Arial"/>
          <w:bCs/>
          <w:sz w:val="24"/>
          <w:szCs w:val="24"/>
        </w:rPr>
        <w:t>istrict, and</w:t>
      </w:r>
    </w:p>
    <w:p w14:paraId="0D1A1887" w14:textId="3D6A978D" w:rsidR="00F17E0F" w:rsidRPr="00FB453E" w:rsidRDefault="00F17E0F" w:rsidP="0015129A">
      <w:pPr>
        <w:pStyle w:val="ListParagraph"/>
        <w:widowControl/>
        <w:numPr>
          <w:ilvl w:val="1"/>
          <w:numId w:val="19"/>
        </w:numPr>
        <w:ind w:left="1080"/>
        <w:rPr>
          <w:rFonts w:ascii="Arial" w:hAnsi="Arial" w:cs="Arial"/>
          <w:bCs/>
          <w:sz w:val="24"/>
          <w:szCs w:val="24"/>
        </w:rPr>
      </w:pPr>
      <w:r w:rsidRPr="00FB453E">
        <w:rPr>
          <w:rFonts w:ascii="Arial" w:hAnsi="Arial" w:cs="Arial"/>
          <w:bCs/>
          <w:sz w:val="24"/>
          <w:szCs w:val="24"/>
        </w:rPr>
        <w:lastRenderedPageBreak/>
        <w:t xml:space="preserve">Respond to specific </w:t>
      </w:r>
      <w:r w:rsidR="00FA566B" w:rsidRPr="00FB453E">
        <w:rPr>
          <w:rFonts w:ascii="Arial" w:hAnsi="Arial" w:cs="Arial"/>
          <w:bCs/>
          <w:sz w:val="24"/>
          <w:szCs w:val="24"/>
        </w:rPr>
        <w:t xml:space="preserve">issues brought up by OCFS </w:t>
      </w:r>
      <w:r w:rsidR="00776052" w:rsidRPr="00FB453E">
        <w:rPr>
          <w:rFonts w:ascii="Arial" w:hAnsi="Arial" w:cs="Arial"/>
          <w:bCs/>
          <w:sz w:val="24"/>
          <w:szCs w:val="24"/>
        </w:rPr>
        <w:t xml:space="preserve">District </w:t>
      </w:r>
      <w:r w:rsidR="00FA566B" w:rsidRPr="00FB453E">
        <w:rPr>
          <w:rFonts w:ascii="Arial" w:hAnsi="Arial" w:cs="Arial"/>
          <w:bCs/>
          <w:sz w:val="24"/>
          <w:szCs w:val="24"/>
        </w:rPr>
        <w:t>staff</w:t>
      </w:r>
      <w:r w:rsidR="00383383" w:rsidRPr="00FB453E">
        <w:rPr>
          <w:rFonts w:ascii="Arial" w:hAnsi="Arial" w:cs="Arial"/>
          <w:bCs/>
          <w:sz w:val="24"/>
          <w:szCs w:val="24"/>
        </w:rPr>
        <w:t>,</w:t>
      </w:r>
      <w:r w:rsidR="00FA566B" w:rsidRPr="00FB453E">
        <w:rPr>
          <w:rFonts w:ascii="Arial" w:hAnsi="Arial" w:cs="Arial"/>
          <w:bCs/>
          <w:sz w:val="24"/>
          <w:szCs w:val="24"/>
        </w:rPr>
        <w:t xml:space="preserve"> within five (5)</w:t>
      </w:r>
      <w:r w:rsidR="00646E86" w:rsidRPr="00FB453E">
        <w:rPr>
          <w:rFonts w:ascii="Arial" w:hAnsi="Arial" w:cs="Arial"/>
          <w:bCs/>
          <w:sz w:val="24"/>
          <w:szCs w:val="24"/>
        </w:rPr>
        <w:t xml:space="preserve"> business days</w:t>
      </w:r>
      <w:r w:rsidR="00383383" w:rsidRPr="00FB453E">
        <w:rPr>
          <w:rFonts w:ascii="Arial" w:hAnsi="Arial" w:cs="Arial"/>
          <w:bCs/>
          <w:sz w:val="24"/>
          <w:szCs w:val="24"/>
        </w:rPr>
        <w:t>,</w:t>
      </w:r>
      <w:r w:rsidR="00646E86" w:rsidRPr="00FB453E">
        <w:rPr>
          <w:rFonts w:ascii="Arial" w:hAnsi="Arial" w:cs="Arial"/>
          <w:bCs/>
          <w:sz w:val="24"/>
          <w:szCs w:val="24"/>
        </w:rPr>
        <w:t xml:space="preserve"> with a plan to address those issues.</w:t>
      </w:r>
    </w:p>
    <w:p w14:paraId="71F13E5D" w14:textId="2B277BEF" w:rsidR="003F2124" w:rsidRPr="00D466D0" w:rsidRDefault="00B26A1F" w:rsidP="0015129A">
      <w:pPr>
        <w:pStyle w:val="ListParagraph"/>
        <w:widowControl/>
        <w:numPr>
          <w:ilvl w:val="0"/>
          <w:numId w:val="19"/>
        </w:numPr>
        <w:rPr>
          <w:rFonts w:ascii="Arial" w:hAnsi="Arial" w:cs="Arial"/>
          <w:bCs/>
          <w:sz w:val="24"/>
          <w:szCs w:val="24"/>
        </w:rPr>
      </w:pPr>
      <w:r w:rsidRPr="00D466D0">
        <w:rPr>
          <w:rFonts w:ascii="Arial" w:hAnsi="Arial" w:cs="Arial"/>
          <w:bCs/>
          <w:sz w:val="24"/>
          <w:szCs w:val="24"/>
        </w:rPr>
        <w:t xml:space="preserve">Create and submit a Welcome Packet to the Department for approval, within thirty (30) calendar days </w:t>
      </w:r>
      <w:r w:rsidR="00CF5E5B" w:rsidRPr="00D466D0">
        <w:rPr>
          <w:rFonts w:ascii="Arial" w:hAnsi="Arial" w:cs="Arial"/>
          <w:bCs/>
          <w:sz w:val="24"/>
          <w:szCs w:val="24"/>
        </w:rPr>
        <w:t xml:space="preserve">of the </w:t>
      </w:r>
      <w:r w:rsidR="00383383">
        <w:rPr>
          <w:rFonts w:ascii="Arial" w:hAnsi="Arial" w:cs="Arial"/>
          <w:bCs/>
          <w:sz w:val="24"/>
          <w:szCs w:val="24"/>
        </w:rPr>
        <w:t xml:space="preserve">start of the </w:t>
      </w:r>
      <w:r w:rsidR="00CF5E5B" w:rsidRPr="00D466D0">
        <w:rPr>
          <w:rFonts w:ascii="Arial" w:hAnsi="Arial" w:cs="Arial"/>
          <w:bCs/>
          <w:sz w:val="24"/>
          <w:szCs w:val="24"/>
        </w:rPr>
        <w:t>initial period of performance. Welcome Packets distributed to a new Resource Family shall include, but not be limited to</w:t>
      </w:r>
      <w:r w:rsidR="00405367" w:rsidRPr="00D466D0">
        <w:rPr>
          <w:rFonts w:ascii="Arial" w:hAnsi="Arial" w:cs="Arial"/>
          <w:bCs/>
          <w:sz w:val="24"/>
          <w:szCs w:val="24"/>
        </w:rPr>
        <w:t>:</w:t>
      </w:r>
    </w:p>
    <w:p w14:paraId="2D29C1B4" w14:textId="4743C856" w:rsidR="00405367" w:rsidRPr="00D466D0" w:rsidRDefault="00405367" w:rsidP="0015129A">
      <w:pPr>
        <w:pStyle w:val="ListParagraph"/>
        <w:widowControl/>
        <w:numPr>
          <w:ilvl w:val="1"/>
          <w:numId w:val="19"/>
        </w:numPr>
        <w:ind w:left="1080"/>
        <w:rPr>
          <w:rFonts w:ascii="Arial" w:hAnsi="Arial" w:cs="Arial"/>
          <w:bCs/>
          <w:sz w:val="24"/>
          <w:szCs w:val="24"/>
        </w:rPr>
      </w:pPr>
      <w:r w:rsidRPr="00D466D0">
        <w:rPr>
          <w:rFonts w:ascii="Arial" w:hAnsi="Arial" w:cs="Arial"/>
          <w:bCs/>
          <w:sz w:val="24"/>
          <w:szCs w:val="24"/>
        </w:rPr>
        <w:t>A Resource Family brochure of available services</w:t>
      </w:r>
      <w:r w:rsidR="00383383">
        <w:rPr>
          <w:rFonts w:ascii="Arial" w:hAnsi="Arial" w:cs="Arial"/>
          <w:bCs/>
          <w:sz w:val="24"/>
          <w:szCs w:val="24"/>
        </w:rPr>
        <w:t>.</w:t>
      </w:r>
    </w:p>
    <w:p w14:paraId="2A3EB72B" w14:textId="72CCD6F8" w:rsidR="00405367" w:rsidRPr="00D466D0" w:rsidRDefault="00343874" w:rsidP="0015129A">
      <w:pPr>
        <w:pStyle w:val="ListParagraph"/>
        <w:widowControl/>
        <w:numPr>
          <w:ilvl w:val="1"/>
          <w:numId w:val="19"/>
        </w:numPr>
        <w:ind w:left="1080"/>
        <w:rPr>
          <w:rFonts w:ascii="Arial" w:hAnsi="Arial" w:cs="Arial"/>
          <w:bCs/>
          <w:sz w:val="24"/>
          <w:szCs w:val="24"/>
        </w:rPr>
      </w:pPr>
      <w:r w:rsidRPr="00D466D0">
        <w:rPr>
          <w:rFonts w:ascii="Arial" w:hAnsi="Arial" w:cs="Arial"/>
          <w:bCs/>
          <w:sz w:val="24"/>
          <w:szCs w:val="24"/>
        </w:rPr>
        <w:t>A complimentary pass to family and/or children’s events in Maine</w:t>
      </w:r>
      <w:r w:rsidR="00383383">
        <w:rPr>
          <w:rFonts w:ascii="Arial" w:hAnsi="Arial" w:cs="Arial"/>
          <w:bCs/>
          <w:sz w:val="24"/>
          <w:szCs w:val="24"/>
        </w:rPr>
        <w:t>.</w:t>
      </w:r>
    </w:p>
    <w:p w14:paraId="3F3139D8" w14:textId="7437187E" w:rsidR="00343874" w:rsidRPr="00D466D0" w:rsidRDefault="00B1522C" w:rsidP="0015129A">
      <w:pPr>
        <w:pStyle w:val="ListParagraph"/>
        <w:widowControl/>
        <w:numPr>
          <w:ilvl w:val="1"/>
          <w:numId w:val="19"/>
        </w:numPr>
        <w:ind w:left="1080"/>
        <w:rPr>
          <w:rFonts w:ascii="Arial" w:hAnsi="Arial" w:cs="Arial"/>
          <w:bCs/>
          <w:sz w:val="24"/>
          <w:szCs w:val="24"/>
        </w:rPr>
      </w:pPr>
      <w:r w:rsidRPr="00D466D0">
        <w:rPr>
          <w:rFonts w:ascii="Arial" w:hAnsi="Arial" w:cs="Arial"/>
          <w:bCs/>
          <w:sz w:val="24"/>
          <w:szCs w:val="24"/>
        </w:rPr>
        <w:t>Information about free passes to Children’s Museum</w:t>
      </w:r>
      <w:r w:rsidR="00383383">
        <w:rPr>
          <w:rFonts w:ascii="Arial" w:hAnsi="Arial" w:cs="Arial"/>
          <w:bCs/>
          <w:sz w:val="24"/>
          <w:szCs w:val="24"/>
        </w:rPr>
        <w:t>s</w:t>
      </w:r>
      <w:r w:rsidRPr="00D466D0">
        <w:rPr>
          <w:rFonts w:ascii="Arial" w:hAnsi="Arial" w:cs="Arial"/>
          <w:bCs/>
          <w:sz w:val="24"/>
          <w:szCs w:val="24"/>
        </w:rPr>
        <w:t xml:space="preserve"> in Maine</w:t>
      </w:r>
      <w:r w:rsidR="00383383">
        <w:rPr>
          <w:rFonts w:ascii="Arial" w:hAnsi="Arial" w:cs="Arial"/>
          <w:bCs/>
          <w:sz w:val="24"/>
          <w:szCs w:val="24"/>
        </w:rPr>
        <w:t>.</w:t>
      </w:r>
    </w:p>
    <w:p w14:paraId="59168863" w14:textId="68B3F723" w:rsidR="00B1522C" w:rsidRPr="00D466D0" w:rsidRDefault="00B1522C" w:rsidP="0015129A">
      <w:pPr>
        <w:pStyle w:val="ListParagraph"/>
        <w:widowControl/>
        <w:numPr>
          <w:ilvl w:val="1"/>
          <w:numId w:val="19"/>
        </w:numPr>
        <w:ind w:left="1080"/>
        <w:rPr>
          <w:rFonts w:ascii="Arial" w:hAnsi="Arial" w:cs="Arial"/>
          <w:bCs/>
          <w:sz w:val="24"/>
          <w:szCs w:val="24"/>
        </w:rPr>
      </w:pPr>
      <w:r w:rsidRPr="00D466D0">
        <w:rPr>
          <w:rFonts w:ascii="Arial" w:hAnsi="Arial" w:cs="Arial"/>
          <w:bCs/>
          <w:sz w:val="24"/>
          <w:szCs w:val="24"/>
        </w:rPr>
        <w:t>A newsletter</w:t>
      </w:r>
      <w:r w:rsidR="00383383">
        <w:rPr>
          <w:rFonts w:ascii="Arial" w:hAnsi="Arial" w:cs="Arial"/>
          <w:bCs/>
          <w:sz w:val="24"/>
          <w:szCs w:val="24"/>
        </w:rPr>
        <w:t>.</w:t>
      </w:r>
    </w:p>
    <w:p w14:paraId="419734ED" w14:textId="6024E588" w:rsidR="00B1522C" w:rsidRPr="00D466D0" w:rsidRDefault="002F2867" w:rsidP="0015129A">
      <w:pPr>
        <w:pStyle w:val="ListParagraph"/>
        <w:widowControl/>
        <w:numPr>
          <w:ilvl w:val="1"/>
          <w:numId w:val="19"/>
        </w:numPr>
        <w:ind w:left="1080"/>
        <w:rPr>
          <w:rFonts w:ascii="Arial" w:hAnsi="Arial" w:cs="Arial"/>
          <w:bCs/>
          <w:sz w:val="24"/>
          <w:szCs w:val="24"/>
        </w:rPr>
      </w:pPr>
      <w:r w:rsidRPr="00D466D0">
        <w:rPr>
          <w:rFonts w:ascii="Arial" w:hAnsi="Arial" w:cs="Arial"/>
          <w:bCs/>
          <w:sz w:val="24"/>
          <w:szCs w:val="24"/>
        </w:rPr>
        <w:t>A schedule of dates, locations, and times of Peer Support Groups</w:t>
      </w:r>
      <w:r w:rsidR="00383383">
        <w:rPr>
          <w:rFonts w:ascii="Arial" w:hAnsi="Arial" w:cs="Arial"/>
          <w:bCs/>
          <w:sz w:val="24"/>
          <w:szCs w:val="24"/>
        </w:rPr>
        <w:t>.</w:t>
      </w:r>
      <w:r w:rsidRPr="00D466D0">
        <w:rPr>
          <w:rFonts w:ascii="Arial" w:hAnsi="Arial" w:cs="Arial"/>
          <w:bCs/>
          <w:sz w:val="24"/>
          <w:szCs w:val="24"/>
        </w:rPr>
        <w:t xml:space="preserve"> </w:t>
      </w:r>
    </w:p>
    <w:p w14:paraId="5044C0CA" w14:textId="7A6C5F4D" w:rsidR="002F2867" w:rsidRDefault="00D961FD" w:rsidP="0015129A">
      <w:pPr>
        <w:pStyle w:val="ListParagraph"/>
        <w:widowControl/>
        <w:numPr>
          <w:ilvl w:val="1"/>
          <w:numId w:val="19"/>
        </w:numPr>
        <w:ind w:left="1080"/>
        <w:rPr>
          <w:rFonts w:ascii="Arial" w:hAnsi="Arial" w:cs="Arial"/>
          <w:bCs/>
          <w:sz w:val="24"/>
          <w:szCs w:val="24"/>
        </w:rPr>
      </w:pPr>
      <w:r w:rsidRPr="00D466D0">
        <w:rPr>
          <w:rFonts w:ascii="Arial" w:hAnsi="Arial" w:cs="Arial"/>
          <w:bCs/>
          <w:sz w:val="24"/>
          <w:szCs w:val="24"/>
        </w:rPr>
        <w:t>Discount/certificate/cards donated by local business to be used at various businesses and amusements throughout the State</w:t>
      </w:r>
      <w:r w:rsidR="00E47D59">
        <w:rPr>
          <w:rFonts w:ascii="Arial" w:hAnsi="Arial" w:cs="Arial"/>
          <w:bCs/>
          <w:sz w:val="24"/>
          <w:szCs w:val="24"/>
        </w:rPr>
        <w:t xml:space="preserve">: </w:t>
      </w:r>
    </w:p>
    <w:p w14:paraId="191F55A8" w14:textId="77777777" w:rsidR="00E27817" w:rsidRDefault="00383383" w:rsidP="00923979">
      <w:pPr>
        <w:pStyle w:val="ListParagraph"/>
        <w:widowControl/>
        <w:numPr>
          <w:ilvl w:val="2"/>
          <w:numId w:val="19"/>
        </w:numPr>
        <w:ind w:left="1620"/>
        <w:rPr>
          <w:rFonts w:ascii="Arial" w:hAnsi="Arial" w:cs="Arial"/>
          <w:bCs/>
          <w:sz w:val="24"/>
          <w:szCs w:val="24"/>
        </w:rPr>
      </w:pPr>
      <w:r w:rsidRPr="00D466D0">
        <w:rPr>
          <w:rFonts w:ascii="Arial" w:hAnsi="Arial" w:cs="Arial"/>
          <w:bCs/>
          <w:sz w:val="24"/>
          <w:szCs w:val="24"/>
        </w:rPr>
        <w:t xml:space="preserve">Collaborate with local </w:t>
      </w:r>
      <w:proofErr w:type="gramStart"/>
      <w:r w:rsidRPr="00D466D0">
        <w:rPr>
          <w:rFonts w:ascii="Arial" w:hAnsi="Arial" w:cs="Arial"/>
          <w:bCs/>
          <w:sz w:val="24"/>
          <w:szCs w:val="24"/>
        </w:rPr>
        <w:t>business</w:t>
      </w:r>
      <w:proofErr w:type="gramEnd"/>
      <w:r w:rsidRPr="00D466D0">
        <w:rPr>
          <w:rFonts w:ascii="Arial" w:hAnsi="Arial" w:cs="Arial"/>
          <w:bCs/>
          <w:sz w:val="24"/>
          <w:szCs w:val="24"/>
        </w:rPr>
        <w:t xml:space="preserve"> to </w:t>
      </w:r>
      <w:proofErr w:type="gramStart"/>
      <w:r w:rsidRPr="00D466D0">
        <w:rPr>
          <w:rFonts w:ascii="Arial" w:hAnsi="Arial" w:cs="Arial"/>
          <w:bCs/>
          <w:sz w:val="24"/>
          <w:szCs w:val="24"/>
        </w:rPr>
        <w:t>procure</w:t>
      </w:r>
      <w:proofErr w:type="gramEnd"/>
      <w:r w:rsidRPr="00D466D0">
        <w:rPr>
          <w:rFonts w:ascii="Arial" w:hAnsi="Arial" w:cs="Arial"/>
          <w:bCs/>
          <w:sz w:val="24"/>
          <w:szCs w:val="24"/>
        </w:rPr>
        <w:t xml:space="preserve"> donations.</w:t>
      </w:r>
    </w:p>
    <w:p w14:paraId="7B065B32" w14:textId="63B7B172" w:rsidR="005A08EB" w:rsidRPr="009E7DD9" w:rsidRDefault="006A3BC7" w:rsidP="0015129A">
      <w:pPr>
        <w:pStyle w:val="ListParagraph"/>
        <w:widowControl/>
        <w:numPr>
          <w:ilvl w:val="1"/>
          <w:numId w:val="19"/>
        </w:numPr>
        <w:ind w:left="1080"/>
        <w:rPr>
          <w:rFonts w:ascii="Arial" w:hAnsi="Arial" w:cs="Arial"/>
          <w:bCs/>
          <w:sz w:val="24"/>
          <w:szCs w:val="24"/>
        </w:rPr>
      </w:pPr>
      <w:r>
        <w:rPr>
          <w:rFonts w:ascii="Arial" w:hAnsi="Arial" w:cs="Arial"/>
          <w:bCs/>
          <w:sz w:val="24"/>
          <w:szCs w:val="24"/>
        </w:rPr>
        <w:t xml:space="preserve">Create a </w:t>
      </w:r>
      <w:r w:rsidR="00DC765B">
        <w:rPr>
          <w:rFonts w:ascii="Arial" w:hAnsi="Arial" w:cs="Arial"/>
          <w:bCs/>
          <w:sz w:val="24"/>
          <w:szCs w:val="24"/>
        </w:rPr>
        <w:t>Resource Family Quick Guide</w:t>
      </w:r>
      <w:r w:rsidR="00DE4C2C" w:rsidRPr="009E7DD9">
        <w:rPr>
          <w:rFonts w:ascii="Arial" w:hAnsi="Arial" w:cs="Arial"/>
          <w:bCs/>
          <w:sz w:val="24"/>
          <w:szCs w:val="24"/>
        </w:rPr>
        <w:t>.</w:t>
      </w:r>
    </w:p>
    <w:p w14:paraId="641EC9CE" w14:textId="7969408C" w:rsidR="00D961FD" w:rsidRPr="00D466D0" w:rsidRDefault="007E7D24" w:rsidP="0015129A">
      <w:pPr>
        <w:pStyle w:val="ListParagraph"/>
        <w:widowControl/>
        <w:numPr>
          <w:ilvl w:val="0"/>
          <w:numId w:val="19"/>
        </w:numPr>
        <w:rPr>
          <w:rFonts w:ascii="Arial" w:hAnsi="Arial" w:cs="Arial"/>
          <w:bCs/>
          <w:sz w:val="24"/>
          <w:szCs w:val="24"/>
        </w:rPr>
      </w:pPr>
      <w:r w:rsidRPr="00D466D0">
        <w:rPr>
          <w:rFonts w:ascii="Arial" w:hAnsi="Arial" w:cs="Arial"/>
          <w:bCs/>
          <w:sz w:val="24"/>
          <w:szCs w:val="24"/>
        </w:rPr>
        <w:t xml:space="preserve">Ensure Resource Families </w:t>
      </w:r>
      <w:r w:rsidR="0067233A" w:rsidRPr="00D466D0">
        <w:rPr>
          <w:rFonts w:ascii="Arial" w:hAnsi="Arial" w:cs="Arial"/>
          <w:bCs/>
          <w:sz w:val="24"/>
          <w:szCs w:val="24"/>
        </w:rPr>
        <w:t>have access to:</w:t>
      </w:r>
    </w:p>
    <w:p w14:paraId="66941C23" w14:textId="2E6012C4" w:rsidR="0067233A" w:rsidRPr="00D466D0" w:rsidRDefault="0067233A" w:rsidP="0015129A">
      <w:pPr>
        <w:pStyle w:val="ListParagraph"/>
        <w:widowControl/>
        <w:numPr>
          <w:ilvl w:val="1"/>
          <w:numId w:val="19"/>
        </w:numPr>
        <w:ind w:left="1080"/>
        <w:rPr>
          <w:rFonts w:ascii="Arial" w:hAnsi="Arial" w:cs="Arial"/>
          <w:bCs/>
          <w:sz w:val="24"/>
          <w:szCs w:val="24"/>
        </w:rPr>
      </w:pPr>
      <w:r w:rsidRPr="00D466D0">
        <w:rPr>
          <w:rFonts w:ascii="Arial" w:hAnsi="Arial" w:cs="Arial"/>
          <w:bCs/>
          <w:sz w:val="24"/>
          <w:szCs w:val="24"/>
        </w:rPr>
        <w:t>Mentoring services by:</w:t>
      </w:r>
    </w:p>
    <w:p w14:paraId="22621AB5" w14:textId="1A2EA062" w:rsidR="0067233A" w:rsidRPr="00D466D0" w:rsidRDefault="0067233A" w:rsidP="0015129A">
      <w:pPr>
        <w:pStyle w:val="ListParagraph"/>
        <w:widowControl/>
        <w:numPr>
          <w:ilvl w:val="2"/>
          <w:numId w:val="19"/>
        </w:numPr>
        <w:ind w:left="1620"/>
        <w:rPr>
          <w:rFonts w:ascii="Arial" w:hAnsi="Arial" w:cs="Arial"/>
          <w:bCs/>
          <w:sz w:val="24"/>
          <w:szCs w:val="24"/>
        </w:rPr>
      </w:pPr>
      <w:r w:rsidRPr="00D466D0">
        <w:rPr>
          <w:rFonts w:ascii="Arial" w:hAnsi="Arial" w:cs="Arial"/>
          <w:bCs/>
          <w:sz w:val="24"/>
          <w:szCs w:val="24"/>
        </w:rPr>
        <w:t>Recruiting and training Mentors; and</w:t>
      </w:r>
    </w:p>
    <w:p w14:paraId="66889117" w14:textId="5207C2B8" w:rsidR="0067233A" w:rsidRPr="00D466D0" w:rsidRDefault="0067233A" w:rsidP="0015129A">
      <w:pPr>
        <w:pStyle w:val="ListParagraph"/>
        <w:widowControl/>
        <w:numPr>
          <w:ilvl w:val="2"/>
          <w:numId w:val="19"/>
        </w:numPr>
        <w:ind w:left="1620"/>
        <w:rPr>
          <w:rFonts w:ascii="Arial" w:hAnsi="Arial" w:cs="Arial"/>
          <w:bCs/>
          <w:sz w:val="24"/>
          <w:szCs w:val="24"/>
        </w:rPr>
      </w:pPr>
      <w:r w:rsidRPr="00D466D0">
        <w:rPr>
          <w:rFonts w:ascii="Arial" w:hAnsi="Arial" w:cs="Arial"/>
          <w:bCs/>
          <w:sz w:val="24"/>
          <w:szCs w:val="24"/>
        </w:rPr>
        <w:t xml:space="preserve">Linking Resource </w:t>
      </w:r>
      <w:r w:rsidR="002339D4" w:rsidRPr="00D466D0">
        <w:rPr>
          <w:rFonts w:ascii="Arial" w:hAnsi="Arial" w:cs="Arial"/>
          <w:bCs/>
          <w:sz w:val="24"/>
          <w:szCs w:val="24"/>
        </w:rPr>
        <w:t>Families</w:t>
      </w:r>
      <w:r w:rsidR="00C97B11" w:rsidRPr="00D466D0">
        <w:rPr>
          <w:rFonts w:ascii="Arial" w:hAnsi="Arial" w:cs="Arial"/>
          <w:bCs/>
          <w:sz w:val="24"/>
          <w:szCs w:val="24"/>
        </w:rPr>
        <w:t xml:space="preserve"> </w:t>
      </w:r>
      <w:r w:rsidR="009D3B2B" w:rsidRPr="00D466D0">
        <w:rPr>
          <w:rFonts w:ascii="Arial" w:hAnsi="Arial" w:cs="Arial"/>
          <w:bCs/>
          <w:sz w:val="24"/>
          <w:szCs w:val="24"/>
        </w:rPr>
        <w:t xml:space="preserve">with Mentors within thirty (30) </w:t>
      </w:r>
      <w:r w:rsidR="00184DFF">
        <w:rPr>
          <w:rFonts w:ascii="Arial" w:hAnsi="Arial" w:cs="Arial"/>
          <w:bCs/>
          <w:sz w:val="24"/>
          <w:szCs w:val="24"/>
        </w:rPr>
        <w:t xml:space="preserve">calendar </w:t>
      </w:r>
      <w:r w:rsidR="009D3B2B" w:rsidRPr="00D466D0">
        <w:rPr>
          <w:rFonts w:ascii="Arial" w:hAnsi="Arial" w:cs="Arial"/>
          <w:bCs/>
          <w:sz w:val="24"/>
          <w:szCs w:val="24"/>
        </w:rPr>
        <w:t>days of the Resource Family’s request.</w:t>
      </w:r>
    </w:p>
    <w:p w14:paraId="584018EB" w14:textId="686FFDEB" w:rsidR="00F00C53" w:rsidRPr="00D466D0" w:rsidRDefault="00F00C53" w:rsidP="0015129A">
      <w:pPr>
        <w:pStyle w:val="ListParagraph"/>
        <w:widowControl/>
        <w:numPr>
          <w:ilvl w:val="1"/>
          <w:numId w:val="19"/>
        </w:numPr>
        <w:ind w:left="1080"/>
        <w:rPr>
          <w:rFonts w:ascii="Arial" w:hAnsi="Arial" w:cs="Arial"/>
          <w:bCs/>
          <w:sz w:val="24"/>
          <w:szCs w:val="24"/>
        </w:rPr>
      </w:pPr>
      <w:r w:rsidRPr="00D466D0">
        <w:rPr>
          <w:rFonts w:ascii="Arial" w:hAnsi="Arial" w:cs="Arial"/>
          <w:bCs/>
          <w:sz w:val="24"/>
          <w:szCs w:val="24"/>
        </w:rPr>
        <w:t>Scholarships to post-Adoptive Parents, up to two hundred dollars ($200)</w:t>
      </w:r>
      <w:r w:rsidR="00A00CC8" w:rsidRPr="00D466D0">
        <w:rPr>
          <w:rFonts w:ascii="Arial" w:hAnsi="Arial" w:cs="Arial"/>
          <w:bCs/>
          <w:sz w:val="24"/>
          <w:szCs w:val="24"/>
        </w:rPr>
        <w:t xml:space="preserve"> per parent, to attend the annual in-State conference</w:t>
      </w:r>
      <w:r w:rsidR="00E47D59">
        <w:rPr>
          <w:rFonts w:ascii="Arial" w:hAnsi="Arial" w:cs="Arial"/>
          <w:bCs/>
          <w:sz w:val="24"/>
          <w:szCs w:val="24"/>
        </w:rPr>
        <w:t>.</w:t>
      </w:r>
    </w:p>
    <w:p w14:paraId="2E647897" w14:textId="67A51336" w:rsidR="00A00CC8" w:rsidRPr="00D466D0" w:rsidRDefault="00A00CC8" w:rsidP="0015129A">
      <w:pPr>
        <w:pStyle w:val="ListParagraph"/>
        <w:widowControl/>
        <w:numPr>
          <w:ilvl w:val="1"/>
          <w:numId w:val="19"/>
        </w:numPr>
        <w:ind w:left="1080"/>
        <w:rPr>
          <w:rFonts w:ascii="Arial" w:hAnsi="Arial" w:cs="Arial"/>
          <w:bCs/>
          <w:sz w:val="24"/>
          <w:szCs w:val="24"/>
        </w:rPr>
      </w:pPr>
      <w:r w:rsidRPr="00D466D0">
        <w:rPr>
          <w:rFonts w:ascii="Arial" w:hAnsi="Arial" w:cs="Arial"/>
          <w:bCs/>
          <w:sz w:val="24"/>
          <w:szCs w:val="24"/>
        </w:rPr>
        <w:t xml:space="preserve">Camperships for Adopted Youth and Youth who </w:t>
      </w:r>
      <w:r w:rsidR="002023DF" w:rsidRPr="00D466D0">
        <w:rPr>
          <w:rFonts w:ascii="Arial" w:hAnsi="Arial" w:cs="Arial"/>
          <w:bCs/>
          <w:sz w:val="24"/>
          <w:szCs w:val="24"/>
        </w:rPr>
        <w:t>are under a Permanency Guardianship/Order up to</w:t>
      </w:r>
      <w:r w:rsidR="005B5BD4" w:rsidRPr="00D466D0">
        <w:rPr>
          <w:rFonts w:ascii="Arial" w:hAnsi="Arial" w:cs="Arial"/>
          <w:bCs/>
          <w:sz w:val="24"/>
          <w:szCs w:val="24"/>
        </w:rPr>
        <w:t xml:space="preserve"> five hundred dollars ($500) per child</w:t>
      </w:r>
      <w:r w:rsidR="00E47D59">
        <w:rPr>
          <w:rFonts w:ascii="Arial" w:hAnsi="Arial" w:cs="Arial"/>
          <w:bCs/>
          <w:sz w:val="24"/>
          <w:szCs w:val="24"/>
        </w:rPr>
        <w:t>:</w:t>
      </w:r>
    </w:p>
    <w:p w14:paraId="2E131969" w14:textId="442E3CBE" w:rsidR="00FE17BB" w:rsidRPr="003846C5" w:rsidRDefault="00E836D9" w:rsidP="0015129A">
      <w:pPr>
        <w:pStyle w:val="ListParagraph"/>
        <w:widowControl/>
        <w:numPr>
          <w:ilvl w:val="2"/>
          <w:numId w:val="19"/>
        </w:numPr>
        <w:ind w:left="1620"/>
        <w:rPr>
          <w:rFonts w:ascii="Arial" w:hAnsi="Arial" w:cs="Arial"/>
          <w:bCs/>
          <w:sz w:val="24"/>
          <w:szCs w:val="24"/>
        </w:rPr>
      </w:pPr>
      <w:r w:rsidRPr="00D466D0">
        <w:rPr>
          <w:rFonts w:ascii="Arial" w:hAnsi="Arial" w:cs="Arial"/>
          <w:bCs/>
          <w:sz w:val="24"/>
          <w:szCs w:val="24"/>
        </w:rPr>
        <w:t>Develop policy and procedures regarding Cam</w:t>
      </w:r>
      <w:r w:rsidR="00E627A0" w:rsidRPr="00D466D0">
        <w:rPr>
          <w:rFonts w:ascii="Arial" w:hAnsi="Arial" w:cs="Arial"/>
          <w:bCs/>
          <w:sz w:val="24"/>
          <w:szCs w:val="24"/>
        </w:rPr>
        <w:t>p</w:t>
      </w:r>
      <w:r w:rsidRPr="00D466D0">
        <w:rPr>
          <w:rFonts w:ascii="Arial" w:hAnsi="Arial" w:cs="Arial"/>
          <w:bCs/>
          <w:sz w:val="24"/>
          <w:szCs w:val="24"/>
        </w:rPr>
        <w:t>erships.</w:t>
      </w:r>
    </w:p>
    <w:p w14:paraId="3E7AC0FC" w14:textId="77777777" w:rsidR="000F5359" w:rsidRPr="004176BD" w:rsidRDefault="000F5359" w:rsidP="000F5359">
      <w:pPr>
        <w:pStyle w:val="ListParagraph"/>
        <w:widowControl/>
        <w:ind w:left="2160"/>
        <w:rPr>
          <w:rFonts w:ascii="Arial" w:hAnsi="Arial" w:cs="Arial"/>
          <w:bCs/>
          <w:sz w:val="24"/>
          <w:szCs w:val="24"/>
        </w:rPr>
      </w:pPr>
    </w:p>
    <w:p w14:paraId="6039F56B" w14:textId="77777777" w:rsidR="00B94BE8" w:rsidRPr="004C2DCA" w:rsidRDefault="00B94BE8" w:rsidP="0015129A">
      <w:pPr>
        <w:widowControl/>
        <w:numPr>
          <w:ilvl w:val="0"/>
          <w:numId w:val="16"/>
        </w:numPr>
        <w:ind w:left="360"/>
        <w:rPr>
          <w:rFonts w:ascii="Arial" w:hAnsi="Arial" w:cs="Arial"/>
          <w:b/>
          <w:bCs/>
          <w:sz w:val="24"/>
          <w:szCs w:val="24"/>
        </w:rPr>
      </w:pPr>
      <w:r w:rsidRPr="004C2DCA">
        <w:rPr>
          <w:rFonts w:ascii="Arial" w:hAnsi="Arial" w:cs="Arial"/>
          <w:b/>
          <w:bCs/>
          <w:sz w:val="24"/>
          <w:szCs w:val="24"/>
        </w:rPr>
        <w:t>Kinship Navigator Program</w:t>
      </w:r>
    </w:p>
    <w:p w14:paraId="40032711" w14:textId="2A88FEB0" w:rsidR="00E36B3D" w:rsidRPr="00D466D0" w:rsidRDefault="00E36B3D" w:rsidP="00B94BE8">
      <w:pPr>
        <w:pStyle w:val="ListParagraph"/>
        <w:widowControl/>
        <w:ind w:left="360"/>
        <w:rPr>
          <w:rFonts w:ascii="Arial" w:hAnsi="Arial" w:cs="Arial"/>
          <w:b/>
          <w:sz w:val="24"/>
          <w:szCs w:val="24"/>
        </w:rPr>
      </w:pPr>
    </w:p>
    <w:p w14:paraId="783FB703" w14:textId="564FF8B7" w:rsidR="00996D63" w:rsidRPr="00D466D0" w:rsidRDefault="00996D63" w:rsidP="0015129A">
      <w:pPr>
        <w:pStyle w:val="ListParagraph"/>
        <w:numPr>
          <w:ilvl w:val="0"/>
          <w:numId w:val="34"/>
        </w:numPr>
        <w:ind w:left="720"/>
        <w:rPr>
          <w:rFonts w:ascii="Arial" w:hAnsi="Arial" w:cs="Arial"/>
          <w:sz w:val="24"/>
          <w:szCs w:val="24"/>
        </w:rPr>
      </w:pPr>
      <w:r w:rsidRPr="00D466D0">
        <w:rPr>
          <w:rFonts w:ascii="Arial" w:hAnsi="Arial" w:cs="Arial"/>
          <w:sz w:val="24"/>
          <w:szCs w:val="24"/>
        </w:rPr>
        <w:t>Provide Kinship Navigator Program Services</w:t>
      </w:r>
      <w:r w:rsidR="009F65E0">
        <w:rPr>
          <w:rFonts w:ascii="Arial" w:hAnsi="Arial" w:cs="Arial"/>
          <w:sz w:val="24"/>
          <w:szCs w:val="24"/>
        </w:rPr>
        <w:t>,</w:t>
      </w:r>
      <w:r w:rsidRPr="00D466D0">
        <w:rPr>
          <w:rFonts w:ascii="Arial" w:hAnsi="Arial" w:cs="Arial"/>
          <w:sz w:val="24"/>
          <w:szCs w:val="24"/>
        </w:rPr>
        <w:t xml:space="preserve"> at no cost</w:t>
      </w:r>
      <w:r w:rsidR="009F65E0">
        <w:rPr>
          <w:rFonts w:ascii="Arial" w:hAnsi="Arial" w:cs="Arial"/>
          <w:sz w:val="24"/>
          <w:szCs w:val="24"/>
        </w:rPr>
        <w:t>,</w:t>
      </w:r>
      <w:r w:rsidRPr="00D466D0">
        <w:rPr>
          <w:rFonts w:ascii="Arial" w:hAnsi="Arial" w:cs="Arial"/>
          <w:sz w:val="24"/>
          <w:szCs w:val="24"/>
        </w:rPr>
        <w:t xml:space="preserve"> to all Kinship Families throughout the State.  </w:t>
      </w:r>
    </w:p>
    <w:p w14:paraId="69B5F5DB" w14:textId="0157A4B1" w:rsidR="00996D63" w:rsidRPr="007C633E" w:rsidRDefault="00694D10" w:rsidP="0015129A">
      <w:pPr>
        <w:widowControl/>
        <w:numPr>
          <w:ilvl w:val="0"/>
          <w:numId w:val="34"/>
        </w:numPr>
        <w:autoSpaceDE/>
        <w:autoSpaceDN/>
        <w:ind w:left="720"/>
        <w:contextualSpacing/>
        <w:rPr>
          <w:rFonts w:ascii="Arial" w:hAnsi="Arial" w:cs="Arial"/>
          <w:sz w:val="24"/>
          <w:szCs w:val="24"/>
        </w:rPr>
      </w:pPr>
      <w:r>
        <w:rPr>
          <w:rFonts w:ascii="Arial" w:hAnsi="Arial" w:cs="Arial"/>
          <w:sz w:val="24"/>
          <w:szCs w:val="24"/>
        </w:rPr>
        <w:t>Ensure the Kinship Navigator Program p</w:t>
      </w:r>
      <w:r w:rsidR="00996D63" w:rsidRPr="007C633E">
        <w:rPr>
          <w:rFonts w:ascii="Arial" w:hAnsi="Arial" w:cs="Arial"/>
          <w:sz w:val="24"/>
          <w:szCs w:val="24"/>
        </w:rPr>
        <w:t>rovide</w:t>
      </w:r>
      <w:r>
        <w:rPr>
          <w:rFonts w:ascii="Arial" w:hAnsi="Arial" w:cs="Arial"/>
          <w:sz w:val="24"/>
          <w:szCs w:val="24"/>
        </w:rPr>
        <w:t>s</w:t>
      </w:r>
      <w:r w:rsidR="00996D63" w:rsidRPr="007C633E">
        <w:rPr>
          <w:rFonts w:ascii="Arial" w:hAnsi="Arial" w:cs="Arial"/>
          <w:sz w:val="24"/>
          <w:szCs w:val="24"/>
        </w:rPr>
        <w:t xml:space="preserve"> community outreach and awareness by:</w:t>
      </w:r>
    </w:p>
    <w:p w14:paraId="04A5D516" w14:textId="5794E022" w:rsidR="00996D63" w:rsidRPr="00D466D0" w:rsidRDefault="009F65E0" w:rsidP="0015129A">
      <w:pPr>
        <w:widowControl/>
        <w:numPr>
          <w:ilvl w:val="4"/>
          <w:numId w:val="49"/>
        </w:numPr>
        <w:autoSpaceDE/>
        <w:autoSpaceDN/>
        <w:ind w:left="1080"/>
        <w:contextualSpacing/>
        <w:rPr>
          <w:rFonts w:ascii="Arial" w:hAnsi="Arial" w:cs="Arial"/>
          <w:sz w:val="24"/>
          <w:szCs w:val="24"/>
        </w:rPr>
      </w:pPr>
      <w:r w:rsidRPr="00D466D0">
        <w:rPr>
          <w:rFonts w:ascii="Arial" w:hAnsi="Arial" w:cs="Arial"/>
          <w:sz w:val="24"/>
          <w:szCs w:val="24"/>
        </w:rPr>
        <w:t>Educat</w:t>
      </w:r>
      <w:r>
        <w:rPr>
          <w:rFonts w:ascii="Arial" w:hAnsi="Arial" w:cs="Arial"/>
          <w:sz w:val="24"/>
          <w:szCs w:val="24"/>
        </w:rPr>
        <w:t>ing</w:t>
      </w:r>
      <w:r w:rsidRPr="00D466D0">
        <w:rPr>
          <w:rFonts w:ascii="Arial" w:hAnsi="Arial" w:cs="Arial"/>
          <w:sz w:val="24"/>
          <w:szCs w:val="24"/>
        </w:rPr>
        <w:t xml:space="preserve"> </w:t>
      </w:r>
      <w:r w:rsidR="00996D63" w:rsidRPr="00D466D0">
        <w:rPr>
          <w:rFonts w:ascii="Arial" w:hAnsi="Arial" w:cs="Arial"/>
          <w:sz w:val="24"/>
          <w:szCs w:val="24"/>
        </w:rPr>
        <w:t xml:space="preserve">the </w:t>
      </w:r>
      <w:proofErr w:type="gramStart"/>
      <w:r w:rsidR="00996D63" w:rsidRPr="00D466D0">
        <w:rPr>
          <w:rFonts w:ascii="Arial" w:hAnsi="Arial" w:cs="Arial"/>
          <w:sz w:val="24"/>
          <w:szCs w:val="24"/>
        </w:rPr>
        <w:t>general public</w:t>
      </w:r>
      <w:proofErr w:type="gramEnd"/>
      <w:r w:rsidR="00996D63" w:rsidRPr="00D466D0">
        <w:rPr>
          <w:rFonts w:ascii="Arial" w:hAnsi="Arial" w:cs="Arial"/>
          <w:sz w:val="24"/>
          <w:szCs w:val="24"/>
        </w:rPr>
        <w:t xml:space="preserve"> through collaboration with:</w:t>
      </w:r>
    </w:p>
    <w:p w14:paraId="68EC7080" w14:textId="77777777" w:rsidR="00996D63" w:rsidRPr="00D466D0" w:rsidRDefault="00996D63" w:rsidP="0015129A">
      <w:pPr>
        <w:pStyle w:val="ListParagraph"/>
        <w:widowControl/>
        <w:numPr>
          <w:ilvl w:val="2"/>
          <w:numId w:val="58"/>
        </w:numPr>
        <w:ind w:left="1620"/>
        <w:rPr>
          <w:rFonts w:ascii="Arial" w:hAnsi="Arial" w:cs="Arial"/>
          <w:bCs/>
          <w:sz w:val="24"/>
          <w:szCs w:val="24"/>
        </w:rPr>
      </w:pPr>
      <w:r w:rsidRPr="00D466D0">
        <w:rPr>
          <w:rFonts w:ascii="Arial" w:hAnsi="Arial" w:cs="Arial"/>
          <w:bCs/>
          <w:sz w:val="24"/>
          <w:szCs w:val="24"/>
        </w:rPr>
        <w:t xml:space="preserve">School </w:t>
      </w:r>
      <w:proofErr w:type="gramStart"/>
      <w:r w:rsidRPr="00D466D0">
        <w:rPr>
          <w:rFonts w:ascii="Arial" w:hAnsi="Arial" w:cs="Arial"/>
          <w:bCs/>
          <w:sz w:val="24"/>
          <w:szCs w:val="24"/>
        </w:rPr>
        <w:t>systems;</w:t>
      </w:r>
      <w:proofErr w:type="gramEnd"/>
      <w:r w:rsidRPr="00D466D0">
        <w:rPr>
          <w:rFonts w:ascii="Arial" w:hAnsi="Arial" w:cs="Arial"/>
          <w:bCs/>
          <w:sz w:val="24"/>
          <w:szCs w:val="24"/>
        </w:rPr>
        <w:t xml:space="preserve"> </w:t>
      </w:r>
    </w:p>
    <w:p w14:paraId="51A4D197" w14:textId="77777777" w:rsidR="00996D63" w:rsidRPr="00D466D0" w:rsidRDefault="00996D63" w:rsidP="0015129A">
      <w:pPr>
        <w:pStyle w:val="ListParagraph"/>
        <w:widowControl/>
        <w:numPr>
          <w:ilvl w:val="2"/>
          <w:numId w:val="58"/>
        </w:numPr>
        <w:ind w:left="1620"/>
        <w:rPr>
          <w:rFonts w:ascii="Arial" w:hAnsi="Arial" w:cs="Arial"/>
          <w:bCs/>
          <w:sz w:val="24"/>
          <w:szCs w:val="24"/>
        </w:rPr>
      </w:pPr>
      <w:r w:rsidRPr="00D466D0">
        <w:rPr>
          <w:rFonts w:ascii="Arial" w:hAnsi="Arial" w:cs="Arial"/>
          <w:bCs/>
          <w:sz w:val="24"/>
          <w:szCs w:val="24"/>
        </w:rPr>
        <w:t xml:space="preserve">Medical </w:t>
      </w:r>
      <w:proofErr w:type="gramStart"/>
      <w:r w:rsidRPr="00D466D0">
        <w:rPr>
          <w:rFonts w:ascii="Arial" w:hAnsi="Arial" w:cs="Arial"/>
          <w:bCs/>
          <w:sz w:val="24"/>
          <w:szCs w:val="24"/>
        </w:rPr>
        <w:t>facilities;</w:t>
      </w:r>
      <w:proofErr w:type="gramEnd"/>
      <w:r w:rsidRPr="00D466D0">
        <w:rPr>
          <w:rFonts w:ascii="Arial" w:hAnsi="Arial" w:cs="Arial"/>
          <w:bCs/>
          <w:sz w:val="24"/>
          <w:szCs w:val="24"/>
        </w:rPr>
        <w:t xml:space="preserve"> </w:t>
      </w:r>
    </w:p>
    <w:p w14:paraId="3B0967B2" w14:textId="77777777" w:rsidR="00996D63" w:rsidRPr="00D466D0" w:rsidRDefault="00996D63" w:rsidP="0015129A">
      <w:pPr>
        <w:pStyle w:val="ListParagraph"/>
        <w:widowControl/>
        <w:numPr>
          <w:ilvl w:val="2"/>
          <w:numId w:val="58"/>
        </w:numPr>
        <w:ind w:left="1620"/>
        <w:rPr>
          <w:rFonts w:ascii="Arial" w:hAnsi="Arial" w:cs="Arial"/>
          <w:bCs/>
          <w:sz w:val="24"/>
          <w:szCs w:val="24"/>
        </w:rPr>
      </w:pPr>
      <w:proofErr w:type="gramStart"/>
      <w:r w:rsidRPr="00D466D0">
        <w:rPr>
          <w:rFonts w:ascii="Arial" w:hAnsi="Arial" w:cs="Arial"/>
          <w:bCs/>
          <w:sz w:val="24"/>
          <w:szCs w:val="24"/>
        </w:rPr>
        <w:t>Courts;</w:t>
      </w:r>
      <w:proofErr w:type="gramEnd"/>
      <w:r w:rsidRPr="00D466D0">
        <w:rPr>
          <w:rFonts w:ascii="Arial" w:hAnsi="Arial" w:cs="Arial"/>
          <w:bCs/>
          <w:sz w:val="24"/>
          <w:szCs w:val="24"/>
        </w:rPr>
        <w:t xml:space="preserve"> </w:t>
      </w:r>
    </w:p>
    <w:p w14:paraId="72DBE955" w14:textId="77777777" w:rsidR="00996D63" w:rsidRPr="00D466D0" w:rsidRDefault="00996D63" w:rsidP="0015129A">
      <w:pPr>
        <w:pStyle w:val="ListParagraph"/>
        <w:widowControl/>
        <w:numPr>
          <w:ilvl w:val="2"/>
          <w:numId w:val="58"/>
        </w:numPr>
        <w:ind w:left="1620"/>
        <w:rPr>
          <w:rFonts w:ascii="Arial" w:hAnsi="Arial" w:cs="Arial"/>
          <w:bCs/>
          <w:sz w:val="24"/>
          <w:szCs w:val="24"/>
        </w:rPr>
      </w:pPr>
      <w:r w:rsidRPr="00D466D0">
        <w:rPr>
          <w:rFonts w:ascii="Arial" w:hAnsi="Arial" w:cs="Arial"/>
          <w:bCs/>
          <w:sz w:val="24"/>
          <w:szCs w:val="24"/>
        </w:rPr>
        <w:t xml:space="preserve">Police departments’; and </w:t>
      </w:r>
    </w:p>
    <w:p w14:paraId="799361A1" w14:textId="020E7EA4" w:rsidR="00996D63" w:rsidRPr="00D466D0" w:rsidRDefault="00996D63" w:rsidP="0015129A">
      <w:pPr>
        <w:pStyle w:val="ListParagraph"/>
        <w:widowControl/>
        <w:numPr>
          <w:ilvl w:val="2"/>
          <w:numId w:val="58"/>
        </w:numPr>
        <w:ind w:left="1620"/>
        <w:rPr>
          <w:rFonts w:ascii="Arial" w:hAnsi="Arial" w:cs="Arial"/>
          <w:bCs/>
          <w:sz w:val="24"/>
          <w:szCs w:val="24"/>
        </w:rPr>
      </w:pPr>
      <w:r w:rsidRPr="00D466D0">
        <w:rPr>
          <w:rFonts w:ascii="Arial" w:hAnsi="Arial" w:cs="Arial"/>
          <w:bCs/>
          <w:sz w:val="24"/>
          <w:szCs w:val="24"/>
        </w:rPr>
        <w:t>Other community programs</w:t>
      </w:r>
      <w:r w:rsidR="009F65E0">
        <w:rPr>
          <w:rFonts w:ascii="Arial" w:hAnsi="Arial" w:cs="Arial"/>
          <w:bCs/>
          <w:sz w:val="24"/>
          <w:szCs w:val="24"/>
        </w:rPr>
        <w:t>.</w:t>
      </w:r>
    </w:p>
    <w:p w14:paraId="26155227" w14:textId="10FB7FEC" w:rsidR="00996D63" w:rsidRPr="00D466D0" w:rsidRDefault="009F65E0" w:rsidP="0015129A">
      <w:pPr>
        <w:widowControl/>
        <w:numPr>
          <w:ilvl w:val="1"/>
          <w:numId w:val="49"/>
        </w:numPr>
        <w:autoSpaceDE/>
        <w:autoSpaceDN/>
        <w:ind w:left="1080"/>
        <w:contextualSpacing/>
        <w:rPr>
          <w:rFonts w:ascii="Arial" w:hAnsi="Arial" w:cs="Arial"/>
          <w:sz w:val="24"/>
          <w:szCs w:val="24"/>
        </w:rPr>
      </w:pPr>
      <w:r w:rsidRPr="00D466D0">
        <w:rPr>
          <w:rFonts w:ascii="Arial" w:hAnsi="Arial" w:cs="Arial"/>
          <w:sz w:val="24"/>
          <w:szCs w:val="24"/>
        </w:rPr>
        <w:t>Coordinat</w:t>
      </w:r>
      <w:r>
        <w:rPr>
          <w:rFonts w:ascii="Arial" w:hAnsi="Arial" w:cs="Arial"/>
          <w:sz w:val="24"/>
          <w:szCs w:val="24"/>
        </w:rPr>
        <w:t>ing</w:t>
      </w:r>
      <w:r w:rsidRPr="00D466D0">
        <w:rPr>
          <w:rFonts w:ascii="Arial" w:hAnsi="Arial" w:cs="Arial"/>
          <w:sz w:val="24"/>
          <w:szCs w:val="24"/>
        </w:rPr>
        <w:t xml:space="preserve"> </w:t>
      </w:r>
      <w:r w:rsidR="00996D63" w:rsidRPr="00D466D0">
        <w:rPr>
          <w:rFonts w:ascii="Arial" w:hAnsi="Arial" w:cs="Arial"/>
          <w:sz w:val="24"/>
          <w:szCs w:val="24"/>
        </w:rPr>
        <w:t>and deliver</w:t>
      </w:r>
      <w:r>
        <w:rPr>
          <w:rFonts w:ascii="Arial" w:hAnsi="Arial" w:cs="Arial"/>
          <w:sz w:val="24"/>
          <w:szCs w:val="24"/>
        </w:rPr>
        <w:t>ing</w:t>
      </w:r>
      <w:r w:rsidR="00996D63" w:rsidRPr="00D466D0">
        <w:rPr>
          <w:rFonts w:ascii="Arial" w:hAnsi="Arial" w:cs="Arial"/>
          <w:sz w:val="24"/>
          <w:szCs w:val="24"/>
        </w:rPr>
        <w:t xml:space="preserve">, at minimum, one (1) </w:t>
      </w:r>
      <w:proofErr w:type="gramStart"/>
      <w:r w:rsidR="00996D63" w:rsidRPr="00D466D0">
        <w:rPr>
          <w:rFonts w:ascii="Arial" w:hAnsi="Arial" w:cs="Arial"/>
          <w:sz w:val="24"/>
          <w:szCs w:val="24"/>
        </w:rPr>
        <w:t>training</w:t>
      </w:r>
      <w:proofErr w:type="gramEnd"/>
      <w:r w:rsidR="00996D63" w:rsidRPr="00D466D0">
        <w:rPr>
          <w:rFonts w:ascii="Arial" w:hAnsi="Arial" w:cs="Arial"/>
          <w:sz w:val="24"/>
          <w:szCs w:val="24"/>
        </w:rPr>
        <w:t xml:space="preserve"> per OCFS District, per month</w:t>
      </w:r>
      <w:r>
        <w:rPr>
          <w:rFonts w:ascii="Arial" w:hAnsi="Arial" w:cs="Arial"/>
          <w:sz w:val="24"/>
          <w:szCs w:val="24"/>
        </w:rPr>
        <w:t>.</w:t>
      </w:r>
    </w:p>
    <w:p w14:paraId="1AFD74F7" w14:textId="358E2589" w:rsidR="00996D63" w:rsidRPr="00D466D0" w:rsidRDefault="00996D63" w:rsidP="0015129A">
      <w:pPr>
        <w:widowControl/>
        <w:numPr>
          <w:ilvl w:val="1"/>
          <w:numId w:val="49"/>
        </w:numPr>
        <w:autoSpaceDE/>
        <w:autoSpaceDN/>
        <w:ind w:left="1080"/>
        <w:contextualSpacing/>
        <w:rPr>
          <w:rFonts w:ascii="Arial" w:hAnsi="Arial" w:cs="Arial"/>
          <w:sz w:val="24"/>
          <w:szCs w:val="24"/>
        </w:rPr>
      </w:pPr>
      <w:r w:rsidRPr="00D466D0">
        <w:rPr>
          <w:rFonts w:ascii="Arial" w:hAnsi="Arial" w:cs="Arial"/>
          <w:sz w:val="24"/>
          <w:szCs w:val="24"/>
        </w:rPr>
        <w:t>Develop</w:t>
      </w:r>
      <w:r w:rsidR="009F65E0">
        <w:rPr>
          <w:rFonts w:ascii="Arial" w:hAnsi="Arial" w:cs="Arial"/>
          <w:sz w:val="24"/>
          <w:szCs w:val="24"/>
        </w:rPr>
        <w:t>ing</w:t>
      </w:r>
      <w:r w:rsidRPr="00D466D0">
        <w:rPr>
          <w:rFonts w:ascii="Arial" w:hAnsi="Arial" w:cs="Arial"/>
          <w:sz w:val="24"/>
          <w:szCs w:val="24"/>
        </w:rPr>
        <w:t xml:space="preserve"> and print</w:t>
      </w:r>
      <w:r w:rsidR="009F65E0">
        <w:rPr>
          <w:rFonts w:ascii="Arial" w:hAnsi="Arial" w:cs="Arial"/>
          <w:sz w:val="24"/>
          <w:szCs w:val="24"/>
        </w:rPr>
        <w:t>ing</w:t>
      </w:r>
      <w:r w:rsidRPr="00D466D0">
        <w:rPr>
          <w:rFonts w:ascii="Arial" w:hAnsi="Arial" w:cs="Arial"/>
          <w:sz w:val="24"/>
          <w:szCs w:val="24"/>
        </w:rPr>
        <w:t xml:space="preserve"> Kinship Navigator Program brochures, flyers, and posters to distribute at local pediatric and </w:t>
      </w:r>
      <w:r w:rsidR="00694D29" w:rsidRPr="00D505A6">
        <w:rPr>
          <w:rFonts w:ascii="Arial" w:hAnsi="Arial" w:cs="Arial"/>
          <w:sz w:val="24"/>
          <w:szCs w:val="24"/>
        </w:rPr>
        <w:t>geriatric</w:t>
      </w:r>
      <w:r w:rsidRPr="00D466D0">
        <w:rPr>
          <w:rFonts w:ascii="Arial" w:hAnsi="Arial" w:cs="Arial"/>
          <w:sz w:val="24"/>
          <w:szCs w:val="24"/>
        </w:rPr>
        <w:t xml:space="preserve"> offices, grocery stores, public schools, public municipality offices, etc.</w:t>
      </w:r>
    </w:p>
    <w:p w14:paraId="087CF68F" w14:textId="6A7C4A6F" w:rsidR="00996D63" w:rsidRPr="00D466D0" w:rsidRDefault="00996D63" w:rsidP="0015129A">
      <w:pPr>
        <w:widowControl/>
        <w:numPr>
          <w:ilvl w:val="1"/>
          <w:numId w:val="49"/>
        </w:numPr>
        <w:autoSpaceDE/>
        <w:autoSpaceDN/>
        <w:ind w:left="1080"/>
        <w:contextualSpacing/>
        <w:rPr>
          <w:rFonts w:ascii="Arial" w:hAnsi="Arial" w:cs="Arial"/>
          <w:sz w:val="24"/>
          <w:szCs w:val="24"/>
        </w:rPr>
      </w:pPr>
      <w:r w:rsidRPr="00D466D0">
        <w:rPr>
          <w:rFonts w:ascii="Arial" w:hAnsi="Arial" w:cs="Arial"/>
          <w:sz w:val="24"/>
          <w:szCs w:val="24"/>
        </w:rPr>
        <w:t>Attend</w:t>
      </w:r>
      <w:r w:rsidR="009F65E0">
        <w:rPr>
          <w:rFonts w:ascii="Arial" w:hAnsi="Arial" w:cs="Arial"/>
          <w:sz w:val="24"/>
          <w:szCs w:val="24"/>
        </w:rPr>
        <w:t>ing</w:t>
      </w:r>
      <w:r w:rsidRPr="00D466D0">
        <w:rPr>
          <w:rFonts w:ascii="Arial" w:hAnsi="Arial" w:cs="Arial"/>
          <w:sz w:val="24"/>
          <w:szCs w:val="24"/>
        </w:rPr>
        <w:t xml:space="preserve"> a variety of community events and resource fairs to provide printed materials and information about </w:t>
      </w:r>
      <w:r w:rsidR="009F65E0">
        <w:rPr>
          <w:rFonts w:ascii="Arial" w:hAnsi="Arial" w:cs="Arial"/>
          <w:sz w:val="24"/>
          <w:szCs w:val="24"/>
        </w:rPr>
        <w:t>k</w:t>
      </w:r>
      <w:r w:rsidR="009F65E0" w:rsidRPr="00D466D0">
        <w:rPr>
          <w:rFonts w:ascii="Arial" w:hAnsi="Arial" w:cs="Arial"/>
          <w:sz w:val="24"/>
          <w:szCs w:val="24"/>
        </w:rPr>
        <w:t xml:space="preserve">inship </w:t>
      </w:r>
      <w:r w:rsidRPr="00D466D0">
        <w:rPr>
          <w:rFonts w:ascii="Arial" w:hAnsi="Arial" w:cs="Arial"/>
          <w:sz w:val="24"/>
          <w:szCs w:val="24"/>
        </w:rPr>
        <w:t xml:space="preserve">care and available services. </w:t>
      </w:r>
    </w:p>
    <w:p w14:paraId="3D0B82B9" w14:textId="7B3E3CE7" w:rsidR="00996D63" w:rsidRPr="00D466D0" w:rsidRDefault="00996D63" w:rsidP="0015129A">
      <w:pPr>
        <w:widowControl/>
        <w:numPr>
          <w:ilvl w:val="6"/>
          <w:numId w:val="46"/>
        </w:numPr>
        <w:autoSpaceDE/>
        <w:autoSpaceDN/>
        <w:ind w:left="720"/>
        <w:contextualSpacing/>
        <w:rPr>
          <w:rFonts w:ascii="Arial" w:hAnsi="Arial" w:cs="Arial"/>
          <w:sz w:val="24"/>
          <w:szCs w:val="24"/>
        </w:rPr>
      </w:pPr>
      <w:r w:rsidRPr="00D466D0">
        <w:rPr>
          <w:rFonts w:ascii="Arial" w:hAnsi="Arial" w:cs="Arial"/>
          <w:sz w:val="24"/>
          <w:szCs w:val="24"/>
        </w:rPr>
        <w:t>Provide Kinship Family Welcome Packets which include, but are not limited to:</w:t>
      </w:r>
    </w:p>
    <w:p w14:paraId="7DA2C493" w14:textId="4DDE87F2" w:rsidR="00996D63" w:rsidRPr="00D466D0" w:rsidRDefault="00996D63" w:rsidP="0015129A">
      <w:pPr>
        <w:pStyle w:val="DefaultText"/>
        <w:widowControl/>
        <w:numPr>
          <w:ilvl w:val="1"/>
          <w:numId w:val="52"/>
        </w:numPr>
        <w:ind w:left="1080"/>
        <w:rPr>
          <w:rFonts w:ascii="Arial" w:hAnsi="Arial" w:cs="Arial"/>
        </w:rPr>
      </w:pPr>
      <w:r w:rsidRPr="00D466D0">
        <w:rPr>
          <w:rFonts w:ascii="Arial" w:hAnsi="Arial" w:cs="Arial"/>
        </w:rPr>
        <w:t>A Kinship Family brochure of available services</w:t>
      </w:r>
      <w:r w:rsidR="009F65E0">
        <w:rPr>
          <w:rFonts w:ascii="Arial" w:hAnsi="Arial" w:cs="Arial"/>
        </w:rPr>
        <w:t>.</w:t>
      </w:r>
    </w:p>
    <w:p w14:paraId="685C45A5" w14:textId="33D358DC" w:rsidR="00996D63" w:rsidRPr="00D466D0" w:rsidRDefault="00996D63" w:rsidP="0015129A">
      <w:pPr>
        <w:pStyle w:val="DefaultText"/>
        <w:widowControl/>
        <w:numPr>
          <w:ilvl w:val="1"/>
          <w:numId w:val="52"/>
        </w:numPr>
        <w:ind w:left="1080"/>
        <w:rPr>
          <w:rFonts w:ascii="Arial" w:hAnsi="Arial" w:cs="Arial"/>
        </w:rPr>
      </w:pPr>
      <w:r w:rsidRPr="00D466D0">
        <w:rPr>
          <w:rFonts w:ascii="Arial" w:hAnsi="Arial" w:cs="Arial"/>
        </w:rPr>
        <w:t xml:space="preserve">A complimentary pass to family and/or children’s events in </w:t>
      </w:r>
      <w:r w:rsidR="009F65E0">
        <w:rPr>
          <w:rFonts w:ascii="Arial" w:hAnsi="Arial" w:cs="Arial"/>
        </w:rPr>
        <w:t>the State.</w:t>
      </w:r>
    </w:p>
    <w:p w14:paraId="36E8A9BA" w14:textId="11BD2E26" w:rsidR="00996D63" w:rsidRPr="00D466D0" w:rsidRDefault="00996D63" w:rsidP="0015129A">
      <w:pPr>
        <w:pStyle w:val="DefaultText"/>
        <w:widowControl/>
        <w:numPr>
          <w:ilvl w:val="1"/>
          <w:numId w:val="52"/>
        </w:numPr>
        <w:ind w:left="1080"/>
        <w:rPr>
          <w:rFonts w:ascii="Arial" w:hAnsi="Arial" w:cs="Arial"/>
        </w:rPr>
      </w:pPr>
      <w:r w:rsidRPr="00D466D0">
        <w:rPr>
          <w:rFonts w:ascii="Arial" w:hAnsi="Arial" w:cs="Arial"/>
        </w:rPr>
        <w:t xml:space="preserve">Information about free passes to Children’s Museum in </w:t>
      </w:r>
      <w:r w:rsidR="009F65E0">
        <w:rPr>
          <w:rFonts w:ascii="Arial" w:hAnsi="Arial" w:cs="Arial"/>
        </w:rPr>
        <w:t>the State.</w:t>
      </w:r>
    </w:p>
    <w:p w14:paraId="16C415CC" w14:textId="0A084EE8" w:rsidR="00996D63" w:rsidRPr="00D466D0" w:rsidRDefault="00996D63" w:rsidP="0015129A">
      <w:pPr>
        <w:pStyle w:val="DefaultText"/>
        <w:widowControl/>
        <w:numPr>
          <w:ilvl w:val="1"/>
          <w:numId w:val="52"/>
        </w:numPr>
        <w:ind w:left="1080"/>
        <w:rPr>
          <w:rFonts w:ascii="Arial" w:hAnsi="Arial" w:cs="Arial"/>
        </w:rPr>
      </w:pPr>
      <w:r w:rsidRPr="00D466D0">
        <w:rPr>
          <w:rFonts w:ascii="Arial" w:hAnsi="Arial" w:cs="Arial"/>
        </w:rPr>
        <w:t>A newsletter</w:t>
      </w:r>
      <w:r w:rsidR="009F65E0">
        <w:rPr>
          <w:rFonts w:ascii="Arial" w:hAnsi="Arial" w:cs="Arial"/>
        </w:rPr>
        <w:t>.</w:t>
      </w:r>
    </w:p>
    <w:p w14:paraId="7B84E2AF" w14:textId="75B3A19F" w:rsidR="00996D63" w:rsidRPr="00D466D0" w:rsidRDefault="00996D63" w:rsidP="0015129A">
      <w:pPr>
        <w:pStyle w:val="DefaultText"/>
        <w:widowControl/>
        <w:numPr>
          <w:ilvl w:val="1"/>
          <w:numId w:val="52"/>
        </w:numPr>
        <w:ind w:left="1080"/>
        <w:rPr>
          <w:rFonts w:ascii="Arial" w:hAnsi="Arial" w:cs="Arial"/>
        </w:rPr>
      </w:pPr>
      <w:r w:rsidRPr="00D466D0">
        <w:rPr>
          <w:rFonts w:ascii="Arial" w:hAnsi="Arial" w:cs="Arial"/>
        </w:rPr>
        <w:t>A schedule of dates, locations, and times of Peer Support Groups</w:t>
      </w:r>
      <w:r w:rsidR="009F65E0">
        <w:rPr>
          <w:rFonts w:ascii="Arial" w:hAnsi="Arial" w:cs="Arial"/>
        </w:rPr>
        <w:t>.</w:t>
      </w:r>
    </w:p>
    <w:p w14:paraId="7DF1909B" w14:textId="5C161ACD" w:rsidR="003F7372" w:rsidRDefault="00996D63" w:rsidP="0015129A">
      <w:pPr>
        <w:pStyle w:val="DefaultText"/>
        <w:widowControl/>
        <w:numPr>
          <w:ilvl w:val="1"/>
          <w:numId w:val="52"/>
        </w:numPr>
        <w:ind w:left="1080"/>
        <w:rPr>
          <w:rFonts w:ascii="Arial" w:hAnsi="Arial" w:cs="Arial"/>
        </w:rPr>
      </w:pPr>
      <w:r w:rsidRPr="00D466D0">
        <w:rPr>
          <w:rFonts w:ascii="Arial" w:hAnsi="Arial" w:cs="Arial"/>
        </w:rPr>
        <w:lastRenderedPageBreak/>
        <w:t>Discount cards created by the awarded Bidder, to be used at various businesses and amusements throughout the State</w:t>
      </w:r>
      <w:r w:rsidR="009C5388">
        <w:rPr>
          <w:rFonts w:ascii="Arial" w:hAnsi="Arial" w:cs="Arial"/>
        </w:rPr>
        <w:t>:</w:t>
      </w:r>
    </w:p>
    <w:p w14:paraId="0106D47D" w14:textId="774ECE4B" w:rsidR="00996D63" w:rsidRPr="00D466D0" w:rsidRDefault="00996D63" w:rsidP="0015129A">
      <w:pPr>
        <w:pStyle w:val="ListParagraph"/>
        <w:widowControl/>
        <w:numPr>
          <w:ilvl w:val="2"/>
          <w:numId w:val="53"/>
        </w:numPr>
        <w:ind w:left="1620"/>
        <w:rPr>
          <w:rFonts w:ascii="Arial" w:hAnsi="Arial" w:cs="Arial"/>
          <w:sz w:val="24"/>
          <w:szCs w:val="24"/>
        </w:rPr>
      </w:pPr>
      <w:r w:rsidRPr="00D466D0">
        <w:rPr>
          <w:rFonts w:ascii="Arial" w:hAnsi="Arial" w:cs="Arial"/>
          <w:bCs/>
          <w:sz w:val="24"/>
          <w:szCs w:val="24"/>
        </w:rPr>
        <w:t>Collaborate with local business</w:t>
      </w:r>
      <w:r w:rsidR="00DC332D">
        <w:rPr>
          <w:rFonts w:ascii="Arial" w:hAnsi="Arial" w:cs="Arial"/>
          <w:bCs/>
          <w:sz w:val="24"/>
          <w:szCs w:val="24"/>
        </w:rPr>
        <w:t>es</w:t>
      </w:r>
      <w:r w:rsidRPr="00D466D0">
        <w:rPr>
          <w:rFonts w:ascii="Arial" w:hAnsi="Arial" w:cs="Arial"/>
          <w:bCs/>
          <w:sz w:val="24"/>
          <w:szCs w:val="24"/>
        </w:rPr>
        <w:t xml:space="preserve"> to </w:t>
      </w:r>
      <w:proofErr w:type="gramStart"/>
      <w:r w:rsidRPr="00D466D0">
        <w:rPr>
          <w:rFonts w:ascii="Arial" w:hAnsi="Arial" w:cs="Arial"/>
          <w:bCs/>
          <w:sz w:val="24"/>
          <w:szCs w:val="24"/>
        </w:rPr>
        <w:t>procure</w:t>
      </w:r>
      <w:proofErr w:type="gramEnd"/>
      <w:r w:rsidRPr="00D466D0">
        <w:rPr>
          <w:rFonts w:ascii="Arial" w:hAnsi="Arial" w:cs="Arial"/>
          <w:bCs/>
          <w:sz w:val="24"/>
          <w:szCs w:val="24"/>
        </w:rPr>
        <w:t xml:space="preserve"> donations.</w:t>
      </w:r>
    </w:p>
    <w:p w14:paraId="7E1261B9" w14:textId="4DD1A433" w:rsidR="00996D63" w:rsidRPr="00D466D0" w:rsidRDefault="00856949" w:rsidP="0015129A">
      <w:pPr>
        <w:widowControl/>
        <w:numPr>
          <w:ilvl w:val="6"/>
          <w:numId w:val="46"/>
        </w:numPr>
        <w:autoSpaceDE/>
        <w:autoSpaceDN/>
        <w:ind w:left="720"/>
        <w:contextualSpacing/>
        <w:rPr>
          <w:rFonts w:ascii="Arial" w:hAnsi="Arial" w:cs="Arial"/>
          <w:sz w:val="24"/>
          <w:szCs w:val="24"/>
        </w:rPr>
      </w:pPr>
      <w:r w:rsidRPr="00D466D0">
        <w:rPr>
          <w:rFonts w:ascii="Arial" w:hAnsi="Arial" w:cs="Arial"/>
          <w:sz w:val="24"/>
          <w:szCs w:val="24"/>
        </w:rPr>
        <w:t>Provid</w:t>
      </w:r>
      <w:r>
        <w:rPr>
          <w:rFonts w:ascii="Arial" w:hAnsi="Arial" w:cs="Arial"/>
          <w:sz w:val="24"/>
          <w:szCs w:val="24"/>
        </w:rPr>
        <w:t>ing</w:t>
      </w:r>
      <w:r w:rsidRPr="00D466D0">
        <w:rPr>
          <w:rFonts w:ascii="Arial" w:hAnsi="Arial" w:cs="Arial"/>
          <w:sz w:val="24"/>
          <w:szCs w:val="24"/>
        </w:rPr>
        <w:t xml:space="preserve"> </w:t>
      </w:r>
      <w:r w:rsidR="00996D63" w:rsidRPr="00D466D0">
        <w:rPr>
          <w:rFonts w:ascii="Arial" w:hAnsi="Arial" w:cs="Arial"/>
          <w:sz w:val="24"/>
          <w:szCs w:val="24"/>
        </w:rPr>
        <w:t>a Kinship Family Respite Care program.</w:t>
      </w:r>
    </w:p>
    <w:p w14:paraId="223BFDC1" w14:textId="77777777" w:rsidR="00996D63" w:rsidRPr="00D466D0" w:rsidRDefault="00996D63" w:rsidP="0015129A">
      <w:pPr>
        <w:widowControl/>
        <w:numPr>
          <w:ilvl w:val="1"/>
          <w:numId w:val="35"/>
        </w:numPr>
        <w:autoSpaceDE/>
        <w:autoSpaceDN/>
        <w:ind w:left="1080"/>
        <w:contextualSpacing/>
        <w:rPr>
          <w:rFonts w:ascii="Arial" w:hAnsi="Arial" w:cs="Arial"/>
          <w:sz w:val="24"/>
          <w:szCs w:val="24"/>
        </w:rPr>
      </w:pPr>
      <w:r w:rsidRPr="00D466D0">
        <w:rPr>
          <w:rFonts w:ascii="Arial" w:hAnsi="Arial" w:cs="Arial"/>
          <w:sz w:val="24"/>
          <w:szCs w:val="24"/>
        </w:rPr>
        <w:t>Collaborate and refer Kinship Families to Department-identified Respite Care programs, such as, but not be limited to:</w:t>
      </w:r>
    </w:p>
    <w:p w14:paraId="7282AAC1" w14:textId="37B1FA61" w:rsidR="00996D63" w:rsidRPr="00D466D0" w:rsidRDefault="00674D38" w:rsidP="0015129A">
      <w:pPr>
        <w:pStyle w:val="ListParagraph"/>
        <w:widowControl/>
        <w:numPr>
          <w:ilvl w:val="5"/>
          <w:numId w:val="59"/>
        </w:numPr>
        <w:ind w:left="1620"/>
        <w:rPr>
          <w:rFonts w:ascii="Arial" w:hAnsi="Arial" w:cs="Arial"/>
          <w:bCs/>
          <w:sz w:val="24"/>
          <w:szCs w:val="24"/>
        </w:rPr>
      </w:pPr>
      <w:hyperlink r:id="rId27" w:history="1">
        <w:r w:rsidRPr="00674D38">
          <w:rPr>
            <w:rStyle w:val="Hyperlink"/>
            <w:rFonts w:ascii="Arial" w:hAnsi="Arial" w:cs="Arial"/>
            <w:bCs/>
            <w:sz w:val="24"/>
            <w:szCs w:val="24"/>
          </w:rPr>
          <w:t>NAMI</w:t>
        </w:r>
        <w:r w:rsidR="00996D63" w:rsidRPr="00674D38">
          <w:rPr>
            <w:rStyle w:val="Hyperlink"/>
            <w:rFonts w:ascii="Arial" w:hAnsi="Arial" w:cs="Arial"/>
            <w:bCs/>
            <w:sz w:val="24"/>
            <w:szCs w:val="24"/>
          </w:rPr>
          <w:t>, Maine</w:t>
        </w:r>
      </w:hyperlink>
      <w:r w:rsidR="00996D63" w:rsidRPr="00D466D0">
        <w:rPr>
          <w:rFonts w:ascii="Arial" w:hAnsi="Arial" w:cs="Arial"/>
          <w:bCs/>
          <w:sz w:val="24"/>
          <w:szCs w:val="24"/>
        </w:rPr>
        <w:t>; and</w:t>
      </w:r>
    </w:p>
    <w:p w14:paraId="19DD9F8F" w14:textId="1F104FBE" w:rsidR="00996D63" w:rsidRPr="001F38B8" w:rsidRDefault="00996D63" w:rsidP="0015129A">
      <w:pPr>
        <w:pStyle w:val="ListParagraph"/>
        <w:widowControl/>
        <w:numPr>
          <w:ilvl w:val="5"/>
          <w:numId w:val="59"/>
        </w:numPr>
        <w:ind w:left="1620"/>
        <w:rPr>
          <w:rFonts w:ascii="Arial" w:hAnsi="Arial" w:cs="Arial"/>
          <w:bCs/>
          <w:sz w:val="24"/>
          <w:szCs w:val="24"/>
        </w:rPr>
      </w:pPr>
      <w:hyperlink r:id="rId28" w:history="1">
        <w:r w:rsidRPr="001F38B8">
          <w:rPr>
            <w:rStyle w:val="Hyperlink"/>
            <w:rFonts w:ascii="Arial" w:hAnsi="Arial" w:cs="Arial"/>
            <w:bCs/>
            <w:sz w:val="24"/>
            <w:szCs w:val="24"/>
          </w:rPr>
          <w:t>Safe Families</w:t>
        </w:r>
        <w:r w:rsidR="00674D38" w:rsidRPr="001F38B8">
          <w:rPr>
            <w:rStyle w:val="Hyperlink"/>
            <w:rFonts w:ascii="Arial" w:hAnsi="Arial" w:cs="Arial"/>
            <w:bCs/>
            <w:sz w:val="24"/>
            <w:szCs w:val="24"/>
          </w:rPr>
          <w:t xml:space="preserve"> for Children, Maine Chapter</w:t>
        </w:r>
      </w:hyperlink>
      <w:r w:rsidRPr="001F38B8">
        <w:rPr>
          <w:rFonts w:ascii="Arial" w:hAnsi="Arial" w:cs="Arial"/>
          <w:bCs/>
          <w:sz w:val="24"/>
          <w:szCs w:val="24"/>
        </w:rPr>
        <w:t>.</w:t>
      </w:r>
    </w:p>
    <w:p w14:paraId="04F3496D" w14:textId="77777777" w:rsidR="001F38B8" w:rsidRPr="001F38B8" w:rsidRDefault="00996D63" w:rsidP="0015129A">
      <w:pPr>
        <w:widowControl/>
        <w:numPr>
          <w:ilvl w:val="6"/>
          <w:numId w:val="46"/>
        </w:numPr>
        <w:autoSpaceDE/>
        <w:autoSpaceDN/>
        <w:ind w:left="720"/>
        <w:contextualSpacing/>
        <w:rPr>
          <w:rFonts w:ascii="Arial" w:hAnsi="Arial" w:cs="Arial"/>
          <w:sz w:val="24"/>
          <w:szCs w:val="24"/>
        </w:rPr>
      </w:pPr>
      <w:r w:rsidRPr="001F38B8">
        <w:rPr>
          <w:rFonts w:ascii="Arial" w:hAnsi="Arial" w:cs="Arial"/>
          <w:sz w:val="24"/>
          <w:szCs w:val="24"/>
        </w:rPr>
        <w:t xml:space="preserve">Develop, implement, and disseminate, a </w:t>
      </w:r>
      <w:proofErr w:type="gramStart"/>
      <w:r w:rsidRPr="001F38B8">
        <w:rPr>
          <w:rFonts w:ascii="Arial" w:hAnsi="Arial" w:cs="Arial"/>
          <w:sz w:val="24"/>
          <w:szCs w:val="24"/>
        </w:rPr>
        <w:t>Department</w:t>
      </w:r>
      <w:proofErr w:type="gramEnd"/>
      <w:r w:rsidRPr="001F38B8">
        <w:rPr>
          <w:rFonts w:ascii="Arial" w:hAnsi="Arial" w:cs="Arial"/>
          <w:sz w:val="24"/>
          <w:szCs w:val="24"/>
        </w:rPr>
        <w:t xml:space="preserve">-approved </w:t>
      </w:r>
      <w:r w:rsidR="00674D38" w:rsidRPr="001F38B8">
        <w:rPr>
          <w:rFonts w:ascii="Arial" w:hAnsi="Arial" w:cs="Arial"/>
          <w:sz w:val="24"/>
          <w:szCs w:val="24"/>
        </w:rPr>
        <w:t xml:space="preserve">quarterly </w:t>
      </w:r>
      <w:r w:rsidRPr="001F38B8">
        <w:rPr>
          <w:rFonts w:ascii="Arial" w:hAnsi="Arial" w:cs="Arial"/>
          <w:sz w:val="24"/>
          <w:szCs w:val="24"/>
        </w:rPr>
        <w:t>Kinship Family Satisfaction Survey</w:t>
      </w:r>
      <w:r w:rsidR="00674D38" w:rsidRPr="001F38B8">
        <w:rPr>
          <w:rFonts w:ascii="Arial" w:hAnsi="Arial" w:cs="Arial"/>
          <w:sz w:val="24"/>
          <w:szCs w:val="24"/>
        </w:rPr>
        <w:t>, for Kinship Families,</w:t>
      </w:r>
      <w:r w:rsidRPr="001F38B8">
        <w:rPr>
          <w:rFonts w:ascii="Arial" w:hAnsi="Arial" w:cs="Arial"/>
          <w:sz w:val="24"/>
          <w:szCs w:val="24"/>
        </w:rPr>
        <w:t xml:space="preserve"> to inform program improvement</w:t>
      </w:r>
      <w:r w:rsidR="001F38B8" w:rsidRPr="001F38B8">
        <w:rPr>
          <w:rFonts w:ascii="Arial" w:hAnsi="Arial" w:cs="Arial"/>
          <w:sz w:val="24"/>
          <w:szCs w:val="24"/>
        </w:rPr>
        <w:t>.</w:t>
      </w:r>
    </w:p>
    <w:p w14:paraId="663EE4B9" w14:textId="41798AA0" w:rsidR="00996D63" w:rsidRPr="001F38B8" w:rsidRDefault="001F38B8" w:rsidP="001F38B8">
      <w:pPr>
        <w:widowControl/>
        <w:numPr>
          <w:ilvl w:val="7"/>
          <w:numId w:val="46"/>
        </w:numPr>
        <w:autoSpaceDE/>
        <w:autoSpaceDN/>
        <w:ind w:left="1080"/>
        <w:contextualSpacing/>
        <w:rPr>
          <w:rFonts w:ascii="Arial" w:hAnsi="Arial" w:cs="Arial"/>
          <w:sz w:val="24"/>
          <w:szCs w:val="24"/>
        </w:rPr>
      </w:pPr>
      <w:r w:rsidRPr="001F38B8">
        <w:rPr>
          <w:rFonts w:ascii="Arial" w:hAnsi="Arial" w:cs="Arial"/>
          <w:sz w:val="24"/>
          <w:szCs w:val="24"/>
        </w:rPr>
        <w:t>Ensure the survey remains anonymous</w:t>
      </w:r>
      <w:r w:rsidR="00996D63" w:rsidRPr="001F38B8">
        <w:rPr>
          <w:rFonts w:ascii="Arial" w:hAnsi="Arial" w:cs="Arial"/>
          <w:sz w:val="24"/>
          <w:szCs w:val="24"/>
        </w:rPr>
        <w:t>.</w:t>
      </w:r>
    </w:p>
    <w:p w14:paraId="15D97AC1" w14:textId="2156E7BE" w:rsidR="00996D63" w:rsidRPr="001F38B8" w:rsidRDefault="005A00DC" w:rsidP="0015129A">
      <w:pPr>
        <w:pStyle w:val="ListParagraph"/>
        <w:widowControl/>
        <w:numPr>
          <w:ilvl w:val="6"/>
          <w:numId w:val="46"/>
        </w:numPr>
        <w:autoSpaceDE/>
        <w:autoSpaceDN/>
        <w:ind w:left="720"/>
        <w:contextualSpacing/>
        <w:rPr>
          <w:rFonts w:ascii="Arial" w:hAnsi="Arial" w:cs="Arial"/>
          <w:sz w:val="24"/>
          <w:szCs w:val="24"/>
        </w:rPr>
      </w:pPr>
      <w:r w:rsidRPr="001F38B8">
        <w:rPr>
          <w:rFonts w:ascii="Arial" w:hAnsi="Arial" w:cs="Arial"/>
          <w:sz w:val="24"/>
          <w:szCs w:val="24"/>
        </w:rPr>
        <w:t xml:space="preserve">Provide a Kinship Family website that </w:t>
      </w:r>
      <w:r w:rsidR="00996D63" w:rsidRPr="001F38B8">
        <w:rPr>
          <w:rFonts w:ascii="Arial" w:hAnsi="Arial" w:cs="Arial"/>
          <w:sz w:val="24"/>
          <w:szCs w:val="24"/>
        </w:rPr>
        <w:t xml:space="preserve">links Kinship Families to community resources including, but not </w:t>
      </w:r>
      <w:proofErr w:type="gramStart"/>
      <w:r w:rsidR="00996D63" w:rsidRPr="001F38B8">
        <w:rPr>
          <w:rFonts w:ascii="Arial" w:hAnsi="Arial" w:cs="Arial"/>
          <w:sz w:val="24"/>
          <w:szCs w:val="24"/>
        </w:rPr>
        <w:t>be limited</w:t>
      </w:r>
      <w:proofErr w:type="gramEnd"/>
      <w:r w:rsidR="00996D63" w:rsidRPr="001F38B8">
        <w:rPr>
          <w:rFonts w:ascii="Arial" w:hAnsi="Arial" w:cs="Arial"/>
          <w:sz w:val="24"/>
          <w:szCs w:val="24"/>
        </w:rPr>
        <w:t xml:space="preserve"> to:</w:t>
      </w:r>
    </w:p>
    <w:p w14:paraId="53470705" w14:textId="77777777" w:rsidR="00996D63" w:rsidRPr="001F38B8" w:rsidRDefault="00996D63" w:rsidP="0015129A">
      <w:pPr>
        <w:pStyle w:val="ListParagraph"/>
        <w:numPr>
          <w:ilvl w:val="1"/>
          <w:numId w:val="47"/>
        </w:numPr>
        <w:ind w:left="1080"/>
        <w:rPr>
          <w:rFonts w:ascii="Arial" w:hAnsi="Arial" w:cs="Arial"/>
          <w:sz w:val="24"/>
          <w:szCs w:val="24"/>
        </w:rPr>
      </w:pPr>
      <w:r w:rsidRPr="001F38B8">
        <w:rPr>
          <w:rFonts w:ascii="Arial" w:hAnsi="Arial" w:cs="Arial"/>
          <w:sz w:val="24"/>
          <w:szCs w:val="24"/>
        </w:rPr>
        <w:t>A Kinship Family Resource Guide that contains an extensive list of resources and supports such as:</w:t>
      </w:r>
    </w:p>
    <w:p w14:paraId="66E51A8A" w14:textId="08E28DC8" w:rsidR="00996D63" w:rsidRPr="001F38B8" w:rsidRDefault="00996D63" w:rsidP="0015129A">
      <w:pPr>
        <w:pStyle w:val="ListParagraph"/>
        <w:widowControl/>
        <w:numPr>
          <w:ilvl w:val="2"/>
          <w:numId w:val="60"/>
        </w:numPr>
        <w:ind w:left="1620"/>
        <w:rPr>
          <w:rFonts w:ascii="Arial" w:hAnsi="Arial" w:cs="Arial"/>
          <w:bCs/>
          <w:sz w:val="24"/>
          <w:szCs w:val="24"/>
        </w:rPr>
      </w:pPr>
      <w:r w:rsidRPr="001F38B8">
        <w:rPr>
          <w:rFonts w:ascii="Arial" w:hAnsi="Arial" w:cs="Arial"/>
          <w:bCs/>
          <w:sz w:val="24"/>
          <w:szCs w:val="24"/>
        </w:rPr>
        <w:t>Caring for themselves so they can care for others</w:t>
      </w:r>
      <w:r w:rsidR="00674D38" w:rsidRPr="001F38B8">
        <w:rPr>
          <w:rFonts w:ascii="Arial" w:hAnsi="Arial" w:cs="Arial"/>
          <w:bCs/>
          <w:sz w:val="24"/>
          <w:szCs w:val="24"/>
        </w:rPr>
        <w:t>.</w:t>
      </w:r>
    </w:p>
    <w:p w14:paraId="7E380429" w14:textId="12B353E9" w:rsidR="00996D63" w:rsidRPr="001F38B8" w:rsidRDefault="00996D63" w:rsidP="0015129A">
      <w:pPr>
        <w:pStyle w:val="ListParagraph"/>
        <w:widowControl/>
        <w:numPr>
          <w:ilvl w:val="2"/>
          <w:numId w:val="60"/>
        </w:numPr>
        <w:ind w:left="1620"/>
        <w:rPr>
          <w:rFonts w:ascii="Arial" w:hAnsi="Arial" w:cs="Arial"/>
          <w:bCs/>
          <w:sz w:val="24"/>
          <w:szCs w:val="24"/>
        </w:rPr>
      </w:pPr>
      <w:r w:rsidRPr="001F38B8">
        <w:rPr>
          <w:rFonts w:ascii="Arial" w:hAnsi="Arial" w:cs="Arial"/>
          <w:bCs/>
          <w:sz w:val="24"/>
          <w:szCs w:val="24"/>
        </w:rPr>
        <w:t>Respite Care opportunities</w:t>
      </w:r>
      <w:r w:rsidR="00674D38" w:rsidRPr="001F38B8">
        <w:rPr>
          <w:rFonts w:ascii="Arial" w:hAnsi="Arial" w:cs="Arial"/>
          <w:bCs/>
          <w:sz w:val="24"/>
          <w:szCs w:val="24"/>
        </w:rPr>
        <w:t>.</w:t>
      </w:r>
    </w:p>
    <w:p w14:paraId="4604858A" w14:textId="5941F8EC" w:rsidR="00996D63" w:rsidRPr="001F38B8" w:rsidRDefault="00996D63" w:rsidP="0015129A">
      <w:pPr>
        <w:pStyle w:val="ListParagraph"/>
        <w:widowControl/>
        <w:numPr>
          <w:ilvl w:val="2"/>
          <w:numId w:val="60"/>
        </w:numPr>
        <w:ind w:left="1620"/>
        <w:rPr>
          <w:rFonts w:ascii="Arial" w:hAnsi="Arial" w:cs="Arial"/>
          <w:bCs/>
          <w:sz w:val="24"/>
          <w:szCs w:val="24"/>
        </w:rPr>
      </w:pPr>
      <w:r w:rsidRPr="001F38B8">
        <w:rPr>
          <w:rFonts w:ascii="Arial" w:hAnsi="Arial" w:cs="Arial"/>
          <w:bCs/>
          <w:sz w:val="24"/>
          <w:szCs w:val="24"/>
        </w:rPr>
        <w:t>Formalized Respite Care</w:t>
      </w:r>
      <w:r w:rsidR="00674D38" w:rsidRPr="001F38B8">
        <w:rPr>
          <w:rFonts w:ascii="Arial" w:hAnsi="Arial" w:cs="Arial"/>
          <w:bCs/>
          <w:sz w:val="24"/>
          <w:szCs w:val="24"/>
        </w:rPr>
        <w:t>.</w:t>
      </w:r>
    </w:p>
    <w:p w14:paraId="3683E7A9" w14:textId="3D3DA217" w:rsidR="00996D63" w:rsidRPr="001F38B8" w:rsidRDefault="00996D63" w:rsidP="0015129A">
      <w:pPr>
        <w:pStyle w:val="ListParagraph"/>
        <w:widowControl/>
        <w:numPr>
          <w:ilvl w:val="2"/>
          <w:numId w:val="60"/>
        </w:numPr>
        <w:ind w:left="1620"/>
        <w:rPr>
          <w:rFonts w:ascii="Arial" w:hAnsi="Arial" w:cs="Arial"/>
          <w:bCs/>
          <w:sz w:val="24"/>
          <w:szCs w:val="24"/>
        </w:rPr>
      </w:pPr>
      <w:r w:rsidRPr="001F38B8">
        <w:rPr>
          <w:rFonts w:ascii="Arial" w:hAnsi="Arial" w:cs="Arial"/>
          <w:bCs/>
          <w:sz w:val="24"/>
          <w:szCs w:val="24"/>
        </w:rPr>
        <w:t>Summer/day camps</w:t>
      </w:r>
      <w:r w:rsidR="00674D38" w:rsidRPr="001F38B8">
        <w:rPr>
          <w:rFonts w:ascii="Arial" w:hAnsi="Arial" w:cs="Arial"/>
          <w:bCs/>
          <w:sz w:val="24"/>
          <w:szCs w:val="24"/>
        </w:rPr>
        <w:t xml:space="preserve">. </w:t>
      </w:r>
    </w:p>
    <w:p w14:paraId="7D5B00C7" w14:textId="27407626" w:rsidR="00996D63" w:rsidRPr="001F38B8" w:rsidRDefault="00996D63" w:rsidP="0015129A">
      <w:pPr>
        <w:pStyle w:val="ListParagraph"/>
        <w:widowControl/>
        <w:numPr>
          <w:ilvl w:val="2"/>
          <w:numId w:val="60"/>
        </w:numPr>
        <w:ind w:left="1620"/>
        <w:rPr>
          <w:rFonts w:ascii="Arial" w:hAnsi="Arial" w:cs="Arial"/>
          <w:bCs/>
          <w:sz w:val="24"/>
          <w:szCs w:val="24"/>
        </w:rPr>
      </w:pPr>
      <w:r w:rsidRPr="001F38B8">
        <w:rPr>
          <w:rFonts w:ascii="Arial" w:hAnsi="Arial" w:cs="Arial"/>
          <w:bCs/>
          <w:sz w:val="24"/>
          <w:szCs w:val="24"/>
        </w:rPr>
        <w:t>Group meetings</w:t>
      </w:r>
      <w:r w:rsidR="00674D38" w:rsidRPr="001F38B8">
        <w:rPr>
          <w:rFonts w:ascii="Arial" w:hAnsi="Arial" w:cs="Arial"/>
          <w:bCs/>
          <w:sz w:val="24"/>
          <w:szCs w:val="24"/>
        </w:rPr>
        <w:t>.</w:t>
      </w:r>
    </w:p>
    <w:p w14:paraId="2739CFF3" w14:textId="77777777" w:rsidR="00996D63" w:rsidRPr="001F38B8" w:rsidRDefault="00996D63" w:rsidP="0015129A">
      <w:pPr>
        <w:pStyle w:val="ListParagraph"/>
        <w:widowControl/>
        <w:numPr>
          <w:ilvl w:val="2"/>
          <w:numId w:val="60"/>
        </w:numPr>
        <w:ind w:left="1620"/>
        <w:rPr>
          <w:rFonts w:ascii="Arial" w:hAnsi="Arial" w:cs="Arial"/>
          <w:bCs/>
          <w:sz w:val="24"/>
          <w:szCs w:val="24"/>
        </w:rPr>
      </w:pPr>
      <w:r w:rsidRPr="001F38B8">
        <w:rPr>
          <w:rFonts w:ascii="Arial" w:hAnsi="Arial" w:cs="Arial"/>
          <w:bCs/>
          <w:sz w:val="24"/>
          <w:szCs w:val="24"/>
        </w:rPr>
        <w:t>Tip sheets regarding:</w:t>
      </w:r>
    </w:p>
    <w:p w14:paraId="6FEB6847" w14:textId="798BAAEB" w:rsidR="00996D63" w:rsidRPr="001F38B8" w:rsidRDefault="00996D63" w:rsidP="0015129A">
      <w:pPr>
        <w:widowControl/>
        <w:numPr>
          <w:ilvl w:val="0"/>
          <w:numId w:val="67"/>
        </w:numPr>
        <w:autoSpaceDE/>
        <w:autoSpaceDN/>
        <w:ind w:left="1980"/>
        <w:contextualSpacing/>
        <w:rPr>
          <w:rFonts w:ascii="Arial" w:hAnsi="Arial" w:cs="Arial"/>
          <w:sz w:val="24"/>
          <w:szCs w:val="24"/>
        </w:rPr>
      </w:pPr>
      <w:r w:rsidRPr="001F38B8">
        <w:rPr>
          <w:rFonts w:ascii="Arial" w:hAnsi="Arial" w:cs="Arial"/>
          <w:sz w:val="24"/>
          <w:szCs w:val="24"/>
        </w:rPr>
        <w:t xml:space="preserve">Working through </w:t>
      </w:r>
      <w:r w:rsidR="00C31418" w:rsidRPr="001F38B8">
        <w:rPr>
          <w:rFonts w:ascii="Arial" w:hAnsi="Arial" w:cs="Arial"/>
          <w:sz w:val="24"/>
          <w:szCs w:val="24"/>
        </w:rPr>
        <w:t xml:space="preserve">divided family </w:t>
      </w:r>
      <w:proofErr w:type="gramStart"/>
      <w:r w:rsidR="00C31418" w:rsidRPr="001F38B8">
        <w:rPr>
          <w:rFonts w:ascii="Arial" w:hAnsi="Arial" w:cs="Arial"/>
          <w:sz w:val="24"/>
          <w:szCs w:val="24"/>
        </w:rPr>
        <w:t>loyalties</w:t>
      </w:r>
      <w:r w:rsidRPr="001F38B8">
        <w:rPr>
          <w:rFonts w:ascii="Arial" w:hAnsi="Arial" w:cs="Arial"/>
          <w:sz w:val="24"/>
          <w:szCs w:val="24"/>
        </w:rPr>
        <w:t>;</w:t>
      </w:r>
      <w:proofErr w:type="gramEnd"/>
    </w:p>
    <w:p w14:paraId="350C652E" w14:textId="77777777" w:rsidR="00996D63" w:rsidRPr="001F38B8" w:rsidRDefault="00996D63" w:rsidP="0015129A">
      <w:pPr>
        <w:widowControl/>
        <w:numPr>
          <w:ilvl w:val="0"/>
          <w:numId w:val="67"/>
        </w:numPr>
        <w:autoSpaceDE/>
        <w:autoSpaceDN/>
        <w:ind w:left="1980"/>
        <w:contextualSpacing/>
        <w:rPr>
          <w:rFonts w:ascii="Arial" w:hAnsi="Arial" w:cs="Arial"/>
          <w:sz w:val="24"/>
          <w:szCs w:val="24"/>
        </w:rPr>
      </w:pPr>
      <w:r w:rsidRPr="001F38B8">
        <w:rPr>
          <w:rFonts w:ascii="Arial" w:hAnsi="Arial" w:cs="Arial"/>
          <w:sz w:val="24"/>
          <w:szCs w:val="24"/>
        </w:rPr>
        <w:t>Visitation; and</w:t>
      </w:r>
    </w:p>
    <w:p w14:paraId="37925314" w14:textId="77777777" w:rsidR="00996D63" w:rsidRPr="001F38B8" w:rsidRDefault="00996D63" w:rsidP="0015129A">
      <w:pPr>
        <w:widowControl/>
        <w:numPr>
          <w:ilvl w:val="0"/>
          <w:numId w:val="67"/>
        </w:numPr>
        <w:autoSpaceDE/>
        <w:autoSpaceDN/>
        <w:ind w:left="1980"/>
        <w:contextualSpacing/>
        <w:rPr>
          <w:rFonts w:ascii="Arial" w:hAnsi="Arial" w:cs="Arial"/>
          <w:sz w:val="24"/>
          <w:szCs w:val="24"/>
        </w:rPr>
      </w:pPr>
      <w:r w:rsidRPr="001F38B8">
        <w:rPr>
          <w:rFonts w:ascii="Arial" w:hAnsi="Arial" w:cs="Arial"/>
          <w:sz w:val="24"/>
          <w:szCs w:val="24"/>
        </w:rPr>
        <w:t>Birth family connections.</w:t>
      </w:r>
    </w:p>
    <w:p w14:paraId="0389F70B" w14:textId="1DAA768E" w:rsidR="00996D63" w:rsidRPr="001F38B8" w:rsidRDefault="00996D63" w:rsidP="0015129A">
      <w:pPr>
        <w:widowControl/>
        <w:numPr>
          <w:ilvl w:val="1"/>
          <w:numId w:val="47"/>
        </w:numPr>
        <w:autoSpaceDE/>
        <w:autoSpaceDN/>
        <w:ind w:left="1080"/>
        <w:contextualSpacing/>
        <w:rPr>
          <w:rFonts w:ascii="Arial" w:hAnsi="Arial" w:cs="Arial"/>
          <w:sz w:val="24"/>
          <w:szCs w:val="24"/>
        </w:rPr>
      </w:pPr>
      <w:r w:rsidRPr="001F38B8">
        <w:rPr>
          <w:rFonts w:ascii="Arial" w:hAnsi="Arial" w:cs="Arial"/>
          <w:sz w:val="24"/>
          <w:szCs w:val="24"/>
        </w:rPr>
        <w:t>Legal relationship definitions</w:t>
      </w:r>
      <w:r w:rsidR="00674D38" w:rsidRPr="001F38B8">
        <w:rPr>
          <w:rFonts w:ascii="Arial" w:hAnsi="Arial" w:cs="Arial"/>
          <w:sz w:val="24"/>
          <w:szCs w:val="24"/>
        </w:rPr>
        <w:t>.</w:t>
      </w:r>
    </w:p>
    <w:p w14:paraId="5ED70D21" w14:textId="2A51AE49" w:rsidR="00996D63" w:rsidRPr="001F38B8" w:rsidRDefault="00A72FB6" w:rsidP="0015129A">
      <w:pPr>
        <w:widowControl/>
        <w:numPr>
          <w:ilvl w:val="1"/>
          <w:numId w:val="47"/>
        </w:numPr>
        <w:autoSpaceDE/>
        <w:autoSpaceDN/>
        <w:ind w:left="1080"/>
        <w:contextualSpacing/>
        <w:rPr>
          <w:rFonts w:ascii="Arial" w:hAnsi="Arial" w:cs="Arial"/>
          <w:sz w:val="24"/>
          <w:szCs w:val="24"/>
        </w:rPr>
      </w:pPr>
      <w:r w:rsidRPr="001F38B8">
        <w:rPr>
          <w:rFonts w:ascii="Arial" w:hAnsi="Arial" w:cs="Arial"/>
          <w:sz w:val="24"/>
          <w:szCs w:val="24"/>
        </w:rPr>
        <w:t>How to obtain</w:t>
      </w:r>
      <w:r w:rsidR="00996D63" w:rsidRPr="001F38B8">
        <w:rPr>
          <w:rFonts w:ascii="Arial" w:hAnsi="Arial" w:cs="Arial"/>
          <w:sz w:val="24"/>
          <w:szCs w:val="24"/>
        </w:rPr>
        <w:t xml:space="preserve"> legal documents on behalf of the child:</w:t>
      </w:r>
    </w:p>
    <w:p w14:paraId="7B1F844D" w14:textId="77777777" w:rsidR="00996D63" w:rsidRPr="001F38B8" w:rsidRDefault="00996D63" w:rsidP="0015129A">
      <w:pPr>
        <w:pStyle w:val="ListParagraph"/>
        <w:widowControl/>
        <w:numPr>
          <w:ilvl w:val="2"/>
          <w:numId w:val="61"/>
        </w:numPr>
        <w:ind w:left="1620"/>
        <w:rPr>
          <w:rFonts w:ascii="Arial" w:hAnsi="Arial" w:cs="Arial"/>
          <w:bCs/>
          <w:sz w:val="24"/>
          <w:szCs w:val="24"/>
        </w:rPr>
      </w:pPr>
      <w:r w:rsidRPr="001F38B8">
        <w:rPr>
          <w:rFonts w:ascii="Arial" w:hAnsi="Arial" w:cs="Arial"/>
          <w:bCs/>
          <w:sz w:val="24"/>
          <w:szCs w:val="24"/>
        </w:rPr>
        <w:t xml:space="preserve">Birth </w:t>
      </w:r>
      <w:proofErr w:type="gramStart"/>
      <w:r w:rsidRPr="001F38B8">
        <w:rPr>
          <w:rFonts w:ascii="Arial" w:hAnsi="Arial" w:cs="Arial"/>
          <w:bCs/>
          <w:sz w:val="24"/>
          <w:szCs w:val="24"/>
        </w:rPr>
        <w:t>certificate;</w:t>
      </w:r>
      <w:proofErr w:type="gramEnd"/>
    </w:p>
    <w:p w14:paraId="03236B99" w14:textId="77777777" w:rsidR="00996D63" w:rsidRPr="001F38B8" w:rsidRDefault="00996D63" w:rsidP="0015129A">
      <w:pPr>
        <w:pStyle w:val="ListParagraph"/>
        <w:widowControl/>
        <w:numPr>
          <w:ilvl w:val="2"/>
          <w:numId w:val="61"/>
        </w:numPr>
        <w:ind w:left="1620"/>
        <w:rPr>
          <w:rFonts w:ascii="Arial" w:hAnsi="Arial" w:cs="Arial"/>
          <w:bCs/>
          <w:sz w:val="24"/>
          <w:szCs w:val="24"/>
        </w:rPr>
      </w:pPr>
      <w:r w:rsidRPr="001F38B8">
        <w:rPr>
          <w:rFonts w:ascii="Arial" w:hAnsi="Arial" w:cs="Arial"/>
          <w:bCs/>
          <w:sz w:val="24"/>
          <w:szCs w:val="24"/>
        </w:rPr>
        <w:t xml:space="preserve">State identification card for activities that require proof of </w:t>
      </w:r>
      <w:proofErr w:type="gramStart"/>
      <w:r w:rsidRPr="001F38B8">
        <w:rPr>
          <w:rFonts w:ascii="Arial" w:hAnsi="Arial" w:cs="Arial"/>
          <w:bCs/>
          <w:sz w:val="24"/>
          <w:szCs w:val="24"/>
        </w:rPr>
        <w:t>age;</w:t>
      </w:r>
      <w:proofErr w:type="gramEnd"/>
    </w:p>
    <w:p w14:paraId="00E3762C" w14:textId="77777777" w:rsidR="00996D63" w:rsidRPr="001F38B8" w:rsidRDefault="00996D63" w:rsidP="0015129A">
      <w:pPr>
        <w:pStyle w:val="ListParagraph"/>
        <w:widowControl/>
        <w:numPr>
          <w:ilvl w:val="2"/>
          <w:numId w:val="61"/>
        </w:numPr>
        <w:ind w:left="1620"/>
        <w:rPr>
          <w:rFonts w:ascii="Arial" w:hAnsi="Arial" w:cs="Arial"/>
          <w:bCs/>
          <w:sz w:val="24"/>
          <w:szCs w:val="24"/>
        </w:rPr>
      </w:pPr>
      <w:r w:rsidRPr="001F38B8">
        <w:rPr>
          <w:rFonts w:ascii="Arial" w:hAnsi="Arial" w:cs="Arial"/>
          <w:bCs/>
          <w:sz w:val="24"/>
          <w:szCs w:val="24"/>
        </w:rPr>
        <w:t xml:space="preserve">Social Security </w:t>
      </w:r>
      <w:proofErr w:type="gramStart"/>
      <w:r w:rsidRPr="001F38B8">
        <w:rPr>
          <w:rFonts w:ascii="Arial" w:hAnsi="Arial" w:cs="Arial"/>
          <w:bCs/>
          <w:sz w:val="24"/>
          <w:szCs w:val="24"/>
        </w:rPr>
        <w:t>Card;</w:t>
      </w:r>
      <w:proofErr w:type="gramEnd"/>
    </w:p>
    <w:p w14:paraId="31392232" w14:textId="77777777" w:rsidR="00996D63" w:rsidRPr="001F38B8" w:rsidRDefault="00996D63" w:rsidP="0015129A">
      <w:pPr>
        <w:pStyle w:val="ListParagraph"/>
        <w:widowControl/>
        <w:numPr>
          <w:ilvl w:val="2"/>
          <w:numId w:val="61"/>
        </w:numPr>
        <w:ind w:left="1620"/>
        <w:rPr>
          <w:rFonts w:ascii="Arial" w:hAnsi="Arial" w:cs="Arial"/>
          <w:bCs/>
          <w:sz w:val="24"/>
          <w:szCs w:val="24"/>
        </w:rPr>
      </w:pPr>
      <w:r w:rsidRPr="001F38B8">
        <w:rPr>
          <w:rFonts w:ascii="Arial" w:hAnsi="Arial" w:cs="Arial"/>
          <w:bCs/>
          <w:sz w:val="24"/>
          <w:szCs w:val="24"/>
        </w:rPr>
        <w:t xml:space="preserve">Guardianship/Adoption; and </w:t>
      </w:r>
    </w:p>
    <w:p w14:paraId="77E1A914" w14:textId="77777777" w:rsidR="00996D63" w:rsidRPr="001F38B8" w:rsidRDefault="00996D63" w:rsidP="0015129A">
      <w:pPr>
        <w:pStyle w:val="ListParagraph"/>
        <w:widowControl/>
        <w:numPr>
          <w:ilvl w:val="2"/>
          <w:numId w:val="61"/>
        </w:numPr>
        <w:ind w:left="1620"/>
        <w:rPr>
          <w:rFonts w:ascii="Arial" w:hAnsi="Arial" w:cs="Arial"/>
          <w:bCs/>
          <w:sz w:val="24"/>
          <w:szCs w:val="24"/>
        </w:rPr>
      </w:pPr>
      <w:r w:rsidRPr="001F38B8">
        <w:rPr>
          <w:rFonts w:ascii="Arial" w:hAnsi="Arial" w:cs="Arial"/>
          <w:bCs/>
          <w:sz w:val="24"/>
          <w:szCs w:val="24"/>
        </w:rPr>
        <w:t>Power of Attorney.</w:t>
      </w:r>
    </w:p>
    <w:p w14:paraId="272057EB" w14:textId="6C6062E7" w:rsidR="00996D63" w:rsidRPr="001F38B8" w:rsidRDefault="00996D63" w:rsidP="0015129A">
      <w:pPr>
        <w:widowControl/>
        <w:numPr>
          <w:ilvl w:val="1"/>
          <w:numId w:val="47"/>
        </w:numPr>
        <w:autoSpaceDE/>
        <w:autoSpaceDN/>
        <w:ind w:left="1080"/>
        <w:contextualSpacing/>
        <w:rPr>
          <w:rFonts w:ascii="Arial" w:hAnsi="Arial" w:cs="Arial"/>
          <w:sz w:val="24"/>
          <w:szCs w:val="24"/>
        </w:rPr>
      </w:pPr>
      <w:r w:rsidRPr="001F38B8">
        <w:rPr>
          <w:rFonts w:ascii="Arial" w:hAnsi="Arial" w:cs="Arial"/>
          <w:sz w:val="24"/>
          <w:szCs w:val="24"/>
        </w:rPr>
        <w:t>Educational System</w:t>
      </w:r>
      <w:r w:rsidR="00674D38" w:rsidRPr="001F38B8">
        <w:rPr>
          <w:rFonts w:ascii="Arial" w:hAnsi="Arial" w:cs="Arial"/>
          <w:sz w:val="24"/>
          <w:szCs w:val="24"/>
        </w:rPr>
        <w:t>:</w:t>
      </w:r>
    </w:p>
    <w:p w14:paraId="1ED9A6F8" w14:textId="77777777" w:rsidR="00996D63" w:rsidRPr="001F38B8" w:rsidRDefault="00996D63" w:rsidP="0015129A">
      <w:pPr>
        <w:pStyle w:val="ListParagraph"/>
        <w:widowControl/>
        <w:numPr>
          <w:ilvl w:val="2"/>
          <w:numId w:val="62"/>
        </w:numPr>
        <w:ind w:left="1620"/>
        <w:rPr>
          <w:rFonts w:ascii="Arial" w:hAnsi="Arial" w:cs="Arial"/>
          <w:bCs/>
          <w:sz w:val="24"/>
          <w:szCs w:val="24"/>
        </w:rPr>
      </w:pPr>
      <w:r w:rsidRPr="001F38B8">
        <w:rPr>
          <w:rFonts w:ascii="Arial" w:hAnsi="Arial" w:cs="Arial"/>
          <w:bCs/>
          <w:sz w:val="24"/>
          <w:szCs w:val="24"/>
        </w:rPr>
        <w:t xml:space="preserve">Enrolling Youth into </w:t>
      </w:r>
      <w:proofErr w:type="gramStart"/>
      <w:r w:rsidRPr="001F38B8">
        <w:rPr>
          <w:rFonts w:ascii="Arial" w:hAnsi="Arial" w:cs="Arial"/>
          <w:bCs/>
          <w:sz w:val="24"/>
          <w:szCs w:val="24"/>
        </w:rPr>
        <w:t>school;</w:t>
      </w:r>
      <w:proofErr w:type="gramEnd"/>
    </w:p>
    <w:p w14:paraId="1EE72E58" w14:textId="77777777" w:rsidR="00996D63" w:rsidRPr="001F38B8" w:rsidRDefault="00996D63" w:rsidP="0015129A">
      <w:pPr>
        <w:pStyle w:val="ListParagraph"/>
        <w:widowControl/>
        <w:numPr>
          <w:ilvl w:val="2"/>
          <w:numId w:val="62"/>
        </w:numPr>
        <w:ind w:left="1620"/>
        <w:rPr>
          <w:rFonts w:ascii="Arial" w:hAnsi="Arial" w:cs="Arial"/>
          <w:bCs/>
          <w:sz w:val="24"/>
          <w:szCs w:val="24"/>
        </w:rPr>
      </w:pPr>
      <w:r w:rsidRPr="001F38B8">
        <w:rPr>
          <w:rFonts w:ascii="Arial" w:hAnsi="Arial" w:cs="Arial"/>
          <w:bCs/>
          <w:sz w:val="24"/>
          <w:szCs w:val="24"/>
        </w:rPr>
        <w:t xml:space="preserve">Early childhood </w:t>
      </w:r>
      <w:proofErr w:type="gramStart"/>
      <w:r w:rsidRPr="001F38B8">
        <w:rPr>
          <w:rFonts w:ascii="Arial" w:hAnsi="Arial" w:cs="Arial"/>
          <w:bCs/>
          <w:sz w:val="24"/>
          <w:szCs w:val="24"/>
        </w:rPr>
        <w:t>programs;</w:t>
      </w:r>
      <w:proofErr w:type="gramEnd"/>
    </w:p>
    <w:p w14:paraId="25E9ACEE" w14:textId="77777777" w:rsidR="00996D63" w:rsidRPr="001F38B8" w:rsidRDefault="00996D63" w:rsidP="0015129A">
      <w:pPr>
        <w:pStyle w:val="ListParagraph"/>
        <w:widowControl/>
        <w:numPr>
          <w:ilvl w:val="2"/>
          <w:numId w:val="62"/>
        </w:numPr>
        <w:ind w:left="1620"/>
        <w:rPr>
          <w:rFonts w:ascii="Arial" w:hAnsi="Arial" w:cs="Arial"/>
          <w:bCs/>
          <w:sz w:val="24"/>
          <w:szCs w:val="24"/>
        </w:rPr>
      </w:pPr>
      <w:r w:rsidRPr="001F38B8">
        <w:rPr>
          <w:rFonts w:ascii="Arial" w:hAnsi="Arial" w:cs="Arial"/>
          <w:bCs/>
          <w:sz w:val="24"/>
          <w:szCs w:val="24"/>
        </w:rPr>
        <w:t xml:space="preserve">Daycare information; and </w:t>
      </w:r>
    </w:p>
    <w:p w14:paraId="109BDA77" w14:textId="77777777" w:rsidR="00996D63" w:rsidRPr="001F38B8" w:rsidRDefault="00996D63" w:rsidP="0015129A">
      <w:pPr>
        <w:pStyle w:val="ListParagraph"/>
        <w:widowControl/>
        <w:numPr>
          <w:ilvl w:val="2"/>
          <w:numId w:val="62"/>
        </w:numPr>
        <w:ind w:left="1620"/>
        <w:rPr>
          <w:rFonts w:ascii="Arial" w:hAnsi="Arial" w:cs="Arial"/>
          <w:bCs/>
          <w:sz w:val="24"/>
          <w:szCs w:val="24"/>
        </w:rPr>
      </w:pPr>
      <w:r w:rsidRPr="001F38B8">
        <w:rPr>
          <w:rFonts w:ascii="Arial" w:hAnsi="Arial" w:cs="Arial"/>
          <w:bCs/>
          <w:sz w:val="24"/>
          <w:szCs w:val="24"/>
        </w:rPr>
        <w:t>School Individualized Educational Plan (IEP) and 504 Plans.</w:t>
      </w:r>
    </w:p>
    <w:p w14:paraId="4618BCF4" w14:textId="390C21CF" w:rsidR="00996D63" w:rsidRPr="001F38B8" w:rsidRDefault="00996D63" w:rsidP="0015129A">
      <w:pPr>
        <w:widowControl/>
        <w:numPr>
          <w:ilvl w:val="1"/>
          <w:numId w:val="47"/>
        </w:numPr>
        <w:autoSpaceDE/>
        <w:autoSpaceDN/>
        <w:ind w:left="1080"/>
        <w:contextualSpacing/>
        <w:rPr>
          <w:rFonts w:ascii="Arial" w:hAnsi="Arial" w:cs="Arial"/>
          <w:sz w:val="24"/>
          <w:szCs w:val="24"/>
        </w:rPr>
      </w:pPr>
      <w:r w:rsidRPr="001F38B8">
        <w:rPr>
          <w:rFonts w:ascii="Arial" w:hAnsi="Arial" w:cs="Arial"/>
          <w:sz w:val="24"/>
          <w:szCs w:val="24"/>
        </w:rPr>
        <w:t>Emergency financial assistance</w:t>
      </w:r>
      <w:r w:rsidR="00674D38" w:rsidRPr="001F38B8">
        <w:rPr>
          <w:rFonts w:ascii="Arial" w:hAnsi="Arial" w:cs="Arial"/>
          <w:sz w:val="24"/>
          <w:szCs w:val="24"/>
        </w:rPr>
        <w:t>.</w:t>
      </w:r>
    </w:p>
    <w:p w14:paraId="3E15BF8C" w14:textId="7C32B0BE" w:rsidR="00996D63" w:rsidRPr="001F38B8" w:rsidRDefault="00996D63" w:rsidP="0015129A">
      <w:pPr>
        <w:widowControl/>
        <w:numPr>
          <w:ilvl w:val="1"/>
          <w:numId w:val="47"/>
        </w:numPr>
        <w:autoSpaceDE/>
        <w:autoSpaceDN/>
        <w:ind w:left="1080"/>
        <w:contextualSpacing/>
        <w:rPr>
          <w:rFonts w:ascii="Arial" w:hAnsi="Arial" w:cs="Arial"/>
          <w:sz w:val="24"/>
          <w:szCs w:val="24"/>
        </w:rPr>
      </w:pPr>
      <w:r w:rsidRPr="001F38B8">
        <w:rPr>
          <w:rFonts w:ascii="Arial" w:hAnsi="Arial" w:cs="Arial"/>
          <w:sz w:val="24"/>
          <w:szCs w:val="24"/>
        </w:rPr>
        <w:t>Food and shelter security information</w:t>
      </w:r>
      <w:r w:rsidR="00674D38" w:rsidRPr="001F38B8">
        <w:rPr>
          <w:rFonts w:ascii="Arial" w:hAnsi="Arial" w:cs="Arial"/>
          <w:sz w:val="24"/>
          <w:szCs w:val="24"/>
        </w:rPr>
        <w:t>.</w:t>
      </w:r>
    </w:p>
    <w:p w14:paraId="63622EB5" w14:textId="27EBC95F" w:rsidR="00996D63" w:rsidRPr="001F38B8" w:rsidRDefault="00996D63" w:rsidP="0015129A">
      <w:pPr>
        <w:widowControl/>
        <w:numPr>
          <w:ilvl w:val="1"/>
          <w:numId w:val="47"/>
        </w:numPr>
        <w:autoSpaceDE/>
        <w:autoSpaceDN/>
        <w:ind w:left="1080"/>
        <w:contextualSpacing/>
        <w:rPr>
          <w:rFonts w:ascii="Arial" w:hAnsi="Arial" w:cs="Arial"/>
          <w:sz w:val="24"/>
          <w:szCs w:val="24"/>
        </w:rPr>
      </w:pPr>
      <w:r w:rsidRPr="001F38B8">
        <w:rPr>
          <w:rFonts w:ascii="Arial" w:hAnsi="Arial" w:cs="Arial"/>
          <w:sz w:val="24"/>
          <w:szCs w:val="24"/>
        </w:rPr>
        <w:t>Tax credit information</w:t>
      </w:r>
      <w:r w:rsidR="00674D38" w:rsidRPr="001F38B8">
        <w:rPr>
          <w:rFonts w:ascii="Arial" w:hAnsi="Arial" w:cs="Arial"/>
          <w:sz w:val="24"/>
          <w:szCs w:val="24"/>
        </w:rPr>
        <w:t xml:space="preserve">. </w:t>
      </w:r>
    </w:p>
    <w:p w14:paraId="48A6AF38" w14:textId="1EB4FB94" w:rsidR="00996D63" w:rsidRPr="001F38B8" w:rsidRDefault="00996D63" w:rsidP="0015129A">
      <w:pPr>
        <w:widowControl/>
        <w:numPr>
          <w:ilvl w:val="1"/>
          <w:numId w:val="47"/>
        </w:numPr>
        <w:autoSpaceDE/>
        <w:autoSpaceDN/>
        <w:ind w:left="1080"/>
        <w:contextualSpacing/>
        <w:rPr>
          <w:rFonts w:ascii="Arial" w:hAnsi="Arial" w:cs="Arial"/>
          <w:sz w:val="24"/>
          <w:szCs w:val="24"/>
        </w:rPr>
      </w:pPr>
      <w:r w:rsidRPr="001F38B8">
        <w:rPr>
          <w:rFonts w:ascii="Arial" w:hAnsi="Arial" w:cs="Arial"/>
          <w:sz w:val="24"/>
          <w:szCs w:val="24"/>
        </w:rPr>
        <w:t>Other community resources and support services</w:t>
      </w:r>
      <w:r w:rsidR="00674D38" w:rsidRPr="001F38B8">
        <w:rPr>
          <w:rStyle w:val="CommentReference"/>
          <w:rFonts w:ascii="Arial" w:hAnsi="Arial" w:cs="Arial"/>
          <w:sz w:val="24"/>
          <w:szCs w:val="24"/>
        </w:rPr>
        <w:t>.</w:t>
      </w:r>
    </w:p>
    <w:p w14:paraId="3D9CCC8A" w14:textId="528A207A" w:rsidR="00996D63" w:rsidRPr="001F38B8" w:rsidRDefault="00996D63" w:rsidP="0015129A">
      <w:pPr>
        <w:widowControl/>
        <w:numPr>
          <w:ilvl w:val="1"/>
          <w:numId w:val="47"/>
        </w:numPr>
        <w:autoSpaceDE/>
        <w:autoSpaceDN/>
        <w:ind w:left="1080"/>
        <w:contextualSpacing/>
        <w:rPr>
          <w:rFonts w:ascii="Arial" w:hAnsi="Arial" w:cs="Arial"/>
          <w:sz w:val="24"/>
          <w:szCs w:val="24"/>
        </w:rPr>
      </w:pPr>
      <w:r w:rsidRPr="001F38B8">
        <w:rPr>
          <w:rFonts w:ascii="Arial" w:hAnsi="Arial" w:cs="Arial"/>
          <w:sz w:val="24"/>
          <w:szCs w:val="24"/>
        </w:rPr>
        <w:t>TANF application and eligibility requirements</w:t>
      </w:r>
      <w:r w:rsidR="00674D38" w:rsidRPr="001F38B8">
        <w:rPr>
          <w:rFonts w:ascii="Arial" w:hAnsi="Arial" w:cs="Arial"/>
          <w:sz w:val="24"/>
          <w:szCs w:val="24"/>
        </w:rPr>
        <w:t>.</w:t>
      </w:r>
    </w:p>
    <w:p w14:paraId="435F91C4" w14:textId="4B974B82" w:rsidR="00996D63" w:rsidRPr="001F38B8" w:rsidRDefault="00996D63" w:rsidP="0015129A">
      <w:pPr>
        <w:widowControl/>
        <w:numPr>
          <w:ilvl w:val="1"/>
          <w:numId w:val="47"/>
        </w:numPr>
        <w:autoSpaceDE/>
        <w:autoSpaceDN/>
        <w:ind w:left="1080"/>
        <w:contextualSpacing/>
        <w:rPr>
          <w:rFonts w:ascii="Arial" w:hAnsi="Arial" w:cs="Arial"/>
          <w:sz w:val="24"/>
          <w:szCs w:val="24"/>
        </w:rPr>
      </w:pPr>
      <w:hyperlink r:id="rId29" w:history="1">
        <w:r w:rsidRPr="001F38B8">
          <w:rPr>
            <w:rStyle w:val="Hyperlink"/>
            <w:rFonts w:ascii="Arial" w:hAnsi="Arial" w:cs="Arial"/>
            <w:sz w:val="24"/>
            <w:szCs w:val="24"/>
          </w:rPr>
          <w:t>W</w:t>
        </w:r>
        <w:r w:rsidR="00674D38" w:rsidRPr="001F38B8">
          <w:rPr>
            <w:rStyle w:val="Hyperlink"/>
            <w:rFonts w:ascii="Arial" w:hAnsi="Arial" w:cs="Arial"/>
            <w:sz w:val="24"/>
            <w:szCs w:val="24"/>
          </w:rPr>
          <w:t>omen, Infants, and Children (W</w:t>
        </w:r>
        <w:r w:rsidRPr="001F38B8">
          <w:rPr>
            <w:rStyle w:val="Hyperlink"/>
            <w:rFonts w:ascii="Arial" w:hAnsi="Arial" w:cs="Arial"/>
            <w:sz w:val="24"/>
            <w:szCs w:val="24"/>
          </w:rPr>
          <w:t>IC</w:t>
        </w:r>
        <w:r w:rsidR="00674D38" w:rsidRPr="001F38B8">
          <w:rPr>
            <w:rStyle w:val="Hyperlink"/>
            <w:rFonts w:ascii="Arial" w:hAnsi="Arial" w:cs="Arial"/>
            <w:sz w:val="24"/>
            <w:szCs w:val="24"/>
          </w:rPr>
          <w:t>)</w:t>
        </w:r>
        <w:r w:rsidRPr="001F38B8">
          <w:rPr>
            <w:rStyle w:val="Hyperlink"/>
            <w:rFonts w:ascii="Arial" w:hAnsi="Arial" w:cs="Arial"/>
            <w:sz w:val="24"/>
            <w:szCs w:val="24"/>
          </w:rPr>
          <w:t xml:space="preserve"> </w:t>
        </w:r>
        <w:r w:rsidR="00674D38" w:rsidRPr="001F38B8">
          <w:rPr>
            <w:rStyle w:val="Hyperlink"/>
            <w:rFonts w:ascii="Arial" w:hAnsi="Arial" w:cs="Arial"/>
            <w:sz w:val="24"/>
            <w:szCs w:val="24"/>
          </w:rPr>
          <w:t>Nutrition Program</w:t>
        </w:r>
      </w:hyperlink>
      <w:r w:rsidR="00674D38" w:rsidRPr="001F38B8">
        <w:rPr>
          <w:rFonts w:ascii="Arial" w:hAnsi="Arial" w:cs="Arial"/>
          <w:sz w:val="24"/>
          <w:szCs w:val="24"/>
        </w:rPr>
        <w:t xml:space="preserve"> </w:t>
      </w:r>
      <w:r w:rsidRPr="001F38B8">
        <w:rPr>
          <w:rFonts w:ascii="Arial" w:hAnsi="Arial" w:cs="Arial"/>
          <w:sz w:val="24"/>
          <w:szCs w:val="24"/>
        </w:rPr>
        <w:t>application and eligibility requirements</w:t>
      </w:r>
      <w:r w:rsidR="00674D38" w:rsidRPr="001F38B8">
        <w:rPr>
          <w:rFonts w:ascii="Arial" w:hAnsi="Arial" w:cs="Arial"/>
          <w:sz w:val="24"/>
          <w:szCs w:val="24"/>
        </w:rPr>
        <w:t>.</w:t>
      </w:r>
    </w:p>
    <w:p w14:paraId="4467D88E" w14:textId="0BBAA90A" w:rsidR="00996D63" w:rsidRPr="001F38B8" w:rsidRDefault="00996D63" w:rsidP="0015129A">
      <w:pPr>
        <w:widowControl/>
        <w:numPr>
          <w:ilvl w:val="1"/>
          <w:numId w:val="47"/>
        </w:numPr>
        <w:autoSpaceDE/>
        <w:autoSpaceDN/>
        <w:ind w:left="1080"/>
        <w:contextualSpacing/>
        <w:rPr>
          <w:rFonts w:ascii="Arial" w:hAnsi="Arial" w:cs="Arial"/>
          <w:sz w:val="24"/>
          <w:szCs w:val="24"/>
        </w:rPr>
      </w:pPr>
      <w:r w:rsidRPr="001F38B8">
        <w:rPr>
          <w:rFonts w:ascii="Arial" w:hAnsi="Arial" w:cs="Arial"/>
          <w:sz w:val="24"/>
          <w:szCs w:val="24"/>
        </w:rPr>
        <w:t xml:space="preserve">Locations of </w:t>
      </w:r>
      <w:hyperlink r:id="rId30" w:history="1">
        <w:r w:rsidRPr="001F38B8">
          <w:rPr>
            <w:rStyle w:val="Hyperlink"/>
            <w:rFonts w:ascii="Arial" w:hAnsi="Arial" w:cs="Arial"/>
            <w:sz w:val="24"/>
            <w:szCs w:val="24"/>
          </w:rPr>
          <w:t>Probate Courts</w:t>
        </w:r>
      </w:hyperlink>
      <w:r w:rsidR="006C3AF3" w:rsidRPr="001F38B8">
        <w:rPr>
          <w:rFonts w:ascii="Arial" w:hAnsi="Arial" w:cs="Arial"/>
          <w:sz w:val="24"/>
          <w:szCs w:val="24"/>
        </w:rPr>
        <w:t>.</w:t>
      </w:r>
    </w:p>
    <w:p w14:paraId="0FF0D632" w14:textId="3EA50FE7" w:rsidR="00996D63" w:rsidRPr="001F38B8" w:rsidRDefault="00996D63" w:rsidP="0015129A">
      <w:pPr>
        <w:widowControl/>
        <w:numPr>
          <w:ilvl w:val="1"/>
          <w:numId w:val="47"/>
        </w:numPr>
        <w:autoSpaceDE/>
        <w:autoSpaceDN/>
        <w:ind w:left="1080"/>
        <w:contextualSpacing/>
        <w:rPr>
          <w:rFonts w:ascii="Arial" w:hAnsi="Arial" w:cs="Arial"/>
          <w:sz w:val="24"/>
          <w:szCs w:val="24"/>
        </w:rPr>
      </w:pPr>
      <w:hyperlink r:id="rId31" w:history="1">
        <w:r w:rsidRPr="001F38B8">
          <w:rPr>
            <w:rStyle w:val="Hyperlink"/>
            <w:rFonts w:ascii="Arial" w:hAnsi="Arial" w:cs="Arial"/>
            <w:sz w:val="24"/>
            <w:szCs w:val="24"/>
          </w:rPr>
          <w:t>The Department</w:t>
        </w:r>
      </w:hyperlink>
      <w:r w:rsidR="006C3AF3" w:rsidRPr="001F38B8">
        <w:rPr>
          <w:rFonts w:ascii="Arial" w:hAnsi="Arial" w:cs="Arial"/>
          <w:sz w:val="24"/>
          <w:szCs w:val="24"/>
        </w:rPr>
        <w:t>.</w:t>
      </w:r>
      <w:r w:rsidRPr="001F38B8">
        <w:rPr>
          <w:rFonts w:ascii="Arial" w:hAnsi="Arial" w:cs="Arial"/>
          <w:sz w:val="24"/>
          <w:szCs w:val="24"/>
        </w:rPr>
        <w:t xml:space="preserve"> </w:t>
      </w:r>
    </w:p>
    <w:p w14:paraId="2555ED52" w14:textId="594D40F3" w:rsidR="00996D63" w:rsidRPr="001F38B8" w:rsidRDefault="00996D63" w:rsidP="0015129A">
      <w:pPr>
        <w:widowControl/>
        <w:numPr>
          <w:ilvl w:val="1"/>
          <w:numId w:val="47"/>
        </w:numPr>
        <w:autoSpaceDE/>
        <w:autoSpaceDN/>
        <w:ind w:left="1080"/>
        <w:contextualSpacing/>
        <w:rPr>
          <w:rFonts w:ascii="Arial" w:hAnsi="Arial" w:cs="Arial"/>
          <w:sz w:val="24"/>
          <w:szCs w:val="24"/>
        </w:rPr>
      </w:pPr>
      <w:hyperlink r:id="rId32" w:history="1">
        <w:r w:rsidRPr="001F38B8">
          <w:rPr>
            <w:rStyle w:val="Hyperlink"/>
            <w:rFonts w:ascii="Arial" w:hAnsi="Arial" w:cs="Arial"/>
            <w:sz w:val="24"/>
            <w:szCs w:val="24"/>
          </w:rPr>
          <w:t>OCFS</w:t>
        </w:r>
      </w:hyperlink>
      <w:r w:rsidR="006C3AF3" w:rsidRPr="001F38B8">
        <w:rPr>
          <w:rFonts w:ascii="Arial" w:hAnsi="Arial" w:cs="Arial"/>
          <w:sz w:val="24"/>
          <w:szCs w:val="24"/>
        </w:rPr>
        <w:t>.</w:t>
      </w:r>
    </w:p>
    <w:p w14:paraId="6C7E1C42" w14:textId="5FB5E8E2" w:rsidR="00996D63" w:rsidRPr="001F38B8" w:rsidRDefault="00996D63" w:rsidP="0015129A">
      <w:pPr>
        <w:widowControl/>
        <w:numPr>
          <w:ilvl w:val="1"/>
          <w:numId w:val="47"/>
        </w:numPr>
        <w:autoSpaceDE/>
        <w:autoSpaceDN/>
        <w:ind w:left="1080"/>
        <w:contextualSpacing/>
        <w:rPr>
          <w:rFonts w:ascii="Arial" w:hAnsi="Arial" w:cs="Arial"/>
          <w:sz w:val="24"/>
          <w:szCs w:val="24"/>
        </w:rPr>
      </w:pPr>
      <w:hyperlink r:id="rId33" w:history="1">
        <w:r w:rsidRPr="001F38B8">
          <w:rPr>
            <w:rStyle w:val="Hyperlink"/>
            <w:rFonts w:ascii="Arial" w:hAnsi="Arial" w:cs="Arial"/>
            <w:sz w:val="24"/>
            <w:szCs w:val="24"/>
          </w:rPr>
          <w:t>Generations United</w:t>
        </w:r>
      </w:hyperlink>
      <w:r w:rsidR="00856949" w:rsidRPr="001F38B8">
        <w:rPr>
          <w:rFonts w:ascii="Arial" w:hAnsi="Arial" w:cs="Arial"/>
          <w:sz w:val="24"/>
          <w:szCs w:val="24"/>
        </w:rPr>
        <w:t>.</w:t>
      </w:r>
      <w:r w:rsidRPr="001F38B8">
        <w:rPr>
          <w:rFonts w:ascii="Arial" w:hAnsi="Arial" w:cs="Arial"/>
          <w:sz w:val="24"/>
          <w:szCs w:val="24"/>
        </w:rPr>
        <w:t xml:space="preserve"> </w:t>
      </w:r>
    </w:p>
    <w:p w14:paraId="3D0EF608" w14:textId="4D7A9E71" w:rsidR="00996D63" w:rsidRPr="001F38B8" w:rsidRDefault="00FD7536" w:rsidP="0015129A">
      <w:pPr>
        <w:widowControl/>
        <w:numPr>
          <w:ilvl w:val="1"/>
          <w:numId w:val="47"/>
        </w:numPr>
        <w:autoSpaceDE/>
        <w:autoSpaceDN/>
        <w:ind w:left="1080"/>
        <w:contextualSpacing/>
        <w:rPr>
          <w:rFonts w:ascii="Arial" w:hAnsi="Arial" w:cs="Arial"/>
          <w:sz w:val="24"/>
          <w:szCs w:val="24"/>
        </w:rPr>
      </w:pPr>
      <w:hyperlink r:id="rId34" w:history="1">
        <w:r w:rsidRPr="001F38B8">
          <w:rPr>
            <w:rStyle w:val="Hyperlink"/>
            <w:rFonts w:ascii="Arial" w:hAnsi="Arial" w:cs="Arial"/>
            <w:sz w:val="24"/>
            <w:szCs w:val="24"/>
          </w:rPr>
          <w:t>GrandFamilies.org</w:t>
        </w:r>
      </w:hyperlink>
      <w:r w:rsidRPr="001F38B8">
        <w:rPr>
          <w:rFonts w:ascii="Arial" w:hAnsi="Arial" w:cs="Arial"/>
          <w:sz w:val="24"/>
          <w:szCs w:val="24"/>
        </w:rPr>
        <w:t xml:space="preserve">. </w:t>
      </w:r>
    </w:p>
    <w:p w14:paraId="07F39AE5" w14:textId="2602155F" w:rsidR="00996D63" w:rsidRPr="007C633E" w:rsidRDefault="00996D63" w:rsidP="0015129A">
      <w:pPr>
        <w:widowControl/>
        <w:numPr>
          <w:ilvl w:val="6"/>
          <w:numId w:val="46"/>
        </w:numPr>
        <w:autoSpaceDE/>
        <w:autoSpaceDN/>
        <w:ind w:left="720"/>
        <w:contextualSpacing/>
        <w:rPr>
          <w:rFonts w:ascii="Arial" w:hAnsi="Arial" w:cs="Arial"/>
          <w:sz w:val="24"/>
          <w:szCs w:val="24"/>
        </w:rPr>
      </w:pPr>
      <w:r w:rsidRPr="007C633E">
        <w:rPr>
          <w:rFonts w:ascii="Arial" w:hAnsi="Arial" w:cs="Arial"/>
          <w:sz w:val="24"/>
          <w:szCs w:val="24"/>
        </w:rPr>
        <w:t xml:space="preserve">Provide Kinship Family specific </w:t>
      </w:r>
      <w:proofErr w:type="gramStart"/>
      <w:r w:rsidRPr="007C633E">
        <w:rPr>
          <w:rFonts w:ascii="Arial" w:hAnsi="Arial" w:cs="Arial"/>
          <w:sz w:val="24"/>
          <w:szCs w:val="24"/>
        </w:rPr>
        <w:t>trainings</w:t>
      </w:r>
      <w:proofErr w:type="gramEnd"/>
      <w:r w:rsidRPr="007C633E">
        <w:rPr>
          <w:rFonts w:ascii="Arial" w:hAnsi="Arial" w:cs="Arial"/>
          <w:sz w:val="24"/>
          <w:szCs w:val="24"/>
        </w:rPr>
        <w:t>, specifically:</w:t>
      </w:r>
    </w:p>
    <w:p w14:paraId="2789F985" w14:textId="77777777" w:rsidR="00996D63" w:rsidRPr="00D466D0" w:rsidRDefault="00996D63" w:rsidP="0015129A">
      <w:pPr>
        <w:pStyle w:val="ListParagraph"/>
        <w:widowControl/>
        <w:numPr>
          <w:ilvl w:val="1"/>
          <w:numId w:val="63"/>
        </w:numPr>
        <w:rPr>
          <w:rFonts w:ascii="Arial" w:hAnsi="Arial" w:cs="Arial"/>
          <w:bCs/>
          <w:sz w:val="24"/>
          <w:szCs w:val="24"/>
        </w:rPr>
      </w:pPr>
      <w:proofErr w:type="gramStart"/>
      <w:r w:rsidRPr="00D466D0">
        <w:rPr>
          <w:rFonts w:ascii="Arial" w:hAnsi="Arial" w:cs="Arial"/>
          <w:bCs/>
          <w:sz w:val="24"/>
          <w:szCs w:val="24"/>
        </w:rPr>
        <w:t>Trainings</w:t>
      </w:r>
      <w:proofErr w:type="gramEnd"/>
      <w:r w:rsidRPr="00D466D0">
        <w:rPr>
          <w:rFonts w:ascii="Arial" w:hAnsi="Arial" w:cs="Arial"/>
          <w:bCs/>
          <w:sz w:val="24"/>
          <w:szCs w:val="24"/>
        </w:rPr>
        <w:t xml:space="preserve"> identified by the Department that meet the needs of the </w:t>
      </w:r>
      <w:proofErr w:type="gramStart"/>
      <w:r w:rsidRPr="00D466D0">
        <w:rPr>
          <w:rFonts w:ascii="Arial" w:hAnsi="Arial" w:cs="Arial"/>
          <w:bCs/>
          <w:sz w:val="24"/>
          <w:szCs w:val="24"/>
        </w:rPr>
        <w:t>populations;</w:t>
      </w:r>
      <w:proofErr w:type="gramEnd"/>
    </w:p>
    <w:p w14:paraId="733621DF" w14:textId="77777777" w:rsidR="00996D63" w:rsidRPr="00D466D0" w:rsidRDefault="00996D63" w:rsidP="0015129A">
      <w:pPr>
        <w:pStyle w:val="ListParagraph"/>
        <w:widowControl/>
        <w:numPr>
          <w:ilvl w:val="1"/>
          <w:numId w:val="63"/>
        </w:numPr>
        <w:rPr>
          <w:rFonts w:ascii="Arial" w:hAnsi="Arial" w:cs="Arial"/>
          <w:bCs/>
          <w:sz w:val="24"/>
          <w:szCs w:val="24"/>
        </w:rPr>
      </w:pPr>
      <w:r w:rsidRPr="00D466D0">
        <w:rPr>
          <w:rFonts w:ascii="Arial" w:hAnsi="Arial" w:cs="Arial"/>
          <w:bCs/>
          <w:sz w:val="24"/>
          <w:szCs w:val="24"/>
        </w:rPr>
        <w:lastRenderedPageBreak/>
        <w:t>Trainings that include, but are not limited to:</w:t>
      </w:r>
    </w:p>
    <w:p w14:paraId="7EBE4C4D" w14:textId="31BF6D7D" w:rsidR="00996D63" w:rsidRPr="00D466D0" w:rsidRDefault="007B7747" w:rsidP="0015129A">
      <w:pPr>
        <w:widowControl/>
        <w:numPr>
          <w:ilvl w:val="2"/>
          <w:numId w:val="66"/>
        </w:numPr>
        <w:autoSpaceDE/>
        <w:autoSpaceDN/>
        <w:ind w:left="1620"/>
        <w:contextualSpacing/>
        <w:rPr>
          <w:rFonts w:ascii="Arial" w:hAnsi="Arial" w:cs="Arial"/>
          <w:sz w:val="24"/>
          <w:szCs w:val="24"/>
        </w:rPr>
      </w:pPr>
      <w:r w:rsidRPr="00D505A6">
        <w:rPr>
          <w:rFonts w:ascii="Arial" w:hAnsi="Arial" w:cs="Arial"/>
          <w:sz w:val="24"/>
          <w:szCs w:val="24"/>
        </w:rPr>
        <w:t xml:space="preserve">Divided </w:t>
      </w:r>
      <w:r>
        <w:rPr>
          <w:rFonts w:ascii="Arial" w:hAnsi="Arial" w:cs="Arial"/>
          <w:sz w:val="24"/>
          <w:szCs w:val="24"/>
        </w:rPr>
        <w:t xml:space="preserve">family </w:t>
      </w:r>
      <w:proofErr w:type="gramStart"/>
      <w:r w:rsidRPr="00D505A6">
        <w:rPr>
          <w:rFonts w:ascii="Arial" w:hAnsi="Arial" w:cs="Arial"/>
          <w:sz w:val="24"/>
          <w:szCs w:val="24"/>
        </w:rPr>
        <w:t>loyalties</w:t>
      </w:r>
      <w:r w:rsidR="00996D63" w:rsidRPr="00D466D0">
        <w:rPr>
          <w:rFonts w:ascii="Arial" w:hAnsi="Arial" w:cs="Arial"/>
          <w:sz w:val="24"/>
          <w:szCs w:val="24"/>
        </w:rPr>
        <w:t>;</w:t>
      </w:r>
      <w:proofErr w:type="gramEnd"/>
    </w:p>
    <w:p w14:paraId="658217F0" w14:textId="77777777" w:rsidR="00996D63" w:rsidRPr="00D466D0" w:rsidRDefault="00996D63" w:rsidP="0015129A">
      <w:pPr>
        <w:widowControl/>
        <w:numPr>
          <w:ilvl w:val="2"/>
          <w:numId w:val="66"/>
        </w:numPr>
        <w:autoSpaceDE/>
        <w:autoSpaceDN/>
        <w:ind w:left="1620"/>
        <w:contextualSpacing/>
        <w:rPr>
          <w:rFonts w:ascii="Arial" w:hAnsi="Arial" w:cs="Arial"/>
          <w:sz w:val="24"/>
          <w:szCs w:val="24"/>
        </w:rPr>
      </w:pPr>
      <w:r w:rsidRPr="00D466D0">
        <w:rPr>
          <w:rFonts w:ascii="Arial" w:hAnsi="Arial" w:cs="Arial"/>
          <w:sz w:val="24"/>
          <w:szCs w:val="24"/>
        </w:rPr>
        <w:t xml:space="preserve">Birth parent </w:t>
      </w:r>
      <w:proofErr w:type="gramStart"/>
      <w:r w:rsidRPr="00D466D0">
        <w:rPr>
          <w:rFonts w:ascii="Arial" w:hAnsi="Arial" w:cs="Arial"/>
          <w:sz w:val="24"/>
          <w:szCs w:val="24"/>
        </w:rPr>
        <w:t>connections;</w:t>
      </w:r>
      <w:proofErr w:type="gramEnd"/>
    </w:p>
    <w:p w14:paraId="4ADD36AA" w14:textId="77777777" w:rsidR="00996D63" w:rsidRPr="00D466D0" w:rsidRDefault="00996D63" w:rsidP="0015129A">
      <w:pPr>
        <w:widowControl/>
        <w:numPr>
          <w:ilvl w:val="2"/>
          <w:numId w:val="66"/>
        </w:numPr>
        <w:autoSpaceDE/>
        <w:autoSpaceDN/>
        <w:ind w:left="1620"/>
        <w:contextualSpacing/>
        <w:rPr>
          <w:rFonts w:ascii="Arial" w:hAnsi="Arial" w:cs="Arial"/>
          <w:sz w:val="24"/>
          <w:szCs w:val="24"/>
        </w:rPr>
      </w:pPr>
      <w:r w:rsidRPr="00D466D0">
        <w:rPr>
          <w:rFonts w:ascii="Arial" w:hAnsi="Arial" w:cs="Arial"/>
          <w:sz w:val="24"/>
          <w:szCs w:val="24"/>
        </w:rPr>
        <w:t xml:space="preserve">How trauma impacts the </w:t>
      </w:r>
      <w:proofErr w:type="gramStart"/>
      <w:r w:rsidRPr="00D466D0">
        <w:rPr>
          <w:rFonts w:ascii="Arial" w:hAnsi="Arial" w:cs="Arial"/>
          <w:sz w:val="24"/>
          <w:szCs w:val="24"/>
        </w:rPr>
        <w:t>brain;</w:t>
      </w:r>
      <w:proofErr w:type="gramEnd"/>
    </w:p>
    <w:p w14:paraId="238707DA" w14:textId="77777777" w:rsidR="00996D63" w:rsidRPr="00D466D0" w:rsidRDefault="00996D63" w:rsidP="0015129A">
      <w:pPr>
        <w:widowControl/>
        <w:numPr>
          <w:ilvl w:val="2"/>
          <w:numId w:val="66"/>
        </w:numPr>
        <w:autoSpaceDE/>
        <w:autoSpaceDN/>
        <w:ind w:left="1620"/>
        <w:contextualSpacing/>
        <w:rPr>
          <w:rFonts w:ascii="Arial" w:hAnsi="Arial" w:cs="Arial"/>
          <w:sz w:val="24"/>
          <w:szCs w:val="24"/>
        </w:rPr>
      </w:pPr>
      <w:r w:rsidRPr="00D466D0">
        <w:rPr>
          <w:rFonts w:ascii="Arial" w:hAnsi="Arial" w:cs="Arial"/>
          <w:sz w:val="24"/>
          <w:szCs w:val="24"/>
        </w:rPr>
        <w:t xml:space="preserve">Substance use and </w:t>
      </w:r>
      <w:proofErr w:type="gramStart"/>
      <w:r w:rsidRPr="00D466D0">
        <w:rPr>
          <w:rFonts w:ascii="Arial" w:hAnsi="Arial" w:cs="Arial"/>
          <w:sz w:val="24"/>
          <w:szCs w:val="24"/>
        </w:rPr>
        <w:t>prevention;</w:t>
      </w:r>
      <w:proofErr w:type="gramEnd"/>
    </w:p>
    <w:p w14:paraId="0E4505D9" w14:textId="77777777" w:rsidR="00996D63" w:rsidRPr="00D466D0" w:rsidRDefault="00996D63" w:rsidP="0015129A">
      <w:pPr>
        <w:widowControl/>
        <w:numPr>
          <w:ilvl w:val="2"/>
          <w:numId w:val="66"/>
        </w:numPr>
        <w:autoSpaceDE/>
        <w:autoSpaceDN/>
        <w:ind w:left="1620"/>
        <w:contextualSpacing/>
        <w:rPr>
          <w:rFonts w:ascii="Arial" w:hAnsi="Arial" w:cs="Arial"/>
          <w:sz w:val="24"/>
          <w:szCs w:val="24"/>
        </w:rPr>
      </w:pPr>
      <w:r w:rsidRPr="00D466D0">
        <w:rPr>
          <w:rFonts w:ascii="Arial" w:hAnsi="Arial" w:cs="Arial"/>
          <w:sz w:val="24"/>
          <w:szCs w:val="24"/>
        </w:rPr>
        <w:t xml:space="preserve">Sensory </w:t>
      </w:r>
      <w:proofErr w:type="gramStart"/>
      <w:r w:rsidRPr="00D466D0">
        <w:rPr>
          <w:rFonts w:ascii="Arial" w:hAnsi="Arial" w:cs="Arial"/>
          <w:sz w:val="24"/>
          <w:szCs w:val="24"/>
        </w:rPr>
        <w:t>integration;</w:t>
      </w:r>
      <w:proofErr w:type="gramEnd"/>
    </w:p>
    <w:p w14:paraId="08FE0C89" w14:textId="77777777" w:rsidR="00996D63" w:rsidRPr="00D466D0" w:rsidRDefault="00996D63" w:rsidP="0015129A">
      <w:pPr>
        <w:widowControl/>
        <w:numPr>
          <w:ilvl w:val="2"/>
          <w:numId w:val="66"/>
        </w:numPr>
        <w:autoSpaceDE/>
        <w:autoSpaceDN/>
        <w:ind w:left="1620"/>
        <w:contextualSpacing/>
        <w:rPr>
          <w:rFonts w:ascii="Arial" w:hAnsi="Arial" w:cs="Arial"/>
          <w:sz w:val="24"/>
          <w:szCs w:val="24"/>
        </w:rPr>
      </w:pPr>
      <w:r w:rsidRPr="00D466D0">
        <w:rPr>
          <w:rFonts w:ascii="Arial" w:hAnsi="Arial" w:cs="Arial"/>
          <w:sz w:val="24"/>
          <w:szCs w:val="24"/>
        </w:rPr>
        <w:t xml:space="preserve">School IEPs/504 </w:t>
      </w:r>
      <w:proofErr w:type="gramStart"/>
      <w:r w:rsidRPr="00D466D0">
        <w:rPr>
          <w:rFonts w:ascii="Arial" w:hAnsi="Arial" w:cs="Arial"/>
          <w:sz w:val="24"/>
          <w:szCs w:val="24"/>
        </w:rPr>
        <w:t>plans;</w:t>
      </w:r>
      <w:proofErr w:type="gramEnd"/>
    </w:p>
    <w:p w14:paraId="153387D0" w14:textId="77777777" w:rsidR="00996D63" w:rsidRPr="00D466D0" w:rsidRDefault="00996D63" w:rsidP="0015129A">
      <w:pPr>
        <w:widowControl/>
        <w:numPr>
          <w:ilvl w:val="2"/>
          <w:numId w:val="66"/>
        </w:numPr>
        <w:autoSpaceDE/>
        <w:autoSpaceDN/>
        <w:ind w:left="1620"/>
        <w:contextualSpacing/>
        <w:rPr>
          <w:rFonts w:ascii="Arial" w:hAnsi="Arial" w:cs="Arial"/>
          <w:sz w:val="24"/>
          <w:szCs w:val="24"/>
        </w:rPr>
      </w:pPr>
      <w:r w:rsidRPr="00D466D0">
        <w:rPr>
          <w:rFonts w:ascii="Arial" w:hAnsi="Arial" w:cs="Arial"/>
          <w:sz w:val="24"/>
          <w:szCs w:val="24"/>
        </w:rPr>
        <w:t xml:space="preserve">Healthy family relationships; and </w:t>
      </w:r>
    </w:p>
    <w:p w14:paraId="74EDF832" w14:textId="77777777" w:rsidR="00996D63" w:rsidRPr="00DC16E0" w:rsidRDefault="00996D63" w:rsidP="0015129A">
      <w:pPr>
        <w:pStyle w:val="ListParagraph"/>
        <w:widowControl/>
        <w:numPr>
          <w:ilvl w:val="2"/>
          <w:numId w:val="66"/>
        </w:numPr>
        <w:autoSpaceDE/>
        <w:autoSpaceDN/>
        <w:ind w:left="1620"/>
        <w:rPr>
          <w:rFonts w:ascii="Arial" w:eastAsiaTheme="minorHAnsi" w:hAnsi="Arial" w:cs="Arial"/>
          <w:b/>
          <w:bCs/>
          <w:sz w:val="24"/>
          <w:szCs w:val="24"/>
        </w:rPr>
      </w:pPr>
      <w:r w:rsidRPr="00D466D0">
        <w:rPr>
          <w:rFonts w:ascii="Arial" w:hAnsi="Arial" w:cs="Arial"/>
          <w:sz w:val="24"/>
          <w:szCs w:val="24"/>
        </w:rPr>
        <w:t>Understanding the Kinship Families’ role and expectations in the probate court proceedings.</w:t>
      </w:r>
    </w:p>
    <w:p w14:paraId="253081A2" w14:textId="1882A9CB" w:rsidR="00DC16E0" w:rsidRPr="00DC16E0" w:rsidRDefault="00DC16E0" w:rsidP="0015129A">
      <w:pPr>
        <w:widowControl/>
        <w:numPr>
          <w:ilvl w:val="6"/>
          <w:numId w:val="46"/>
        </w:numPr>
        <w:autoSpaceDE/>
        <w:autoSpaceDN/>
        <w:ind w:left="720"/>
        <w:contextualSpacing/>
        <w:rPr>
          <w:rFonts w:ascii="Arial" w:hAnsi="Arial" w:cs="Arial"/>
          <w:sz w:val="24"/>
          <w:szCs w:val="24"/>
        </w:rPr>
      </w:pPr>
      <w:r w:rsidRPr="00DC16E0">
        <w:rPr>
          <w:rFonts w:ascii="Arial" w:hAnsi="Arial" w:cs="Arial"/>
          <w:sz w:val="24"/>
          <w:szCs w:val="24"/>
        </w:rPr>
        <w:t>Kinship Navigator Program</w:t>
      </w:r>
      <w:r w:rsidR="00323518">
        <w:rPr>
          <w:rFonts w:ascii="Arial" w:hAnsi="Arial" w:cs="Arial"/>
          <w:sz w:val="24"/>
          <w:szCs w:val="24"/>
        </w:rPr>
        <w:t xml:space="preserve"> staffing shall</w:t>
      </w:r>
      <w:r w:rsidRPr="00DC16E0">
        <w:rPr>
          <w:rFonts w:ascii="Arial" w:hAnsi="Arial" w:cs="Arial"/>
          <w:sz w:val="24"/>
          <w:szCs w:val="24"/>
        </w:rPr>
        <w:t xml:space="preserve"> include</w:t>
      </w:r>
      <w:r w:rsidR="00323518">
        <w:rPr>
          <w:rFonts w:ascii="Arial" w:hAnsi="Arial" w:cs="Arial"/>
          <w:sz w:val="24"/>
          <w:szCs w:val="24"/>
        </w:rPr>
        <w:t xml:space="preserve"> at minimum</w:t>
      </w:r>
      <w:r w:rsidRPr="00DC16E0">
        <w:rPr>
          <w:rFonts w:ascii="Arial" w:hAnsi="Arial" w:cs="Arial"/>
          <w:sz w:val="24"/>
          <w:szCs w:val="24"/>
        </w:rPr>
        <w:t>:</w:t>
      </w:r>
    </w:p>
    <w:p w14:paraId="50E9E2DE" w14:textId="77777777" w:rsidR="00DC16E0" w:rsidRPr="00DC16E0" w:rsidRDefault="00DC16E0" w:rsidP="0015129A">
      <w:pPr>
        <w:pStyle w:val="ListParagraph"/>
        <w:widowControl/>
        <w:numPr>
          <w:ilvl w:val="4"/>
          <w:numId w:val="48"/>
        </w:numPr>
        <w:autoSpaceDE/>
        <w:autoSpaceDN/>
        <w:ind w:left="1080"/>
        <w:contextualSpacing/>
        <w:rPr>
          <w:rFonts w:ascii="Arial" w:hAnsi="Arial" w:cs="Arial"/>
          <w:sz w:val="24"/>
          <w:szCs w:val="24"/>
        </w:rPr>
      </w:pPr>
      <w:r w:rsidRPr="00DC16E0">
        <w:rPr>
          <w:rFonts w:ascii="Arial" w:hAnsi="Arial" w:cs="Arial"/>
          <w:sz w:val="24"/>
          <w:szCs w:val="24"/>
        </w:rPr>
        <w:t xml:space="preserve">One (1) Kinship Navigator Manager to provide oversight of the Kinship Navigator Program; and </w:t>
      </w:r>
    </w:p>
    <w:p w14:paraId="37B12F46" w14:textId="45706AD6" w:rsidR="00DC16E0" w:rsidRPr="00DC16E0" w:rsidRDefault="00DC16E0" w:rsidP="0015129A">
      <w:pPr>
        <w:pStyle w:val="ListParagraph"/>
        <w:widowControl/>
        <w:numPr>
          <w:ilvl w:val="4"/>
          <w:numId w:val="48"/>
        </w:numPr>
        <w:autoSpaceDE/>
        <w:autoSpaceDN/>
        <w:ind w:left="1080"/>
        <w:contextualSpacing/>
        <w:rPr>
          <w:rFonts w:ascii="Arial" w:hAnsi="Arial" w:cs="Arial"/>
          <w:sz w:val="24"/>
          <w:szCs w:val="24"/>
        </w:rPr>
      </w:pPr>
      <w:r w:rsidRPr="00DC16E0">
        <w:rPr>
          <w:rFonts w:ascii="Arial" w:hAnsi="Arial" w:cs="Arial"/>
          <w:sz w:val="24"/>
          <w:szCs w:val="24"/>
        </w:rPr>
        <w:t>Two (2) Kinship Specialists to provide direct support to Kinship Families</w:t>
      </w:r>
      <w:r w:rsidR="00323518">
        <w:rPr>
          <w:rFonts w:ascii="Arial" w:hAnsi="Arial" w:cs="Arial"/>
          <w:sz w:val="24"/>
          <w:szCs w:val="24"/>
        </w:rPr>
        <w:t>,</w:t>
      </w:r>
      <w:r w:rsidRPr="00DC16E0">
        <w:rPr>
          <w:rFonts w:ascii="Arial" w:hAnsi="Arial" w:cs="Arial"/>
          <w:sz w:val="24"/>
          <w:szCs w:val="24"/>
        </w:rPr>
        <w:t xml:space="preserve"> </w:t>
      </w:r>
      <w:r w:rsidR="00323518" w:rsidRPr="00DC16E0">
        <w:rPr>
          <w:rFonts w:ascii="Arial" w:hAnsi="Arial" w:cs="Arial"/>
          <w:sz w:val="24"/>
          <w:szCs w:val="24"/>
        </w:rPr>
        <w:t>includ</w:t>
      </w:r>
      <w:r w:rsidR="00323518">
        <w:rPr>
          <w:rFonts w:ascii="Arial" w:hAnsi="Arial" w:cs="Arial"/>
          <w:sz w:val="24"/>
          <w:szCs w:val="24"/>
        </w:rPr>
        <w:t>ing</w:t>
      </w:r>
      <w:r w:rsidRPr="00DC16E0">
        <w:rPr>
          <w:rFonts w:ascii="Arial" w:hAnsi="Arial" w:cs="Arial"/>
          <w:sz w:val="24"/>
          <w:szCs w:val="24"/>
        </w:rPr>
        <w:t xml:space="preserve"> but not limited to:</w:t>
      </w:r>
    </w:p>
    <w:p w14:paraId="236F54FE" w14:textId="77777777" w:rsidR="00DC16E0" w:rsidRPr="00DC16E0" w:rsidRDefault="00DC16E0" w:rsidP="0015129A">
      <w:pPr>
        <w:pStyle w:val="ListParagraph"/>
        <w:widowControl/>
        <w:numPr>
          <w:ilvl w:val="5"/>
          <w:numId w:val="48"/>
        </w:numPr>
        <w:autoSpaceDE/>
        <w:autoSpaceDN/>
        <w:ind w:left="1620"/>
        <w:contextualSpacing/>
        <w:rPr>
          <w:rFonts w:ascii="Arial" w:hAnsi="Arial" w:cs="Arial"/>
          <w:sz w:val="24"/>
          <w:szCs w:val="24"/>
        </w:rPr>
      </w:pPr>
      <w:r w:rsidRPr="00DC16E0">
        <w:rPr>
          <w:rFonts w:ascii="Arial" w:hAnsi="Arial" w:cs="Arial"/>
          <w:sz w:val="24"/>
          <w:szCs w:val="24"/>
        </w:rPr>
        <w:t xml:space="preserve">Completing tasks and duties assigned by the Kinship Program </w:t>
      </w:r>
      <w:proofErr w:type="gramStart"/>
      <w:r w:rsidRPr="00DC16E0">
        <w:rPr>
          <w:rFonts w:ascii="Arial" w:hAnsi="Arial" w:cs="Arial"/>
          <w:sz w:val="24"/>
          <w:szCs w:val="24"/>
        </w:rPr>
        <w:t>Manager;</w:t>
      </w:r>
      <w:proofErr w:type="gramEnd"/>
    </w:p>
    <w:p w14:paraId="011C4F79" w14:textId="77777777" w:rsidR="00DC16E0" w:rsidRPr="00DC16E0" w:rsidRDefault="00DC16E0" w:rsidP="0015129A">
      <w:pPr>
        <w:pStyle w:val="ListParagraph"/>
        <w:widowControl/>
        <w:numPr>
          <w:ilvl w:val="5"/>
          <w:numId w:val="48"/>
        </w:numPr>
        <w:autoSpaceDE/>
        <w:autoSpaceDN/>
        <w:ind w:left="1620"/>
        <w:contextualSpacing/>
        <w:rPr>
          <w:rFonts w:ascii="Arial" w:hAnsi="Arial" w:cs="Arial"/>
          <w:sz w:val="24"/>
          <w:szCs w:val="24"/>
        </w:rPr>
      </w:pPr>
      <w:r w:rsidRPr="00DC16E0">
        <w:rPr>
          <w:rFonts w:ascii="Arial" w:hAnsi="Arial" w:cs="Arial"/>
          <w:sz w:val="24"/>
          <w:szCs w:val="24"/>
        </w:rPr>
        <w:t xml:space="preserve">Assisting Kinship Families with navigating the probate court </w:t>
      </w:r>
      <w:proofErr w:type="gramStart"/>
      <w:r w:rsidRPr="00DC16E0">
        <w:rPr>
          <w:rFonts w:ascii="Arial" w:hAnsi="Arial" w:cs="Arial"/>
          <w:sz w:val="24"/>
          <w:szCs w:val="24"/>
        </w:rPr>
        <w:t>system;</w:t>
      </w:r>
      <w:proofErr w:type="gramEnd"/>
    </w:p>
    <w:p w14:paraId="3621751A" w14:textId="5F945248" w:rsidR="00DC16E0" w:rsidRPr="00DC16E0" w:rsidRDefault="00DC16E0" w:rsidP="0015129A">
      <w:pPr>
        <w:pStyle w:val="ListParagraph"/>
        <w:widowControl/>
        <w:numPr>
          <w:ilvl w:val="5"/>
          <w:numId w:val="48"/>
        </w:numPr>
        <w:autoSpaceDE/>
        <w:autoSpaceDN/>
        <w:ind w:left="1620"/>
        <w:contextualSpacing/>
        <w:rPr>
          <w:rFonts w:ascii="Arial" w:hAnsi="Arial" w:cs="Arial"/>
          <w:sz w:val="24"/>
          <w:szCs w:val="24"/>
        </w:rPr>
      </w:pPr>
      <w:r w:rsidRPr="00DC16E0">
        <w:rPr>
          <w:rFonts w:ascii="Arial" w:hAnsi="Arial" w:cs="Arial"/>
          <w:sz w:val="24"/>
          <w:szCs w:val="24"/>
        </w:rPr>
        <w:t xml:space="preserve">Assisting families with obtaining and completing legal paperwork needed; and </w:t>
      </w:r>
    </w:p>
    <w:p w14:paraId="3C963D5D" w14:textId="435DAF5D" w:rsidR="00DC16E0" w:rsidRPr="00DC16E0" w:rsidRDefault="00DC16E0" w:rsidP="0015129A">
      <w:pPr>
        <w:pStyle w:val="ListParagraph"/>
        <w:widowControl/>
        <w:numPr>
          <w:ilvl w:val="5"/>
          <w:numId w:val="48"/>
        </w:numPr>
        <w:autoSpaceDE/>
        <w:autoSpaceDN/>
        <w:ind w:left="1620"/>
        <w:contextualSpacing/>
        <w:rPr>
          <w:rFonts w:ascii="Arial" w:hAnsi="Arial" w:cs="Arial"/>
          <w:sz w:val="24"/>
          <w:szCs w:val="24"/>
        </w:rPr>
      </w:pPr>
      <w:r w:rsidRPr="00DC16E0">
        <w:rPr>
          <w:rFonts w:ascii="Arial" w:hAnsi="Arial" w:cs="Arial"/>
          <w:sz w:val="24"/>
          <w:szCs w:val="24"/>
        </w:rPr>
        <w:t xml:space="preserve">Assisting Kinship Families in identifying needs and barriers to </w:t>
      </w:r>
      <w:proofErr w:type="gramStart"/>
      <w:r w:rsidRPr="00DC16E0">
        <w:rPr>
          <w:rFonts w:ascii="Arial" w:hAnsi="Arial" w:cs="Arial"/>
          <w:sz w:val="24"/>
          <w:szCs w:val="24"/>
        </w:rPr>
        <w:t>provide</w:t>
      </w:r>
      <w:proofErr w:type="gramEnd"/>
      <w:r w:rsidRPr="00DC16E0">
        <w:rPr>
          <w:rFonts w:ascii="Arial" w:hAnsi="Arial" w:cs="Arial"/>
          <w:sz w:val="24"/>
          <w:szCs w:val="24"/>
        </w:rPr>
        <w:t xml:space="preserve"> a safe and permanent home for </w:t>
      </w:r>
      <w:r w:rsidR="00323518">
        <w:rPr>
          <w:rFonts w:ascii="Arial" w:hAnsi="Arial" w:cs="Arial"/>
          <w:sz w:val="24"/>
          <w:szCs w:val="24"/>
        </w:rPr>
        <w:t>Youth</w:t>
      </w:r>
      <w:r w:rsidRPr="00DC16E0">
        <w:rPr>
          <w:rFonts w:ascii="Arial" w:hAnsi="Arial" w:cs="Arial"/>
          <w:sz w:val="24"/>
          <w:szCs w:val="24"/>
        </w:rPr>
        <w:t xml:space="preserve">. </w:t>
      </w:r>
    </w:p>
    <w:p w14:paraId="68579ADC" w14:textId="77777777" w:rsidR="00996D63" w:rsidRPr="007C633E" w:rsidRDefault="00996D63" w:rsidP="00996D63">
      <w:pPr>
        <w:rPr>
          <w:sz w:val="24"/>
          <w:szCs w:val="24"/>
        </w:rPr>
      </w:pPr>
    </w:p>
    <w:p w14:paraId="03DCDE24" w14:textId="77777777" w:rsidR="00996D63" w:rsidRPr="00D466D0" w:rsidRDefault="00996D63" w:rsidP="0015129A">
      <w:pPr>
        <w:pStyle w:val="ListParagraph"/>
        <w:widowControl/>
        <w:numPr>
          <w:ilvl w:val="0"/>
          <w:numId w:val="16"/>
        </w:numPr>
        <w:ind w:left="360"/>
        <w:rPr>
          <w:rFonts w:ascii="Arial" w:hAnsi="Arial" w:cs="Arial"/>
          <w:b/>
          <w:sz w:val="24"/>
          <w:szCs w:val="24"/>
        </w:rPr>
      </w:pPr>
      <w:r w:rsidRPr="00D466D0">
        <w:rPr>
          <w:rFonts w:ascii="Arial" w:hAnsi="Arial" w:cs="Arial"/>
          <w:b/>
          <w:sz w:val="24"/>
          <w:szCs w:val="24"/>
        </w:rPr>
        <w:t>Annual Training Conference, Trainings, and Events</w:t>
      </w:r>
    </w:p>
    <w:p w14:paraId="4B42B3FD" w14:textId="77777777" w:rsidR="00996D63" w:rsidRPr="00D466D0" w:rsidRDefault="00996D63" w:rsidP="00996D63">
      <w:pPr>
        <w:widowControl/>
        <w:autoSpaceDE/>
        <w:autoSpaceDN/>
        <w:ind w:left="360"/>
        <w:contextualSpacing/>
        <w:rPr>
          <w:rFonts w:ascii="Arial" w:hAnsi="Arial" w:cs="Arial"/>
          <w:sz w:val="24"/>
          <w:szCs w:val="24"/>
        </w:rPr>
      </w:pPr>
    </w:p>
    <w:p w14:paraId="58FFD17E" w14:textId="77777777" w:rsidR="00996D63" w:rsidRPr="00D466D0" w:rsidRDefault="00996D63" w:rsidP="0015129A">
      <w:pPr>
        <w:widowControl/>
        <w:numPr>
          <w:ilvl w:val="0"/>
          <w:numId w:val="32"/>
        </w:numPr>
        <w:autoSpaceDE/>
        <w:autoSpaceDN/>
        <w:ind w:left="720"/>
        <w:contextualSpacing/>
        <w:rPr>
          <w:rFonts w:ascii="Arial" w:hAnsi="Arial" w:cs="Arial"/>
          <w:b/>
          <w:bCs/>
          <w:sz w:val="24"/>
          <w:szCs w:val="24"/>
        </w:rPr>
      </w:pPr>
      <w:r w:rsidRPr="00D466D0">
        <w:rPr>
          <w:rFonts w:ascii="Arial" w:hAnsi="Arial" w:cs="Arial"/>
          <w:b/>
          <w:bCs/>
          <w:sz w:val="24"/>
          <w:szCs w:val="24"/>
        </w:rPr>
        <w:t>Annual Training Conference</w:t>
      </w:r>
    </w:p>
    <w:p w14:paraId="6914ADC8" w14:textId="77777777" w:rsidR="00996D63" w:rsidRPr="00D466D0" w:rsidRDefault="00996D63" w:rsidP="0015129A">
      <w:pPr>
        <w:widowControl/>
        <w:numPr>
          <w:ilvl w:val="0"/>
          <w:numId w:val="33"/>
        </w:numPr>
        <w:autoSpaceDE/>
        <w:autoSpaceDN/>
        <w:spacing w:after="200"/>
        <w:ind w:left="1080"/>
        <w:contextualSpacing/>
        <w:rPr>
          <w:rFonts w:ascii="Arial" w:hAnsi="Arial" w:cs="Arial"/>
          <w:sz w:val="24"/>
          <w:szCs w:val="24"/>
        </w:rPr>
      </w:pPr>
      <w:r w:rsidRPr="00D466D0">
        <w:rPr>
          <w:rFonts w:ascii="Arial" w:hAnsi="Arial" w:cs="Arial"/>
          <w:sz w:val="24"/>
          <w:szCs w:val="24"/>
        </w:rPr>
        <w:t>Conduct and host an annual training conference for Resource Families, Department staff, and community providers.</w:t>
      </w:r>
    </w:p>
    <w:p w14:paraId="595BB7C8" w14:textId="181FDB11" w:rsidR="00996D63" w:rsidRPr="00D466D0" w:rsidRDefault="00996D63" w:rsidP="0015129A">
      <w:pPr>
        <w:widowControl/>
        <w:numPr>
          <w:ilvl w:val="2"/>
          <w:numId w:val="33"/>
        </w:numPr>
        <w:autoSpaceDE/>
        <w:autoSpaceDN/>
        <w:spacing w:after="200"/>
        <w:ind w:left="1620"/>
        <w:contextualSpacing/>
        <w:rPr>
          <w:rFonts w:ascii="Arial" w:hAnsi="Arial" w:cs="Arial"/>
          <w:sz w:val="24"/>
          <w:szCs w:val="24"/>
        </w:rPr>
      </w:pPr>
      <w:r w:rsidRPr="00D466D0">
        <w:rPr>
          <w:rFonts w:ascii="Arial" w:hAnsi="Arial" w:cs="Arial"/>
          <w:sz w:val="24"/>
          <w:szCs w:val="24"/>
        </w:rPr>
        <w:t>Alternat</w:t>
      </w:r>
      <w:r w:rsidR="0098541B">
        <w:rPr>
          <w:rFonts w:ascii="Arial" w:hAnsi="Arial" w:cs="Arial"/>
          <w:sz w:val="24"/>
          <w:szCs w:val="24"/>
        </w:rPr>
        <w:t>e</w:t>
      </w:r>
      <w:r w:rsidRPr="00D466D0">
        <w:rPr>
          <w:rFonts w:ascii="Arial" w:hAnsi="Arial" w:cs="Arial"/>
          <w:sz w:val="24"/>
          <w:szCs w:val="24"/>
        </w:rPr>
        <w:t xml:space="preserve"> locations annually </w:t>
      </w:r>
      <w:r w:rsidR="0098541B">
        <w:rPr>
          <w:rFonts w:ascii="Arial" w:hAnsi="Arial" w:cs="Arial"/>
          <w:sz w:val="24"/>
          <w:szCs w:val="24"/>
        </w:rPr>
        <w:t>between</w:t>
      </w:r>
      <w:r w:rsidRPr="00D466D0">
        <w:rPr>
          <w:rFonts w:ascii="Arial" w:hAnsi="Arial" w:cs="Arial"/>
          <w:sz w:val="24"/>
          <w:szCs w:val="24"/>
        </w:rPr>
        <w:t xml:space="preserve"> Bangor and Portland.</w:t>
      </w:r>
    </w:p>
    <w:p w14:paraId="2EA6639A" w14:textId="77777777" w:rsidR="00996D63" w:rsidRPr="00D466D0" w:rsidRDefault="00996D63" w:rsidP="0015129A">
      <w:pPr>
        <w:widowControl/>
        <w:numPr>
          <w:ilvl w:val="2"/>
          <w:numId w:val="33"/>
        </w:numPr>
        <w:autoSpaceDE/>
        <w:autoSpaceDN/>
        <w:spacing w:after="200"/>
        <w:ind w:left="1620"/>
        <w:contextualSpacing/>
        <w:rPr>
          <w:rFonts w:ascii="Arial" w:hAnsi="Arial" w:cs="Arial"/>
          <w:sz w:val="24"/>
          <w:szCs w:val="24"/>
        </w:rPr>
      </w:pPr>
      <w:r w:rsidRPr="00D466D0">
        <w:rPr>
          <w:rFonts w:ascii="Arial" w:hAnsi="Arial" w:cs="Arial"/>
          <w:sz w:val="24"/>
          <w:szCs w:val="24"/>
        </w:rPr>
        <w:t>Provide advertising/marketing throughout the State.</w:t>
      </w:r>
    </w:p>
    <w:p w14:paraId="4047CCA8" w14:textId="77777777" w:rsidR="00996D63" w:rsidRPr="00D466D0" w:rsidRDefault="00996D63" w:rsidP="0015129A">
      <w:pPr>
        <w:widowControl/>
        <w:numPr>
          <w:ilvl w:val="2"/>
          <w:numId w:val="33"/>
        </w:numPr>
        <w:autoSpaceDE/>
        <w:autoSpaceDN/>
        <w:spacing w:after="200"/>
        <w:ind w:left="1620"/>
        <w:contextualSpacing/>
        <w:rPr>
          <w:rFonts w:ascii="Arial" w:hAnsi="Arial" w:cs="Arial"/>
          <w:sz w:val="24"/>
          <w:szCs w:val="24"/>
        </w:rPr>
      </w:pPr>
      <w:r w:rsidRPr="00D466D0">
        <w:rPr>
          <w:rFonts w:ascii="Arial" w:hAnsi="Arial" w:cs="Arial"/>
          <w:sz w:val="24"/>
          <w:szCs w:val="24"/>
        </w:rPr>
        <w:t>Utilize the results of the previous year’s conference evaluation feedback as a guide when developing the upcoming annual training conference.</w:t>
      </w:r>
    </w:p>
    <w:p w14:paraId="1D832E56" w14:textId="77777777" w:rsidR="00996D63" w:rsidRPr="00D466D0" w:rsidRDefault="00996D63" w:rsidP="0015129A">
      <w:pPr>
        <w:widowControl/>
        <w:numPr>
          <w:ilvl w:val="2"/>
          <w:numId w:val="33"/>
        </w:numPr>
        <w:autoSpaceDE/>
        <w:autoSpaceDN/>
        <w:ind w:left="1620"/>
        <w:contextualSpacing/>
        <w:rPr>
          <w:rFonts w:ascii="Arial" w:hAnsi="Arial" w:cs="Arial"/>
          <w:sz w:val="24"/>
          <w:szCs w:val="24"/>
        </w:rPr>
      </w:pPr>
      <w:r w:rsidRPr="00D466D0">
        <w:rPr>
          <w:rFonts w:ascii="Arial" w:hAnsi="Arial" w:cs="Arial"/>
          <w:sz w:val="24"/>
          <w:szCs w:val="24"/>
        </w:rPr>
        <w:t>Include both local and national presenters covering topics relevant to Resource Families.</w:t>
      </w:r>
    </w:p>
    <w:p w14:paraId="4C9562E5" w14:textId="77777777" w:rsidR="00996D63" w:rsidRPr="00D466D0" w:rsidRDefault="00996D63" w:rsidP="0015129A">
      <w:pPr>
        <w:widowControl/>
        <w:numPr>
          <w:ilvl w:val="2"/>
          <w:numId w:val="33"/>
        </w:numPr>
        <w:autoSpaceDE/>
        <w:autoSpaceDN/>
        <w:ind w:left="1620"/>
        <w:contextualSpacing/>
        <w:rPr>
          <w:rFonts w:ascii="Arial" w:hAnsi="Arial" w:cs="Arial"/>
          <w:sz w:val="24"/>
          <w:szCs w:val="24"/>
        </w:rPr>
      </w:pPr>
      <w:r w:rsidRPr="00D466D0">
        <w:rPr>
          <w:rFonts w:ascii="Arial" w:hAnsi="Arial" w:cs="Arial"/>
          <w:sz w:val="24"/>
          <w:szCs w:val="24"/>
        </w:rPr>
        <w:t xml:space="preserve">Work with the Department to develop </w:t>
      </w:r>
      <w:proofErr w:type="gramStart"/>
      <w:r w:rsidRPr="00D466D0">
        <w:rPr>
          <w:rFonts w:ascii="Arial" w:hAnsi="Arial" w:cs="Arial"/>
          <w:sz w:val="24"/>
          <w:szCs w:val="24"/>
        </w:rPr>
        <w:t>trainings</w:t>
      </w:r>
      <w:proofErr w:type="gramEnd"/>
      <w:r w:rsidRPr="00D466D0">
        <w:rPr>
          <w:rFonts w:ascii="Arial" w:hAnsi="Arial" w:cs="Arial"/>
          <w:sz w:val="24"/>
          <w:szCs w:val="24"/>
        </w:rPr>
        <w:t xml:space="preserve"> on topics relevant to, and supportive of, the Department’s initiatives, policies, and goals.  </w:t>
      </w:r>
    </w:p>
    <w:p w14:paraId="19FFDA3D" w14:textId="77777777" w:rsidR="00996D63" w:rsidRPr="00D466D0" w:rsidRDefault="00996D63" w:rsidP="0015129A">
      <w:pPr>
        <w:widowControl/>
        <w:numPr>
          <w:ilvl w:val="0"/>
          <w:numId w:val="33"/>
        </w:numPr>
        <w:autoSpaceDE/>
        <w:autoSpaceDN/>
        <w:spacing w:after="200"/>
        <w:ind w:left="1080"/>
        <w:contextualSpacing/>
        <w:rPr>
          <w:rFonts w:ascii="Arial" w:hAnsi="Arial" w:cs="Arial"/>
          <w:sz w:val="24"/>
          <w:szCs w:val="24"/>
        </w:rPr>
      </w:pPr>
      <w:r w:rsidRPr="00D466D0">
        <w:rPr>
          <w:rFonts w:ascii="Arial" w:hAnsi="Arial" w:cs="Arial"/>
          <w:sz w:val="24"/>
          <w:szCs w:val="24"/>
        </w:rPr>
        <w:t>Develop and submit a plan, six (6) months prior to the scheduled training conference, outlining the conference details including but not limited to:</w:t>
      </w:r>
    </w:p>
    <w:p w14:paraId="076410FC" w14:textId="77777777" w:rsidR="00996D63" w:rsidRPr="00D466D0" w:rsidRDefault="00996D63" w:rsidP="0015129A">
      <w:pPr>
        <w:widowControl/>
        <w:numPr>
          <w:ilvl w:val="4"/>
          <w:numId w:val="38"/>
        </w:numPr>
        <w:autoSpaceDE/>
        <w:autoSpaceDN/>
        <w:spacing w:after="200"/>
        <w:ind w:left="1620" w:hanging="180"/>
        <w:contextualSpacing/>
        <w:rPr>
          <w:rFonts w:ascii="Arial" w:hAnsi="Arial" w:cs="Arial"/>
          <w:sz w:val="24"/>
          <w:szCs w:val="24"/>
        </w:rPr>
      </w:pPr>
      <w:r w:rsidRPr="00D466D0">
        <w:rPr>
          <w:rFonts w:ascii="Arial" w:hAnsi="Arial" w:cs="Arial"/>
          <w:sz w:val="24"/>
          <w:szCs w:val="24"/>
        </w:rPr>
        <w:t>Names and qualifications of all proposed speakers/</w:t>
      </w:r>
      <w:proofErr w:type="gramStart"/>
      <w:r w:rsidRPr="00D466D0">
        <w:rPr>
          <w:rFonts w:ascii="Arial" w:hAnsi="Arial" w:cs="Arial"/>
          <w:sz w:val="24"/>
          <w:szCs w:val="24"/>
        </w:rPr>
        <w:t>presenters;</w:t>
      </w:r>
      <w:proofErr w:type="gramEnd"/>
    </w:p>
    <w:p w14:paraId="24EC3737" w14:textId="77777777" w:rsidR="00996D63" w:rsidRPr="00D466D0" w:rsidRDefault="00996D63" w:rsidP="0015129A">
      <w:pPr>
        <w:widowControl/>
        <w:numPr>
          <w:ilvl w:val="4"/>
          <w:numId w:val="38"/>
        </w:numPr>
        <w:autoSpaceDE/>
        <w:autoSpaceDN/>
        <w:spacing w:after="200"/>
        <w:ind w:left="1620" w:hanging="180"/>
        <w:contextualSpacing/>
        <w:rPr>
          <w:rFonts w:ascii="Arial" w:hAnsi="Arial" w:cs="Arial"/>
          <w:sz w:val="24"/>
          <w:szCs w:val="24"/>
        </w:rPr>
      </w:pPr>
      <w:r w:rsidRPr="00D466D0">
        <w:rPr>
          <w:rFonts w:ascii="Arial" w:hAnsi="Arial" w:cs="Arial"/>
          <w:sz w:val="24"/>
          <w:szCs w:val="24"/>
        </w:rPr>
        <w:t>Brief descriptions of each of the content topics to be covered; and</w:t>
      </w:r>
    </w:p>
    <w:p w14:paraId="150EFE24" w14:textId="77777777" w:rsidR="00996D63" w:rsidRPr="00D466D0" w:rsidRDefault="00996D63" w:rsidP="0015129A">
      <w:pPr>
        <w:widowControl/>
        <w:numPr>
          <w:ilvl w:val="4"/>
          <w:numId w:val="38"/>
        </w:numPr>
        <w:autoSpaceDE/>
        <w:autoSpaceDN/>
        <w:spacing w:after="200"/>
        <w:ind w:left="1620" w:hanging="180"/>
        <w:contextualSpacing/>
        <w:rPr>
          <w:rFonts w:ascii="Arial" w:hAnsi="Arial" w:cs="Arial"/>
          <w:sz w:val="24"/>
          <w:szCs w:val="24"/>
        </w:rPr>
      </w:pPr>
      <w:r w:rsidRPr="00D466D0">
        <w:rPr>
          <w:rFonts w:ascii="Arial" w:hAnsi="Arial" w:cs="Arial"/>
          <w:sz w:val="24"/>
          <w:szCs w:val="24"/>
        </w:rPr>
        <w:t>Justification for why each topic and speaker/presenter was selected.</w:t>
      </w:r>
    </w:p>
    <w:p w14:paraId="7B3877A7" w14:textId="77777777" w:rsidR="00996D63" w:rsidRPr="00D466D0" w:rsidRDefault="00996D63" w:rsidP="0015129A">
      <w:pPr>
        <w:widowControl/>
        <w:numPr>
          <w:ilvl w:val="0"/>
          <w:numId w:val="33"/>
        </w:numPr>
        <w:autoSpaceDE/>
        <w:autoSpaceDN/>
        <w:spacing w:after="200"/>
        <w:ind w:left="1080"/>
        <w:contextualSpacing/>
        <w:rPr>
          <w:rFonts w:ascii="Arial" w:hAnsi="Arial" w:cs="Arial"/>
          <w:sz w:val="24"/>
          <w:szCs w:val="24"/>
        </w:rPr>
      </w:pPr>
      <w:r w:rsidRPr="00D466D0">
        <w:rPr>
          <w:rFonts w:ascii="Arial" w:hAnsi="Arial" w:cs="Arial"/>
          <w:sz w:val="24"/>
          <w:szCs w:val="24"/>
        </w:rPr>
        <w:t>Obtain Department approval of the speakers/presenters, training topics, and content of the conference prior to execution.</w:t>
      </w:r>
    </w:p>
    <w:p w14:paraId="405333EF" w14:textId="77777777" w:rsidR="00996D63" w:rsidRPr="00D466D0" w:rsidRDefault="00996D63" w:rsidP="0015129A">
      <w:pPr>
        <w:widowControl/>
        <w:numPr>
          <w:ilvl w:val="0"/>
          <w:numId w:val="33"/>
        </w:numPr>
        <w:autoSpaceDE/>
        <w:autoSpaceDN/>
        <w:ind w:left="1080"/>
        <w:contextualSpacing/>
        <w:rPr>
          <w:rFonts w:ascii="Arial" w:hAnsi="Arial" w:cs="Arial"/>
          <w:sz w:val="24"/>
          <w:szCs w:val="24"/>
        </w:rPr>
      </w:pPr>
      <w:r w:rsidRPr="00D466D0">
        <w:rPr>
          <w:rFonts w:ascii="Arial" w:hAnsi="Arial" w:cs="Arial"/>
          <w:sz w:val="24"/>
          <w:szCs w:val="24"/>
        </w:rPr>
        <w:t xml:space="preserve">Distribute and retrieve a </w:t>
      </w:r>
      <w:proofErr w:type="gramStart"/>
      <w:r w:rsidRPr="00D466D0">
        <w:rPr>
          <w:rFonts w:ascii="Arial" w:hAnsi="Arial" w:cs="Arial"/>
          <w:sz w:val="24"/>
          <w:szCs w:val="24"/>
        </w:rPr>
        <w:t>Department</w:t>
      </w:r>
      <w:proofErr w:type="gramEnd"/>
      <w:r w:rsidRPr="00D466D0">
        <w:rPr>
          <w:rFonts w:ascii="Arial" w:hAnsi="Arial" w:cs="Arial"/>
          <w:sz w:val="24"/>
          <w:szCs w:val="24"/>
        </w:rPr>
        <w:t xml:space="preserve">-approved evaluation form to each conference participant at the end of the conference to assess the conference in terms of quality, content, and relevance to Resource Families. </w:t>
      </w:r>
    </w:p>
    <w:p w14:paraId="52FC31D0" w14:textId="2159720C" w:rsidR="00996D63" w:rsidRPr="00D466D0" w:rsidRDefault="00996D63" w:rsidP="0015129A">
      <w:pPr>
        <w:pStyle w:val="ListParagraph"/>
        <w:widowControl/>
        <w:numPr>
          <w:ilvl w:val="0"/>
          <w:numId w:val="50"/>
        </w:numPr>
        <w:autoSpaceDE/>
        <w:autoSpaceDN/>
        <w:ind w:left="1620" w:hanging="180"/>
        <w:contextualSpacing/>
        <w:rPr>
          <w:rFonts w:ascii="Arial" w:hAnsi="Arial" w:cs="Arial"/>
          <w:sz w:val="24"/>
          <w:szCs w:val="24"/>
        </w:rPr>
      </w:pPr>
      <w:r w:rsidRPr="00D466D0">
        <w:rPr>
          <w:rFonts w:ascii="Arial" w:hAnsi="Arial" w:cs="Arial"/>
          <w:sz w:val="24"/>
          <w:szCs w:val="24"/>
        </w:rPr>
        <w:t>Provide a summary of recommendations</w:t>
      </w:r>
      <w:r w:rsidR="0098541B">
        <w:rPr>
          <w:rFonts w:ascii="Arial" w:hAnsi="Arial" w:cs="Arial"/>
          <w:sz w:val="24"/>
          <w:szCs w:val="24"/>
        </w:rPr>
        <w:t xml:space="preserve"> to the Department</w:t>
      </w:r>
      <w:r w:rsidRPr="00D466D0">
        <w:rPr>
          <w:rFonts w:ascii="Arial" w:hAnsi="Arial" w:cs="Arial"/>
          <w:sz w:val="24"/>
          <w:szCs w:val="24"/>
        </w:rPr>
        <w:t xml:space="preserve"> for program improvement within thirty (30) calendar days following the conference.</w:t>
      </w:r>
    </w:p>
    <w:p w14:paraId="300FD82C" w14:textId="77777777" w:rsidR="00996D63" w:rsidRPr="00D466D0" w:rsidRDefault="00996D63" w:rsidP="0015129A">
      <w:pPr>
        <w:pStyle w:val="ListParagraph"/>
        <w:widowControl/>
        <w:numPr>
          <w:ilvl w:val="0"/>
          <w:numId w:val="32"/>
        </w:numPr>
        <w:autoSpaceDE/>
        <w:autoSpaceDN/>
        <w:ind w:left="720"/>
        <w:contextualSpacing/>
        <w:rPr>
          <w:rFonts w:ascii="Arial" w:hAnsi="Arial" w:cs="Arial"/>
          <w:b/>
          <w:bCs/>
          <w:sz w:val="24"/>
          <w:szCs w:val="24"/>
        </w:rPr>
      </w:pPr>
      <w:proofErr w:type="gramStart"/>
      <w:r w:rsidRPr="00D466D0">
        <w:rPr>
          <w:rFonts w:ascii="Arial" w:hAnsi="Arial" w:cs="Arial"/>
          <w:b/>
          <w:bCs/>
          <w:sz w:val="24"/>
          <w:szCs w:val="24"/>
        </w:rPr>
        <w:t>Trainings</w:t>
      </w:r>
      <w:proofErr w:type="gramEnd"/>
    </w:p>
    <w:p w14:paraId="6AE4E121" w14:textId="79D9E61F" w:rsidR="00996D63" w:rsidRPr="00D466D0" w:rsidRDefault="00D90E69" w:rsidP="0015129A">
      <w:pPr>
        <w:pStyle w:val="ListParagraph"/>
        <w:widowControl/>
        <w:numPr>
          <w:ilvl w:val="0"/>
          <w:numId w:val="39"/>
        </w:numPr>
        <w:autoSpaceDE/>
        <w:autoSpaceDN/>
        <w:ind w:left="1080"/>
        <w:contextualSpacing/>
        <w:rPr>
          <w:rFonts w:ascii="Arial" w:hAnsi="Arial" w:cs="Arial"/>
          <w:sz w:val="24"/>
          <w:szCs w:val="24"/>
        </w:rPr>
      </w:pPr>
      <w:r w:rsidRPr="00D505A6">
        <w:rPr>
          <w:rFonts w:ascii="Arial" w:hAnsi="Arial" w:cs="Arial"/>
          <w:sz w:val="24"/>
          <w:szCs w:val="24"/>
        </w:rPr>
        <w:t xml:space="preserve">Provide Department-approved </w:t>
      </w:r>
      <w:proofErr w:type="gramStart"/>
      <w:r w:rsidRPr="00D505A6">
        <w:rPr>
          <w:rFonts w:ascii="Arial" w:hAnsi="Arial" w:cs="Arial"/>
          <w:sz w:val="24"/>
          <w:szCs w:val="24"/>
        </w:rPr>
        <w:t>trainings</w:t>
      </w:r>
      <w:proofErr w:type="gramEnd"/>
      <w:r w:rsidRPr="00D505A6">
        <w:rPr>
          <w:rFonts w:ascii="Arial" w:hAnsi="Arial" w:cs="Arial"/>
          <w:sz w:val="24"/>
          <w:szCs w:val="24"/>
        </w:rPr>
        <w:t xml:space="preserve"> </w:t>
      </w:r>
      <w:r w:rsidR="00996D63" w:rsidRPr="00D466D0">
        <w:rPr>
          <w:rFonts w:ascii="Arial" w:hAnsi="Arial" w:cs="Arial"/>
          <w:sz w:val="24"/>
          <w:szCs w:val="24"/>
        </w:rPr>
        <w:t>both in-person and virtually related to:</w:t>
      </w:r>
    </w:p>
    <w:p w14:paraId="699DA453" w14:textId="4FCBCBCC" w:rsidR="00996D63" w:rsidRPr="00D466D0" w:rsidRDefault="00996D63" w:rsidP="0015129A">
      <w:pPr>
        <w:pStyle w:val="ListParagraph"/>
        <w:widowControl/>
        <w:numPr>
          <w:ilvl w:val="0"/>
          <w:numId w:val="40"/>
        </w:numPr>
        <w:autoSpaceDE/>
        <w:autoSpaceDN/>
        <w:ind w:left="1620" w:hanging="180"/>
        <w:contextualSpacing/>
        <w:rPr>
          <w:rFonts w:ascii="Arial" w:hAnsi="Arial" w:cs="Arial"/>
          <w:sz w:val="24"/>
          <w:szCs w:val="24"/>
        </w:rPr>
      </w:pPr>
      <w:r w:rsidRPr="00D466D0">
        <w:rPr>
          <w:rFonts w:ascii="Arial" w:hAnsi="Arial" w:cs="Arial"/>
          <w:sz w:val="24"/>
          <w:szCs w:val="24"/>
        </w:rPr>
        <w:lastRenderedPageBreak/>
        <w:t>Allegation Prevention and Protocol training and support related to allegations of Abuse or Neglect</w:t>
      </w:r>
      <w:r w:rsidR="001D1652">
        <w:rPr>
          <w:rFonts w:ascii="Arial" w:hAnsi="Arial" w:cs="Arial"/>
          <w:sz w:val="24"/>
          <w:szCs w:val="24"/>
        </w:rPr>
        <w:t xml:space="preserve">, to be </w:t>
      </w:r>
      <w:proofErr w:type="gramStart"/>
      <w:r w:rsidR="001D1652">
        <w:rPr>
          <w:rFonts w:ascii="Arial" w:hAnsi="Arial" w:cs="Arial"/>
          <w:sz w:val="24"/>
          <w:szCs w:val="24"/>
        </w:rPr>
        <w:t>provide</w:t>
      </w:r>
      <w:proofErr w:type="gramEnd"/>
      <w:r w:rsidR="001D1652">
        <w:rPr>
          <w:rFonts w:ascii="Arial" w:hAnsi="Arial" w:cs="Arial"/>
          <w:sz w:val="24"/>
          <w:szCs w:val="24"/>
        </w:rPr>
        <w:t xml:space="preserve"> annually and upon Resource Family request</w:t>
      </w:r>
      <w:r w:rsidRPr="00D466D0">
        <w:rPr>
          <w:rFonts w:ascii="Arial" w:hAnsi="Arial" w:cs="Arial"/>
          <w:sz w:val="24"/>
          <w:szCs w:val="24"/>
        </w:rPr>
        <w:t>; and</w:t>
      </w:r>
    </w:p>
    <w:p w14:paraId="5FB5EF60" w14:textId="20477FEC" w:rsidR="00996D63" w:rsidRPr="00D466D0" w:rsidRDefault="001D1652" w:rsidP="0015129A">
      <w:pPr>
        <w:pStyle w:val="ListParagraph"/>
        <w:widowControl/>
        <w:numPr>
          <w:ilvl w:val="0"/>
          <w:numId w:val="40"/>
        </w:numPr>
        <w:autoSpaceDE/>
        <w:autoSpaceDN/>
        <w:ind w:left="1620" w:hanging="180"/>
        <w:contextualSpacing/>
        <w:rPr>
          <w:rFonts w:ascii="Arial" w:hAnsi="Arial" w:cs="Arial"/>
          <w:sz w:val="24"/>
          <w:szCs w:val="24"/>
        </w:rPr>
      </w:pPr>
      <w:r>
        <w:rPr>
          <w:rFonts w:ascii="Arial" w:hAnsi="Arial" w:cs="Arial"/>
          <w:sz w:val="24"/>
          <w:szCs w:val="24"/>
        </w:rPr>
        <w:t>U</w:t>
      </w:r>
      <w:r w:rsidR="00996D63" w:rsidRPr="00D466D0">
        <w:rPr>
          <w:rFonts w:ascii="Arial" w:hAnsi="Arial" w:cs="Arial"/>
          <w:sz w:val="24"/>
          <w:szCs w:val="24"/>
        </w:rPr>
        <w:t>p-to-date information to Resource Families regarding changes in OCFS policy</w:t>
      </w:r>
      <w:r>
        <w:rPr>
          <w:rFonts w:ascii="Arial" w:hAnsi="Arial" w:cs="Arial"/>
          <w:sz w:val="24"/>
          <w:szCs w:val="24"/>
        </w:rPr>
        <w:t>, upon OCFS request</w:t>
      </w:r>
      <w:r w:rsidR="00996D63" w:rsidRPr="00D466D0">
        <w:rPr>
          <w:rFonts w:ascii="Arial" w:hAnsi="Arial" w:cs="Arial"/>
          <w:sz w:val="24"/>
          <w:szCs w:val="24"/>
        </w:rPr>
        <w:t>.</w:t>
      </w:r>
    </w:p>
    <w:p w14:paraId="61AD0CF1" w14:textId="18E28225" w:rsidR="00996D63" w:rsidRPr="00D466D0" w:rsidRDefault="00E83592" w:rsidP="0015129A">
      <w:pPr>
        <w:pStyle w:val="ListParagraph"/>
        <w:widowControl/>
        <w:numPr>
          <w:ilvl w:val="0"/>
          <w:numId w:val="40"/>
        </w:numPr>
        <w:autoSpaceDE/>
        <w:autoSpaceDN/>
        <w:ind w:left="1620" w:hanging="180"/>
        <w:contextualSpacing/>
        <w:rPr>
          <w:rFonts w:ascii="Arial" w:hAnsi="Arial" w:cs="Arial"/>
          <w:sz w:val="24"/>
          <w:szCs w:val="24"/>
        </w:rPr>
      </w:pPr>
      <w:r>
        <w:rPr>
          <w:rFonts w:ascii="Arial" w:hAnsi="Arial" w:cs="Arial"/>
          <w:sz w:val="24"/>
          <w:szCs w:val="24"/>
        </w:rPr>
        <w:t>C</w:t>
      </w:r>
      <w:r w:rsidR="00996D63" w:rsidRPr="00D466D0">
        <w:rPr>
          <w:rFonts w:ascii="Arial" w:hAnsi="Arial" w:cs="Arial"/>
          <w:sz w:val="24"/>
          <w:szCs w:val="24"/>
        </w:rPr>
        <w:t xml:space="preserve">hanges to </w:t>
      </w:r>
      <w:proofErr w:type="gramStart"/>
      <w:r w:rsidR="00996D63" w:rsidRPr="00D466D0">
        <w:rPr>
          <w:rFonts w:ascii="Arial" w:hAnsi="Arial" w:cs="Arial"/>
          <w:sz w:val="24"/>
          <w:szCs w:val="24"/>
        </w:rPr>
        <w:t>trainings</w:t>
      </w:r>
      <w:proofErr w:type="gramEnd"/>
      <w:r w:rsidR="00996D63" w:rsidRPr="00D466D0">
        <w:rPr>
          <w:rFonts w:ascii="Arial" w:hAnsi="Arial" w:cs="Arial"/>
          <w:sz w:val="24"/>
          <w:szCs w:val="24"/>
        </w:rPr>
        <w:t xml:space="preserve"> must be Department-approved</w:t>
      </w:r>
      <w:r w:rsidR="0099751C">
        <w:rPr>
          <w:rFonts w:ascii="Arial" w:hAnsi="Arial" w:cs="Arial"/>
          <w:sz w:val="24"/>
          <w:szCs w:val="24"/>
        </w:rPr>
        <w:t xml:space="preserve"> prior to implementation</w:t>
      </w:r>
      <w:r w:rsidR="00996D63" w:rsidRPr="00D466D0">
        <w:rPr>
          <w:rFonts w:ascii="Arial" w:hAnsi="Arial" w:cs="Arial"/>
          <w:sz w:val="24"/>
          <w:szCs w:val="24"/>
        </w:rPr>
        <w:t>.</w:t>
      </w:r>
    </w:p>
    <w:p w14:paraId="46D655F0" w14:textId="46A6ABA2" w:rsidR="00996D63" w:rsidRPr="00D466D0" w:rsidRDefault="00996D63" w:rsidP="0015129A">
      <w:pPr>
        <w:pStyle w:val="ListParagraph"/>
        <w:numPr>
          <w:ilvl w:val="0"/>
          <w:numId w:val="39"/>
        </w:numPr>
        <w:ind w:left="1080"/>
        <w:rPr>
          <w:rFonts w:ascii="Arial" w:hAnsi="Arial" w:cs="Arial"/>
          <w:sz w:val="24"/>
          <w:szCs w:val="24"/>
        </w:rPr>
      </w:pPr>
      <w:r w:rsidRPr="00D466D0">
        <w:rPr>
          <w:rFonts w:ascii="Arial" w:hAnsi="Arial" w:cs="Arial"/>
          <w:sz w:val="24"/>
          <w:szCs w:val="24"/>
        </w:rPr>
        <w:t>Coordinate, schedule, and co-facilitate, with Department-identified agencies, OCFS Resource Family</w:t>
      </w:r>
      <w:r w:rsidR="00907BBA">
        <w:rPr>
          <w:rFonts w:ascii="Arial" w:hAnsi="Arial" w:cs="Arial"/>
          <w:sz w:val="24"/>
          <w:szCs w:val="24"/>
        </w:rPr>
        <w:t xml:space="preserve"> </w:t>
      </w:r>
      <w:r w:rsidR="003E7A6B">
        <w:rPr>
          <w:rFonts w:ascii="Arial" w:hAnsi="Arial" w:cs="Arial"/>
          <w:sz w:val="24"/>
          <w:szCs w:val="24"/>
        </w:rPr>
        <w:t>i</w:t>
      </w:r>
      <w:r w:rsidR="00907BBA">
        <w:rPr>
          <w:rFonts w:ascii="Arial" w:hAnsi="Arial" w:cs="Arial"/>
          <w:sz w:val="24"/>
          <w:szCs w:val="24"/>
        </w:rPr>
        <w:t>ntroductory</w:t>
      </w:r>
      <w:r w:rsidRPr="00D466D0">
        <w:rPr>
          <w:rFonts w:ascii="Arial" w:hAnsi="Arial" w:cs="Arial"/>
          <w:sz w:val="24"/>
          <w:szCs w:val="24"/>
        </w:rPr>
        <w:t xml:space="preserve"> </w:t>
      </w:r>
      <w:r w:rsidR="003E7A6B">
        <w:rPr>
          <w:rFonts w:ascii="Arial" w:hAnsi="Arial" w:cs="Arial"/>
          <w:sz w:val="24"/>
          <w:szCs w:val="24"/>
        </w:rPr>
        <w:t>t</w:t>
      </w:r>
      <w:r w:rsidR="009D6B8B" w:rsidRPr="00D8054E">
        <w:rPr>
          <w:rFonts w:ascii="Arial" w:hAnsi="Arial" w:cs="Arial"/>
          <w:sz w:val="24"/>
          <w:szCs w:val="24"/>
        </w:rPr>
        <w:t xml:space="preserve">raining </w:t>
      </w:r>
      <w:r w:rsidRPr="00D466D0">
        <w:rPr>
          <w:rFonts w:ascii="Arial" w:hAnsi="Arial" w:cs="Arial"/>
          <w:sz w:val="24"/>
          <w:szCs w:val="24"/>
        </w:rPr>
        <w:t>in all OCFS Districts</w:t>
      </w:r>
      <w:r w:rsidR="00907BBA">
        <w:rPr>
          <w:rFonts w:ascii="Arial" w:hAnsi="Arial" w:cs="Arial"/>
          <w:sz w:val="24"/>
          <w:szCs w:val="24"/>
        </w:rPr>
        <w:t xml:space="preserve"> </w:t>
      </w:r>
      <w:r w:rsidR="003E7A6B">
        <w:rPr>
          <w:rFonts w:ascii="Arial" w:hAnsi="Arial" w:cs="Arial"/>
          <w:sz w:val="24"/>
          <w:szCs w:val="24"/>
        </w:rPr>
        <w:t xml:space="preserve">in person </w:t>
      </w:r>
      <w:r w:rsidR="00907BBA">
        <w:rPr>
          <w:rFonts w:ascii="Arial" w:hAnsi="Arial" w:cs="Arial"/>
          <w:sz w:val="24"/>
          <w:szCs w:val="24"/>
        </w:rPr>
        <w:t>and virtually</w:t>
      </w:r>
      <w:r w:rsidR="003E05A6">
        <w:rPr>
          <w:rFonts w:ascii="Arial" w:hAnsi="Arial" w:cs="Arial"/>
          <w:sz w:val="24"/>
          <w:szCs w:val="24"/>
        </w:rPr>
        <w:t>.</w:t>
      </w:r>
      <w:r w:rsidRPr="00D466D0">
        <w:rPr>
          <w:rFonts w:ascii="Arial" w:hAnsi="Arial" w:cs="Arial"/>
          <w:sz w:val="24"/>
          <w:szCs w:val="24"/>
        </w:rPr>
        <w:t xml:space="preserve"> </w:t>
      </w:r>
    </w:p>
    <w:p w14:paraId="27ABB09B" w14:textId="77A0D161" w:rsidR="00996D63" w:rsidRPr="00D466D0" w:rsidRDefault="00996D63" w:rsidP="0015129A">
      <w:pPr>
        <w:pStyle w:val="ListParagraph"/>
        <w:widowControl/>
        <w:numPr>
          <w:ilvl w:val="0"/>
          <w:numId w:val="39"/>
        </w:numPr>
        <w:autoSpaceDE/>
        <w:autoSpaceDN/>
        <w:spacing w:after="200"/>
        <w:ind w:left="1080"/>
        <w:contextualSpacing/>
        <w:rPr>
          <w:rFonts w:ascii="Arial" w:hAnsi="Arial" w:cs="Arial"/>
          <w:sz w:val="24"/>
          <w:szCs w:val="24"/>
        </w:rPr>
      </w:pPr>
      <w:r w:rsidRPr="00D466D0">
        <w:rPr>
          <w:rFonts w:ascii="Arial" w:hAnsi="Arial" w:cs="Arial"/>
          <w:sz w:val="24"/>
          <w:szCs w:val="24"/>
        </w:rPr>
        <w:t xml:space="preserve">Provide one (1) Department-identified Adoption competency training to Mentors, support group leaders, and </w:t>
      </w:r>
      <w:r w:rsidR="0099751C">
        <w:rPr>
          <w:rFonts w:ascii="Arial" w:hAnsi="Arial" w:cs="Arial"/>
          <w:sz w:val="24"/>
          <w:szCs w:val="24"/>
        </w:rPr>
        <w:t xml:space="preserve">the </w:t>
      </w:r>
      <w:r w:rsidRPr="00D466D0">
        <w:rPr>
          <w:rFonts w:ascii="Arial" w:hAnsi="Arial" w:cs="Arial"/>
          <w:sz w:val="24"/>
          <w:szCs w:val="24"/>
        </w:rPr>
        <w:t>awarded</w:t>
      </w:r>
      <w:r w:rsidR="001D1652">
        <w:rPr>
          <w:rFonts w:ascii="Arial" w:hAnsi="Arial" w:cs="Arial"/>
          <w:sz w:val="24"/>
          <w:szCs w:val="24"/>
        </w:rPr>
        <w:t xml:space="preserve"> </w:t>
      </w:r>
      <w:r w:rsidRPr="00D466D0">
        <w:rPr>
          <w:rFonts w:ascii="Arial" w:hAnsi="Arial" w:cs="Arial"/>
          <w:sz w:val="24"/>
          <w:szCs w:val="24"/>
        </w:rPr>
        <w:t>Bidder</w:t>
      </w:r>
      <w:r w:rsidR="001D1652">
        <w:rPr>
          <w:rFonts w:ascii="Arial" w:hAnsi="Arial" w:cs="Arial"/>
          <w:sz w:val="24"/>
          <w:szCs w:val="24"/>
        </w:rPr>
        <w:t>’s</w:t>
      </w:r>
      <w:r w:rsidRPr="00D466D0">
        <w:rPr>
          <w:rFonts w:ascii="Arial" w:hAnsi="Arial" w:cs="Arial"/>
          <w:sz w:val="24"/>
          <w:szCs w:val="24"/>
        </w:rPr>
        <w:t xml:space="preserve"> staff.</w:t>
      </w:r>
    </w:p>
    <w:p w14:paraId="00A2EAAD" w14:textId="77777777" w:rsidR="00996D63" w:rsidRPr="00D466D0" w:rsidRDefault="00996D63" w:rsidP="0015129A">
      <w:pPr>
        <w:pStyle w:val="ListParagraph"/>
        <w:widowControl/>
        <w:numPr>
          <w:ilvl w:val="0"/>
          <w:numId w:val="39"/>
        </w:numPr>
        <w:autoSpaceDE/>
        <w:autoSpaceDN/>
        <w:ind w:left="1080"/>
        <w:contextualSpacing/>
        <w:rPr>
          <w:rFonts w:ascii="Arial" w:hAnsi="Arial" w:cs="Arial"/>
          <w:sz w:val="24"/>
          <w:szCs w:val="24"/>
        </w:rPr>
      </w:pPr>
      <w:bookmarkStart w:id="19" w:name="_Hlk66281814"/>
      <w:r w:rsidRPr="00D466D0">
        <w:rPr>
          <w:rFonts w:ascii="Arial" w:hAnsi="Arial" w:cs="Arial"/>
          <w:sz w:val="24"/>
          <w:szCs w:val="24"/>
        </w:rPr>
        <w:t>Provide an annual leadership training event which includes:</w:t>
      </w:r>
    </w:p>
    <w:p w14:paraId="0511A374" w14:textId="64F388E9" w:rsidR="00996D63" w:rsidRPr="00D466D0" w:rsidRDefault="00996D63" w:rsidP="0015129A">
      <w:pPr>
        <w:widowControl/>
        <w:numPr>
          <w:ilvl w:val="0"/>
          <w:numId w:val="44"/>
        </w:numPr>
        <w:autoSpaceDE/>
        <w:autoSpaceDN/>
        <w:spacing w:after="200"/>
        <w:ind w:left="1620" w:hanging="180"/>
        <w:contextualSpacing/>
        <w:rPr>
          <w:rFonts w:ascii="Arial" w:hAnsi="Arial" w:cs="Arial"/>
          <w:sz w:val="24"/>
          <w:szCs w:val="24"/>
        </w:rPr>
      </w:pPr>
      <w:r w:rsidRPr="00D466D0">
        <w:rPr>
          <w:rFonts w:ascii="Arial" w:hAnsi="Arial" w:cs="Arial"/>
          <w:sz w:val="24"/>
          <w:szCs w:val="24"/>
        </w:rPr>
        <w:t>Topics that help maintain the fidelity of Resource Family best practices to increase the Permanency outcomes for Youth</w:t>
      </w:r>
      <w:r w:rsidR="0099751C">
        <w:rPr>
          <w:rFonts w:ascii="Arial" w:hAnsi="Arial" w:cs="Arial"/>
          <w:sz w:val="24"/>
          <w:szCs w:val="24"/>
        </w:rPr>
        <w:t>:</w:t>
      </w:r>
    </w:p>
    <w:p w14:paraId="10B839E4" w14:textId="77777777" w:rsidR="00996D63" w:rsidRPr="00D466D0" w:rsidRDefault="00996D63" w:rsidP="0015129A">
      <w:pPr>
        <w:widowControl/>
        <w:numPr>
          <w:ilvl w:val="2"/>
          <w:numId w:val="44"/>
        </w:numPr>
        <w:autoSpaceDE/>
        <w:autoSpaceDN/>
        <w:spacing w:after="200"/>
        <w:ind w:left="1980"/>
        <w:contextualSpacing/>
        <w:rPr>
          <w:rFonts w:ascii="Arial" w:hAnsi="Arial" w:cs="Arial"/>
          <w:sz w:val="24"/>
          <w:szCs w:val="24"/>
        </w:rPr>
      </w:pPr>
      <w:r w:rsidRPr="00D466D0">
        <w:rPr>
          <w:rFonts w:ascii="Arial" w:hAnsi="Arial" w:cs="Arial"/>
          <w:sz w:val="24"/>
          <w:szCs w:val="24"/>
        </w:rPr>
        <w:t>Collaborate with the Department to identify training topics.</w:t>
      </w:r>
    </w:p>
    <w:p w14:paraId="069186E7" w14:textId="77777777" w:rsidR="00996D63" w:rsidRPr="00D466D0" w:rsidRDefault="00996D63" w:rsidP="0015129A">
      <w:pPr>
        <w:widowControl/>
        <w:numPr>
          <w:ilvl w:val="0"/>
          <w:numId w:val="44"/>
        </w:numPr>
        <w:autoSpaceDE/>
        <w:autoSpaceDN/>
        <w:spacing w:after="200"/>
        <w:ind w:left="1620" w:hanging="180"/>
        <w:contextualSpacing/>
        <w:rPr>
          <w:rFonts w:ascii="Arial" w:hAnsi="Arial" w:cs="Arial"/>
          <w:sz w:val="24"/>
          <w:szCs w:val="24"/>
        </w:rPr>
      </w:pPr>
      <w:r w:rsidRPr="00D466D0">
        <w:rPr>
          <w:rFonts w:ascii="Arial" w:hAnsi="Arial" w:cs="Arial"/>
          <w:sz w:val="24"/>
          <w:szCs w:val="24"/>
        </w:rPr>
        <w:t>Post-Adoption supports and services to inform attendees.</w:t>
      </w:r>
    </w:p>
    <w:bookmarkEnd w:id="19"/>
    <w:p w14:paraId="17F1006D" w14:textId="77777777" w:rsidR="00996D63" w:rsidRPr="00D466D0" w:rsidRDefault="00996D63" w:rsidP="0015129A">
      <w:pPr>
        <w:widowControl/>
        <w:numPr>
          <w:ilvl w:val="0"/>
          <w:numId w:val="39"/>
        </w:numPr>
        <w:autoSpaceDE/>
        <w:autoSpaceDN/>
        <w:ind w:left="1080"/>
        <w:contextualSpacing/>
        <w:rPr>
          <w:rFonts w:ascii="Arial" w:hAnsi="Arial" w:cs="Arial"/>
          <w:sz w:val="24"/>
          <w:szCs w:val="24"/>
        </w:rPr>
      </w:pPr>
      <w:proofErr w:type="gramStart"/>
      <w:r w:rsidRPr="00D466D0">
        <w:rPr>
          <w:rFonts w:ascii="Arial" w:hAnsi="Arial" w:cs="Arial"/>
          <w:sz w:val="24"/>
          <w:szCs w:val="24"/>
        </w:rPr>
        <w:t>Conduct,</w:t>
      </w:r>
      <w:proofErr w:type="gramEnd"/>
      <w:r w:rsidRPr="00D466D0">
        <w:rPr>
          <w:rFonts w:ascii="Arial" w:hAnsi="Arial" w:cs="Arial"/>
          <w:sz w:val="24"/>
          <w:szCs w:val="24"/>
        </w:rPr>
        <w:t xml:space="preserve"> a minimum of six (6) </w:t>
      </w:r>
      <w:proofErr w:type="gramStart"/>
      <w:r w:rsidRPr="00D466D0">
        <w:rPr>
          <w:rFonts w:ascii="Arial" w:hAnsi="Arial" w:cs="Arial"/>
          <w:sz w:val="24"/>
          <w:szCs w:val="24"/>
        </w:rPr>
        <w:t>trainings</w:t>
      </w:r>
      <w:proofErr w:type="gramEnd"/>
      <w:r w:rsidRPr="00D466D0">
        <w:rPr>
          <w:rFonts w:ascii="Arial" w:hAnsi="Arial" w:cs="Arial"/>
          <w:sz w:val="24"/>
          <w:szCs w:val="24"/>
        </w:rPr>
        <w:t xml:space="preserve"> per year at locations and times convenient to Adoptive and Permanency Guardianship Families, including but not limited to:</w:t>
      </w:r>
    </w:p>
    <w:p w14:paraId="13AA1D97" w14:textId="77777777" w:rsidR="00996D63" w:rsidRPr="00D466D0" w:rsidRDefault="00996D63" w:rsidP="0015129A">
      <w:pPr>
        <w:widowControl/>
        <w:numPr>
          <w:ilvl w:val="4"/>
          <w:numId w:val="45"/>
        </w:numPr>
        <w:autoSpaceDE/>
        <w:autoSpaceDN/>
        <w:spacing w:after="200"/>
        <w:ind w:left="1620" w:hanging="180"/>
        <w:contextualSpacing/>
        <w:rPr>
          <w:rFonts w:ascii="Arial" w:hAnsi="Arial" w:cs="Arial"/>
          <w:sz w:val="24"/>
          <w:szCs w:val="24"/>
        </w:rPr>
      </w:pPr>
      <w:r w:rsidRPr="00D466D0">
        <w:rPr>
          <w:rFonts w:ascii="Arial" w:hAnsi="Arial" w:cs="Arial"/>
          <w:sz w:val="24"/>
          <w:szCs w:val="24"/>
        </w:rPr>
        <w:t xml:space="preserve">Trauma, grief, and </w:t>
      </w:r>
      <w:proofErr w:type="gramStart"/>
      <w:r w:rsidRPr="00D466D0">
        <w:rPr>
          <w:rFonts w:ascii="Arial" w:hAnsi="Arial" w:cs="Arial"/>
          <w:sz w:val="24"/>
          <w:szCs w:val="24"/>
        </w:rPr>
        <w:t>loss;</w:t>
      </w:r>
      <w:proofErr w:type="gramEnd"/>
    </w:p>
    <w:p w14:paraId="003DD42D" w14:textId="77777777" w:rsidR="00996D63" w:rsidRPr="00D466D0" w:rsidRDefault="00996D63" w:rsidP="0015129A">
      <w:pPr>
        <w:widowControl/>
        <w:numPr>
          <w:ilvl w:val="4"/>
          <w:numId w:val="45"/>
        </w:numPr>
        <w:autoSpaceDE/>
        <w:autoSpaceDN/>
        <w:spacing w:after="200"/>
        <w:ind w:left="1620" w:hanging="180"/>
        <w:contextualSpacing/>
        <w:rPr>
          <w:rFonts w:ascii="Arial" w:hAnsi="Arial" w:cs="Arial"/>
          <w:sz w:val="24"/>
          <w:szCs w:val="24"/>
        </w:rPr>
      </w:pPr>
      <w:r w:rsidRPr="00D466D0">
        <w:rPr>
          <w:rFonts w:ascii="Arial" w:hAnsi="Arial" w:cs="Arial"/>
          <w:sz w:val="24"/>
          <w:szCs w:val="24"/>
        </w:rPr>
        <w:t xml:space="preserve">Birth family </w:t>
      </w:r>
      <w:proofErr w:type="gramStart"/>
      <w:r w:rsidRPr="00D466D0">
        <w:rPr>
          <w:rFonts w:ascii="Arial" w:hAnsi="Arial" w:cs="Arial"/>
          <w:sz w:val="24"/>
          <w:szCs w:val="24"/>
        </w:rPr>
        <w:t>connections;</w:t>
      </w:r>
      <w:proofErr w:type="gramEnd"/>
    </w:p>
    <w:p w14:paraId="5F016F5C" w14:textId="77777777" w:rsidR="00996D63" w:rsidRPr="00D466D0" w:rsidRDefault="00996D63" w:rsidP="0015129A">
      <w:pPr>
        <w:widowControl/>
        <w:numPr>
          <w:ilvl w:val="4"/>
          <w:numId w:val="45"/>
        </w:numPr>
        <w:autoSpaceDE/>
        <w:autoSpaceDN/>
        <w:spacing w:after="200"/>
        <w:ind w:left="1620" w:hanging="180"/>
        <w:contextualSpacing/>
        <w:rPr>
          <w:rFonts w:ascii="Arial" w:hAnsi="Arial" w:cs="Arial"/>
          <w:sz w:val="24"/>
          <w:szCs w:val="24"/>
        </w:rPr>
      </w:pPr>
      <w:r w:rsidRPr="00D466D0">
        <w:rPr>
          <w:rFonts w:ascii="Arial" w:hAnsi="Arial" w:cs="Arial"/>
          <w:sz w:val="24"/>
          <w:szCs w:val="24"/>
        </w:rPr>
        <w:t xml:space="preserve">Healthy </w:t>
      </w:r>
      <w:proofErr w:type="gramStart"/>
      <w:r w:rsidRPr="00D466D0">
        <w:rPr>
          <w:rFonts w:ascii="Arial" w:hAnsi="Arial" w:cs="Arial"/>
          <w:sz w:val="24"/>
          <w:szCs w:val="24"/>
        </w:rPr>
        <w:t>relationships;</w:t>
      </w:r>
      <w:proofErr w:type="gramEnd"/>
    </w:p>
    <w:p w14:paraId="551A047B" w14:textId="77777777" w:rsidR="00996D63" w:rsidRPr="00D466D0" w:rsidRDefault="00996D63" w:rsidP="0015129A">
      <w:pPr>
        <w:widowControl/>
        <w:numPr>
          <w:ilvl w:val="4"/>
          <w:numId w:val="45"/>
        </w:numPr>
        <w:autoSpaceDE/>
        <w:autoSpaceDN/>
        <w:spacing w:after="200"/>
        <w:ind w:left="1620" w:hanging="180"/>
        <w:contextualSpacing/>
        <w:rPr>
          <w:rFonts w:ascii="Arial" w:hAnsi="Arial" w:cs="Arial"/>
          <w:sz w:val="24"/>
          <w:szCs w:val="24"/>
        </w:rPr>
      </w:pPr>
      <w:r w:rsidRPr="00D466D0">
        <w:rPr>
          <w:rFonts w:ascii="Arial" w:hAnsi="Arial" w:cs="Arial"/>
          <w:sz w:val="24"/>
          <w:szCs w:val="24"/>
        </w:rPr>
        <w:t>Resources for success; and</w:t>
      </w:r>
    </w:p>
    <w:p w14:paraId="622AB7E0" w14:textId="77777777" w:rsidR="00996D63" w:rsidRPr="00D466D0" w:rsidRDefault="00996D63" w:rsidP="0015129A">
      <w:pPr>
        <w:widowControl/>
        <w:numPr>
          <w:ilvl w:val="4"/>
          <w:numId w:val="45"/>
        </w:numPr>
        <w:autoSpaceDE/>
        <w:autoSpaceDN/>
        <w:ind w:left="1620" w:hanging="180"/>
        <w:contextualSpacing/>
        <w:rPr>
          <w:rFonts w:ascii="Arial" w:hAnsi="Arial" w:cs="Arial"/>
          <w:sz w:val="24"/>
          <w:szCs w:val="24"/>
        </w:rPr>
      </w:pPr>
      <w:r w:rsidRPr="00D466D0">
        <w:rPr>
          <w:rFonts w:ascii="Arial" w:hAnsi="Arial" w:cs="Arial"/>
          <w:sz w:val="24"/>
          <w:szCs w:val="24"/>
        </w:rPr>
        <w:t>Substance abuse prevention.</w:t>
      </w:r>
    </w:p>
    <w:p w14:paraId="1BDCFA5F" w14:textId="77777777" w:rsidR="00996D63" w:rsidRPr="00D466D0" w:rsidRDefault="00996D63" w:rsidP="0015129A">
      <w:pPr>
        <w:pStyle w:val="ListParagraph"/>
        <w:widowControl/>
        <w:numPr>
          <w:ilvl w:val="0"/>
          <w:numId w:val="32"/>
        </w:numPr>
        <w:autoSpaceDE/>
        <w:autoSpaceDN/>
        <w:spacing w:after="200"/>
        <w:ind w:left="720"/>
        <w:contextualSpacing/>
        <w:rPr>
          <w:rFonts w:ascii="Arial" w:hAnsi="Arial" w:cs="Arial"/>
          <w:b/>
          <w:bCs/>
          <w:sz w:val="24"/>
          <w:szCs w:val="24"/>
        </w:rPr>
      </w:pPr>
      <w:r w:rsidRPr="00D466D0">
        <w:rPr>
          <w:rFonts w:ascii="Arial" w:hAnsi="Arial" w:cs="Arial"/>
          <w:b/>
          <w:bCs/>
          <w:sz w:val="24"/>
          <w:szCs w:val="24"/>
        </w:rPr>
        <w:t>Events</w:t>
      </w:r>
    </w:p>
    <w:p w14:paraId="077DDADE" w14:textId="40536015" w:rsidR="00996D63" w:rsidRPr="00D466D0" w:rsidRDefault="00996D63" w:rsidP="0015129A">
      <w:pPr>
        <w:pStyle w:val="ListParagraph"/>
        <w:widowControl/>
        <w:numPr>
          <w:ilvl w:val="0"/>
          <w:numId w:val="42"/>
        </w:numPr>
        <w:autoSpaceDE/>
        <w:autoSpaceDN/>
        <w:ind w:left="1080"/>
        <w:contextualSpacing/>
        <w:rPr>
          <w:rFonts w:ascii="Arial" w:hAnsi="Arial" w:cs="Arial"/>
          <w:sz w:val="24"/>
          <w:szCs w:val="24"/>
        </w:rPr>
      </w:pPr>
      <w:r w:rsidRPr="007C633E">
        <w:rPr>
          <w:rFonts w:ascii="Arial" w:hAnsi="Arial" w:cs="Arial"/>
          <w:sz w:val="24"/>
          <w:szCs w:val="24"/>
        </w:rPr>
        <w:t>Provide support</w:t>
      </w:r>
      <w:r w:rsidRPr="00D466D0">
        <w:rPr>
          <w:rFonts w:ascii="Arial" w:hAnsi="Arial" w:cs="Arial"/>
          <w:sz w:val="24"/>
          <w:szCs w:val="24"/>
        </w:rPr>
        <w:t xml:space="preserve"> to each OCFS District to create a plan for Resource Family appreciation and social events.</w:t>
      </w:r>
    </w:p>
    <w:p w14:paraId="02422DA6" w14:textId="0525778E" w:rsidR="00996D63" w:rsidRPr="00D466D0" w:rsidRDefault="00B478C0" w:rsidP="0015129A">
      <w:pPr>
        <w:widowControl/>
        <w:numPr>
          <w:ilvl w:val="4"/>
          <w:numId w:val="30"/>
        </w:numPr>
        <w:autoSpaceDE/>
        <w:autoSpaceDN/>
        <w:ind w:left="1620" w:hanging="180"/>
        <w:contextualSpacing/>
        <w:rPr>
          <w:rFonts w:ascii="Arial" w:hAnsi="Arial" w:cs="Arial"/>
          <w:sz w:val="24"/>
          <w:szCs w:val="24"/>
        </w:rPr>
      </w:pPr>
      <w:r>
        <w:rPr>
          <w:rFonts w:ascii="Arial" w:hAnsi="Arial" w:cs="Arial"/>
          <w:sz w:val="24"/>
          <w:szCs w:val="24"/>
        </w:rPr>
        <w:t>Ensure e</w:t>
      </w:r>
      <w:r w:rsidR="00996D63" w:rsidRPr="00D466D0">
        <w:rPr>
          <w:rFonts w:ascii="Arial" w:hAnsi="Arial" w:cs="Arial"/>
          <w:sz w:val="24"/>
          <w:szCs w:val="24"/>
        </w:rPr>
        <w:t xml:space="preserve">ach plan </w:t>
      </w:r>
      <w:r>
        <w:rPr>
          <w:rFonts w:ascii="Arial" w:hAnsi="Arial" w:cs="Arial"/>
          <w:sz w:val="24"/>
          <w:szCs w:val="24"/>
        </w:rPr>
        <w:t>is</w:t>
      </w:r>
      <w:r w:rsidR="00996D63" w:rsidRPr="00D466D0">
        <w:rPr>
          <w:rFonts w:ascii="Arial" w:hAnsi="Arial" w:cs="Arial"/>
          <w:sz w:val="24"/>
          <w:szCs w:val="24"/>
        </w:rPr>
        <w:t xml:space="preserve"> approved by the Department prior to </w:t>
      </w:r>
      <w:proofErr w:type="gramStart"/>
      <w:r w:rsidR="00996D63" w:rsidRPr="00D466D0">
        <w:rPr>
          <w:rFonts w:ascii="Arial" w:hAnsi="Arial" w:cs="Arial"/>
          <w:sz w:val="24"/>
          <w:szCs w:val="24"/>
        </w:rPr>
        <w:t>implementation;</w:t>
      </w:r>
      <w:proofErr w:type="gramEnd"/>
      <w:r w:rsidR="00996D63" w:rsidRPr="00D466D0">
        <w:rPr>
          <w:rFonts w:ascii="Arial" w:hAnsi="Arial" w:cs="Arial"/>
          <w:sz w:val="24"/>
          <w:szCs w:val="24"/>
        </w:rPr>
        <w:t xml:space="preserve"> </w:t>
      </w:r>
    </w:p>
    <w:p w14:paraId="3FDDF938" w14:textId="77777777" w:rsidR="00996D63" w:rsidRPr="00D466D0" w:rsidRDefault="00996D63" w:rsidP="0015129A">
      <w:pPr>
        <w:pStyle w:val="ListParagraph"/>
        <w:widowControl/>
        <w:numPr>
          <w:ilvl w:val="4"/>
          <w:numId w:val="30"/>
        </w:numPr>
        <w:autoSpaceDE/>
        <w:autoSpaceDN/>
        <w:ind w:left="1620" w:hanging="180"/>
        <w:contextualSpacing/>
        <w:rPr>
          <w:rFonts w:ascii="Arial" w:hAnsi="Arial" w:cs="Arial"/>
          <w:sz w:val="24"/>
          <w:szCs w:val="24"/>
        </w:rPr>
      </w:pPr>
      <w:r w:rsidRPr="00D466D0">
        <w:rPr>
          <w:rFonts w:ascii="Arial" w:hAnsi="Arial" w:cs="Arial"/>
          <w:sz w:val="24"/>
          <w:szCs w:val="24"/>
        </w:rPr>
        <w:t xml:space="preserve">Organize and implement the events listed within each </w:t>
      </w:r>
      <w:proofErr w:type="gramStart"/>
      <w:r w:rsidRPr="00D466D0">
        <w:rPr>
          <w:rFonts w:ascii="Arial" w:hAnsi="Arial" w:cs="Arial"/>
          <w:sz w:val="24"/>
          <w:szCs w:val="24"/>
        </w:rPr>
        <w:t>plan;</w:t>
      </w:r>
      <w:proofErr w:type="gramEnd"/>
    </w:p>
    <w:p w14:paraId="5439E9BC" w14:textId="7C7B4EA7" w:rsidR="00907BBA" w:rsidRDefault="00996D63" w:rsidP="00AE1CB6">
      <w:pPr>
        <w:widowControl/>
        <w:numPr>
          <w:ilvl w:val="4"/>
          <w:numId w:val="30"/>
        </w:numPr>
        <w:autoSpaceDE/>
        <w:autoSpaceDN/>
        <w:ind w:left="1620" w:hanging="180"/>
        <w:contextualSpacing/>
        <w:rPr>
          <w:rFonts w:ascii="Arial" w:hAnsi="Arial" w:cs="Arial"/>
          <w:sz w:val="24"/>
          <w:szCs w:val="24"/>
        </w:rPr>
      </w:pPr>
      <w:r w:rsidRPr="00907BBA">
        <w:rPr>
          <w:rFonts w:ascii="Arial" w:hAnsi="Arial" w:cs="Arial"/>
          <w:sz w:val="24"/>
          <w:szCs w:val="24"/>
        </w:rPr>
        <w:t>Allocate a maximum of two thousand five hundred dollars ($2,500) for planned activities per OCFS District, unless otherwise directed or agreed upon by the Department.</w:t>
      </w:r>
    </w:p>
    <w:p w14:paraId="6A180563" w14:textId="67357BB7" w:rsidR="00AE1CB6" w:rsidRPr="00AE1CB6" w:rsidRDefault="00AE1CB6" w:rsidP="00AE1CB6">
      <w:pPr>
        <w:pStyle w:val="ListParagraph"/>
        <w:widowControl/>
        <w:numPr>
          <w:ilvl w:val="6"/>
          <w:numId w:val="30"/>
        </w:numPr>
        <w:autoSpaceDE/>
        <w:autoSpaceDN/>
        <w:ind w:left="1980"/>
        <w:contextualSpacing/>
        <w:rPr>
          <w:rFonts w:ascii="Arial" w:hAnsi="Arial" w:cs="Arial"/>
          <w:sz w:val="24"/>
          <w:szCs w:val="24"/>
        </w:rPr>
      </w:pPr>
      <w:r w:rsidRPr="00D466D0">
        <w:rPr>
          <w:rFonts w:ascii="Arial" w:hAnsi="Arial" w:cs="Arial"/>
          <w:sz w:val="24"/>
          <w:szCs w:val="24"/>
        </w:rPr>
        <w:t xml:space="preserve">At minimum, fifty percent (50%) </w:t>
      </w:r>
      <w:r>
        <w:rPr>
          <w:rFonts w:ascii="Arial" w:hAnsi="Arial" w:cs="Arial"/>
          <w:sz w:val="24"/>
          <w:szCs w:val="24"/>
        </w:rPr>
        <w:t xml:space="preserve">of event funds must be allocated </w:t>
      </w:r>
      <w:r w:rsidRPr="00D466D0">
        <w:rPr>
          <w:rFonts w:ascii="Arial" w:hAnsi="Arial" w:cs="Arial"/>
          <w:sz w:val="24"/>
          <w:szCs w:val="24"/>
        </w:rPr>
        <w:t>to education and Resource Family activities</w:t>
      </w:r>
      <w:r>
        <w:rPr>
          <w:rFonts w:ascii="Arial" w:hAnsi="Arial" w:cs="Arial"/>
          <w:sz w:val="24"/>
          <w:szCs w:val="24"/>
        </w:rPr>
        <w:t>.</w:t>
      </w:r>
    </w:p>
    <w:p w14:paraId="65C3DEC2" w14:textId="739B3920" w:rsidR="00996D63" w:rsidRPr="00907BBA" w:rsidRDefault="00996D63" w:rsidP="00AE1CB6">
      <w:pPr>
        <w:widowControl/>
        <w:numPr>
          <w:ilvl w:val="4"/>
          <w:numId w:val="30"/>
        </w:numPr>
        <w:autoSpaceDE/>
        <w:autoSpaceDN/>
        <w:ind w:left="1620" w:hanging="180"/>
        <w:contextualSpacing/>
        <w:rPr>
          <w:rFonts w:ascii="Arial" w:hAnsi="Arial" w:cs="Arial"/>
          <w:sz w:val="24"/>
          <w:szCs w:val="24"/>
        </w:rPr>
      </w:pPr>
      <w:r w:rsidRPr="00907BBA">
        <w:rPr>
          <w:rFonts w:ascii="Arial" w:hAnsi="Arial" w:cs="Arial"/>
          <w:sz w:val="24"/>
          <w:szCs w:val="24"/>
        </w:rPr>
        <w:t xml:space="preserve">Ensure </w:t>
      </w:r>
      <w:r w:rsidR="00B478C0">
        <w:rPr>
          <w:rFonts w:ascii="Arial" w:hAnsi="Arial" w:cs="Arial"/>
          <w:sz w:val="24"/>
          <w:szCs w:val="24"/>
        </w:rPr>
        <w:t xml:space="preserve">each </w:t>
      </w:r>
      <w:r w:rsidR="00776052">
        <w:rPr>
          <w:rFonts w:ascii="Arial" w:hAnsi="Arial" w:cs="Arial"/>
          <w:sz w:val="24"/>
          <w:szCs w:val="24"/>
        </w:rPr>
        <w:t xml:space="preserve">OCFS </w:t>
      </w:r>
      <w:r w:rsidRPr="00907BBA">
        <w:rPr>
          <w:rFonts w:ascii="Arial" w:hAnsi="Arial" w:cs="Arial"/>
          <w:sz w:val="24"/>
          <w:szCs w:val="24"/>
        </w:rPr>
        <w:t>District plan include</w:t>
      </w:r>
      <w:r w:rsidR="00B478C0">
        <w:rPr>
          <w:rFonts w:ascii="Arial" w:hAnsi="Arial" w:cs="Arial"/>
          <w:sz w:val="24"/>
          <w:szCs w:val="24"/>
        </w:rPr>
        <w:t>s</w:t>
      </w:r>
      <w:r w:rsidRPr="00907BBA">
        <w:rPr>
          <w:rFonts w:ascii="Arial" w:hAnsi="Arial" w:cs="Arial"/>
          <w:sz w:val="24"/>
          <w:szCs w:val="24"/>
        </w:rPr>
        <w:t>:</w:t>
      </w:r>
    </w:p>
    <w:p w14:paraId="26459577" w14:textId="77777777" w:rsidR="00996D63" w:rsidRPr="00D466D0" w:rsidRDefault="00996D63" w:rsidP="00AE1CB6">
      <w:pPr>
        <w:pStyle w:val="ListParagraph"/>
        <w:widowControl/>
        <w:numPr>
          <w:ilvl w:val="0"/>
          <w:numId w:val="64"/>
        </w:numPr>
        <w:autoSpaceDE/>
        <w:autoSpaceDN/>
        <w:ind w:left="1980"/>
        <w:contextualSpacing/>
        <w:rPr>
          <w:rFonts w:ascii="Arial" w:hAnsi="Arial" w:cs="Arial"/>
          <w:sz w:val="24"/>
          <w:szCs w:val="24"/>
        </w:rPr>
      </w:pPr>
      <w:r w:rsidRPr="00D466D0">
        <w:rPr>
          <w:rFonts w:ascii="Arial" w:hAnsi="Arial" w:cs="Arial"/>
          <w:sz w:val="24"/>
          <w:szCs w:val="24"/>
        </w:rPr>
        <w:t xml:space="preserve">Detailed logistical plans of the event, planned activities, trainings, and informational </w:t>
      </w:r>
      <w:proofErr w:type="gramStart"/>
      <w:r w:rsidRPr="00D466D0">
        <w:rPr>
          <w:rFonts w:ascii="Arial" w:hAnsi="Arial" w:cs="Arial"/>
          <w:sz w:val="24"/>
          <w:szCs w:val="24"/>
        </w:rPr>
        <w:t>sessions;</w:t>
      </w:r>
      <w:proofErr w:type="gramEnd"/>
      <w:r w:rsidRPr="00D466D0">
        <w:rPr>
          <w:rFonts w:ascii="Arial" w:hAnsi="Arial" w:cs="Arial"/>
          <w:sz w:val="24"/>
          <w:szCs w:val="24"/>
        </w:rPr>
        <w:t xml:space="preserve">  </w:t>
      </w:r>
    </w:p>
    <w:p w14:paraId="16769AE2" w14:textId="4900B5CA" w:rsidR="00996D63" w:rsidRPr="00D466D0" w:rsidRDefault="00996D63" w:rsidP="0015129A">
      <w:pPr>
        <w:pStyle w:val="ListParagraph"/>
        <w:numPr>
          <w:ilvl w:val="0"/>
          <w:numId w:val="64"/>
        </w:numPr>
        <w:ind w:left="1980"/>
        <w:rPr>
          <w:rFonts w:ascii="Arial" w:hAnsi="Arial" w:cs="Arial"/>
          <w:sz w:val="24"/>
          <w:szCs w:val="24"/>
        </w:rPr>
      </w:pPr>
      <w:r w:rsidRPr="00D466D0">
        <w:rPr>
          <w:rFonts w:ascii="Arial" w:hAnsi="Arial" w:cs="Arial"/>
          <w:sz w:val="24"/>
          <w:szCs w:val="24"/>
        </w:rPr>
        <w:t>Schedule</w:t>
      </w:r>
      <w:r w:rsidR="00AE1CB6">
        <w:rPr>
          <w:rFonts w:ascii="Arial" w:hAnsi="Arial" w:cs="Arial"/>
          <w:sz w:val="24"/>
          <w:szCs w:val="24"/>
        </w:rPr>
        <w:t>d</w:t>
      </w:r>
      <w:r w:rsidRPr="00D466D0">
        <w:rPr>
          <w:rFonts w:ascii="Arial" w:hAnsi="Arial" w:cs="Arial"/>
          <w:sz w:val="24"/>
          <w:szCs w:val="24"/>
        </w:rPr>
        <w:t xml:space="preserve"> events at times that are convenient and reasonable to encourage Resource Family </w:t>
      </w:r>
      <w:proofErr w:type="gramStart"/>
      <w:r w:rsidRPr="00D466D0">
        <w:rPr>
          <w:rFonts w:ascii="Arial" w:hAnsi="Arial" w:cs="Arial"/>
          <w:sz w:val="24"/>
          <w:szCs w:val="24"/>
        </w:rPr>
        <w:t>participation;</w:t>
      </w:r>
      <w:proofErr w:type="gramEnd"/>
    </w:p>
    <w:p w14:paraId="5F2087B2" w14:textId="2AB85C9D" w:rsidR="00996D63" w:rsidRPr="00D466D0" w:rsidRDefault="00996D63" w:rsidP="0015129A">
      <w:pPr>
        <w:pStyle w:val="ListParagraph"/>
        <w:widowControl/>
        <w:numPr>
          <w:ilvl w:val="0"/>
          <w:numId w:val="64"/>
        </w:numPr>
        <w:autoSpaceDE/>
        <w:autoSpaceDN/>
        <w:ind w:left="1980"/>
        <w:contextualSpacing/>
        <w:rPr>
          <w:rFonts w:ascii="Arial" w:hAnsi="Arial" w:cs="Arial"/>
          <w:sz w:val="24"/>
          <w:szCs w:val="24"/>
        </w:rPr>
      </w:pPr>
      <w:r w:rsidRPr="00D466D0">
        <w:rPr>
          <w:rFonts w:ascii="Arial" w:hAnsi="Arial" w:cs="Arial"/>
          <w:sz w:val="24"/>
          <w:szCs w:val="24"/>
        </w:rPr>
        <w:t>Engagement of Community Partners, organizations, and local businesses in supporting the activities</w:t>
      </w:r>
      <w:r w:rsidR="00B478C0">
        <w:rPr>
          <w:rFonts w:ascii="Arial" w:hAnsi="Arial" w:cs="Arial"/>
          <w:sz w:val="24"/>
          <w:szCs w:val="24"/>
        </w:rPr>
        <w:t>, such as</w:t>
      </w:r>
      <w:r w:rsidRPr="00D466D0">
        <w:rPr>
          <w:rFonts w:ascii="Arial" w:hAnsi="Arial" w:cs="Arial"/>
          <w:sz w:val="24"/>
          <w:szCs w:val="24"/>
        </w:rPr>
        <w:t>:</w:t>
      </w:r>
    </w:p>
    <w:p w14:paraId="7E02AF52" w14:textId="07E0139F" w:rsidR="00996D63" w:rsidRPr="00D466D0" w:rsidRDefault="00996D63" w:rsidP="0015129A">
      <w:pPr>
        <w:pStyle w:val="ListParagraph"/>
        <w:widowControl/>
        <w:numPr>
          <w:ilvl w:val="0"/>
          <w:numId w:val="43"/>
        </w:numPr>
        <w:autoSpaceDE/>
        <w:autoSpaceDN/>
        <w:ind w:left="2340"/>
        <w:contextualSpacing/>
        <w:rPr>
          <w:rFonts w:ascii="Arial" w:hAnsi="Arial" w:cs="Arial"/>
          <w:sz w:val="24"/>
          <w:szCs w:val="24"/>
        </w:rPr>
      </w:pPr>
      <w:r w:rsidRPr="00D466D0">
        <w:rPr>
          <w:rFonts w:ascii="Arial" w:hAnsi="Arial" w:cs="Arial"/>
          <w:sz w:val="24"/>
          <w:szCs w:val="24"/>
        </w:rPr>
        <w:t xml:space="preserve">Donations of food and alcohol-free </w:t>
      </w:r>
      <w:proofErr w:type="gramStart"/>
      <w:r w:rsidR="00B478C0">
        <w:rPr>
          <w:rFonts w:ascii="Arial" w:hAnsi="Arial" w:cs="Arial"/>
          <w:sz w:val="24"/>
          <w:szCs w:val="24"/>
        </w:rPr>
        <w:t>beverages</w:t>
      </w:r>
      <w:r w:rsidRPr="00D466D0">
        <w:rPr>
          <w:rFonts w:ascii="Arial" w:hAnsi="Arial" w:cs="Arial"/>
          <w:sz w:val="24"/>
          <w:szCs w:val="24"/>
        </w:rPr>
        <w:t>;</w:t>
      </w:r>
      <w:proofErr w:type="gramEnd"/>
    </w:p>
    <w:p w14:paraId="480CE010" w14:textId="14DECBFC" w:rsidR="00996D63" w:rsidRPr="00D466D0" w:rsidRDefault="00996D63" w:rsidP="0015129A">
      <w:pPr>
        <w:pStyle w:val="ListParagraph"/>
        <w:widowControl/>
        <w:numPr>
          <w:ilvl w:val="5"/>
          <w:numId w:val="43"/>
        </w:numPr>
        <w:autoSpaceDE/>
        <w:autoSpaceDN/>
        <w:ind w:left="2700" w:hanging="180"/>
        <w:contextualSpacing/>
        <w:rPr>
          <w:rFonts w:ascii="Arial" w:hAnsi="Arial" w:cs="Arial"/>
          <w:sz w:val="24"/>
          <w:szCs w:val="24"/>
        </w:rPr>
      </w:pPr>
      <w:r w:rsidRPr="00D466D0">
        <w:rPr>
          <w:rFonts w:ascii="Arial" w:hAnsi="Arial" w:cs="Arial"/>
          <w:sz w:val="24"/>
          <w:szCs w:val="24"/>
        </w:rPr>
        <w:t xml:space="preserve">A maximum of ten dollars ($10) per person may be spent </w:t>
      </w:r>
      <w:r w:rsidR="00AE1CB6">
        <w:rPr>
          <w:rFonts w:ascii="Arial" w:hAnsi="Arial" w:cs="Arial"/>
          <w:sz w:val="24"/>
          <w:szCs w:val="24"/>
        </w:rPr>
        <w:t>on</w:t>
      </w:r>
      <w:r w:rsidRPr="00D466D0">
        <w:rPr>
          <w:rFonts w:ascii="Arial" w:hAnsi="Arial" w:cs="Arial"/>
          <w:sz w:val="24"/>
          <w:szCs w:val="24"/>
        </w:rPr>
        <w:t xml:space="preserve"> food and alcohol-free </w:t>
      </w:r>
      <w:r w:rsidR="00B478C0">
        <w:rPr>
          <w:rFonts w:ascii="Arial" w:hAnsi="Arial" w:cs="Arial"/>
          <w:sz w:val="24"/>
          <w:szCs w:val="24"/>
        </w:rPr>
        <w:t>beverages</w:t>
      </w:r>
      <w:r w:rsidRPr="00D466D0">
        <w:rPr>
          <w:rFonts w:ascii="Arial" w:hAnsi="Arial" w:cs="Arial"/>
          <w:sz w:val="24"/>
          <w:szCs w:val="24"/>
        </w:rPr>
        <w:t>.</w:t>
      </w:r>
    </w:p>
    <w:p w14:paraId="30FCA8A5" w14:textId="77777777" w:rsidR="00996D63" w:rsidRPr="00D466D0" w:rsidRDefault="00996D63" w:rsidP="0015129A">
      <w:pPr>
        <w:pStyle w:val="ListParagraph"/>
        <w:widowControl/>
        <w:numPr>
          <w:ilvl w:val="0"/>
          <w:numId w:val="43"/>
        </w:numPr>
        <w:autoSpaceDE/>
        <w:autoSpaceDN/>
        <w:ind w:left="2340"/>
        <w:contextualSpacing/>
        <w:rPr>
          <w:rFonts w:ascii="Arial" w:hAnsi="Arial" w:cs="Arial"/>
          <w:sz w:val="24"/>
          <w:szCs w:val="24"/>
        </w:rPr>
      </w:pPr>
      <w:r w:rsidRPr="00D466D0">
        <w:rPr>
          <w:rFonts w:ascii="Arial" w:hAnsi="Arial" w:cs="Arial"/>
          <w:sz w:val="24"/>
          <w:szCs w:val="24"/>
        </w:rPr>
        <w:t>Materials and/or activities; and</w:t>
      </w:r>
    </w:p>
    <w:p w14:paraId="67DE8BD2" w14:textId="77777777" w:rsidR="00996D63" w:rsidRPr="00D466D0" w:rsidRDefault="00996D63" w:rsidP="0015129A">
      <w:pPr>
        <w:pStyle w:val="ListParagraph"/>
        <w:widowControl/>
        <w:numPr>
          <w:ilvl w:val="0"/>
          <w:numId w:val="43"/>
        </w:numPr>
        <w:autoSpaceDE/>
        <w:autoSpaceDN/>
        <w:ind w:left="2340"/>
        <w:contextualSpacing/>
        <w:rPr>
          <w:rFonts w:ascii="Arial" w:hAnsi="Arial" w:cs="Arial"/>
          <w:sz w:val="24"/>
          <w:szCs w:val="24"/>
        </w:rPr>
      </w:pPr>
      <w:r w:rsidRPr="00D466D0">
        <w:rPr>
          <w:rFonts w:ascii="Arial" w:hAnsi="Arial" w:cs="Arial"/>
          <w:sz w:val="24"/>
          <w:szCs w:val="24"/>
        </w:rPr>
        <w:t>Discounted venues, or other financial support</w:t>
      </w:r>
      <w:bookmarkStart w:id="20" w:name="_Hlk527546561"/>
      <w:r w:rsidRPr="00D466D0">
        <w:rPr>
          <w:rFonts w:ascii="Arial" w:hAnsi="Arial" w:cs="Arial"/>
          <w:sz w:val="24"/>
          <w:szCs w:val="24"/>
        </w:rPr>
        <w:t>.</w:t>
      </w:r>
      <w:bookmarkEnd w:id="20"/>
    </w:p>
    <w:p w14:paraId="5FA6D4DF" w14:textId="77777777" w:rsidR="00996D63" w:rsidRPr="00D466D0" w:rsidRDefault="00996D63" w:rsidP="00B478C0">
      <w:pPr>
        <w:widowControl/>
        <w:autoSpaceDE/>
        <w:autoSpaceDN/>
        <w:contextualSpacing/>
        <w:rPr>
          <w:rFonts w:ascii="Arial" w:hAnsi="Arial" w:cs="Arial"/>
          <w:sz w:val="24"/>
          <w:szCs w:val="24"/>
        </w:rPr>
      </w:pPr>
    </w:p>
    <w:p w14:paraId="1E416A32" w14:textId="0D476839" w:rsidR="00996D63" w:rsidRPr="0034003B" w:rsidRDefault="00996D63" w:rsidP="0015129A">
      <w:pPr>
        <w:pStyle w:val="ListParagraph"/>
        <w:widowControl/>
        <w:numPr>
          <w:ilvl w:val="0"/>
          <w:numId w:val="16"/>
        </w:numPr>
        <w:ind w:left="360"/>
        <w:rPr>
          <w:rFonts w:ascii="Arial" w:hAnsi="Arial" w:cs="Arial"/>
          <w:b/>
          <w:sz w:val="24"/>
          <w:szCs w:val="24"/>
        </w:rPr>
      </w:pPr>
      <w:bookmarkStart w:id="21" w:name="_Hlk80883367"/>
      <w:r w:rsidRPr="0034003B">
        <w:rPr>
          <w:rFonts w:ascii="Arial" w:hAnsi="Arial" w:cs="Arial"/>
          <w:b/>
          <w:sz w:val="24"/>
          <w:szCs w:val="24"/>
        </w:rPr>
        <w:t>General Requirements</w:t>
      </w:r>
    </w:p>
    <w:p w14:paraId="4E93CB51" w14:textId="77777777" w:rsidR="00996D63" w:rsidRPr="00D466D0" w:rsidRDefault="00996D63" w:rsidP="00996D63">
      <w:pPr>
        <w:widowControl/>
        <w:autoSpaceDE/>
        <w:autoSpaceDN/>
        <w:ind w:left="720"/>
        <w:contextualSpacing/>
        <w:rPr>
          <w:rFonts w:ascii="Arial" w:hAnsi="Arial" w:cs="Arial"/>
          <w:b/>
          <w:bCs/>
          <w:sz w:val="24"/>
          <w:szCs w:val="24"/>
        </w:rPr>
      </w:pPr>
    </w:p>
    <w:p w14:paraId="16EBC363" w14:textId="77777777" w:rsidR="00996D63" w:rsidRPr="001F38B8" w:rsidRDefault="00996D63" w:rsidP="0015129A">
      <w:pPr>
        <w:widowControl/>
        <w:numPr>
          <w:ilvl w:val="0"/>
          <w:numId w:val="51"/>
        </w:numPr>
        <w:autoSpaceDE/>
        <w:autoSpaceDN/>
        <w:ind w:left="720"/>
        <w:contextualSpacing/>
        <w:rPr>
          <w:rFonts w:ascii="Arial" w:hAnsi="Arial" w:cs="Arial"/>
          <w:sz w:val="24"/>
          <w:szCs w:val="24"/>
        </w:rPr>
      </w:pPr>
      <w:r w:rsidRPr="001F38B8">
        <w:rPr>
          <w:rFonts w:ascii="Arial" w:hAnsi="Arial" w:cs="Arial"/>
          <w:sz w:val="24"/>
          <w:szCs w:val="24"/>
        </w:rPr>
        <w:t>Establish and maintain relationships with local businesses and organizations to provide material goods to Resource Families.</w:t>
      </w:r>
    </w:p>
    <w:p w14:paraId="6DB36216" w14:textId="14C4A0AB" w:rsidR="00996D63" w:rsidRPr="001F38B8" w:rsidRDefault="00972675" w:rsidP="0015129A">
      <w:pPr>
        <w:widowControl/>
        <w:numPr>
          <w:ilvl w:val="0"/>
          <w:numId w:val="51"/>
        </w:numPr>
        <w:autoSpaceDE/>
        <w:autoSpaceDN/>
        <w:ind w:left="720"/>
        <w:contextualSpacing/>
        <w:rPr>
          <w:rFonts w:ascii="Arial" w:hAnsi="Arial" w:cs="Arial"/>
          <w:sz w:val="24"/>
          <w:szCs w:val="24"/>
        </w:rPr>
      </w:pPr>
      <w:r w:rsidRPr="001F38B8">
        <w:rPr>
          <w:rFonts w:ascii="Arial" w:hAnsi="Arial" w:cs="Arial"/>
          <w:sz w:val="24"/>
          <w:szCs w:val="24"/>
        </w:rPr>
        <w:t xml:space="preserve">Promptly </w:t>
      </w:r>
      <w:r w:rsidR="00996D63" w:rsidRPr="001F38B8">
        <w:rPr>
          <w:rFonts w:ascii="Arial" w:hAnsi="Arial" w:cs="Arial"/>
          <w:sz w:val="24"/>
          <w:szCs w:val="24"/>
        </w:rPr>
        <w:t>communicat</w:t>
      </w:r>
      <w:r w:rsidR="004D631C">
        <w:rPr>
          <w:rFonts w:ascii="Arial" w:hAnsi="Arial" w:cs="Arial"/>
          <w:sz w:val="24"/>
          <w:szCs w:val="24"/>
        </w:rPr>
        <w:t>e</w:t>
      </w:r>
      <w:r w:rsidR="00996D63" w:rsidRPr="001F38B8">
        <w:rPr>
          <w:rFonts w:ascii="Arial" w:hAnsi="Arial" w:cs="Arial"/>
          <w:sz w:val="24"/>
          <w:szCs w:val="24"/>
        </w:rPr>
        <w:t xml:space="preserve"> </w:t>
      </w:r>
      <w:r w:rsidR="0088218A" w:rsidRPr="001F38B8">
        <w:rPr>
          <w:rFonts w:ascii="Arial" w:hAnsi="Arial" w:cs="Arial"/>
          <w:sz w:val="24"/>
          <w:szCs w:val="24"/>
        </w:rPr>
        <w:t>with</w:t>
      </w:r>
      <w:r w:rsidR="00996D63" w:rsidRPr="001F38B8">
        <w:rPr>
          <w:rFonts w:ascii="Arial" w:hAnsi="Arial" w:cs="Arial"/>
          <w:sz w:val="24"/>
          <w:szCs w:val="24"/>
        </w:rPr>
        <w:t xml:space="preserve"> Resource Families </w:t>
      </w:r>
      <w:r w:rsidR="0088218A" w:rsidRPr="001F38B8">
        <w:rPr>
          <w:rFonts w:ascii="Arial" w:hAnsi="Arial" w:cs="Arial"/>
          <w:sz w:val="24"/>
          <w:szCs w:val="24"/>
        </w:rPr>
        <w:t>related to</w:t>
      </w:r>
      <w:r w:rsidR="00996D63" w:rsidRPr="001F38B8">
        <w:rPr>
          <w:rFonts w:ascii="Arial" w:hAnsi="Arial" w:cs="Arial"/>
          <w:sz w:val="24"/>
          <w:szCs w:val="24"/>
        </w:rPr>
        <w:t>, but not be limited to:</w:t>
      </w:r>
    </w:p>
    <w:p w14:paraId="15C6DDE1" w14:textId="7EE2232F" w:rsidR="00996D63" w:rsidRPr="001F38B8" w:rsidRDefault="00996D63" w:rsidP="0015129A">
      <w:pPr>
        <w:widowControl/>
        <w:numPr>
          <w:ilvl w:val="0"/>
          <w:numId w:val="41"/>
        </w:numPr>
        <w:autoSpaceDE/>
        <w:autoSpaceDN/>
        <w:ind w:left="1080"/>
        <w:contextualSpacing/>
        <w:rPr>
          <w:rFonts w:ascii="Arial" w:hAnsi="Arial" w:cs="Arial"/>
          <w:sz w:val="24"/>
          <w:szCs w:val="24"/>
        </w:rPr>
      </w:pPr>
      <w:r w:rsidRPr="001F38B8">
        <w:rPr>
          <w:rFonts w:ascii="Arial" w:hAnsi="Arial" w:cs="Arial"/>
          <w:sz w:val="24"/>
          <w:szCs w:val="24"/>
        </w:rPr>
        <w:lastRenderedPageBreak/>
        <w:t>Department-generated communication to be shared with the Resource Family Parent(s</w:t>
      </w:r>
      <w:r w:rsidR="003671AC" w:rsidRPr="001F38B8">
        <w:rPr>
          <w:rFonts w:ascii="Arial" w:hAnsi="Arial" w:cs="Arial"/>
          <w:sz w:val="24"/>
          <w:szCs w:val="24"/>
        </w:rPr>
        <w:t>).</w:t>
      </w:r>
    </w:p>
    <w:p w14:paraId="093ACC32" w14:textId="3591DA29" w:rsidR="00996D63" w:rsidRPr="001F38B8" w:rsidRDefault="00996D63" w:rsidP="0015129A">
      <w:pPr>
        <w:widowControl/>
        <w:numPr>
          <w:ilvl w:val="0"/>
          <w:numId w:val="41"/>
        </w:numPr>
        <w:autoSpaceDE/>
        <w:autoSpaceDN/>
        <w:ind w:left="1080"/>
        <w:contextualSpacing/>
        <w:rPr>
          <w:rFonts w:ascii="Arial" w:hAnsi="Arial" w:cs="Arial"/>
          <w:sz w:val="24"/>
          <w:szCs w:val="24"/>
        </w:rPr>
      </w:pPr>
      <w:r w:rsidRPr="001F38B8">
        <w:rPr>
          <w:rFonts w:ascii="Arial" w:hAnsi="Arial" w:cs="Arial"/>
          <w:sz w:val="24"/>
          <w:szCs w:val="24"/>
        </w:rPr>
        <w:t>Notification of social events and training opportunities for Resource Families</w:t>
      </w:r>
      <w:r w:rsidR="003671AC" w:rsidRPr="001F38B8">
        <w:rPr>
          <w:rFonts w:ascii="Arial" w:hAnsi="Arial" w:cs="Arial"/>
          <w:sz w:val="24"/>
          <w:szCs w:val="24"/>
        </w:rPr>
        <w:t>.</w:t>
      </w:r>
    </w:p>
    <w:p w14:paraId="2FB84A45" w14:textId="77777777" w:rsidR="00996D63" w:rsidRPr="001F38B8" w:rsidRDefault="00996D63" w:rsidP="0015129A">
      <w:pPr>
        <w:widowControl/>
        <w:numPr>
          <w:ilvl w:val="0"/>
          <w:numId w:val="41"/>
        </w:numPr>
        <w:autoSpaceDE/>
        <w:autoSpaceDN/>
        <w:ind w:left="1080"/>
        <w:contextualSpacing/>
        <w:rPr>
          <w:rFonts w:ascii="Arial" w:hAnsi="Arial" w:cs="Arial"/>
          <w:sz w:val="24"/>
          <w:szCs w:val="24"/>
        </w:rPr>
      </w:pPr>
      <w:r w:rsidRPr="001F38B8">
        <w:rPr>
          <w:rFonts w:ascii="Arial" w:hAnsi="Arial" w:cs="Arial"/>
          <w:sz w:val="24"/>
          <w:szCs w:val="24"/>
        </w:rPr>
        <w:t>Information on accessing available material goods, to include, but not be limited to:</w:t>
      </w:r>
    </w:p>
    <w:p w14:paraId="4C060412" w14:textId="77777777" w:rsidR="00996D63" w:rsidRPr="001F38B8" w:rsidRDefault="00996D63" w:rsidP="0015129A">
      <w:pPr>
        <w:widowControl/>
        <w:numPr>
          <w:ilvl w:val="2"/>
          <w:numId w:val="41"/>
        </w:numPr>
        <w:autoSpaceDE/>
        <w:autoSpaceDN/>
        <w:ind w:left="1620"/>
        <w:contextualSpacing/>
        <w:rPr>
          <w:rFonts w:ascii="Arial" w:hAnsi="Arial" w:cs="Arial"/>
          <w:sz w:val="24"/>
          <w:szCs w:val="24"/>
        </w:rPr>
      </w:pPr>
      <w:proofErr w:type="gramStart"/>
      <w:r w:rsidRPr="001F38B8">
        <w:rPr>
          <w:rFonts w:ascii="Arial" w:hAnsi="Arial" w:cs="Arial"/>
          <w:sz w:val="24"/>
          <w:szCs w:val="24"/>
        </w:rPr>
        <w:t>Diapers;</w:t>
      </w:r>
      <w:proofErr w:type="gramEnd"/>
      <w:r w:rsidRPr="001F38B8">
        <w:rPr>
          <w:rFonts w:ascii="Arial" w:hAnsi="Arial" w:cs="Arial"/>
          <w:sz w:val="24"/>
          <w:szCs w:val="24"/>
        </w:rPr>
        <w:t xml:space="preserve"> </w:t>
      </w:r>
    </w:p>
    <w:p w14:paraId="1DD6F990" w14:textId="77777777" w:rsidR="00996D63" w:rsidRPr="001F38B8" w:rsidRDefault="00996D63" w:rsidP="0015129A">
      <w:pPr>
        <w:widowControl/>
        <w:numPr>
          <w:ilvl w:val="2"/>
          <w:numId w:val="41"/>
        </w:numPr>
        <w:autoSpaceDE/>
        <w:autoSpaceDN/>
        <w:ind w:left="1620"/>
        <w:contextualSpacing/>
        <w:rPr>
          <w:rFonts w:ascii="Arial" w:hAnsi="Arial" w:cs="Arial"/>
          <w:sz w:val="24"/>
          <w:szCs w:val="24"/>
        </w:rPr>
      </w:pPr>
      <w:proofErr w:type="gramStart"/>
      <w:r w:rsidRPr="001F38B8">
        <w:rPr>
          <w:rFonts w:ascii="Arial" w:hAnsi="Arial" w:cs="Arial"/>
          <w:sz w:val="24"/>
          <w:szCs w:val="24"/>
        </w:rPr>
        <w:t>Cribs;</w:t>
      </w:r>
      <w:proofErr w:type="gramEnd"/>
      <w:r w:rsidRPr="001F38B8">
        <w:rPr>
          <w:rFonts w:ascii="Arial" w:hAnsi="Arial" w:cs="Arial"/>
          <w:sz w:val="24"/>
          <w:szCs w:val="24"/>
        </w:rPr>
        <w:t xml:space="preserve"> </w:t>
      </w:r>
    </w:p>
    <w:p w14:paraId="5B30C6AD" w14:textId="77777777" w:rsidR="00996D63" w:rsidRPr="001F38B8" w:rsidRDefault="00996D63" w:rsidP="0015129A">
      <w:pPr>
        <w:widowControl/>
        <w:numPr>
          <w:ilvl w:val="2"/>
          <w:numId w:val="41"/>
        </w:numPr>
        <w:autoSpaceDE/>
        <w:autoSpaceDN/>
        <w:ind w:left="1620"/>
        <w:contextualSpacing/>
        <w:rPr>
          <w:rFonts w:ascii="Arial" w:hAnsi="Arial" w:cs="Arial"/>
          <w:sz w:val="24"/>
          <w:szCs w:val="24"/>
        </w:rPr>
      </w:pPr>
      <w:r w:rsidRPr="001F38B8">
        <w:rPr>
          <w:rFonts w:ascii="Arial" w:hAnsi="Arial" w:cs="Arial"/>
          <w:sz w:val="24"/>
          <w:szCs w:val="24"/>
        </w:rPr>
        <w:t xml:space="preserve">Clothes; and </w:t>
      </w:r>
    </w:p>
    <w:p w14:paraId="7942D1FB" w14:textId="57B104F7" w:rsidR="00996D63" w:rsidRPr="001F38B8" w:rsidRDefault="00996D63" w:rsidP="0015129A">
      <w:pPr>
        <w:widowControl/>
        <w:numPr>
          <w:ilvl w:val="2"/>
          <w:numId w:val="41"/>
        </w:numPr>
        <w:autoSpaceDE/>
        <w:autoSpaceDN/>
        <w:ind w:left="1620"/>
        <w:contextualSpacing/>
        <w:rPr>
          <w:rFonts w:ascii="Arial" w:hAnsi="Arial" w:cs="Arial"/>
          <w:sz w:val="24"/>
          <w:szCs w:val="24"/>
        </w:rPr>
      </w:pPr>
      <w:r w:rsidRPr="001F38B8">
        <w:rPr>
          <w:rFonts w:ascii="Arial" w:hAnsi="Arial" w:cs="Arial"/>
          <w:sz w:val="24"/>
          <w:szCs w:val="24"/>
        </w:rPr>
        <w:t xml:space="preserve">New or barely used </w:t>
      </w:r>
      <w:r w:rsidR="0011042D" w:rsidRPr="001F38B8">
        <w:rPr>
          <w:rFonts w:ascii="Arial" w:hAnsi="Arial" w:cs="Arial"/>
          <w:sz w:val="24"/>
          <w:szCs w:val="24"/>
        </w:rPr>
        <w:t>child restraint systems</w:t>
      </w:r>
      <w:r w:rsidR="00D708D5" w:rsidRPr="001F38B8">
        <w:rPr>
          <w:rFonts w:ascii="Arial" w:hAnsi="Arial" w:cs="Arial"/>
          <w:sz w:val="24"/>
          <w:szCs w:val="24"/>
        </w:rPr>
        <w:t xml:space="preserve"> (refer to </w:t>
      </w:r>
      <w:hyperlink r:id="rId35" w:history="1">
        <w:r w:rsidR="00D708D5" w:rsidRPr="001F38B8">
          <w:rPr>
            <w:rStyle w:val="Hyperlink"/>
            <w:rFonts w:ascii="Arial" w:hAnsi="Arial" w:cs="Arial"/>
            <w:sz w:val="24"/>
            <w:szCs w:val="24"/>
          </w:rPr>
          <w:t xml:space="preserve">29-A M.R.S. </w:t>
        </w:r>
        <w:r w:rsidR="00647B09" w:rsidRPr="001F38B8">
          <w:rPr>
            <w:rStyle w:val="Hyperlink"/>
            <w:rFonts w:ascii="Arial" w:hAnsi="Arial" w:cs="Arial"/>
            <w:sz w:val="24"/>
            <w:szCs w:val="24"/>
          </w:rPr>
          <w:t>§2081</w:t>
        </w:r>
      </w:hyperlink>
      <w:r w:rsidR="00647B09" w:rsidRPr="001F38B8">
        <w:rPr>
          <w:rFonts w:ascii="Arial" w:hAnsi="Arial" w:cs="Arial"/>
          <w:sz w:val="24"/>
          <w:szCs w:val="24"/>
        </w:rPr>
        <w:t>)</w:t>
      </w:r>
      <w:r w:rsidRPr="001F38B8">
        <w:rPr>
          <w:rFonts w:ascii="Arial" w:hAnsi="Arial" w:cs="Arial"/>
          <w:sz w:val="24"/>
          <w:szCs w:val="24"/>
        </w:rPr>
        <w:t>, in good condit</w:t>
      </w:r>
      <w:r w:rsidR="0024107B" w:rsidRPr="001F38B8">
        <w:rPr>
          <w:rFonts w:ascii="Arial" w:hAnsi="Arial" w:cs="Arial"/>
          <w:sz w:val="24"/>
          <w:szCs w:val="24"/>
        </w:rPr>
        <w:t>ion.</w:t>
      </w:r>
    </w:p>
    <w:p w14:paraId="137E830C" w14:textId="71144614" w:rsidR="00996D63" w:rsidRPr="001F38B8" w:rsidRDefault="00996D63" w:rsidP="0015129A">
      <w:pPr>
        <w:widowControl/>
        <w:numPr>
          <w:ilvl w:val="0"/>
          <w:numId w:val="41"/>
        </w:numPr>
        <w:autoSpaceDE/>
        <w:autoSpaceDN/>
        <w:ind w:left="1080"/>
        <w:contextualSpacing/>
        <w:rPr>
          <w:rFonts w:ascii="Arial" w:hAnsi="Arial" w:cs="Arial"/>
          <w:sz w:val="24"/>
          <w:szCs w:val="24"/>
        </w:rPr>
      </w:pPr>
      <w:r w:rsidRPr="001F38B8">
        <w:rPr>
          <w:rFonts w:ascii="Arial" w:hAnsi="Arial" w:cs="Arial"/>
          <w:sz w:val="24"/>
          <w:szCs w:val="24"/>
        </w:rPr>
        <w:t>Opportunities to network with peers</w:t>
      </w:r>
      <w:r w:rsidR="003671AC" w:rsidRPr="001F38B8">
        <w:rPr>
          <w:rFonts w:ascii="Arial" w:hAnsi="Arial" w:cs="Arial"/>
          <w:sz w:val="24"/>
          <w:szCs w:val="24"/>
        </w:rPr>
        <w:t xml:space="preserve">. </w:t>
      </w:r>
    </w:p>
    <w:p w14:paraId="2E6E6495" w14:textId="633D21A2" w:rsidR="004850E6" w:rsidRPr="001F38B8" w:rsidRDefault="004850E6" w:rsidP="0015129A">
      <w:pPr>
        <w:widowControl/>
        <w:numPr>
          <w:ilvl w:val="0"/>
          <w:numId w:val="41"/>
        </w:numPr>
        <w:autoSpaceDE/>
        <w:autoSpaceDN/>
        <w:ind w:left="1080"/>
        <w:contextualSpacing/>
        <w:rPr>
          <w:rFonts w:ascii="Arial" w:hAnsi="Arial" w:cs="Arial"/>
          <w:sz w:val="24"/>
          <w:szCs w:val="24"/>
        </w:rPr>
      </w:pPr>
      <w:r w:rsidRPr="001F38B8">
        <w:rPr>
          <w:rFonts w:ascii="Arial" w:hAnsi="Arial" w:cs="Arial"/>
          <w:sz w:val="24"/>
          <w:szCs w:val="24"/>
        </w:rPr>
        <w:t xml:space="preserve">Access to Town Hall </w:t>
      </w:r>
      <w:r w:rsidR="00606978" w:rsidRPr="001F38B8">
        <w:rPr>
          <w:rFonts w:ascii="Arial" w:hAnsi="Arial" w:cs="Arial"/>
          <w:sz w:val="24"/>
          <w:szCs w:val="24"/>
        </w:rPr>
        <w:t>c</w:t>
      </w:r>
      <w:r w:rsidRPr="001F38B8">
        <w:rPr>
          <w:rFonts w:ascii="Arial" w:hAnsi="Arial" w:cs="Arial"/>
          <w:sz w:val="24"/>
          <w:szCs w:val="24"/>
        </w:rPr>
        <w:t>all</w:t>
      </w:r>
      <w:r w:rsidR="00606978" w:rsidRPr="001F38B8">
        <w:rPr>
          <w:rFonts w:ascii="Arial" w:hAnsi="Arial" w:cs="Arial"/>
          <w:sz w:val="24"/>
          <w:szCs w:val="24"/>
        </w:rPr>
        <w:t xml:space="preserve"> links.</w:t>
      </w:r>
    </w:p>
    <w:p w14:paraId="77761662" w14:textId="3B402FAD" w:rsidR="00996D63" w:rsidRPr="00056BE3" w:rsidRDefault="00996D63" w:rsidP="0015129A">
      <w:pPr>
        <w:pStyle w:val="ListParagraph"/>
        <w:numPr>
          <w:ilvl w:val="0"/>
          <w:numId w:val="51"/>
        </w:numPr>
        <w:ind w:left="720"/>
        <w:rPr>
          <w:rFonts w:ascii="Arial" w:hAnsi="Arial" w:cs="Arial"/>
          <w:sz w:val="24"/>
          <w:szCs w:val="24"/>
        </w:rPr>
      </w:pPr>
      <w:r w:rsidRPr="00056BE3">
        <w:rPr>
          <w:rFonts w:ascii="Arial" w:hAnsi="Arial" w:cs="Arial"/>
          <w:sz w:val="24"/>
          <w:szCs w:val="24"/>
        </w:rPr>
        <w:t>Create and distribute an online newsletter at least six (6) times per calendar year that informs families of events, Permanency achievements and outcomes, a calendar of events, and a listing of Peer Support Groups Statewide.</w:t>
      </w:r>
    </w:p>
    <w:p w14:paraId="0845A232" w14:textId="77777777" w:rsidR="00996D63" w:rsidRPr="00D466D0" w:rsidRDefault="00996D63" w:rsidP="0015129A">
      <w:pPr>
        <w:widowControl/>
        <w:numPr>
          <w:ilvl w:val="0"/>
          <w:numId w:val="51"/>
        </w:numPr>
        <w:autoSpaceDE/>
        <w:autoSpaceDN/>
        <w:spacing w:after="200"/>
        <w:ind w:left="720"/>
        <w:contextualSpacing/>
        <w:rPr>
          <w:rFonts w:ascii="Arial" w:hAnsi="Arial" w:cs="Arial"/>
          <w:sz w:val="24"/>
          <w:szCs w:val="24"/>
        </w:rPr>
      </w:pPr>
      <w:r w:rsidRPr="00D466D0">
        <w:rPr>
          <w:rFonts w:ascii="Arial" w:hAnsi="Arial" w:cs="Arial"/>
          <w:sz w:val="24"/>
          <w:szCs w:val="24"/>
        </w:rPr>
        <w:t xml:space="preserve">Provide a lending library (both physical and virtual) with resource books and other materials for increasing knowledge and insight into issues affecting Youth who may have experienced trauma or who may require special care </w:t>
      </w:r>
      <w:proofErr w:type="gramStart"/>
      <w:r w:rsidRPr="00D466D0">
        <w:rPr>
          <w:rFonts w:ascii="Arial" w:hAnsi="Arial" w:cs="Arial"/>
          <w:sz w:val="24"/>
          <w:szCs w:val="24"/>
        </w:rPr>
        <w:t>as a result of</w:t>
      </w:r>
      <w:proofErr w:type="gramEnd"/>
      <w:r w:rsidRPr="00D466D0">
        <w:rPr>
          <w:rFonts w:ascii="Arial" w:hAnsi="Arial" w:cs="Arial"/>
          <w:sz w:val="24"/>
          <w:szCs w:val="24"/>
        </w:rPr>
        <w:t xml:space="preserve"> medical or developmental needs.</w:t>
      </w:r>
    </w:p>
    <w:p w14:paraId="726BFD8D" w14:textId="77777777" w:rsidR="00996D63" w:rsidRPr="00D466D0" w:rsidRDefault="00996D63" w:rsidP="0015129A">
      <w:pPr>
        <w:widowControl/>
        <w:numPr>
          <w:ilvl w:val="0"/>
          <w:numId w:val="51"/>
        </w:numPr>
        <w:autoSpaceDE/>
        <w:autoSpaceDN/>
        <w:spacing w:after="200"/>
        <w:ind w:left="720"/>
        <w:contextualSpacing/>
        <w:rPr>
          <w:rFonts w:ascii="Arial" w:hAnsi="Arial" w:cs="Arial"/>
          <w:sz w:val="24"/>
          <w:szCs w:val="24"/>
        </w:rPr>
      </w:pPr>
      <w:r w:rsidRPr="00D466D0">
        <w:rPr>
          <w:rFonts w:ascii="Arial" w:hAnsi="Arial" w:cs="Arial"/>
          <w:sz w:val="24"/>
          <w:szCs w:val="24"/>
        </w:rPr>
        <w:t>Coordinate, manage, and facilitate the membership and monthly meetings of the Resource Parent Advisory Committee in collaboration with OCFS, to advise the Department on policy, practice, and other issues important to Resource Families.</w:t>
      </w:r>
    </w:p>
    <w:p w14:paraId="31E34DB8" w14:textId="77777777" w:rsidR="00960A75" w:rsidRDefault="00960A75" w:rsidP="0015129A">
      <w:pPr>
        <w:widowControl/>
        <w:numPr>
          <w:ilvl w:val="0"/>
          <w:numId w:val="51"/>
        </w:numPr>
        <w:autoSpaceDE/>
        <w:autoSpaceDN/>
        <w:spacing w:after="200"/>
        <w:ind w:left="720"/>
        <w:contextualSpacing/>
        <w:rPr>
          <w:rFonts w:ascii="Arial" w:hAnsi="Arial" w:cs="Arial"/>
          <w:sz w:val="24"/>
          <w:szCs w:val="24"/>
        </w:rPr>
      </w:pPr>
      <w:r>
        <w:rPr>
          <w:rFonts w:ascii="Arial" w:hAnsi="Arial" w:cs="Arial"/>
          <w:sz w:val="24"/>
          <w:szCs w:val="24"/>
        </w:rPr>
        <w:t>C</w:t>
      </w:r>
      <w:r w:rsidRPr="00D505A6">
        <w:rPr>
          <w:rFonts w:ascii="Arial" w:hAnsi="Arial" w:cs="Arial"/>
          <w:sz w:val="24"/>
          <w:szCs w:val="24"/>
        </w:rPr>
        <w:t xml:space="preserve">oordinate, manage, and facilitate the membership and monthly meetings of the </w:t>
      </w:r>
      <w:r w:rsidRPr="0046435E">
        <w:rPr>
          <w:rFonts w:ascii="Arial" w:hAnsi="Arial" w:cs="Arial"/>
          <w:sz w:val="24"/>
          <w:szCs w:val="24"/>
        </w:rPr>
        <w:t>Kinship Advisory Committee in collaboration with OCFS, to advise the Department on poli</w:t>
      </w:r>
      <w:r w:rsidRPr="00D505A6">
        <w:rPr>
          <w:rFonts w:ascii="Arial" w:hAnsi="Arial" w:cs="Arial"/>
          <w:sz w:val="24"/>
          <w:szCs w:val="24"/>
        </w:rPr>
        <w:t>cy, practice, and other issues important to Kinship Families.</w:t>
      </w:r>
    </w:p>
    <w:p w14:paraId="58E80158" w14:textId="7DA93860" w:rsidR="00996D63" w:rsidRPr="001F38B8" w:rsidRDefault="00996D63" w:rsidP="0015129A">
      <w:pPr>
        <w:widowControl/>
        <w:numPr>
          <w:ilvl w:val="0"/>
          <w:numId w:val="51"/>
        </w:numPr>
        <w:autoSpaceDE/>
        <w:autoSpaceDN/>
        <w:ind w:left="720"/>
        <w:contextualSpacing/>
        <w:rPr>
          <w:rFonts w:ascii="Arial" w:hAnsi="Arial" w:cs="Arial"/>
          <w:bCs/>
          <w:sz w:val="24"/>
          <w:szCs w:val="24"/>
        </w:rPr>
      </w:pPr>
      <w:r w:rsidRPr="001F38B8">
        <w:rPr>
          <w:rFonts w:ascii="Arial" w:hAnsi="Arial" w:cs="Arial"/>
          <w:bCs/>
          <w:sz w:val="24"/>
          <w:szCs w:val="24"/>
        </w:rPr>
        <w:t>Develop and maintain a website to serve as a primary method of disseminating up-to-date information to the Resource Families which contains:</w:t>
      </w:r>
    </w:p>
    <w:p w14:paraId="57886F6C" w14:textId="77777777" w:rsidR="00996D63" w:rsidRPr="001F38B8" w:rsidRDefault="00996D63" w:rsidP="0015129A">
      <w:pPr>
        <w:widowControl/>
        <w:numPr>
          <w:ilvl w:val="2"/>
          <w:numId w:val="51"/>
        </w:numPr>
        <w:autoSpaceDE/>
        <w:autoSpaceDN/>
        <w:ind w:left="1080" w:hanging="360"/>
        <w:contextualSpacing/>
        <w:rPr>
          <w:rFonts w:ascii="Arial" w:hAnsi="Arial" w:cs="Arial"/>
          <w:bCs/>
          <w:sz w:val="24"/>
          <w:szCs w:val="24"/>
        </w:rPr>
      </w:pPr>
      <w:r w:rsidRPr="001F38B8">
        <w:rPr>
          <w:rFonts w:ascii="Arial" w:hAnsi="Arial" w:cs="Arial"/>
          <w:bCs/>
          <w:sz w:val="24"/>
          <w:szCs w:val="24"/>
        </w:rPr>
        <w:t xml:space="preserve">Information regarding upcoming </w:t>
      </w:r>
      <w:proofErr w:type="gramStart"/>
      <w:r w:rsidRPr="001F38B8">
        <w:rPr>
          <w:rFonts w:ascii="Arial" w:hAnsi="Arial" w:cs="Arial"/>
          <w:bCs/>
          <w:sz w:val="24"/>
          <w:szCs w:val="24"/>
        </w:rPr>
        <w:t>events;</w:t>
      </w:r>
      <w:proofErr w:type="gramEnd"/>
    </w:p>
    <w:p w14:paraId="28277600" w14:textId="77777777" w:rsidR="00996D63" w:rsidRPr="001F38B8" w:rsidRDefault="00996D63" w:rsidP="0015129A">
      <w:pPr>
        <w:widowControl/>
        <w:numPr>
          <w:ilvl w:val="2"/>
          <w:numId w:val="51"/>
        </w:numPr>
        <w:autoSpaceDE/>
        <w:autoSpaceDN/>
        <w:ind w:left="1080" w:hanging="360"/>
        <w:contextualSpacing/>
        <w:rPr>
          <w:rFonts w:ascii="Arial" w:hAnsi="Arial" w:cs="Arial"/>
          <w:bCs/>
          <w:sz w:val="24"/>
          <w:szCs w:val="24"/>
        </w:rPr>
      </w:pPr>
      <w:r w:rsidRPr="001F38B8">
        <w:rPr>
          <w:rFonts w:ascii="Arial" w:hAnsi="Arial" w:cs="Arial"/>
          <w:bCs/>
          <w:sz w:val="24"/>
          <w:szCs w:val="24"/>
        </w:rPr>
        <w:t xml:space="preserve">New Department policies and/or practices: </w:t>
      </w:r>
    </w:p>
    <w:p w14:paraId="0CE6A9D5" w14:textId="77777777" w:rsidR="00996D63" w:rsidRPr="001F38B8" w:rsidRDefault="00996D63" w:rsidP="0015129A">
      <w:pPr>
        <w:widowControl/>
        <w:numPr>
          <w:ilvl w:val="2"/>
          <w:numId w:val="51"/>
        </w:numPr>
        <w:autoSpaceDE/>
        <w:autoSpaceDN/>
        <w:ind w:left="1080" w:hanging="360"/>
        <w:contextualSpacing/>
        <w:rPr>
          <w:rFonts w:ascii="Arial" w:hAnsi="Arial" w:cs="Arial"/>
          <w:bCs/>
          <w:sz w:val="24"/>
          <w:szCs w:val="24"/>
        </w:rPr>
      </w:pPr>
      <w:r w:rsidRPr="001F38B8">
        <w:rPr>
          <w:rFonts w:ascii="Arial" w:hAnsi="Arial" w:cs="Arial"/>
          <w:bCs/>
          <w:sz w:val="24"/>
          <w:szCs w:val="24"/>
        </w:rPr>
        <w:t xml:space="preserve">Opportunities for Youth and family participation in community events; and  </w:t>
      </w:r>
    </w:p>
    <w:p w14:paraId="34969615" w14:textId="0A08584E" w:rsidR="00CC5148" w:rsidRPr="00CC5148" w:rsidRDefault="00996D63" w:rsidP="00CC5148">
      <w:pPr>
        <w:widowControl/>
        <w:numPr>
          <w:ilvl w:val="2"/>
          <w:numId w:val="51"/>
        </w:numPr>
        <w:autoSpaceDE/>
        <w:autoSpaceDN/>
        <w:ind w:left="1080" w:hanging="360"/>
        <w:contextualSpacing/>
        <w:rPr>
          <w:rFonts w:ascii="Arial" w:hAnsi="Arial" w:cs="Arial"/>
          <w:bCs/>
          <w:sz w:val="24"/>
          <w:szCs w:val="24"/>
        </w:rPr>
      </w:pPr>
      <w:r w:rsidRPr="001F38B8">
        <w:rPr>
          <w:rFonts w:ascii="Arial" w:hAnsi="Arial" w:cs="Arial"/>
          <w:bCs/>
          <w:sz w:val="24"/>
          <w:szCs w:val="24"/>
        </w:rPr>
        <w:t>Links to other resources.</w:t>
      </w:r>
    </w:p>
    <w:p w14:paraId="389FC43F" w14:textId="77777777" w:rsidR="00996D63" w:rsidRPr="00D466D0" w:rsidRDefault="00996D63" w:rsidP="00996D63">
      <w:pPr>
        <w:widowControl/>
        <w:autoSpaceDE/>
        <w:autoSpaceDN/>
        <w:ind w:left="360"/>
        <w:contextualSpacing/>
        <w:rPr>
          <w:rFonts w:ascii="Arial" w:hAnsi="Arial" w:cs="Arial"/>
          <w:b/>
          <w:bCs/>
          <w:sz w:val="24"/>
          <w:szCs w:val="24"/>
        </w:rPr>
      </w:pPr>
    </w:p>
    <w:p w14:paraId="14683DB3" w14:textId="591C2827" w:rsidR="0088218A" w:rsidRPr="00A522EC" w:rsidRDefault="00C51E8D" w:rsidP="0088218A">
      <w:pPr>
        <w:pStyle w:val="ListParagraph"/>
        <w:widowControl/>
        <w:numPr>
          <w:ilvl w:val="0"/>
          <w:numId w:val="16"/>
        </w:numPr>
        <w:ind w:left="360"/>
        <w:rPr>
          <w:rFonts w:ascii="Arial" w:hAnsi="Arial" w:cs="Arial"/>
          <w:b/>
          <w:sz w:val="24"/>
          <w:szCs w:val="24"/>
        </w:rPr>
      </w:pPr>
      <w:r>
        <w:rPr>
          <w:rFonts w:ascii="Arial" w:hAnsi="Arial" w:cs="Arial"/>
          <w:b/>
          <w:sz w:val="24"/>
          <w:szCs w:val="24"/>
        </w:rPr>
        <w:t xml:space="preserve">Confidentiality and </w:t>
      </w:r>
      <w:r w:rsidR="00DF7B3C">
        <w:rPr>
          <w:rFonts w:ascii="Arial" w:hAnsi="Arial" w:cs="Arial"/>
          <w:b/>
          <w:sz w:val="24"/>
          <w:szCs w:val="24"/>
        </w:rPr>
        <w:t>Website</w:t>
      </w:r>
      <w:r w:rsidR="0088218A" w:rsidRPr="0034003B">
        <w:rPr>
          <w:rFonts w:ascii="Arial" w:hAnsi="Arial" w:cs="Arial"/>
          <w:b/>
          <w:sz w:val="24"/>
          <w:szCs w:val="24"/>
        </w:rPr>
        <w:t xml:space="preserve"> Requirements </w:t>
      </w:r>
    </w:p>
    <w:p w14:paraId="7E13C707" w14:textId="77777777" w:rsidR="0088218A" w:rsidRPr="00C51E8D" w:rsidRDefault="0088218A" w:rsidP="0088218A">
      <w:pPr>
        <w:pStyle w:val="ListParagraph"/>
        <w:widowControl/>
        <w:ind w:left="360"/>
        <w:rPr>
          <w:rFonts w:ascii="Arial" w:hAnsi="Arial" w:cs="Arial"/>
          <w:b/>
          <w:sz w:val="24"/>
          <w:szCs w:val="24"/>
          <w:highlight w:val="yellow"/>
        </w:rPr>
      </w:pPr>
    </w:p>
    <w:p w14:paraId="5C98092A" w14:textId="77777777" w:rsidR="00C51E8D" w:rsidRPr="00C51E8D" w:rsidRDefault="00C51E8D" w:rsidP="00C51E8D">
      <w:pPr>
        <w:pStyle w:val="ListParagraph"/>
        <w:numPr>
          <w:ilvl w:val="0"/>
          <w:numId w:val="68"/>
        </w:numPr>
        <w:rPr>
          <w:rFonts w:ascii="Arial" w:hAnsi="Arial" w:cs="Arial"/>
          <w:sz w:val="24"/>
          <w:szCs w:val="24"/>
        </w:rPr>
      </w:pPr>
      <w:r w:rsidRPr="00C51E8D">
        <w:rPr>
          <w:rFonts w:ascii="Arial" w:hAnsi="Arial" w:cs="Arial"/>
          <w:sz w:val="24"/>
          <w:szCs w:val="24"/>
        </w:rPr>
        <w:t xml:space="preserve">Obtain and maintain insurance as outlined in the State of Maine </w:t>
      </w:r>
      <w:bookmarkStart w:id="22" w:name="_Hlk190772237"/>
      <w:r w:rsidRPr="00C51E8D">
        <w:rPr>
          <w:rFonts w:ascii="Arial" w:hAnsi="Arial" w:cs="Arial"/>
          <w:sz w:val="24"/>
          <w:szCs w:val="24"/>
        </w:rPr>
        <w:fldChar w:fldCharType="begin"/>
      </w:r>
      <w:r w:rsidRPr="00C51E8D">
        <w:rPr>
          <w:rFonts w:ascii="Arial" w:hAnsi="Arial" w:cs="Arial"/>
          <w:sz w:val="24"/>
          <w:szCs w:val="24"/>
        </w:rPr>
        <w:instrText>HYPERLINK "https://www.maine.gov/dafs/bbm/procurementservices/sites/maine.gov.dafs.bbm.procurementservices/files/inline-files/IT%20Service%20Contract%20%28IT-SC%29%20Template%20%28locked%29_1.31.25.pdf"</w:instrText>
      </w:r>
      <w:r w:rsidRPr="00C51E8D">
        <w:rPr>
          <w:rFonts w:ascii="Arial" w:hAnsi="Arial" w:cs="Arial"/>
          <w:sz w:val="24"/>
          <w:szCs w:val="24"/>
        </w:rPr>
      </w:r>
      <w:r w:rsidRPr="00C51E8D">
        <w:rPr>
          <w:rFonts w:ascii="Arial" w:hAnsi="Arial" w:cs="Arial"/>
          <w:sz w:val="24"/>
          <w:szCs w:val="24"/>
        </w:rPr>
        <w:fldChar w:fldCharType="separate"/>
      </w:r>
      <w:r w:rsidRPr="00C51E8D">
        <w:rPr>
          <w:rStyle w:val="Hyperlink"/>
          <w:rFonts w:ascii="Arial" w:hAnsi="Arial" w:cs="Arial"/>
          <w:sz w:val="24"/>
          <w:szCs w:val="24"/>
        </w:rPr>
        <w:t>IT-Service Contract</w:t>
      </w:r>
      <w:r w:rsidRPr="00C51E8D">
        <w:rPr>
          <w:rFonts w:ascii="Arial" w:hAnsi="Arial" w:cs="Arial"/>
          <w:sz w:val="24"/>
          <w:szCs w:val="24"/>
        </w:rPr>
        <w:fldChar w:fldCharType="end"/>
      </w:r>
      <w:bookmarkEnd w:id="22"/>
      <w:r w:rsidRPr="00C51E8D">
        <w:rPr>
          <w:rFonts w:ascii="Arial" w:hAnsi="Arial" w:cs="Arial"/>
          <w:sz w:val="24"/>
          <w:szCs w:val="24"/>
        </w:rPr>
        <w:t>, under Rider B-IT, Section 19. Insurance Requirements.</w:t>
      </w:r>
    </w:p>
    <w:p w14:paraId="4FA475C9" w14:textId="77777777" w:rsidR="00C51E8D" w:rsidRPr="00C51E8D" w:rsidRDefault="00C51E8D" w:rsidP="00C51E8D">
      <w:pPr>
        <w:pStyle w:val="ListParagraph"/>
        <w:numPr>
          <w:ilvl w:val="0"/>
          <w:numId w:val="68"/>
        </w:numPr>
        <w:rPr>
          <w:rFonts w:ascii="Arial" w:hAnsi="Arial" w:cs="Arial"/>
          <w:sz w:val="24"/>
          <w:szCs w:val="24"/>
        </w:rPr>
      </w:pPr>
      <w:r w:rsidRPr="00C51E8D">
        <w:rPr>
          <w:rFonts w:ascii="Arial" w:hAnsi="Arial" w:cs="Arial"/>
          <w:sz w:val="24"/>
          <w:szCs w:val="24"/>
        </w:rPr>
        <w:t>If the awarded Bidder electronically collects sensitive information (PII, PHI, and/or other confidential data) as part of the service delivery under the contract awarded under this RFP, the awarded Bidder must implement risk assessment and vulnerability scanning policies and procedures, at minimum to be equivalent to MaineIT policies for:</w:t>
      </w:r>
    </w:p>
    <w:p w14:paraId="73477E94" w14:textId="77777777" w:rsidR="00C51E8D" w:rsidRPr="00C51E8D" w:rsidRDefault="00C51E8D" w:rsidP="00C51E8D">
      <w:pPr>
        <w:pStyle w:val="ListParagraph"/>
        <w:widowControl/>
        <w:numPr>
          <w:ilvl w:val="7"/>
          <w:numId w:val="71"/>
        </w:numPr>
        <w:autoSpaceDE/>
        <w:autoSpaceDN/>
        <w:ind w:left="1080"/>
        <w:contextualSpacing/>
        <w:rPr>
          <w:rFonts w:ascii="Arial" w:hAnsi="Arial" w:cs="Arial"/>
          <w:sz w:val="24"/>
          <w:szCs w:val="24"/>
        </w:rPr>
      </w:pPr>
      <w:hyperlink r:id="rId36" w:history="1">
        <w:r w:rsidRPr="00C51E8D">
          <w:rPr>
            <w:rStyle w:val="Hyperlink"/>
            <w:rFonts w:ascii="Arial" w:hAnsi="Arial" w:cs="Arial"/>
            <w:sz w:val="24"/>
            <w:szCs w:val="24"/>
          </w:rPr>
          <w:t>Risk Assessment Policy &amp; Procedures (RA-1)</w:t>
        </w:r>
      </w:hyperlink>
      <w:r w:rsidRPr="00C51E8D">
        <w:rPr>
          <w:rFonts w:ascii="Arial" w:hAnsi="Arial" w:cs="Arial"/>
          <w:sz w:val="24"/>
          <w:szCs w:val="24"/>
        </w:rPr>
        <w:t>; and</w:t>
      </w:r>
    </w:p>
    <w:p w14:paraId="18CFD673" w14:textId="77777777" w:rsidR="00C51E8D" w:rsidRPr="00C51E8D" w:rsidRDefault="00C51E8D" w:rsidP="00C51E8D">
      <w:pPr>
        <w:pStyle w:val="ListParagraph"/>
        <w:widowControl/>
        <w:numPr>
          <w:ilvl w:val="7"/>
          <w:numId w:val="71"/>
        </w:numPr>
        <w:autoSpaceDE/>
        <w:autoSpaceDN/>
        <w:ind w:left="1080"/>
        <w:contextualSpacing/>
        <w:rPr>
          <w:rFonts w:ascii="Arial" w:hAnsi="Arial" w:cs="Arial"/>
          <w:sz w:val="24"/>
          <w:szCs w:val="24"/>
        </w:rPr>
      </w:pPr>
      <w:hyperlink r:id="rId37" w:history="1">
        <w:r w:rsidRPr="00C51E8D">
          <w:rPr>
            <w:rStyle w:val="Hyperlink"/>
            <w:rFonts w:ascii="Arial" w:hAnsi="Arial" w:cs="Arial"/>
            <w:sz w:val="24"/>
            <w:szCs w:val="24"/>
          </w:rPr>
          <w:t>Vulnerability Scanning Procedure (RA-5)</w:t>
        </w:r>
      </w:hyperlink>
      <w:r w:rsidRPr="00C51E8D">
        <w:rPr>
          <w:rFonts w:ascii="Arial" w:hAnsi="Arial" w:cs="Arial"/>
          <w:sz w:val="24"/>
          <w:szCs w:val="24"/>
        </w:rPr>
        <w:t>.</w:t>
      </w:r>
    </w:p>
    <w:p w14:paraId="7862B5CB" w14:textId="77777777" w:rsidR="00C51E8D" w:rsidRPr="00C51E8D" w:rsidRDefault="00C51E8D" w:rsidP="00C51E8D">
      <w:pPr>
        <w:pStyle w:val="ListParagraph"/>
        <w:widowControl/>
        <w:numPr>
          <w:ilvl w:val="0"/>
          <w:numId w:val="68"/>
        </w:numPr>
        <w:autoSpaceDE/>
        <w:autoSpaceDN/>
        <w:contextualSpacing/>
        <w:rPr>
          <w:rFonts w:ascii="Arial" w:hAnsi="Arial" w:cs="Arial"/>
          <w:sz w:val="24"/>
          <w:szCs w:val="24"/>
        </w:rPr>
      </w:pPr>
      <w:r w:rsidRPr="00C51E8D">
        <w:rPr>
          <w:rFonts w:ascii="Arial" w:hAnsi="Arial" w:cs="Arial"/>
          <w:sz w:val="24"/>
          <w:szCs w:val="24"/>
        </w:rPr>
        <w:t>Comply with all State and Federal laws regarding the protection of confidential and/or sensitive information that is collected or maintained by the awarded Bidder, including, as applicable, notification to individuals in the event of unauthorized access or disclosure.</w:t>
      </w:r>
    </w:p>
    <w:p w14:paraId="7DE5198A" w14:textId="77777777" w:rsidR="00C51E8D" w:rsidRPr="00C51E8D" w:rsidRDefault="00C51E8D" w:rsidP="00C51E8D">
      <w:pPr>
        <w:pStyle w:val="ListParagraph"/>
        <w:widowControl/>
        <w:numPr>
          <w:ilvl w:val="0"/>
          <w:numId w:val="68"/>
        </w:numPr>
        <w:autoSpaceDE/>
        <w:autoSpaceDN/>
        <w:contextualSpacing/>
        <w:rPr>
          <w:rFonts w:ascii="Arial" w:hAnsi="Arial" w:cs="Arial"/>
          <w:sz w:val="24"/>
          <w:szCs w:val="24"/>
        </w:rPr>
      </w:pPr>
      <w:r w:rsidRPr="00C51E8D">
        <w:rPr>
          <w:rFonts w:ascii="Arial" w:hAnsi="Arial" w:cs="Arial"/>
          <w:sz w:val="24"/>
          <w:szCs w:val="24"/>
        </w:rPr>
        <w:t xml:space="preserve">Comply with all confidentiality requirements outlined in the State of Maine </w:t>
      </w:r>
      <w:hyperlink r:id="rId38" w:history="1">
        <w:r w:rsidRPr="00C51E8D">
          <w:rPr>
            <w:rStyle w:val="Hyperlink"/>
            <w:rFonts w:ascii="Arial" w:hAnsi="Arial" w:cs="Arial"/>
            <w:sz w:val="24"/>
            <w:szCs w:val="24"/>
          </w:rPr>
          <w:t>IT-Service Contract</w:t>
        </w:r>
      </w:hyperlink>
      <w:r w:rsidRPr="00C51E8D">
        <w:rPr>
          <w:rFonts w:ascii="Arial" w:hAnsi="Arial" w:cs="Arial"/>
          <w:sz w:val="24"/>
          <w:szCs w:val="24"/>
        </w:rPr>
        <w:t>, under Rider B-IT, Section 30. Confidentiality.</w:t>
      </w:r>
    </w:p>
    <w:p w14:paraId="5911B972" w14:textId="77777777" w:rsidR="00C51E8D" w:rsidRPr="00F345FC" w:rsidRDefault="00C51E8D" w:rsidP="00C51E8D">
      <w:pPr>
        <w:pStyle w:val="ListParagraph"/>
        <w:widowControl/>
        <w:numPr>
          <w:ilvl w:val="0"/>
          <w:numId w:val="68"/>
        </w:numPr>
        <w:autoSpaceDE/>
        <w:autoSpaceDN/>
        <w:contextualSpacing/>
        <w:rPr>
          <w:rFonts w:ascii="Arial" w:hAnsi="Arial" w:cs="Arial"/>
          <w:sz w:val="24"/>
          <w:szCs w:val="24"/>
        </w:rPr>
      </w:pPr>
      <w:r w:rsidRPr="00F345FC">
        <w:rPr>
          <w:rFonts w:ascii="Arial" w:hAnsi="Arial" w:cs="Arial"/>
          <w:sz w:val="24"/>
          <w:szCs w:val="24"/>
        </w:rPr>
        <w:t>The State does consume any awarded Bidder application, nor does the awarded Bidder consume any State application.</w:t>
      </w:r>
    </w:p>
    <w:p w14:paraId="57C750ED" w14:textId="77777777" w:rsidR="0088218A" w:rsidRPr="0034003B" w:rsidRDefault="0088218A" w:rsidP="0088218A">
      <w:pPr>
        <w:pStyle w:val="ListParagraph"/>
        <w:widowControl/>
        <w:numPr>
          <w:ilvl w:val="0"/>
          <w:numId w:val="68"/>
        </w:numPr>
        <w:autoSpaceDE/>
        <w:autoSpaceDN/>
        <w:spacing w:after="160" w:line="252" w:lineRule="auto"/>
        <w:contextualSpacing/>
        <w:rPr>
          <w:rFonts w:ascii="Arial" w:hAnsi="Arial" w:cs="Arial"/>
          <w:sz w:val="24"/>
          <w:szCs w:val="24"/>
        </w:rPr>
      </w:pPr>
      <w:r>
        <w:rPr>
          <w:rFonts w:ascii="Arial" w:hAnsi="Arial" w:cs="Arial"/>
          <w:sz w:val="24"/>
          <w:szCs w:val="24"/>
        </w:rPr>
        <w:t>E</w:t>
      </w:r>
      <w:r w:rsidRPr="00DC2246">
        <w:rPr>
          <w:rFonts w:ascii="Arial" w:hAnsi="Arial" w:cs="Arial"/>
          <w:sz w:val="24"/>
          <w:szCs w:val="24"/>
        </w:rPr>
        <w:t xml:space="preserve">nsure the website adheres to </w:t>
      </w:r>
      <w:r>
        <w:rPr>
          <w:rFonts w:ascii="Arial" w:hAnsi="Arial" w:cs="Arial"/>
          <w:sz w:val="24"/>
          <w:szCs w:val="24"/>
        </w:rPr>
        <w:t>the State’s MaineIT</w:t>
      </w:r>
      <w:r w:rsidRPr="00DC2246">
        <w:rPr>
          <w:rFonts w:ascii="Arial" w:hAnsi="Arial" w:cs="Arial"/>
          <w:sz w:val="24"/>
          <w:szCs w:val="24"/>
        </w:rPr>
        <w:t xml:space="preserve"> </w:t>
      </w:r>
      <w:hyperlink r:id="rId39" w:history="1">
        <w:r w:rsidRPr="009B42F3">
          <w:rPr>
            <w:rStyle w:val="Hyperlink"/>
            <w:rFonts w:ascii="Arial" w:hAnsi="Arial" w:cs="Arial"/>
            <w:sz w:val="24"/>
            <w:szCs w:val="24"/>
          </w:rPr>
          <w:t>Digital Accessibility Policy</w:t>
        </w:r>
      </w:hyperlink>
      <w:r>
        <w:rPr>
          <w:rFonts w:ascii="Arial" w:hAnsi="Arial" w:cs="Arial"/>
          <w:sz w:val="24"/>
          <w:szCs w:val="24"/>
        </w:rPr>
        <w:t xml:space="preserve"> and</w:t>
      </w:r>
      <w:r w:rsidRPr="00DC2246">
        <w:rPr>
          <w:rFonts w:ascii="Arial" w:hAnsi="Arial" w:cs="Arial"/>
          <w:sz w:val="24"/>
          <w:szCs w:val="24"/>
        </w:rPr>
        <w:t xml:space="preserve"> </w:t>
      </w:r>
      <w:hyperlink r:id="rId40" w:history="1">
        <w:r w:rsidRPr="0034003B">
          <w:rPr>
            <w:rStyle w:val="Hyperlink"/>
            <w:rFonts w:ascii="Arial" w:hAnsi="Arial" w:cs="Arial"/>
            <w:sz w:val="24"/>
            <w:szCs w:val="24"/>
          </w:rPr>
          <w:t>Social Media for State Business Policy</w:t>
        </w:r>
      </w:hyperlink>
      <w:r w:rsidRPr="0034003B">
        <w:rPr>
          <w:rFonts w:ascii="Arial" w:hAnsi="Arial" w:cs="Arial"/>
          <w:sz w:val="24"/>
          <w:szCs w:val="24"/>
        </w:rPr>
        <w:t>.</w:t>
      </w:r>
    </w:p>
    <w:p w14:paraId="147877D5" w14:textId="052FEE66" w:rsidR="0088218A" w:rsidRPr="00DC2246" w:rsidRDefault="0088218A" w:rsidP="0088218A">
      <w:pPr>
        <w:pStyle w:val="ListParagraph"/>
        <w:widowControl/>
        <w:numPr>
          <w:ilvl w:val="0"/>
          <w:numId w:val="68"/>
        </w:numPr>
        <w:autoSpaceDE/>
        <w:autoSpaceDN/>
        <w:spacing w:after="160" w:line="252" w:lineRule="auto"/>
        <w:contextualSpacing/>
        <w:rPr>
          <w:rFonts w:ascii="Arial" w:hAnsi="Arial" w:cs="Arial"/>
          <w:sz w:val="24"/>
          <w:szCs w:val="24"/>
        </w:rPr>
      </w:pPr>
      <w:r>
        <w:rPr>
          <w:rFonts w:ascii="Arial" w:hAnsi="Arial" w:cs="Arial"/>
          <w:sz w:val="24"/>
          <w:szCs w:val="24"/>
        </w:rPr>
        <w:lastRenderedPageBreak/>
        <w:t xml:space="preserve">Ensure no </w:t>
      </w:r>
      <w:r w:rsidR="006C50D7">
        <w:rPr>
          <w:rFonts w:ascii="Arial" w:hAnsi="Arial" w:cs="Arial"/>
          <w:sz w:val="24"/>
          <w:szCs w:val="24"/>
        </w:rPr>
        <w:t>data</w:t>
      </w:r>
      <w:r w:rsidR="00702BA9">
        <w:rPr>
          <w:rFonts w:ascii="Arial" w:hAnsi="Arial" w:cs="Arial"/>
          <w:sz w:val="24"/>
          <w:szCs w:val="24"/>
        </w:rPr>
        <w:t xml:space="preserve"> </w:t>
      </w:r>
      <w:r>
        <w:rPr>
          <w:rFonts w:ascii="Arial" w:hAnsi="Arial" w:cs="Arial"/>
          <w:sz w:val="24"/>
          <w:szCs w:val="24"/>
        </w:rPr>
        <w:t xml:space="preserve">is released </w:t>
      </w:r>
      <w:r w:rsidRPr="00DC2246">
        <w:rPr>
          <w:rFonts w:ascii="Arial" w:hAnsi="Arial" w:cs="Arial"/>
          <w:sz w:val="24"/>
          <w:szCs w:val="24"/>
        </w:rPr>
        <w:t xml:space="preserve">regarding the usage of the website without the written approval from the Department. This is regardless of whether the data would be given away, sold, bartered, or through any other arrangement. </w:t>
      </w:r>
    </w:p>
    <w:p w14:paraId="6C99D0C9" w14:textId="75D71355" w:rsidR="0088218A" w:rsidRPr="00DC2246" w:rsidRDefault="0088218A" w:rsidP="0088218A">
      <w:pPr>
        <w:pStyle w:val="ListParagraph"/>
        <w:widowControl/>
        <w:numPr>
          <w:ilvl w:val="0"/>
          <w:numId w:val="68"/>
        </w:numPr>
        <w:autoSpaceDE/>
        <w:autoSpaceDN/>
        <w:spacing w:after="160" w:line="252" w:lineRule="auto"/>
        <w:contextualSpacing/>
        <w:rPr>
          <w:rFonts w:ascii="Arial" w:hAnsi="Arial" w:cs="Arial"/>
          <w:sz w:val="24"/>
          <w:szCs w:val="24"/>
        </w:rPr>
      </w:pPr>
      <w:r>
        <w:rPr>
          <w:rFonts w:ascii="Arial" w:hAnsi="Arial" w:cs="Arial"/>
          <w:sz w:val="24"/>
          <w:szCs w:val="24"/>
        </w:rPr>
        <w:t>E</w:t>
      </w:r>
      <w:r w:rsidRPr="00DC2246">
        <w:rPr>
          <w:rFonts w:ascii="Arial" w:hAnsi="Arial" w:cs="Arial"/>
          <w:sz w:val="24"/>
          <w:szCs w:val="24"/>
        </w:rPr>
        <w:t xml:space="preserve">nsure any </w:t>
      </w:r>
      <w:r w:rsidR="006C50D7">
        <w:rPr>
          <w:rFonts w:ascii="Arial" w:hAnsi="Arial" w:cs="Arial"/>
          <w:sz w:val="24"/>
          <w:szCs w:val="24"/>
        </w:rPr>
        <w:t>data</w:t>
      </w:r>
      <w:r w:rsidRPr="00DC2246">
        <w:rPr>
          <w:rFonts w:ascii="Arial" w:hAnsi="Arial" w:cs="Arial"/>
          <w:sz w:val="24"/>
          <w:szCs w:val="24"/>
        </w:rPr>
        <w:t xml:space="preserve"> collected, used, and reported on</w:t>
      </w:r>
      <w:r w:rsidR="00946E61">
        <w:rPr>
          <w:rFonts w:ascii="Arial" w:hAnsi="Arial" w:cs="Arial"/>
          <w:sz w:val="24"/>
          <w:szCs w:val="24"/>
        </w:rPr>
        <w:t>,</w:t>
      </w:r>
      <w:r w:rsidRPr="00DC2246">
        <w:rPr>
          <w:rFonts w:ascii="Arial" w:hAnsi="Arial" w:cs="Arial"/>
          <w:sz w:val="24"/>
          <w:szCs w:val="24"/>
        </w:rPr>
        <w:t xml:space="preserve"> </w:t>
      </w:r>
      <w:r w:rsidR="00946E61">
        <w:rPr>
          <w:rFonts w:ascii="Arial" w:hAnsi="Arial" w:cs="Arial"/>
          <w:sz w:val="24"/>
          <w:szCs w:val="24"/>
        </w:rPr>
        <w:t xml:space="preserve">for public website, </w:t>
      </w:r>
      <w:r w:rsidRPr="00DC2246">
        <w:rPr>
          <w:rFonts w:ascii="Arial" w:hAnsi="Arial" w:cs="Arial"/>
          <w:sz w:val="24"/>
          <w:szCs w:val="24"/>
        </w:rPr>
        <w:t xml:space="preserve">will be de-identified meeting the definition of TLP White </w:t>
      </w:r>
      <w:r>
        <w:rPr>
          <w:rFonts w:ascii="Arial" w:hAnsi="Arial" w:cs="Arial"/>
          <w:sz w:val="24"/>
          <w:szCs w:val="24"/>
        </w:rPr>
        <w:t xml:space="preserve">as required by the MaineIT </w:t>
      </w:r>
      <w:hyperlink r:id="rId41" w:history="1">
        <w:r w:rsidRPr="004B0B92">
          <w:rPr>
            <w:rStyle w:val="Hyperlink"/>
            <w:rFonts w:ascii="Arial" w:hAnsi="Arial" w:cs="Arial"/>
            <w:sz w:val="24"/>
            <w:szCs w:val="24"/>
          </w:rPr>
          <w:t>Data Classification Policy</w:t>
        </w:r>
      </w:hyperlink>
      <w:r w:rsidRPr="00DC2246">
        <w:rPr>
          <w:rFonts w:ascii="Arial" w:hAnsi="Arial" w:cs="Arial"/>
          <w:sz w:val="24"/>
          <w:szCs w:val="24"/>
        </w:rPr>
        <w:t xml:space="preserve">. </w:t>
      </w:r>
    </w:p>
    <w:p w14:paraId="63EBA7E1" w14:textId="77777777" w:rsidR="0088218A" w:rsidRPr="00DC2246" w:rsidRDefault="0088218A" w:rsidP="0088218A">
      <w:pPr>
        <w:pStyle w:val="ListParagraph"/>
        <w:widowControl/>
        <w:numPr>
          <w:ilvl w:val="0"/>
          <w:numId w:val="68"/>
        </w:numPr>
        <w:autoSpaceDE/>
        <w:autoSpaceDN/>
        <w:spacing w:after="160" w:line="252" w:lineRule="auto"/>
        <w:contextualSpacing/>
        <w:rPr>
          <w:rFonts w:ascii="Arial" w:hAnsi="Arial" w:cs="Arial"/>
          <w:sz w:val="24"/>
          <w:szCs w:val="24"/>
        </w:rPr>
      </w:pPr>
      <w:r>
        <w:rPr>
          <w:rFonts w:ascii="Arial" w:hAnsi="Arial" w:cs="Arial"/>
          <w:sz w:val="24"/>
          <w:szCs w:val="24"/>
        </w:rPr>
        <w:t>E</w:t>
      </w:r>
      <w:r w:rsidRPr="00DC2246">
        <w:rPr>
          <w:rFonts w:ascii="Arial" w:hAnsi="Arial" w:cs="Arial"/>
          <w:sz w:val="24"/>
          <w:szCs w:val="24"/>
        </w:rPr>
        <w:t xml:space="preserve">nsure the website does not include: </w:t>
      </w:r>
    </w:p>
    <w:p w14:paraId="62943C20" w14:textId="77777777" w:rsidR="0088218A" w:rsidRPr="00DC2246" w:rsidRDefault="0088218A" w:rsidP="0088218A">
      <w:pPr>
        <w:pStyle w:val="ListParagraph"/>
        <w:widowControl/>
        <w:numPr>
          <w:ilvl w:val="1"/>
          <w:numId w:val="65"/>
        </w:numPr>
        <w:autoSpaceDE/>
        <w:autoSpaceDN/>
        <w:spacing w:after="160" w:line="252" w:lineRule="auto"/>
        <w:ind w:left="1170"/>
        <w:contextualSpacing/>
        <w:rPr>
          <w:rFonts w:ascii="Arial" w:hAnsi="Arial" w:cs="Arial"/>
          <w:sz w:val="24"/>
          <w:szCs w:val="24"/>
        </w:rPr>
      </w:pPr>
      <w:r w:rsidRPr="00DC2246">
        <w:rPr>
          <w:rFonts w:ascii="Arial" w:hAnsi="Arial" w:cs="Arial"/>
          <w:sz w:val="24"/>
          <w:szCs w:val="24"/>
        </w:rPr>
        <w:t xml:space="preserve">TikTok, which describes the social networking service </w:t>
      </w:r>
      <w:proofErr w:type="gramStart"/>
      <w:r w:rsidRPr="00DC2246">
        <w:rPr>
          <w:rFonts w:ascii="Arial" w:hAnsi="Arial" w:cs="Arial"/>
          <w:sz w:val="24"/>
          <w:szCs w:val="24"/>
        </w:rPr>
        <w:t>TikTok</w:t>
      </w:r>
      <w:proofErr w:type="gramEnd"/>
      <w:r w:rsidRPr="00DC2246">
        <w:rPr>
          <w:rFonts w:ascii="Arial" w:hAnsi="Arial" w:cs="Arial"/>
          <w:sz w:val="24"/>
          <w:szCs w:val="24"/>
        </w:rPr>
        <w:t xml:space="preserve"> or any successor application or service developed or provided by ByteDance Limited or an entity owned by ByteDance Limited.</w:t>
      </w:r>
    </w:p>
    <w:p w14:paraId="6BD38C36" w14:textId="77777777" w:rsidR="0088218A" w:rsidRDefault="0088218A" w:rsidP="0088218A">
      <w:pPr>
        <w:pStyle w:val="ListParagraph"/>
        <w:widowControl/>
        <w:ind w:left="360"/>
        <w:rPr>
          <w:rFonts w:ascii="Arial" w:hAnsi="Arial" w:cs="Arial"/>
          <w:b/>
          <w:sz w:val="24"/>
          <w:szCs w:val="24"/>
          <w:highlight w:val="yellow"/>
        </w:rPr>
      </w:pPr>
    </w:p>
    <w:p w14:paraId="6438798E" w14:textId="390ABE77" w:rsidR="00996D63" w:rsidRPr="00D466D0" w:rsidRDefault="00996D63" w:rsidP="0015129A">
      <w:pPr>
        <w:pStyle w:val="ListParagraph"/>
        <w:widowControl/>
        <w:numPr>
          <w:ilvl w:val="0"/>
          <w:numId w:val="16"/>
        </w:numPr>
        <w:ind w:left="360"/>
        <w:rPr>
          <w:rFonts w:ascii="Arial" w:hAnsi="Arial" w:cs="Arial"/>
          <w:b/>
          <w:sz w:val="24"/>
          <w:szCs w:val="24"/>
        </w:rPr>
      </w:pPr>
      <w:r w:rsidRPr="00D466D0">
        <w:rPr>
          <w:rFonts w:ascii="Arial" w:hAnsi="Arial" w:cs="Arial"/>
          <w:b/>
          <w:sz w:val="24"/>
          <w:szCs w:val="24"/>
        </w:rPr>
        <w:t>Recordkeeping, Management, and Supportive Documentation</w:t>
      </w:r>
    </w:p>
    <w:bookmarkEnd w:id="21"/>
    <w:p w14:paraId="659C202A" w14:textId="77777777" w:rsidR="00996D63" w:rsidRPr="00D466D0" w:rsidRDefault="00996D63" w:rsidP="00996D63">
      <w:pPr>
        <w:widowControl/>
        <w:autoSpaceDE/>
        <w:autoSpaceDN/>
        <w:ind w:left="720"/>
        <w:contextualSpacing/>
        <w:rPr>
          <w:rFonts w:ascii="Arial" w:hAnsi="Arial" w:cs="Arial"/>
          <w:sz w:val="24"/>
          <w:szCs w:val="24"/>
        </w:rPr>
      </w:pPr>
    </w:p>
    <w:p w14:paraId="70D6C1A4" w14:textId="77777777" w:rsidR="009C7BAE" w:rsidRPr="001F38B8" w:rsidRDefault="009C7BAE" w:rsidP="009C7BAE">
      <w:pPr>
        <w:widowControl/>
        <w:numPr>
          <w:ilvl w:val="0"/>
          <w:numId w:val="36"/>
        </w:numPr>
        <w:autoSpaceDE/>
        <w:autoSpaceDN/>
        <w:ind w:left="720"/>
        <w:contextualSpacing/>
        <w:rPr>
          <w:rFonts w:ascii="Arial" w:hAnsi="Arial" w:cs="Arial"/>
          <w:bCs/>
          <w:sz w:val="24"/>
          <w:szCs w:val="24"/>
        </w:rPr>
      </w:pPr>
      <w:r>
        <w:rPr>
          <w:rFonts w:ascii="Arial" w:hAnsi="Arial" w:cs="Arial"/>
          <w:bCs/>
          <w:sz w:val="24"/>
          <w:szCs w:val="24"/>
        </w:rPr>
        <w:t xml:space="preserve">Ensure no Personally Identifiable Information (PII) is collected from Resource Families or others receiving support services under the contract resulting from this RFP. </w:t>
      </w:r>
    </w:p>
    <w:p w14:paraId="3605673E" w14:textId="77777777" w:rsidR="00996D63" w:rsidRPr="001F38B8" w:rsidRDefault="00996D63" w:rsidP="0015129A">
      <w:pPr>
        <w:widowControl/>
        <w:numPr>
          <w:ilvl w:val="0"/>
          <w:numId w:val="36"/>
        </w:numPr>
        <w:autoSpaceDE/>
        <w:autoSpaceDN/>
        <w:ind w:left="720"/>
        <w:contextualSpacing/>
        <w:rPr>
          <w:rFonts w:ascii="Arial" w:hAnsi="Arial" w:cs="Arial"/>
          <w:sz w:val="24"/>
          <w:szCs w:val="24"/>
        </w:rPr>
      </w:pPr>
      <w:r w:rsidRPr="001F38B8">
        <w:rPr>
          <w:rFonts w:ascii="Arial" w:hAnsi="Arial" w:cs="Arial"/>
          <w:sz w:val="24"/>
          <w:szCs w:val="24"/>
        </w:rPr>
        <w:t xml:space="preserve">Develop, disseminate, and collect a </w:t>
      </w:r>
      <w:proofErr w:type="gramStart"/>
      <w:r w:rsidRPr="001F38B8">
        <w:rPr>
          <w:rFonts w:ascii="Arial" w:hAnsi="Arial" w:cs="Arial"/>
          <w:sz w:val="24"/>
          <w:szCs w:val="24"/>
        </w:rPr>
        <w:t>Department</w:t>
      </w:r>
      <w:proofErr w:type="gramEnd"/>
      <w:r w:rsidRPr="001F38B8">
        <w:rPr>
          <w:rFonts w:ascii="Arial" w:hAnsi="Arial" w:cs="Arial"/>
          <w:sz w:val="24"/>
          <w:szCs w:val="24"/>
        </w:rPr>
        <w:t xml:space="preserve">-approved annual customer satisfaction survey for Resource Families.  </w:t>
      </w:r>
    </w:p>
    <w:p w14:paraId="39031EBC" w14:textId="521ECB3B" w:rsidR="001F38B8" w:rsidRPr="001F38B8" w:rsidRDefault="001F38B8" w:rsidP="0015129A">
      <w:pPr>
        <w:widowControl/>
        <w:numPr>
          <w:ilvl w:val="1"/>
          <w:numId w:val="36"/>
        </w:numPr>
        <w:autoSpaceDE/>
        <w:autoSpaceDN/>
        <w:ind w:left="1080"/>
        <w:contextualSpacing/>
        <w:rPr>
          <w:rFonts w:ascii="Arial" w:hAnsi="Arial" w:cs="Arial"/>
          <w:sz w:val="24"/>
          <w:szCs w:val="24"/>
        </w:rPr>
      </w:pPr>
      <w:r w:rsidRPr="001F38B8">
        <w:rPr>
          <w:rFonts w:ascii="Arial" w:hAnsi="Arial" w:cs="Arial"/>
          <w:sz w:val="24"/>
          <w:szCs w:val="24"/>
        </w:rPr>
        <w:t>Ensure surveys remain anonymous.</w:t>
      </w:r>
    </w:p>
    <w:p w14:paraId="08568E18" w14:textId="7240BF98" w:rsidR="00996D63" w:rsidRPr="001F38B8" w:rsidRDefault="00996D63" w:rsidP="0015129A">
      <w:pPr>
        <w:widowControl/>
        <w:numPr>
          <w:ilvl w:val="1"/>
          <w:numId w:val="36"/>
        </w:numPr>
        <w:autoSpaceDE/>
        <w:autoSpaceDN/>
        <w:ind w:left="1080"/>
        <w:contextualSpacing/>
        <w:rPr>
          <w:rFonts w:ascii="Arial" w:hAnsi="Arial" w:cs="Arial"/>
          <w:sz w:val="24"/>
          <w:szCs w:val="24"/>
        </w:rPr>
      </w:pPr>
      <w:r w:rsidRPr="001F38B8">
        <w:rPr>
          <w:rFonts w:ascii="Arial" w:hAnsi="Arial" w:cs="Arial"/>
          <w:sz w:val="24"/>
          <w:szCs w:val="24"/>
        </w:rPr>
        <w:t xml:space="preserve">Divide Resource Families evenly into four (4) groups, surveying one (1) group per quarter, annually. </w:t>
      </w:r>
    </w:p>
    <w:p w14:paraId="7B95D6A7" w14:textId="77777777" w:rsidR="00996D63" w:rsidRPr="001F38B8" w:rsidRDefault="00996D63" w:rsidP="0015129A">
      <w:pPr>
        <w:widowControl/>
        <w:numPr>
          <w:ilvl w:val="0"/>
          <w:numId w:val="36"/>
        </w:numPr>
        <w:autoSpaceDE/>
        <w:autoSpaceDN/>
        <w:ind w:left="720"/>
        <w:contextualSpacing/>
        <w:rPr>
          <w:rFonts w:ascii="Arial" w:hAnsi="Arial" w:cs="Arial"/>
          <w:sz w:val="24"/>
          <w:szCs w:val="24"/>
        </w:rPr>
      </w:pPr>
      <w:r w:rsidRPr="001F38B8">
        <w:rPr>
          <w:rFonts w:ascii="Arial" w:hAnsi="Arial" w:cs="Arial"/>
          <w:sz w:val="24"/>
          <w:szCs w:val="24"/>
        </w:rPr>
        <w:t xml:space="preserve">Develop, disseminate, and collect a </w:t>
      </w:r>
      <w:proofErr w:type="gramStart"/>
      <w:r w:rsidRPr="001F38B8">
        <w:rPr>
          <w:rFonts w:ascii="Arial" w:hAnsi="Arial" w:cs="Arial"/>
          <w:sz w:val="24"/>
          <w:szCs w:val="24"/>
        </w:rPr>
        <w:t>Department</w:t>
      </w:r>
      <w:proofErr w:type="gramEnd"/>
      <w:r w:rsidRPr="001F38B8">
        <w:rPr>
          <w:rFonts w:ascii="Arial" w:hAnsi="Arial" w:cs="Arial"/>
          <w:sz w:val="24"/>
          <w:szCs w:val="24"/>
        </w:rPr>
        <w:t xml:space="preserve">-approved exit survey for Resource Families that choose to no longer provide Out-of-Home or Foster Care Placement.  </w:t>
      </w:r>
    </w:p>
    <w:p w14:paraId="552E4065" w14:textId="2E5E989B" w:rsidR="001F38B8" w:rsidRPr="001F38B8" w:rsidRDefault="001F38B8" w:rsidP="0015129A">
      <w:pPr>
        <w:widowControl/>
        <w:numPr>
          <w:ilvl w:val="0"/>
          <w:numId w:val="37"/>
        </w:numPr>
        <w:autoSpaceDE/>
        <w:autoSpaceDN/>
        <w:spacing w:after="200"/>
        <w:ind w:left="1080"/>
        <w:contextualSpacing/>
        <w:rPr>
          <w:rFonts w:ascii="Arial" w:hAnsi="Arial" w:cs="Arial"/>
          <w:sz w:val="24"/>
          <w:szCs w:val="24"/>
        </w:rPr>
      </w:pPr>
      <w:r w:rsidRPr="001F38B8">
        <w:rPr>
          <w:rFonts w:ascii="Arial" w:hAnsi="Arial" w:cs="Arial"/>
          <w:sz w:val="24"/>
          <w:szCs w:val="24"/>
        </w:rPr>
        <w:t>Ensure surveys remain anonymous.</w:t>
      </w:r>
    </w:p>
    <w:p w14:paraId="3E58BDC1" w14:textId="02676F87" w:rsidR="00996D63" w:rsidRPr="001F38B8" w:rsidRDefault="00996D63" w:rsidP="0015129A">
      <w:pPr>
        <w:widowControl/>
        <w:numPr>
          <w:ilvl w:val="0"/>
          <w:numId w:val="37"/>
        </w:numPr>
        <w:autoSpaceDE/>
        <w:autoSpaceDN/>
        <w:spacing w:after="200"/>
        <w:ind w:left="1080"/>
        <w:contextualSpacing/>
        <w:rPr>
          <w:rFonts w:ascii="Arial" w:hAnsi="Arial" w:cs="Arial"/>
          <w:sz w:val="24"/>
          <w:szCs w:val="24"/>
        </w:rPr>
      </w:pPr>
      <w:r w:rsidRPr="001F38B8">
        <w:rPr>
          <w:rFonts w:ascii="Arial" w:hAnsi="Arial" w:cs="Arial"/>
          <w:sz w:val="24"/>
          <w:szCs w:val="24"/>
        </w:rPr>
        <w:t>Keep a record of and provide a summary of themes reflected in the exit surveys.</w:t>
      </w:r>
    </w:p>
    <w:p w14:paraId="6D745CF8" w14:textId="77777777" w:rsidR="00996D63" w:rsidRPr="001F38B8" w:rsidRDefault="00996D63" w:rsidP="0015129A">
      <w:pPr>
        <w:widowControl/>
        <w:numPr>
          <w:ilvl w:val="0"/>
          <w:numId w:val="37"/>
        </w:numPr>
        <w:autoSpaceDE/>
        <w:autoSpaceDN/>
        <w:ind w:left="1080"/>
        <w:contextualSpacing/>
        <w:rPr>
          <w:rFonts w:ascii="Arial" w:hAnsi="Arial" w:cs="Arial"/>
          <w:sz w:val="24"/>
          <w:szCs w:val="24"/>
        </w:rPr>
      </w:pPr>
      <w:r w:rsidRPr="001F38B8">
        <w:rPr>
          <w:rFonts w:ascii="Arial" w:hAnsi="Arial" w:cs="Arial"/>
          <w:sz w:val="24"/>
          <w:szCs w:val="24"/>
        </w:rPr>
        <w:t xml:space="preserve">Provide copies of exit surveys </w:t>
      </w:r>
      <w:proofErr w:type="gramStart"/>
      <w:r w:rsidRPr="001F38B8">
        <w:rPr>
          <w:rFonts w:ascii="Arial" w:hAnsi="Arial" w:cs="Arial"/>
          <w:sz w:val="24"/>
          <w:szCs w:val="24"/>
        </w:rPr>
        <w:t>to</w:t>
      </w:r>
      <w:proofErr w:type="gramEnd"/>
      <w:r w:rsidRPr="001F38B8">
        <w:rPr>
          <w:rFonts w:ascii="Arial" w:hAnsi="Arial" w:cs="Arial"/>
          <w:sz w:val="24"/>
          <w:szCs w:val="24"/>
        </w:rPr>
        <w:t xml:space="preserve"> the Department, as requested.</w:t>
      </w:r>
    </w:p>
    <w:p w14:paraId="241F775A" w14:textId="77777777" w:rsidR="00996D63" w:rsidRPr="00056BE3" w:rsidRDefault="00996D63" w:rsidP="0015129A">
      <w:pPr>
        <w:pStyle w:val="ListParagraph"/>
        <w:widowControl/>
        <w:numPr>
          <w:ilvl w:val="0"/>
          <w:numId w:val="36"/>
        </w:numPr>
        <w:autoSpaceDE/>
        <w:autoSpaceDN/>
        <w:ind w:left="720"/>
        <w:contextualSpacing/>
        <w:rPr>
          <w:rFonts w:ascii="Arial" w:hAnsi="Arial" w:cs="Arial"/>
          <w:sz w:val="24"/>
          <w:szCs w:val="24"/>
        </w:rPr>
      </w:pPr>
      <w:r w:rsidRPr="00056BE3">
        <w:rPr>
          <w:rFonts w:ascii="Arial" w:hAnsi="Arial" w:cs="Arial"/>
          <w:sz w:val="24"/>
          <w:szCs w:val="24"/>
        </w:rPr>
        <w:t xml:space="preserve">Meet annually with OCFS District staff to: </w:t>
      </w:r>
    </w:p>
    <w:p w14:paraId="663288D7" w14:textId="77777777" w:rsidR="00996D63" w:rsidRPr="00056BE3" w:rsidRDefault="00996D63" w:rsidP="0015129A">
      <w:pPr>
        <w:widowControl/>
        <w:numPr>
          <w:ilvl w:val="0"/>
          <w:numId w:val="31"/>
        </w:numPr>
        <w:autoSpaceDE/>
        <w:autoSpaceDN/>
        <w:spacing w:after="200"/>
        <w:ind w:left="1080"/>
        <w:contextualSpacing/>
        <w:rPr>
          <w:rFonts w:ascii="Arial" w:hAnsi="Arial" w:cs="Arial"/>
          <w:sz w:val="24"/>
          <w:szCs w:val="24"/>
        </w:rPr>
      </w:pPr>
      <w:proofErr w:type="gramStart"/>
      <w:r w:rsidRPr="00056BE3">
        <w:rPr>
          <w:rFonts w:ascii="Arial" w:hAnsi="Arial" w:cs="Arial"/>
          <w:sz w:val="24"/>
          <w:szCs w:val="24"/>
        </w:rPr>
        <w:t>Introduce</w:t>
      </w:r>
      <w:proofErr w:type="gramEnd"/>
      <w:r w:rsidRPr="00056BE3">
        <w:rPr>
          <w:rFonts w:ascii="Arial" w:hAnsi="Arial" w:cs="Arial"/>
          <w:sz w:val="24"/>
          <w:szCs w:val="24"/>
        </w:rPr>
        <w:t xml:space="preserve"> Resource Family Support Services to new OCFS </w:t>
      </w:r>
      <w:proofErr w:type="gramStart"/>
      <w:r w:rsidRPr="00056BE3">
        <w:rPr>
          <w:rFonts w:ascii="Arial" w:hAnsi="Arial" w:cs="Arial"/>
          <w:sz w:val="24"/>
          <w:szCs w:val="24"/>
        </w:rPr>
        <w:t>staff;</w:t>
      </w:r>
      <w:proofErr w:type="gramEnd"/>
    </w:p>
    <w:p w14:paraId="3BB89572" w14:textId="172B3006" w:rsidR="00996D63" w:rsidRPr="00056BE3" w:rsidRDefault="00996D63" w:rsidP="0015129A">
      <w:pPr>
        <w:widowControl/>
        <w:numPr>
          <w:ilvl w:val="0"/>
          <w:numId w:val="31"/>
        </w:numPr>
        <w:autoSpaceDE/>
        <w:autoSpaceDN/>
        <w:spacing w:after="200"/>
        <w:ind w:left="1080"/>
        <w:contextualSpacing/>
        <w:rPr>
          <w:rFonts w:ascii="Arial" w:hAnsi="Arial" w:cs="Arial"/>
          <w:sz w:val="24"/>
          <w:szCs w:val="24"/>
        </w:rPr>
      </w:pPr>
      <w:r w:rsidRPr="00056BE3">
        <w:rPr>
          <w:rFonts w:ascii="Arial" w:hAnsi="Arial" w:cs="Arial"/>
          <w:sz w:val="24"/>
          <w:szCs w:val="24"/>
        </w:rPr>
        <w:t xml:space="preserve">Develop a </w:t>
      </w:r>
      <w:proofErr w:type="gramStart"/>
      <w:r w:rsidRPr="00056BE3">
        <w:rPr>
          <w:rFonts w:ascii="Arial" w:hAnsi="Arial" w:cs="Arial"/>
          <w:sz w:val="24"/>
          <w:szCs w:val="24"/>
        </w:rPr>
        <w:t>Department</w:t>
      </w:r>
      <w:proofErr w:type="gramEnd"/>
      <w:r w:rsidRPr="00056BE3">
        <w:rPr>
          <w:rFonts w:ascii="Arial" w:hAnsi="Arial" w:cs="Arial"/>
          <w:sz w:val="24"/>
          <w:szCs w:val="24"/>
        </w:rPr>
        <w:t xml:space="preserve">-approved agenda for meetings, which is geared towards assessing satisfaction with services provided to Resource Families within the </w:t>
      </w:r>
      <w:r w:rsidR="00776052" w:rsidRPr="00056BE3">
        <w:rPr>
          <w:rFonts w:ascii="Arial" w:hAnsi="Arial" w:cs="Arial"/>
          <w:sz w:val="24"/>
          <w:szCs w:val="24"/>
        </w:rPr>
        <w:t xml:space="preserve">OCFS </w:t>
      </w:r>
      <w:r w:rsidRPr="00056BE3">
        <w:rPr>
          <w:rFonts w:ascii="Arial" w:hAnsi="Arial" w:cs="Arial"/>
          <w:sz w:val="24"/>
          <w:szCs w:val="24"/>
        </w:rPr>
        <w:t>District; and</w:t>
      </w:r>
    </w:p>
    <w:p w14:paraId="68120C49" w14:textId="5AA1F8B6" w:rsidR="00210827" w:rsidRPr="00056BE3" w:rsidRDefault="00996D63" w:rsidP="0015129A">
      <w:pPr>
        <w:widowControl/>
        <w:numPr>
          <w:ilvl w:val="0"/>
          <w:numId w:val="31"/>
        </w:numPr>
        <w:autoSpaceDE/>
        <w:autoSpaceDN/>
        <w:spacing w:after="200"/>
        <w:ind w:left="1080"/>
        <w:contextualSpacing/>
        <w:rPr>
          <w:rFonts w:ascii="Arial" w:hAnsi="Arial" w:cs="Arial"/>
          <w:sz w:val="24"/>
          <w:szCs w:val="24"/>
        </w:rPr>
      </w:pPr>
      <w:r w:rsidRPr="00056BE3">
        <w:rPr>
          <w:rFonts w:ascii="Arial" w:hAnsi="Arial" w:cs="Arial"/>
          <w:sz w:val="24"/>
          <w:szCs w:val="24"/>
        </w:rPr>
        <w:t>Respond with a plan, within five (5) business days, to address those issues brought up by the Department’s OCFS District staff.</w:t>
      </w:r>
    </w:p>
    <w:bookmarkEnd w:id="18"/>
    <w:p w14:paraId="5E07EA8D" w14:textId="77777777" w:rsidR="00B5545F" w:rsidRPr="0032115C" w:rsidRDefault="00B5545F" w:rsidP="001553DE">
      <w:pPr>
        <w:widowControl/>
        <w:rPr>
          <w:rFonts w:ascii="Arial" w:hAnsi="Arial" w:cs="Arial"/>
          <w:b/>
          <w:bCs/>
          <w:sz w:val="24"/>
          <w:szCs w:val="24"/>
        </w:rPr>
      </w:pPr>
    </w:p>
    <w:p w14:paraId="334E1BDE" w14:textId="29E6547F" w:rsidR="00B5545F" w:rsidRPr="00114485" w:rsidRDefault="00B5545F" w:rsidP="0015129A">
      <w:pPr>
        <w:pStyle w:val="ListParagraph"/>
        <w:widowControl/>
        <w:numPr>
          <w:ilvl w:val="0"/>
          <w:numId w:val="16"/>
        </w:numPr>
        <w:ind w:left="360"/>
        <w:rPr>
          <w:rFonts w:ascii="Arial" w:hAnsi="Arial" w:cs="Arial"/>
          <w:b/>
          <w:sz w:val="24"/>
          <w:szCs w:val="24"/>
        </w:rPr>
      </w:pPr>
      <w:r w:rsidRPr="00114485">
        <w:rPr>
          <w:rFonts w:ascii="Arial" w:hAnsi="Arial" w:cs="Arial"/>
          <w:b/>
          <w:sz w:val="24"/>
          <w:szCs w:val="24"/>
        </w:rPr>
        <w:t>Performance Measures</w:t>
      </w:r>
    </w:p>
    <w:p w14:paraId="568FE625" w14:textId="77777777" w:rsidR="00B5545F" w:rsidRPr="001553DE" w:rsidRDefault="00B5545F" w:rsidP="001553DE">
      <w:pPr>
        <w:widowControl/>
        <w:autoSpaceDE/>
        <w:autoSpaceDN/>
        <w:rPr>
          <w:rFonts w:ascii="Arial" w:eastAsiaTheme="minorHAnsi" w:hAnsi="Arial" w:cs="Arial"/>
          <w:b/>
          <w:bCs/>
          <w:sz w:val="24"/>
          <w:szCs w:val="24"/>
          <w:u w:val="single"/>
        </w:rPr>
      </w:pPr>
    </w:p>
    <w:p w14:paraId="1DD83F45" w14:textId="77777777" w:rsidR="00355CB0" w:rsidRDefault="00B5545F" w:rsidP="0015129A">
      <w:pPr>
        <w:pStyle w:val="ListParagraph"/>
        <w:widowControl/>
        <w:numPr>
          <w:ilvl w:val="0"/>
          <w:numId w:val="20"/>
        </w:numPr>
        <w:autoSpaceDE/>
        <w:adjustRightInd w:val="0"/>
        <w:rPr>
          <w:rFonts w:ascii="Arial" w:eastAsiaTheme="minorHAnsi" w:hAnsi="Arial" w:cs="Arial"/>
          <w:sz w:val="24"/>
          <w:szCs w:val="24"/>
        </w:rPr>
      </w:pPr>
      <w:r w:rsidRPr="001553DE">
        <w:rPr>
          <w:rFonts w:ascii="Arial" w:eastAsiaTheme="minorHAnsi" w:hAnsi="Arial" w:cs="Arial"/>
          <w:sz w:val="24"/>
          <w:szCs w:val="24"/>
        </w:rPr>
        <w:t xml:space="preserve">Perform all services proposed in response to this RFP by achieving all Performance Measures listed in </w:t>
      </w:r>
      <w:r w:rsidRPr="001553DE">
        <w:rPr>
          <w:rFonts w:ascii="Arial" w:eastAsiaTheme="minorHAnsi" w:hAnsi="Arial" w:cs="Arial"/>
          <w:b/>
          <w:sz w:val="24"/>
          <w:szCs w:val="24"/>
        </w:rPr>
        <w:t xml:space="preserve">Table </w:t>
      </w:r>
      <w:r w:rsidRPr="00114485">
        <w:rPr>
          <w:rFonts w:ascii="Arial" w:eastAsiaTheme="minorHAnsi" w:hAnsi="Arial" w:cs="Arial"/>
          <w:b/>
          <w:sz w:val="24"/>
          <w:szCs w:val="24"/>
        </w:rPr>
        <w:t>1</w:t>
      </w:r>
      <w:r w:rsidRPr="001553DE">
        <w:rPr>
          <w:rFonts w:ascii="Arial" w:eastAsiaTheme="minorHAnsi" w:hAnsi="Arial" w:cs="Arial"/>
          <w:sz w:val="24"/>
          <w:szCs w:val="24"/>
        </w:rPr>
        <w:t xml:space="preserve">. </w:t>
      </w:r>
    </w:p>
    <w:p w14:paraId="7979C3BB" w14:textId="037A9C37" w:rsidR="00B5545F" w:rsidRPr="00355CB0" w:rsidRDefault="00B5545F" w:rsidP="0015129A">
      <w:pPr>
        <w:pStyle w:val="ListParagraph"/>
        <w:widowControl/>
        <w:numPr>
          <w:ilvl w:val="1"/>
          <w:numId w:val="20"/>
        </w:numPr>
        <w:autoSpaceDE/>
        <w:adjustRightInd w:val="0"/>
        <w:ind w:left="1080"/>
        <w:rPr>
          <w:rFonts w:ascii="Arial" w:eastAsiaTheme="minorHAnsi" w:hAnsi="Arial" w:cs="Arial"/>
          <w:sz w:val="24"/>
          <w:szCs w:val="24"/>
        </w:rPr>
      </w:pPr>
      <w:r w:rsidRPr="00355CB0">
        <w:rPr>
          <w:rFonts w:ascii="Arial" w:eastAsiaTheme="minorHAnsi" w:hAnsi="Arial" w:cs="Arial"/>
          <w:sz w:val="24"/>
          <w:szCs w:val="24"/>
        </w:rPr>
        <w:t xml:space="preserve">Submit </w:t>
      </w:r>
      <w:r w:rsidR="007C6AB0">
        <w:rPr>
          <w:rFonts w:ascii="Arial" w:eastAsiaTheme="minorHAnsi" w:hAnsi="Arial" w:cs="Arial"/>
          <w:sz w:val="24"/>
          <w:szCs w:val="24"/>
        </w:rPr>
        <w:t>documentation</w:t>
      </w:r>
      <w:r w:rsidRPr="00355CB0">
        <w:rPr>
          <w:rFonts w:ascii="Arial" w:eastAsiaTheme="minorHAnsi" w:hAnsi="Arial" w:cs="Arial"/>
          <w:sz w:val="24"/>
          <w:szCs w:val="24"/>
        </w:rPr>
        <w:t xml:space="preserve"> to support the performance measure utilizing </w:t>
      </w:r>
      <w:r w:rsidRPr="00355CB0">
        <w:rPr>
          <w:rFonts w:ascii="Arial" w:eastAsiaTheme="minorHAnsi" w:hAnsi="Arial" w:cs="Arial"/>
          <w:b/>
          <w:sz w:val="24"/>
          <w:szCs w:val="24"/>
        </w:rPr>
        <w:t xml:space="preserve">Appendix </w:t>
      </w:r>
      <w:r w:rsidR="001A280B">
        <w:rPr>
          <w:rFonts w:ascii="Arial" w:eastAsiaTheme="minorHAnsi" w:hAnsi="Arial" w:cs="Arial"/>
          <w:b/>
          <w:sz w:val="24"/>
          <w:szCs w:val="24"/>
        </w:rPr>
        <w:t>H</w:t>
      </w:r>
      <w:r w:rsidR="001A280B" w:rsidRPr="00355CB0">
        <w:rPr>
          <w:rFonts w:ascii="Arial" w:eastAsiaTheme="minorHAnsi" w:hAnsi="Arial" w:cs="Arial"/>
          <w:b/>
          <w:sz w:val="24"/>
          <w:szCs w:val="24"/>
        </w:rPr>
        <w:t xml:space="preserve"> </w:t>
      </w:r>
      <w:r w:rsidR="00963C00" w:rsidRPr="00355CB0">
        <w:rPr>
          <w:rFonts w:ascii="Arial" w:eastAsiaTheme="minorHAnsi" w:hAnsi="Arial" w:cs="Arial"/>
          <w:bCs/>
          <w:sz w:val="24"/>
          <w:szCs w:val="24"/>
        </w:rPr>
        <w:t>(</w:t>
      </w:r>
      <w:r w:rsidRPr="00355CB0">
        <w:rPr>
          <w:rFonts w:ascii="Arial" w:eastAsiaTheme="minorHAnsi" w:hAnsi="Arial" w:cs="Arial"/>
          <w:sz w:val="24"/>
          <w:szCs w:val="24"/>
        </w:rPr>
        <w:t>P</w:t>
      </w:r>
      <w:r w:rsidR="00014824">
        <w:rPr>
          <w:rFonts w:ascii="Arial" w:eastAsiaTheme="minorHAnsi" w:hAnsi="Arial" w:cs="Arial"/>
          <w:sz w:val="24"/>
          <w:szCs w:val="24"/>
        </w:rPr>
        <w:t>rovider Packet</w:t>
      </w:r>
      <w:r w:rsidR="00963C00" w:rsidRPr="00355CB0">
        <w:rPr>
          <w:rFonts w:ascii="Arial" w:eastAsiaTheme="minorHAnsi" w:hAnsi="Arial" w:cs="Arial"/>
          <w:sz w:val="24"/>
          <w:szCs w:val="24"/>
        </w:rPr>
        <w:t xml:space="preserve"> Template)</w:t>
      </w:r>
      <w:r w:rsidRPr="00355CB0">
        <w:rPr>
          <w:rFonts w:ascii="Arial" w:eastAsiaTheme="minorHAnsi" w:hAnsi="Arial" w:cs="Arial"/>
          <w:sz w:val="24"/>
          <w:szCs w:val="24"/>
        </w:rPr>
        <w:t xml:space="preserve"> or via a third-party data source, as indicated within the performance measure data source column of </w:t>
      </w:r>
      <w:r w:rsidRPr="00355CB0">
        <w:rPr>
          <w:rFonts w:ascii="Arial" w:eastAsiaTheme="minorHAnsi" w:hAnsi="Arial" w:cs="Arial"/>
          <w:b/>
          <w:sz w:val="24"/>
          <w:szCs w:val="24"/>
        </w:rPr>
        <w:t>Table 1</w:t>
      </w:r>
      <w:r w:rsidRPr="00355CB0">
        <w:rPr>
          <w:rFonts w:ascii="Arial" w:eastAsiaTheme="minorHAnsi" w:hAnsi="Arial" w:cs="Arial"/>
          <w:sz w:val="24"/>
          <w:szCs w:val="24"/>
        </w:rPr>
        <w:t xml:space="preserve">. </w:t>
      </w:r>
    </w:p>
    <w:p w14:paraId="50F00ABC" w14:textId="71270809" w:rsidR="00B5545F" w:rsidRPr="001553DE" w:rsidRDefault="00B5545F" w:rsidP="001553DE">
      <w:pPr>
        <w:pStyle w:val="ListParagraph"/>
        <w:widowControl/>
        <w:tabs>
          <w:tab w:val="left" w:pos="2007"/>
        </w:tabs>
        <w:autoSpaceDE/>
        <w:autoSpaceDN/>
        <w:adjustRightInd w:val="0"/>
        <w:ind w:left="0"/>
        <w:rPr>
          <w:rFonts w:ascii="Arial" w:eastAsiaTheme="minorHAnsi"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5217"/>
        <w:gridCol w:w="1890"/>
        <w:gridCol w:w="2696"/>
      </w:tblGrid>
      <w:tr w:rsidR="001553DE" w:rsidRPr="001553DE" w14:paraId="6C20A999" w14:textId="77777777" w:rsidTr="008931A6">
        <w:trPr>
          <w:trHeight w:val="389"/>
        </w:trPr>
        <w:tc>
          <w:tcPr>
            <w:tcW w:w="5000" w:type="pct"/>
            <w:gridSpan w:val="4"/>
            <w:vMerge w:val="restart"/>
            <w:shd w:val="clear" w:color="auto" w:fill="C6D9F1"/>
            <w:noWrap/>
            <w:vAlign w:val="center"/>
            <w:hideMark/>
          </w:tcPr>
          <w:p w14:paraId="23D8C0A4" w14:textId="77777777" w:rsidR="00B5545F" w:rsidRPr="00114485" w:rsidRDefault="00B5545F" w:rsidP="001315D1">
            <w:pPr>
              <w:widowControl/>
              <w:autoSpaceDE/>
              <w:autoSpaceDN/>
              <w:jc w:val="center"/>
              <w:rPr>
                <w:rFonts w:ascii="Arial" w:hAnsi="Arial" w:cs="Arial"/>
                <w:b/>
                <w:bCs/>
                <w:sz w:val="24"/>
                <w:szCs w:val="24"/>
              </w:rPr>
            </w:pPr>
            <w:r w:rsidRPr="00114485">
              <w:rPr>
                <w:rFonts w:ascii="Arial" w:hAnsi="Arial" w:cs="Arial"/>
                <w:b/>
                <w:bCs/>
                <w:sz w:val="24"/>
                <w:szCs w:val="24"/>
              </w:rPr>
              <w:t>Table 1</w:t>
            </w:r>
          </w:p>
          <w:p w14:paraId="4D630E19" w14:textId="77777777" w:rsidR="00B5545F" w:rsidRPr="001553DE" w:rsidRDefault="00B5545F" w:rsidP="001315D1">
            <w:pPr>
              <w:widowControl/>
              <w:autoSpaceDE/>
              <w:autoSpaceDN/>
              <w:jc w:val="center"/>
              <w:rPr>
                <w:rFonts w:ascii="Arial" w:hAnsi="Arial" w:cs="Arial"/>
                <w:b/>
                <w:bCs/>
                <w:sz w:val="24"/>
                <w:szCs w:val="24"/>
              </w:rPr>
            </w:pPr>
            <w:r w:rsidRPr="001553DE">
              <w:rPr>
                <w:rFonts w:ascii="Arial" w:hAnsi="Arial" w:cs="Arial"/>
                <w:b/>
                <w:bCs/>
                <w:sz w:val="24"/>
                <w:szCs w:val="24"/>
              </w:rPr>
              <w:t>Mandatory Performance Measures</w:t>
            </w:r>
          </w:p>
        </w:tc>
      </w:tr>
      <w:tr w:rsidR="001553DE" w:rsidRPr="001553DE" w14:paraId="652EC202" w14:textId="77777777" w:rsidTr="008931A6">
        <w:trPr>
          <w:trHeight w:val="230"/>
        </w:trPr>
        <w:tc>
          <w:tcPr>
            <w:tcW w:w="5000" w:type="pct"/>
            <w:gridSpan w:val="4"/>
            <w:vMerge/>
            <w:shd w:val="clear" w:color="auto" w:fill="C6D9F1"/>
            <w:vAlign w:val="center"/>
            <w:hideMark/>
          </w:tcPr>
          <w:p w14:paraId="3C174E97" w14:textId="77777777" w:rsidR="00B5545F" w:rsidRPr="001553DE" w:rsidRDefault="00B5545F" w:rsidP="001315D1">
            <w:pPr>
              <w:widowControl/>
              <w:autoSpaceDE/>
              <w:autoSpaceDN/>
              <w:rPr>
                <w:rFonts w:ascii="Arial" w:hAnsi="Arial" w:cs="Arial"/>
                <w:b/>
                <w:bCs/>
                <w:sz w:val="24"/>
                <w:szCs w:val="24"/>
              </w:rPr>
            </w:pPr>
          </w:p>
        </w:tc>
      </w:tr>
      <w:tr w:rsidR="001553DE" w:rsidRPr="001553DE" w14:paraId="07A6A823" w14:textId="77777777" w:rsidTr="00CC6B23">
        <w:trPr>
          <w:trHeight w:val="389"/>
        </w:trPr>
        <w:tc>
          <w:tcPr>
            <w:tcW w:w="2763" w:type="pct"/>
            <w:gridSpan w:val="2"/>
            <w:shd w:val="clear" w:color="auto" w:fill="FFFFFF" w:themeFill="background1"/>
            <w:vAlign w:val="center"/>
            <w:hideMark/>
          </w:tcPr>
          <w:p w14:paraId="4DD5A7AF" w14:textId="77777777" w:rsidR="00B5545F" w:rsidRPr="001553DE" w:rsidRDefault="00B5545F" w:rsidP="001315D1">
            <w:pPr>
              <w:widowControl/>
              <w:autoSpaceDE/>
              <w:autoSpaceDN/>
              <w:jc w:val="center"/>
              <w:rPr>
                <w:rFonts w:ascii="Arial" w:hAnsi="Arial" w:cs="Arial"/>
                <w:b/>
                <w:bCs/>
                <w:sz w:val="24"/>
                <w:szCs w:val="24"/>
              </w:rPr>
            </w:pPr>
            <w:r w:rsidRPr="001553DE">
              <w:rPr>
                <w:rFonts w:ascii="Arial" w:hAnsi="Arial" w:cs="Arial"/>
                <w:b/>
                <w:bCs/>
                <w:sz w:val="24"/>
                <w:szCs w:val="24"/>
              </w:rPr>
              <w:t>Performance Measure</w:t>
            </w:r>
          </w:p>
        </w:tc>
        <w:tc>
          <w:tcPr>
            <w:tcW w:w="922" w:type="pct"/>
            <w:shd w:val="clear" w:color="auto" w:fill="auto"/>
            <w:vAlign w:val="center"/>
            <w:hideMark/>
          </w:tcPr>
          <w:p w14:paraId="188EC010" w14:textId="77777777" w:rsidR="00B5545F" w:rsidRPr="001553DE" w:rsidRDefault="00B5545F" w:rsidP="001315D1">
            <w:pPr>
              <w:widowControl/>
              <w:autoSpaceDE/>
              <w:autoSpaceDN/>
              <w:jc w:val="center"/>
              <w:rPr>
                <w:rFonts w:ascii="Arial" w:hAnsi="Arial" w:cs="Arial"/>
                <w:b/>
                <w:bCs/>
                <w:sz w:val="24"/>
                <w:szCs w:val="24"/>
              </w:rPr>
            </w:pPr>
            <w:r w:rsidRPr="001553DE">
              <w:rPr>
                <w:rFonts w:ascii="Arial" w:hAnsi="Arial" w:cs="Arial"/>
                <w:b/>
                <w:bCs/>
                <w:sz w:val="24"/>
                <w:szCs w:val="24"/>
              </w:rPr>
              <w:t>Assessment Cycle</w:t>
            </w:r>
          </w:p>
        </w:tc>
        <w:tc>
          <w:tcPr>
            <w:tcW w:w="1314" w:type="pct"/>
            <w:shd w:val="clear" w:color="auto" w:fill="auto"/>
            <w:vAlign w:val="center"/>
            <w:hideMark/>
          </w:tcPr>
          <w:p w14:paraId="1D9F69B3" w14:textId="0372D171" w:rsidR="00B5545F" w:rsidRPr="00365279" w:rsidRDefault="00B5545F" w:rsidP="00365279">
            <w:pPr>
              <w:widowControl/>
              <w:autoSpaceDE/>
              <w:autoSpaceDN/>
              <w:jc w:val="center"/>
              <w:rPr>
                <w:rFonts w:ascii="Arial" w:hAnsi="Arial" w:cs="Arial"/>
                <w:b/>
                <w:bCs/>
                <w:sz w:val="24"/>
                <w:szCs w:val="24"/>
              </w:rPr>
            </w:pPr>
            <w:r w:rsidRPr="001553DE">
              <w:rPr>
                <w:rFonts w:ascii="Arial" w:hAnsi="Arial" w:cs="Arial"/>
                <w:b/>
                <w:bCs/>
                <w:sz w:val="24"/>
                <w:szCs w:val="24"/>
              </w:rPr>
              <w:t>Supportive Documentation and Performance Measure Source</w:t>
            </w:r>
          </w:p>
        </w:tc>
      </w:tr>
      <w:tr w:rsidR="001553DE" w:rsidRPr="001553DE" w14:paraId="7C2DD513" w14:textId="77777777" w:rsidTr="008931A6">
        <w:trPr>
          <w:trHeight w:val="389"/>
        </w:trPr>
        <w:tc>
          <w:tcPr>
            <w:tcW w:w="5000" w:type="pct"/>
            <w:gridSpan w:val="4"/>
            <w:shd w:val="clear" w:color="auto" w:fill="auto"/>
            <w:noWrap/>
            <w:vAlign w:val="center"/>
            <w:hideMark/>
          </w:tcPr>
          <w:p w14:paraId="1F8CEB5B" w14:textId="5BD2AFF7" w:rsidR="00B5545F" w:rsidRPr="001553DE" w:rsidRDefault="00B5545F" w:rsidP="001315D1">
            <w:pPr>
              <w:widowControl/>
              <w:autoSpaceDE/>
              <w:autoSpaceDN/>
              <w:rPr>
                <w:rFonts w:ascii="Arial" w:hAnsi="Arial" w:cs="Arial"/>
                <w:i/>
                <w:iCs/>
                <w:sz w:val="24"/>
                <w:szCs w:val="24"/>
              </w:rPr>
            </w:pPr>
            <w:r w:rsidRPr="001553DE">
              <w:rPr>
                <w:rFonts w:ascii="Arial" w:hAnsi="Arial" w:cs="Arial"/>
                <w:i/>
                <w:iCs/>
                <w:sz w:val="24"/>
                <w:szCs w:val="24"/>
              </w:rPr>
              <w:t>Office Goal/Initiative:</w:t>
            </w:r>
            <w:r w:rsidR="00066D72">
              <w:rPr>
                <w:rFonts w:ascii="Arial" w:hAnsi="Arial" w:cs="Arial"/>
                <w:i/>
                <w:iCs/>
                <w:sz w:val="24"/>
                <w:szCs w:val="24"/>
              </w:rPr>
              <w:t xml:space="preserve"> Strategic Goal #1: Improve stability, health and well-being, and quality permanent connections of in</w:t>
            </w:r>
            <w:r w:rsidR="00BB2892">
              <w:rPr>
                <w:rFonts w:ascii="Arial" w:hAnsi="Arial" w:cs="Arial"/>
                <w:i/>
                <w:iCs/>
                <w:sz w:val="24"/>
                <w:szCs w:val="24"/>
              </w:rPr>
              <w:t>dividuals and families.</w:t>
            </w:r>
          </w:p>
        </w:tc>
      </w:tr>
      <w:tr w:rsidR="001553DE" w:rsidRPr="001553DE" w14:paraId="66A977BE" w14:textId="77777777" w:rsidTr="00CC6B23">
        <w:trPr>
          <w:trHeight w:val="389"/>
        </w:trPr>
        <w:tc>
          <w:tcPr>
            <w:tcW w:w="218" w:type="pct"/>
            <w:shd w:val="clear" w:color="auto" w:fill="auto"/>
            <w:noWrap/>
            <w:vAlign w:val="center"/>
            <w:hideMark/>
          </w:tcPr>
          <w:p w14:paraId="2380FE91" w14:textId="18FE5A52" w:rsidR="00B5545F" w:rsidRPr="001553DE" w:rsidRDefault="00A36C38" w:rsidP="001315D1">
            <w:pPr>
              <w:widowControl/>
              <w:autoSpaceDE/>
              <w:autoSpaceDN/>
              <w:jc w:val="center"/>
              <w:rPr>
                <w:rFonts w:ascii="Arial" w:hAnsi="Arial" w:cs="Arial"/>
                <w:b/>
                <w:sz w:val="24"/>
                <w:szCs w:val="24"/>
              </w:rPr>
            </w:pPr>
            <w:r>
              <w:rPr>
                <w:rFonts w:ascii="Arial" w:hAnsi="Arial" w:cs="Arial"/>
                <w:b/>
                <w:sz w:val="24"/>
                <w:szCs w:val="24"/>
              </w:rPr>
              <w:lastRenderedPageBreak/>
              <w:t>a</w:t>
            </w:r>
            <w:r w:rsidR="00B5545F" w:rsidRPr="001553DE">
              <w:rPr>
                <w:rFonts w:ascii="Arial" w:hAnsi="Arial" w:cs="Arial"/>
                <w:b/>
                <w:sz w:val="24"/>
                <w:szCs w:val="24"/>
              </w:rPr>
              <w:t>.</w:t>
            </w:r>
          </w:p>
        </w:tc>
        <w:tc>
          <w:tcPr>
            <w:tcW w:w="2545" w:type="pct"/>
            <w:shd w:val="clear" w:color="auto" w:fill="auto"/>
            <w:noWrap/>
            <w:vAlign w:val="center"/>
            <w:hideMark/>
          </w:tcPr>
          <w:p w14:paraId="50DE6C45" w14:textId="6D3F8923" w:rsidR="00B5545F" w:rsidRPr="001553DE" w:rsidRDefault="00A8143B" w:rsidP="00BF2679">
            <w:pPr>
              <w:widowControl/>
              <w:autoSpaceDE/>
              <w:autoSpaceDN/>
              <w:rPr>
                <w:rFonts w:ascii="Arial" w:hAnsi="Arial" w:cs="Arial"/>
                <w:b/>
                <w:bCs/>
                <w:sz w:val="24"/>
                <w:szCs w:val="24"/>
              </w:rPr>
            </w:pPr>
            <w:r>
              <w:rPr>
                <w:rFonts w:ascii="Arial" w:hAnsi="Arial" w:cs="Arial"/>
                <w:sz w:val="24"/>
                <w:szCs w:val="24"/>
              </w:rPr>
              <w:t>E</w:t>
            </w:r>
            <w:r w:rsidRPr="00D8054E">
              <w:rPr>
                <w:rFonts w:ascii="Arial" w:hAnsi="Arial" w:cs="Arial"/>
                <w:sz w:val="24"/>
                <w:szCs w:val="24"/>
              </w:rPr>
              <w:t>ighty-five percent (85%)</w:t>
            </w:r>
            <w:r>
              <w:rPr>
                <w:rFonts w:ascii="Arial" w:hAnsi="Arial" w:cs="Arial"/>
                <w:sz w:val="24"/>
                <w:szCs w:val="24"/>
              </w:rPr>
              <w:t xml:space="preserve"> of </w:t>
            </w:r>
            <w:r w:rsidRPr="00D8054E">
              <w:rPr>
                <w:rFonts w:ascii="Arial" w:hAnsi="Arial" w:cs="Arial"/>
                <w:sz w:val="24"/>
                <w:szCs w:val="24"/>
              </w:rPr>
              <w:t xml:space="preserve">Resource Families surveyed </w:t>
            </w:r>
            <w:r w:rsidR="00AD3BD0">
              <w:rPr>
                <w:rFonts w:ascii="Arial" w:hAnsi="Arial" w:cs="Arial"/>
                <w:sz w:val="24"/>
                <w:szCs w:val="24"/>
              </w:rPr>
              <w:t>report</w:t>
            </w:r>
            <w:r w:rsidRPr="00D8054E">
              <w:rPr>
                <w:rFonts w:ascii="Arial" w:hAnsi="Arial" w:cs="Arial"/>
                <w:sz w:val="24"/>
                <w:szCs w:val="24"/>
              </w:rPr>
              <w:t xml:space="preserve"> the services are helpful in keeping a safe and stable home for Youth in Care.</w:t>
            </w:r>
          </w:p>
        </w:tc>
        <w:tc>
          <w:tcPr>
            <w:tcW w:w="922" w:type="pct"/>
            <w:shd w:val="clear" w:color="auto" w:fill="auto"/>
            <w:noWrap/>
            <w:vAlign w:val="center"/>
            <w:hideMark/>
          </w:tcPr>
          <w:p w14:paraId="7FEC71FF" w14:textId="6A07FA23" w:rsidR="00B5545F" w:rsidRPr="001553DE" w:rsidRDefault="007E67AA" w:rsidP="001315D1">
            <w:pPr>
              <w:widowControl/>
              <w:autoSpaceDE/>
              <w:autoSpaceDN/>
              <w:rPr>
                <w:rFonts w:ascii="Arial" w:hAnsi="Arial" w:cs="Arial"/>
                <w:b/>
                <w:bCs/>
                <w:sz w:val="24"/>
                <w:szCs w:val="24"/>
              </w:rPr>
            </w:pPr>
            <w:r w:rsidRPr="008B07A8">
              <w:rPr>
                <w:rFonts w:ascii="Arial" w:hAnsi="Arial" w:cs="Arial"/>
                <w:sz w:val="24"/>
                <w:szCs w:val="24"/>
              </w:rPr>
              <w:t>Quarterly</w:t>
            </w:r>
          </w:p>
        </w:tc>
        <w:tc>
          <w:tcPr>
            <w:tcW w:w="1314" w:type="pct"/>
            <w:shd w:val="clear" w:color="auto" w:fill="auto"/>
            <w:noWrap/>
            <w:vAlign w:val="center"/>
            <w:hideMark/>
          </w:tcPr>
          <w:p w14:paraId="2CDE4929" w14:textId="40DC069C" w:rsidR="00B5545F" w:rsidRPr="001553DE" w:rsidRDefault="00BC19B4" w:rsidP="001315D1">
            <w:pPr>
              <w:widowControl/>
              <w:autoSpaceDE/>
              <w:autoSpaceDN/>
              <w:rPr>
                <w:rFonts w:ascii="Arial" w:hAnsi="Arial" w:cs="Arial"/>
                <w:b/>
                <w:bCs/>
                <w:sz w:val="24"/>
                <w:szCs w:val="24"/>
              </w:rPr>
            </w:pPr>
            <w:r w:rsidRPr="008B07A8">
              <w:rPr>
                <w:rFonts w:ascii="Arial" w:hAnsi="Arial" w:cs="Arial"/>
                <w:sz w:val="24"/>
                <w:szCs w:val="24"/>
              </w:rPr>
              <w:t>Provider Packet</w:t>
            </w:r>
          </w:p>
        </w:tc>
      </w:tr>
      <w:tr w:rsidR="007E67AA" w:rsidRPr="001553DE" w14:paraId="2B84A468" w14:textId="77777777" w:rsidTr="00CC6B23">
        <w:trPr>
          <w:trHeight w:val="389"/>
        </w:trPr>
        <w:tc>
          <w:tcPr>
            <w:tcW w:w="218" w:type="pct"/>
            <w:shd w:val="clear" w:color="auto" w:fill="auto"/>
            <w:noWrap/>
            <w:vAlign w:val="center"/>
          </w:tcPr>
          <w:p w14:paraId="00D8F1E8" w14:textId="35AA5A78" w:rsidR="007E67AA" w:rsidRPr="001553DE" w:rsidRDefault="00466A21" w:rsidP="001315D1">
            <w:pPr>
              <w:widowControl/>
              <w:autoSpaceDE/>
              <w:autoSpaceDN/>
              <w:jc w:val="center"/>
              <w:rPr>
                <w:rFonts w:ascii="Arial" w:hAnsi="Arial" w:cs="Arial"/>
                <w:b/>
                <w:sz w:val="24"/>
                <w:szCs w:val="24"/>
              </w:rPr>
            </w:pPr>
            <w:r>
              <w:rPr>
                <w:rFonts w:ascii="Arial" w:hAnsi="Arial" w:cs="Arial"/>
                <w:b/>
                <w:sz w:val="24"/>
                <w:szCs w:val="24"/>
              </w:rPr>
              <w:t>b</w:t>
            </w:r>
            <w:r w:rsidR="007E67AA">
              <w:rPr>
                <w:rFonts w:ascii="Arial" w:hAnsi="Arial" w:cs="Arial"/>
                <w:b/>
                <w:sz w:val="24"/>
                <w:szCs w:val="24"/>
              </w:rPr>
              <w:t>.</w:t>
            </w:r>
          </w:p>
        </w:tc>
        <w:tc>
          <w:tcPr>
            <w:tcW w:w="2545" w:type="pct"/>
            <w:shd w:val="clear" w:color="auto" w:fill="auto"/>
            <w:noWrap/>
            <w:vAlign w:val="center"/>
          </w:tcPr>
          <w:p w14:paraId="1DC5068F" w14:textId="3C7DFA8B" w:rsidR="007E67AA" w:rsidRPr="001553DE" w:rsidRDefault="00BF27DB" w:rsidP="00BF2679">
            <w:pPr>
              <w:widowControl/>
              <w:autoSpaceDE/>
              <w:autoSpaceDN/>
              <w:rPr>
                <w:rFonts w:ascii="Arial" w:hAnsi="Arial" w:cs="Arial"/>
                <w:b/>
                <w:bCs/>
                <w:sz w:val="24"/>
                <w:szCs w:val="24"/>
              </w:rPr>
            </w:pPr>
            <w:r>
              <w:rPr>
                <w:rFonts w:ascii="Arial" w:hAnsi="Arial" w:cs="Arial"/>
                <w:sz w:val="24"/>
                <w:szCs w:val="24"/>
              </w:rPr>
              <w:t>E</w:t>
            </w:r>
            <w:r w:rsidRPr="00D8054E">
              <w:rPr>
                <w:rFonts w:ascii="Arial" w:hAnsi="Arial" w:cs="Arial"/>
                <w:sz w:val="24"/>
                <w:szCs w:val="24"/>
              </w:rPr>
              <w:t>ighty-five percent (85%)</w:t>
            </w:r>
            <w:r>
              <w:rPr>
                <w:rFonts w:ascii="Arial" w:hAnsi="Arial" w:cs="Arial"/>
                <w:sz w:val="24"/>
                <w:szCs w:val="24"/>
              </w:rPr>
              <w:t xml:space="preserve"> </w:t>
            </w:r>
            <w:r w:rsidR="00AD3BD0">
              <w:rPr>
                <w:rFonts w:ascii="Arial" w:hAnsi="Arial" w:cs="Arial"/>
                <w:sz w:val="24"/>
                <w:szCs w:val="24"/>
              </w:rPr>
              <w:t xml:space="preserve">of </w:t>
            </w:r>
            <w:r w:rsidRPr="00D8054E">
              <w:rPr>
                <w:rFonts w:ascii="Arial" w:hAnsi="Arial" w:cs="Arial"/>
                <w:sz w:val="24"/>
                <w:szCs w:val="24"/>
              </w:rPr>
              <w:t xml:space="preserve">Resource Families surveyed who exited the program </w:t>
            </w:r>
            <w:r w:rsidR="00AD3BD0">
              <w:rPr>
                <w:rFonts w:ascii="Arial" w:hAnsi="Arial" w:cs="Arial"/>
                <w:sz w:val="24"/>
                <w:szCs w:val="24"/>
              </w:rPr>
              <w:t>report</w:t>
            </w:r>
            <w:r w:rsidRPr="00D8054E">
              <w:rPr>
                <w:rFonts w:ascii="Arial" w:hAnsi="Arial" w:cs="Arial"/>
                <w:sz w:val="24"/>
                <w:szCs w:val="24"/>
              </w:rPr>
              <w:t xml:space="preserve"> services supported their Foster Care experience. </w:t>
            </w:r>
          </w:p>
        </w:tc>
        <w:tc>
          <w:tcPr>
            <w:tcW w:w="922" w:type="pct"/>
            <w:shd w:val="clear" w:color="auto" w:fill="auto"/>
            <w:noWrap/>
            <w:vAlign w:val="center"/>
          </w:tcPr>
          <w:p w14:paraId="2A99550C" w14:textId="1AA3EE1E" w:rsidR="007E67AA" w:rsidRPr="008B07A8" w:rsidRDefault="007E67AA" w:rsidP="001315D1">
            <w:pPr>
              <w:widowControl/>
              <w:autoSpaceDE/>
              <w:autoSpaceDN/>
              <w:rPr>
                <w:rFonts w:ascii="Arial" w:hAnsi="Arial" w:cs="Arial"/>
                <w:sz w:val="24"/>
                <w:szCs w:val="24"/>
              </w:rPr>
            </w:pPr>
            <w:r w:rsidRPr="008B07A8">
              <w:rPr>
                <w:rFonts w:ascii="Arial" w:hAnsi="Arial" w:cs="Arial"/>
                <w:sz w:val="24"/>
                <w:szCs w:val="24"/>
              </w:rPr>
              <w:t>Quarterly</w:t>
            </w:r>
          </w:p>
        </w:tc>
        <w:tc>
          <w:tcPr>
            <w:tcW w:w="1314" w:type="pct"/>
            <w:shd w:val="clear" w:color="auto" w:fill="auto"/>
            <w:noWrap/>
            <w:vAlign w:val="center"/>
          </w:tcPr>
          <w:p w14:paraId="57607C12" w14:textId="157A4C6B" w:rsidR="007E67AA" w:rsidRPr="001553DE" w:rsidRDefault="00BC19B4" w:rsidP="001315D1">
            <w:pPr>
              <w:widowControl/>
              <w:autoSpaceDE/>
              <w:autoSpaceDN/>
              <w:rPr>
                <w:rFonts w:ascii="Arial" w:hAnsi="Arial" w:cs="Arial"/>
                <w:b/>
                <w:bCs/>
                <w:sz w:val="24"/>
                <w:szCs w:val="24"/>
              </w:rPr>
            </w:pPr>
            <w:r w:rsidRPr="008B07A8">
              <w:rPr>
                <w:rFonts w:ascii="Arial" w:hAnsi="Arial" w:cs="Arial"/>
                <w:sz w:val="24"/>
                <w:szCs w:val="24"/>
              </w:rPr>
              <w:t>Provider Packet</w:t>
            </w:r>
          </w:p>
        </w:tc>
      </w:tr>
      <w:tr w:rsidR="003A6FCB" w:rsidRPr="001553DE" w14:paraId="0A50CCD7" w14:textId="77777777" w:rsidTr="00CC6B23">
        <w:trPr>
          <w:trHeight w:val="389"/>
        </w:trPr>
        <w:tc>
          <w:tcPr>
            <w:tcW w:w="218" w:type="pct"/>
            <w:shd w:val="clear" w:color="auto" w:fill="auto"/>
            <w:noWrap/>
            <w:vAlign w:val="center"/>
          </w:tcPr>
          <w:p w14:paraId="515144AD" w14:textId="52AC0C38" w:rsidR="003A6FCB" w:rsidRDefault="00466A21" w:rsidP="001315D1">
            <w:pPr>
              <w:widowControl/>
              <w:autoSpaceDE/>
              <w:autoSpaceDN/>
              <w:jc w:val="center"/>
              <w:rPr>
                <w:rFonts w:ascii="Arial" w:hAnsi="Arial" w:cs="Arial"/>
                <w:b/>
                <w:sz w:val="24"/>
                <w:szCs w:val="24"/>
              </w:rPr>
            </w:pPr>
            <w:r>
              <w:rPr>
                <w:rFonts w:ascii="Arial" w:hAnsi="Arial" w:cs="Arial"/>
                <w:b/>
                <w:sz w:val="24"/>
                <w:szCs w:val="24"/>
              </w:rPr>
              <w:t>c.</w:t>
            </w:r>
          </w:p>
        </w:tc>
        <w:tc>
          <w:tcPr>
            <w:tcW w:w="2545" w:type="pct"/>
            <w:shd w:val="clear" w:color="auto" w:fill="auto"/>
            <w:noWrap/>
            <w:vAlign w:val="center"/>
          </w:tcPr>
          <w:p w14:paraId="35C48ADF" w14:textId="3698BE74" w:rsidR="003A6FCB" w:rsidRDefault="00F11C1C" w:rsidP="00BF2679">
            <w:pPr>
              <w:widowControl/>
              <w:autoSpaceDE/>
              <w:autoSpaceDN/>
              <w:rPr>
                <w:rFonts w:ascii="Arial" w:hAnsi="Arial" w:cs="Arial"/>
                <w:sz w:val="24"/>
                <w:szCs w:val="24"/>
              </w:rPr>
            </w:pPr>
            <w:r>
              <w:rPr>
                <w:rFonts w:ascii="Arial" w:hAnsi="Arial" w:cs="Arial"/>
                <w:sz w:val="24"/>
                <w:szCs w:val="24"/>
              </w:rPr>
              <w:t>Eighty-five percent (85%</w:t>
            </w:r>
            <w:r w:rsidR="00732BA5">
              <w:rPr>
                <w:rFonts w:ascii="Arial" w:hAnsi="Arial" w:cs="Arial"/>
                <w:sz w:val="24"/>
                <w:szCs w:val="24"/>
              </w:rPr>
              <w:t xml:space="preserve">) of Kinship Families surveyed </w:t>
            </w:r>
            <w:r w:rsidR="00AD3BD0">
              <w:rPr>
                <w:rFonts w:ascii="Arial" w:hAnsi="Arial" w:cs="Arial"/>
                <w:sz w:val="24"/>
                <w:szCs w:val="24"/>
              </w:rPr>
              <w:t>report</w:t>
            </w:r>
            <w:r w:rsidR="00732BA5">
              <w:rPr>
                <w:rFonts w:ascii="Arial" w:hAnsi="Arial" w:cs="Arial"/>
                <w:sz w:val="24"/>
                <w:szCs w:val="24"/>
              </w:rPr>
              <w:t xml:space="preserve"> Kinship Navigator Program services</w:t>
            </w:r>
            <w:r w:rsidR="00BB407B">
              <w:rPr>
                <w:rFonts w:ascii="Arial" w:hAnsi="Arial" w:cs="Arial"/>
                <w:sz w:val="24"/>
                <w:szCs w:val="24"/>
              </w:rPr>
              <w:t xml:space="preserve"> enhanced their ability to care for their Youth.</w:t>
            </w:r>
          </w:p>
        </w:tc>
        <w:tc>
          <w:tcPr>
            <w:tcW w:w="922" w:type="pct"/>
            <w:shd w:val="clear" w:color="auto" w:fill="auto"/>
            <w:noWrap/>
            <w:vAlign w:val="center"/>
          </w:tcPr>
          <w:p w14:paraId="501067AD" w14:textId="024A832C" w:rsidR="003A6FCB" w:rsidRPr="008B07A8" w:rsidRDefault="00730AC5" w:rsidP="001315D1">
            <w:pPr>
              <w:widowControl/>
              <w:autoSpaceDE/>
              <w:autoSpaceDN/>
              <w:rPr>
                <w:rFonts w:ascii="Arial" w:hAnsi="Arial" w:cs="Arial"/>
                <w:sz w:val="24"/>
                <w:szCs w:val="24"/>
              </w:rPr>
            </w:pPr>
            <w:r>
              <w:rPr>
                <w:rFonts w:ascii="Arial" w:hAnsi="Arial" w:cs="Arial"/>
                <w:sz w:val="24"/>
                <w:szCs w:val="24"/>
              </w:rPr>
              <w:t>Quarterly</w:t>
            </w:r>
          </w:p>
        </w:tc>
        <w:tc>
          <w:tcPr>
            <w:tcW w:w="1314" w:type="pct"/>
            <w:shd w:val="clear" w:color="auto" w:fill="auto"/>
            <w:noWrap/>
            <w:vAlign w:val="center"/>
          </w:tcPr>
          <w:p w14:paraId="20662972" w14:textId="70C2A127" w:rsidR="003A6FCB" w:rsidRPr="008B07A8" w:rsidRDefault="00BB407B" w:rsidP="001315D1">
            <w:pPr>
              <w:widowControl/>
              <w:autoSpaceDE/>
              <w:autoSpaceDN/>
              <w:rPr>
                <w:rFonts w:ascii="Arial" w:hAnsi="Arial" w:cs="Arial"/>
                <w:sz w:val="24"/>
                <w:szCs w:val="24"/>
              </w:rPr>
            </w:pPr>
            <w:r>
              <w:rPr>
                <w:rFonts w:ascii="Arial" w:hAnsi="Arial" w:cs="Arial"/>
                <w:sz w:val="24"/>
                <w:szCs w:val="24"/>
              </w:rPr>
              <w:t>Provider Packet</w:t>
            </w:r>
          </w:p>
        </w:tc>
      </w:tr>
      <w:tr w:rsidR="003A6FCB" w:rsidRPr="001553DE" w14:paraId="20277D5A" w14:textId="77777777" w:rsidTr="00CC6B23">
        <w:trPr>
          <w:trHeight w:val="389"/>
        </w:trPr>
        <w:tc>
          <w:tcPr>
            <w:tcW w:w="218" w:type="pct"/>
            <w:shd w:val="clear" w:color="auto" w:fill="auto"/>
            <w:noWrap/>
            <w:vAlign w:val="center"/>
          </w:tcPr>
          <w:p w14:paraId="0BB25172" w14:textId="5B1FE1D1" w:rsidR="003A6FCB" w:rsidRDefault="00466A21" w:rsidP="001315D1">
            <w:pPr>
              <w:widowControl/>
              <w:autoSpaceDE/>
              <w:autoSpaceDN/>
              <w:jc w:val="center"/>
              <w:rPr>
                <w:rFonts w:ascii="Arial" w:hAnsi="Arial" w:cs="Arial"/>
                <w:b/>
                <w:sz w:val="24"/>
                <w:szCs w:val="24"/>
              </w:rPr>
            </w:pPr>
            <w:r>
              <w:rPr>
                <w:rFonts w:ascii="Arial" w:hAnsi="Arial" w:cs="Arial"/>
                <w:b/>
                <w:sz w:val="24"/>
                <w:szCs w:val="24"/>
              </w:rPr>
              <w:t>d.</w:t>
            </w:r>
          </w:p>
        </w:tc>
        <w:tc>
          <w:tcPr>
            <w:tcW w:w="2545" w:type="pct"/>
            <w:shd w:val="clear" w:color="auto" w:fill="auto"/>
            <w:noWrap/>
            <w:vAlign w:val="center"/>
          </w:tcPr>
          <w:p w14:paraId="52EB434D" w14:textId="746080CA" w:rsidR="003A6FCB" w:rsidRDefault="00B45617" w:rsidP="00BF2679">
            <w:pPr>
              <w:widowControl/>
              <w:autoSpaceDE/>
              <w:autoSpaceDN/>
              <w:rPr>
                <w:rFonts w:ascii="Arial" w:hAnsi="Arial" w:cs="Arial"/>
                <w:sz w:val="24"/>
                <w:szCs w:val="24"/>
              </w:rPr>
            </w:pPr>
            <w:r>
              <w:rPr>
                <w:rFonts w:ascii="Arial" w:hAnsi="Arial" w:cs="Arial"/>
                <w:sz w:val="24"/>
                <w:szCs w:val="24"/>
              </w:rPr>
              <w:t xml:space="preserve">Ninety-five percent (95%) of Kinship Families requesting respite </w:t>
            </w:r>
            <w:r w:rsidR="00636B43">
              <w:rPr>
                <w:rFonts w:ascii="Arial" w:hAnsi="Arial" w:cs="Arial"/>
                <w:sz w:val="24"/>
                <w:szCs w:val="24"/>
              </w:rPr>
              <w:t>services will be referred to a respite provider within five (5) days</w:t>
            </w:r>
            <w:r w:rsidR="00600188">
              <w:rPr>
                <w:rFonts w:ascii="Arial" w:hAnsi="Arial" w:cs="Arial"/>
                <w:sz w:val="24"/>
                <w:szCs w:val="24"/>
              </w:rPr>
              <w:t>.</w:t>
            </w:r>
          </w:p>
        </w:tc>
        <w:tc>
          <w:tcPr>
            <w:tcW w:w="922" w:type="pct"/>
            <w:shd w:val="clear" w:color="auto" w:fill="auto"/>
            <w:noWrap/>
            <w:vAlign w:val="center"/>
          </w:tcPr>
          <w:p w14:paraId="2681C65A" w14:textId="2DDE5ED9" w:rsidR="003A6FCB" w:rsidRPr="008B07A8" w:rsidRDefault="00636B43" w:rsidP="001315D1">
            <w:pPr>
              <w:widowControl/>
              <w:autoSpaceDE/>
              <w:autoSpaceDN/>
              <w:rPr>
                <w:rFonts w:ascii="Arial" w:hAnsi="Arial" w:cs="Arial"/>
                <w:sz w:val="24"/>
                <w:szCs w:val="24"/>
              </w:rPr>
            </w:pPr>
            <w:r>
              <w:rPr>
                <w:rFonts w:ascii="Arial" w:hAnsi="Arial" w:cs="Arial"/>
                <w:sz w:val="24"/>
                <w:szCs w:val="24"/>
              </w:rPr>
              <w:t>Quarterly</w:t>
            </w:r>
          </w:p>
        </w:tc>
        <w:tc>
          <w:tcPr>
            <w:tcW w:w="1314" w:type="pct"/>
            <w:shd w:val="clear" w:color="auto" w:fill="auto"/>
            <w:noWrap/>
            <w:vAlign w:val="center"/>
          </w:tcPr>
          <w:p w14:paraId="5BA33B51" w14:textId="1F378E60" w:rsidR="003A6FCB" w:rsidRPr="008B07A8" w:rsidRDefault="00636B43" w:rsidP="001315D1">
            <w:pPr>
              <w:widowControl/>
              <w:autoSpaceDE/>
              <w:autoSpaceDN/>
              <w:rPr>
                <w:rFonts w:ascii="Arial" w:hAnsi="Arial" w:cs="Arial"/>
                <w:sz w:val="24"/>
                <w:szCs w:val="24"/>
              </w:rPr>
            </w:pPr>
            <w:r>
              <w:rPr>
                <w:rFonts w:ascii="Arial" w:hAnsi="Arial" w:cs="Arial"/>
                <w:sz w:val="24"/>
                <w:szCs w:val="24"/>
              </w:rPr>
              <w:t>Provider Packet</w:t>
            </w:r>
          </w:p>
        </w:tc>
      </w:tr>
      <w:tr w:rsidR="003F2BF3" w:rsidRPr="001553DE" w14:paraId="36E0387A" w14:textId="77777777" w:rsidTr="00CC6B23">
        <w:trPr>
          <w:trHeight w:val="389"/>
        </w:trPr>
        <w:tc>
          <w:tcPr>
            <w:tcW w:w="218" w:type="pct"/>
            <w:shd w:val="clear" w:color="auto" w:fill="auto"/>
            <w:noWrap/>
            <w:vAlign w:val="center"/>
          </w:tcPr>
          <w:p w14:paraId="0FFA5FD9" w14:textId="79290737" w:rsidR="003F2BF3" w:rsidRDefault="003F2BF3" w:rsidP="001315D1">
            <w:pPr>
              <w:widowControl/>
              <w:autoSpaceDE/>
              <w:autoSpaceDN/>
              <w:jc w:val="center"/>
              <w:rPr>
                <w:rFonts w:ascii="Arial" w:hAnsi="Arial" w:cs="Arial"/>
                <w:b/>
                <w:sz w:val="24"/>
                <w:szCs w:val="24"/>
              </w:rPr>
            </w:pPr>
            <w:r>
              <w:rPr>
                <w:rFonts w:ascii="Arial" w:hAnsi="Arial" w:cs="Arial"/>
                <w:b/>
                <w:sz w:val="24"/>
                <w:szCs w:val="24"/>
              </w:rPr>
              <w:t>e.</w:t>
            </w:r>
          </w:p>
        </w:tc>
        <w:tc>
          <w:tcPr>
            <w:tcW w:w="2545" w:type="pct"/>
            <w:shd w:val="clear" w:color="auto" w:fill="auto"/>
            <w:noWrap/>
            <w:vAlign w:val="center"/>
          </w:tcPr>
          <w:p w14:paraId="133BB40B" w14:textId="1BC530AE" w:rsidR="003F2BF3" w:rsidRDefault="003F2BF3" w:rsidP="00BF2679">
            <w:pPr>
              <w:widowControl/>
              <w:autoSpaceDE/>
              <w:autoSpaceDN/>
              <w:rPr>
                <w:rFonts w:ascii="Arial" w:hAnsi="Arial" w:cs="Arial"/>
                <w:sz w:val="24"/>
                <w:szCs w:val="24"/>
              </w:rPr>
            </w:pPr>
            <w:r>
              <w:rPr>
                <w:rFonts w:ascii="Arial" w:hAnsi="Arial" w:cs="Arial"/>
                <w:sz w:val="24"/>
                <w:szCs w:val="24"/>
              </w:rPr>
              <w:t>One hundred</w:t>
            </w:r>
            <w:r w:rsidR="00AF6D82">
              <w:rPr>
                <w:rFonts w:ascii="Arial" w:hAnsi="Arial" w:cs="Arial"/>
                <w:sz w:val="24"/>
                <w:szCs w:val="24"/>
              </w:rPr>
              <w:t xml:space="preserve"> percent (100%) of Resource Families are linked with Mentor</w:t>
            </w:r>
            <w:r w:rsidR="001F76BC">
              <w:rPr>
                <w:rFonts w:ascii="Arial" w:hAnsi="Arial" w:cs="Arial"/>
                <w:sz w:val="24"/>
                <w:szCs w:val="24"/>
              </w:rPr>
              <w:t>s within thirty (30) days of the Resource Families request.</w:t>
            </w:r>
          </w:p>
        </w:tc>
        <w:tc>
          <w:tcPr>
            <w:tcW w:w="922" w:type="pct"/>
            <w:shd w:val="clear" w:color="auto" w:fill="auto"/>
            <w:noWrap/>
            <w:vAlign w:val="center"/>
          </w:tcPr>
          <w:p w14:paraId="7476C3EA" w14:textId="118AB280" w:rsidR="003F2BF3" w:rsidRDefault="001F76BC" w:rsidP="001315D1">
            <w:pPr>
              <w:widowControl/>
              <w:autoSpaceDE/>
              <w:autoSpaceDN/>
              <w:rPr>
                <w:rFonts w:ascii="Arial" w:hAnsi="Arial" w:cs="Arial"/>
                <w:sz w:val="24"/>
                <w:szCs w:val="24"/>
              </w:rPr>
            </w:pPr>
            <w:r>
              <w:rPr>
                <w:rFonts w:ascii="Arial" w:hAnsi="Arial" w:cs="Arial"/>
                <w:sz w:val="24"/>
                <w:szCs w:val="24"/>
              </w:rPr>
              <w:t>Quarterly</w:t>
            </w:r>
          </w:p>
        </w:tc>
        <w:tc>
          <w:tcPr>
            <w:tcW w:w="1314" w:type="pct"/>
            <w:shd w:val="clear" w:color="auto" w:fill="auto"/>
            <w:noWrap/>
            <w:vAlign w:val="center"/>
          </w:tcPr>
          <w:p w14:paraId="0B46D183" w14:textId="198EC835" w:rsidR="003F2BF3" w:rsidRDefault="001F76BC" w:rsidP="001315D1">
            <w:pPr>
              <w:widowControl/>
              <w:autoSpaceDE/>
              <w:autoSpaceDN/>
              <w:rPr>
                <w:rFonts w:ascii="Arial" w:hAnsi="Arial" w:cs="Arial"/>
                <w:sz w:val="24"/>
                <w:szCs w:val="24"/>
              </w:rPr>
            </w:pPr>
            <w:r>
              <w:rPr>
                <w:rFonts w:ascii="Arial" w:hAnsi="Arial" w:cs="Arial"/>
                <w:sz w:val="24"/>
                <w:szCs w:val="24"/>
              </w:rPr>
              <w:t>Provider Packet</w:t>
            </w:r>
          </w:p>
        </w:tc>
      </w:tr>
    </w:tbl>
    <w:p w14:paraId="50F0B5BB" w14:textId="77777777" w:rsidR="00BD7653" w:rsidRDefault="00BD7653" w:rsidP="00BD7653">
      <w:pPr>
        <w:pStyle w:val="ListParagraph"/>
        <w:widowControl/>
        <w:ind w:left="360"/>
        <w:rPr>
          <w:rFonts w:ascii="Arial" w:hAnsi="Arial" w:cs="Arial"/>
          <w:b/>
          <w:bCs/>
          <w:sz w:val="24"/>
          <w:szCs w:val="24"/>
        </w:rPr>
      </w:pPr>
    </w:p>
    <w:p w14:paraId="207098FB" w14:textId="132015CB" w:rsidR="00B5545F" w:rsidRPr="004119CE" w:rsidRDefault="00B5545F" w:rsidP="0015129A">
      <w:pPr>
        <w:pStyle w:val="ListParagraph"/>
        <w:widowControl/>
        <w:numPr>
          <w:ilvl w:val="0"/>
          <w:numId w:val="16"/>
        </w:numPr>
        <w:ind w:left="360"/>
        <w:rPr>
          <w:rFonts w:ascii="Arial" w:hAnsi="Arial" w:cs="Arial"/>
          <w:b/>
          <w:bCs/>
          <w:sz w:val="24"/>
          <w:szCs w:val="24"/>
        </w:rPr>
      </w:pPr>
      <w:r w:rsidRPr="004119CE">
        <w:rPr>
          <w:rFonts w:ascii="Arial" w:hAnsi="Arial" w:cs="Arial"/>
          <w:b/>
          <w:bCs/>
          <w:sz w:val="24"/>
          <w:szCs w:val="24"/>
        </w:rPr>
        <w:t>Reports</w:t>
      </w:r>
    </w:p>
    <w:p w14:paraId="1AA98DD5" w14:textId="77777777" w:rsidR="00B5545F" w:rsidRPr="001553DE" w:rsidRDefault="00B5545F" w:rsidP="00B5545F">
      <w:pPr>
        <w:pStyle w:val="Heading1"/>
        <w:tabs>
          <w:tab w:val="left" w:pos="1440"/>
        </w:tabs>
        <w:spacing w:before="0" w:after="0"/>
        <w:rPr>
          <w:rStyle w:val="InitialStyle"/>
          <w:rFonts w:ascii="Arial" w:hAnsi="Arial" w:cs="Arial"/>
          <w:b/>
          <w:sz w:val="24"/>
          <w:szCs w:val="24"/>
        </w:rPr>
      </w:pPr>
    </w:p>
    <w:p w14:paraId="75B2E424" w14:textId="77777777" w:rsidR="00B5545F" w:rsidRPr="001553DE" w:rsidRDefault="00B5545F" w:rsidP="0015129A">
      <w:pPr>
        <w:widowControl/>
        <w:numPr>
          <w:ilvl w:val="1"/>
          <w:numId w:val="17"/>
        </w:numPr>
        <w:adjustRightInd w:val="0"/>
        <w:ind w:left="720" w:hanging="360"/>
        <w:rPr>
          <w:rFonts w:ascii="Arial" w:hAnsi="Arial" w:cs="Arial"/>
          <w:sz w:val="24"/>
          <w:szCs w:val="24"/>
        </w:rPr>
      </w:pPr>
      <w:r w:rsidRPr="001553DE">
        <w:rPr>
          <w:rFonts w:ascii="Arial" w:hAnsi="Arial" w:cs="Arial"/>
          <w:sz w:val="24"/>
          <w:szCs w:val="24"/>
        </w:rPr>
        <w:t xml:space="preserve">Track and record all data/information necessary to complete the required reports listed in </w:t>
      </w:r>
      <w:r w:rsidRPr="00114485">
        <w:rPr>
          <w:rFonts w:ascii="Arial" w:eastAsiaTheme="minorHAnsi" w:hAnsi="Arial" w:cs="Arial"/>
          <w:b/>
          <w:sz w:val="24"/>
          <w:szCs w:val="24"/>
        </w:rPr>
        <w:t>Table</w:t>
      </w:r>
      <w:r w:rsidRPr="00114485">
        <w:rPr>
          <w:rFonts w:ascii="Arial" w:hAnsi="Arial" w:cs="Arial"/>
          <w:b/>
          <w:sz w:val="24"/>
          <w:szCs w:val="24"/>
        </w:rPr>
        <w:t xml:space="preserve"> 2</w:t>
      </w:r>
      <w:r w:rsidRPr="00114485">
        <w:rPr>
          <w:rFonts w:ascii="Arial" w:hAnsi="Arial" w:cs="Arial"/>
          <w:sz w:val="24"/>
          <w:szCs w:val="24"/>
        </w:rPr>
        <w:t>:</w:t>
      </w:r>
    </w:p>
    <w:p w14:paraId="6AE72905" w14:textId="66891AF2" w:rsidR="00B5545F" w:rsidRPr="001553DE" w:rsidRDefault="00B5545F" w:rsidP="00B5545F">
      <w:pPr>
        <w:pStyle w:val="Heading1"/>
        <w:tabs>
          <w:tab w:val="left" w:pos="1440"/>
        </w:tabs>
        <w:spacing w:before="0" w:after="0"/>
        <w:ind w:left="720"/>
        <w:rPr>
          <w:rFonts w:ascii="Arial" w:hAnsi="Arial" w:cs="Arial"/>
          <w:sz w:val="24"/>
          <w:szCs w:val="24"/>
        </w:rPr>
      </w:pPr>
    </w:p>
    <w:tbl>
      <w:tblPr>
        <w:tblStyle w:val="TableGrid"/>
        <w:tblW w:w="10260" w:type="dxa"/>
        <w:tblInd w:w="-5" w:type="dxa"/>
        <w:tblLook w:val="04A0" w:firstRow="1" w:lastRow="0" w:firstColumn="1" w:lastColumn="0" w:noHBand="0" w:noVBand="1"/>
      </w:tblPr>
      <w:tblGrid>
        <w:gridCol w:w="450"/>
        <w:gridCol w:w="4140"/>
        <w:gridCol w:w="5670"/>
      </w:tblGrid>
      <w:tr w:rsidR="001553DE" w:rsidRPr="001553DE" w14:paraId="1AD1BD70" w14:textId="77777777" w:rsidTr="00E7593E">
        <w:trPr>
          <w:trHeight w:val="389"/>
        </w:trPr>
        <w:tc>
          <w:tcPr>
            <w:tcW w:w="10260" w:type="dxa"/>
            <w:gridSpan w:val="3"/>
            <w:shd w:val="clear" w:color="auto" w:fill="C6D9F1"/>
            <w:vAlign w:val="center"/>
          </w:tcPr>
          <w:p w14:paraId="6E82610A" w14:textId="77777777" w:rsidR="000A52E8" w:rsidRPr="001553DE" w:rsidRDefault="000A52E8" w:rsidP="00BF2679">
            <w:pPr>
              <w:pStyle w:val="Heading1"/>
              <w:tabs>
                <w:tab w:val="left" w:pos="1440"/>
              </w:tabs>
              <w:spacing w:before="0" w:after="0"/>
              <w:jc w:val="center"/>
              <w:rPr>
                <w:rFonts w:ascii="Arial" w:hAnsi="Arial" w:cs="Arial"/>
                <w:b/>
                <w:sz w:val="24"/>
                <w:szCs w:val="24"/>
              </w:rPr>
            </w:pPr>
            <w:r w:rsidRPr="00114485">
              <w:rPr>
                <w:rFonts w:ascii="Arial" w:hAnsi="Arial" w:cs="Arial"/>
                <w:b/>
                <w:sz w:val="24"/>
                <w:szCs w:val="24"/>
              </w:rPr>
              <w:t xml:space="preserve">Table 2 – </w:t>
            </w:r>
            <w:r w:rsidRPr="001553DE">
              <w:rPr>
                <w:rFonts w:ascii="Arial" w:hAnsi="Arial" w:cs="Arial"/>
                <w:b/>
                <w:sz w:val="24"/>
                <w:szCs w:val="24"/>
              </w:rPr>
              <w:t>Required Reports</w:t>
            </w:r>
          </w:p>
        </w:tc>
      </w:tr>
      <w:tr w:rsidR="00E04C3F" w:rsidRPr="001553DE" w14:paraId="6CD80771" w14:textId="77777777" w:rsidTr="00CC6B23">
        <w:trPr>
          <w:trHeight w:val="389"/>
        </w:trPr>
        <w:tc>
          <w:tcPr>
            <w:tcW w:w="4590" w:type="dxa"/>
            <w:gridSpan w:val="2"/>
            <w:shd w:val="clear" w:color="auto" w:fill="auto"/>
            <w:vAlign w:val="center"/>
          </w:tcPr>
          <w:p w14:paraId="7B5D2E73" w14:textId="5E130264"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Name of Report </w:t>
            </w:r>
          </w:p>
        </w:tc>
        <w:tc>
          <w:tcPr>
            <w:tcW w:w="5670" w:type="dxa"/>
            <w:vAlign w:val="center"/>
          </w:tcPr>
          <w:p w14:paraId="40CBFDE5" w14:textId="77777777"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Description or Appendix #</w:t>
            </w:r>
          </w:p>
        </w:tc>
      </w:tr>
      <w:tr w:rsidR="00E04C3F" w:rsidRPr="001553DE" w14:paraId="34CB5F05" w14:textId="77777777" w:rsidTr="00CC6B23">
        <w:trPr>
          <w:trHeight w:val="389"/>
        </w:trPr>
        <w:tc>
          <w:tcPr>
            <w:tcW w:w="450" w:type="dxa"/>
            <w:vAlign w:val="center"/>
          </w:tcPr>
          <w:p w14:paraId="36A25E4E" w14:textId="77777777" w:rsidR="000A52E8" w:rsidRPr="001553DE" w:rsidRDefault="000A52E8" w:rsidP="00BF2679">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4140" w:type="dxa"/>
            <w:vAlign w:val="center"/>
          </w:tcPr>
          <w:p w14:paraId="0E08B1AD" w14:textId="094ED341" w:rsidR="000A52E8" w:rsidRPr="001553DE" w:rsidRDefault="00114485" w:rsidP="00BF2679">
            <w:pPr>
              <w:pStyle w:val="Heading1"/>
              <w:tabs>
                <w:tab w:val="left" w:pos="1440"/>
              </w:tabs>
              <w:spacing w:before="0" w:after="0"/>
              <w:rPr>
                <w:rFonts w:ascii="Arial" w:hAnsi="Arial" w:cs="Arial"/>
                <w:sz w:val="24"/>
                <w:szCs w:val="24"/>
              </w:rPr>
            </w:pPr>
            <w:r>
              <w:rPr>
                <w:rFonts w:ascii="Arial" w:hAnsi="Arial" w:cs="Arial"/>
                <w:sz w:val="24"/>
                <w:szCs w:val="24"/>
              </w:rPr>
              <w:t>Provider Packet</w:t>
            </w:r>
          </w:p>
        </w:tc>
        <w:tc>
          <w:tcPr>
            <w:tcW w:w="5670" w:type="dxa"/>
            <w:vAlign w:val="center"/>
          </w:tcPr>
          <w:p w14:paraId="7E94FD6E" w14:textId="43E5CF61" w:rsidR="000A52E8" w:rsidRPr="00695A2E" w:rsidRDefault="00695A2E" w:rsidP="00BF2679">
            <w:pPr>
              <w:pStyle w:val="Heading1"/>
              <w:tabs>
                <w:tab w:val="left" w:pos="1440"/>
              </w:tabs>
              <w:spacing w:before="0" w:after="0"/>
              <w:rPr>
                <w:rFonts w:ascii="Arial" w:hAnsi="Arial" w:cs="Arial"/>
                <w:b/>
                <w:bCs/>
                <w:sz w:val="24"/>
                <w:szCs w:val="24"/>
              </w:rPr>
            </w:pPr>
            <w:r>
              <w:rPr>
                <w:rFonts w:ascii="Arial" w:hAnsi="Arial" w:cs="Arial"/>
                <w:b/>
                <w:bCs/>
                <w:sz w:val="24"/>
                <w:szCs w:val="24"/>
              </w:rPr>
              <w:t xml:space="preserve">Appendix </w:t>
            </w:r>
            <w:r w:rsidR="001A280B">
              <w:rPr>
                <w:rFonts w:ascii="Arial" w:hAnsi="Arial" w:cs="Arial"/>
                <w:b/>
                <w:bCs/>
                <w:sz w:val="24"/>
                <w:szCs w:val="24"/>
              </w:rPr>
              <w:t>H</w:t>
            </w:r>
          </w:p>
        </w:tc>
      </w:tr>
      <w:tr w:rsidR="00E04C3F" w:rsidRPr="001553DE" w14:paraId="08260CEA" w14:textId="77777777" w:rsidTr="00CC6B23">
        <w:trPr>
          <w:trHeight w:val="629"/>
        </w:trPr>
        <w:tc>
          <w:tcPr>
            <w:tcW w:w="450" w:type="dxa"/>
            <w:vAlign w:val="center"/>
          </w:tcPr>
          <w:p w14:paraId="5E61BDDF" w14:textId="65B63AA6" w:rsidR="000A52E8" w:rsidRPr="001553DE" w:rsidRDefault="00A36A3B" w:rsidP="00BF2679">
            <w:pPr>
              <w:pStyle w:val="Heading1"/>
              <w:tabs>
                <w:tab w:val="left" w:pos="1440"/>
              </w:tabs>
              <w:spacing w:before="0" w:after="0"/>
              <w:jc w:val="center"/>
              <w:rPr>
                <w:rFonts w:ascii="Arial" w:hAnsi="Arial" w:cs="Arial"/>
                <w:b/>
                <w:sz w:val="24"/>
                <w:szCs w:val="24"/>
              </w:rPr>
            </w:pPr>
            <w:r>
              <w:rPr>
                <w:rFonts w:ascii="Arial" w:hAnsi="Arial" w:cs="Arial"/>
                <w:b/>
                <w:sz w:val="24"/>
                <w:szCs w:val="24"/>
              </w:rPr>
              <w:t>b</w:t>
            </w:r>
            <w:r w:rsidR="000A52E8" w:rsidRPr="001553DE">
              <w:rPr>
                <w:rFonts w:ascii="Arial" w:hAnsi="Arial" w:cs="Arial"/>
                <w:b/>
                <w:sz w:val="24"/>
                <w:szCs w:val="24"/>
              </w:rPr>
              <w:t>.</w:t>
            </w:r>
          </w:p>
        </w:tc>
        <w:tc>
          <w:tcPr>
            <w:tcW w:w="4140" w:type="dxa"/>
            <w:vAlign w:val="center"/>
          </w:tcPr>
          <w:p w14:paraId="66BE0959" w14:textId="71947E8D" w:rsidR="000A52E8" w:rsidRPr="001553DE" w:rsidRDefault="002D0D00" w:rsidP="00BF2679">
            <w:pPr>
              <w:pStyle w:val="Heading1"/>
              <w:tabs>
                <w:tab w:val="left" w:pos="1440"/>
              </w:tabs>
              <w:spacing w:before="0" w:after="0"/>
              <w:rPr>
                <w:rFonts w:ascii="Arial" w:hAnsi="Arial" w:cs="Arial"/>
                <w:sz w:val="24"/>
                <w:szCs w:val="24"/>
              </w:rPr>
            </w:pPr>
            <w:r>
              <w:rPr>
                <w:rFonts w:ascii="Arial" w:hAnsi="Arial" w:cs="Arial"/>
                <w:sz w:val="24"/>
                <w:szCs w:val="24"/>
              </w:rPr>
              <w:t>Quarterly</w:t>
            </w:r>
            <w:r w:rsidRPr="001553DE">
              <w:rPr>
                <w:rFonts w:ascii="Arial" w:hAnsi="Arial" w:cs="Arial"/>
                <w:sz w:val="24"/>
                <w:szCs w:val="24"/>
              </w:rPr>
              <w:t xml:space="preserve"> </w:t>
            </w:r>
            <w:r w:rsidR="000A52E8" w:rsidRPr="001553DE">
              <w:rPr>
                <w:rFonts w:ascii="Arial" w:hAnsi="Arial" w:cs="Arial"/>
                <w:sz w:val="24"/>
                <w:szCs w:val="24"/>
              </w:rPr>
              <w:t xml:space="preserve">Report </w:t>
            </w:r>
            <w:proofErr w:type="gramStart"/>
            <w:r w:rsidR="000A52E8" w:rsidRPr="001553DE">
              <w:rPr>
                <w:rFonts w:ascii="Arial" w:hAnsi="Arial" w:cs="Arial"/>
                <w:sz w:val="24"/>
                <w:szCs w:val="24"/>
              </w:rPr>
              <w:t>of</w:t>
            </w:r>
            <w:proofErr w:type="gramEnd"/>
            <w:r w:rsidR="000A52E8" w:rsidRPr="001553DE">
              <w:rPr>
                <w:rFonts w:ascii="Arial" w:hAnsi="Arial" w:cs="Arial"/>
                <w:sz w:val="24"/>
                <w:szCs w:val="24"/>
              </w:rPr>
              <w:t xml:space="preserve"> Revenue and Expenses</w:t>
            </w:r>
          </w:p>
        </w:tc>
        <w:tc>
          <w:tcPr>
            <w:tcW w:w="5670" w:type="dxa"/>
            <w:vAlign w:val="center"/>
          </w:tcPr>
          <w:p w14:paraId="23798668" w14:textId="04C87975" w:rsidR="000A52E8" w:rsidRPr="001553DE" w:rsidRDefault="000A52E8" w:rsidP="00BF2679">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Located at the Department’s </w:t>
            </w:r>
            <w:hyperlink r:id="rId42" w:history="1">
              <w:r w:rsidRPr="001553DE">
                <w:rPr>
                  <w:rStyle w:val="Hyperlink"/>
                  <w:rFonts w:ascii="Arial" w:hAnsi="Arial" w:cs="Arial"/>
                  <w:sz w:val="24"/>
                  <w:szCs w:val="24"/>
                </w:rPr>
                <w:t>Division of Contract Management website</w:t>
              </w:r>
            </w:hyperlink>
            <w:r w:rsidR="001553DE" w:rsidRPr="001553DE">
              <w:rPr>
                <w:rFonts w:ascii="Arial" w:hAnsi="Arial" w:cs="Arial"/>
                <w:sz w:val="24"/>
                <w:szCs w:val="24"/>
              </w:rPr>
              <w:t>.</w:t>
            </w:r>
          </w:p>
        </w:tc>
      </w:tr>
      <w:tr w:rsidR="00E04C3F" w:rsidRPr="001553DE" w14:paraId="42A1DB38" w14:textId="77777777" w:rsidTr="00CC6B23">
        <w:trPr>
          <w:trHeight w:val="620"/>
        </w:trPr>
        <w:tc>
          <w:tcPr>
            <w:tcW w:w="450" w:type="dxa"/>
            <w:vAlign w:val="center"/>
          </w:tcPr>
          <w:p w14:paraId="36CA2B46" w14:textId="57F476F2" w:rsidR="000A52E8" w:rsidRPr="001553DE" w:rsidRDefault="00A36A3B" w:rsidP="00BF2679">
            <w:pPr>
              <w:pStyle w:val="Heading1"/>
              <w:tabs>
                <w:tab w:val="left" w:pos="1440"/>
              </w:tabs>
              <w:spacing w:before="0" w:after="0"/>
              <w:jc w:val="center"/>
              <w:rPr>
                <w:rFonts w:ascii="Arial" w:hAnsi="Arial" w:cs="Arial"/>
                <w:b/>
                <w:sz w:val="24"/>
                <w:szCs w:val="24"/>
              </w:rPr>
            </w:pPr>
            <w:r>
              <w:rPr>
                <w:rFonts w:ascii="Arial" w:hAnsi="Arial" w:cs="Arial"/>
                <w:b/>
                <w:sz w:val="24"/>
                <w:szCs w:val="24"/>
              </w:rPr>
              <w:t>c</w:t>
            </w:r>
            <w:r w:rsidR="000A52E8" w:rsidRPr="001553DE">
              <w:rPr>
                <w:rFonts w:ascii="Arial" w:hAnsi="Arial" w:cs="Arial"/>
                <w:b/>
                <w:sz w:val="24"/>
                <w:szCs w:val="24"/>
              </w:rPr>
              <w:t>.</w:t>
            </w:r>
          </w:p>
        </w:tc>
        <w:tc>
          <w:tcPr>
            <w:tcW w:w="4140" w:type="dxa"/>
            <w:vAlign w:val="center"/>
          </w:tcPr>
          <w:p w14:paraId="04EAF41A" w14:textId="77777777" w:rsidR="000A52E8" w:rsidRPr="001553DE" w:rsidRDefault="000A52E8" w:rsidP="00BF2679">
            <w:pPr>
              <w:pStyle w:val="Heading1"/>
              <w:tabs>
                <w:tab w:val="left" w:pos="1440"/>
              </w:tabs>
              <w:spacing w:before="0" w:after="0"/>
              <w:rPr>
                <w:rFonts w:ascii="Arial" w:hAnsi="Arial" w:cs="Arial"/>
                <w:sz w:val="24"/>
                <w:szCs w:val="24"/>
              </w:rPr>
            </w:pPr>
            <w:r w:rsidRPr="001553DE">
              <w:rPr>
                <w:rFonts w:ascii="Arial" w:hAnsi="Arial" w:cs="Arial"/>
                <w:sz w:val="24"/>
                <w:szCs w:val="24"/>
              </w:rPr>
              <w:t>Contract Closeout Report</w:t>
            </w:r>
          </w:p>
        </w:tc>
        <w:tc>
          <w:tcPr>
            <w:tcW w:w="5670" w:type="dxa"/>
            <w:vAlign w:val="center"/>
          </w:tcPr>
          <w:p w14:paraId="44A32A7D" w14:textId="47EA3C95" w:rsidR="000A52E8" w:rsidRPr="001553DE" w:rsidRDefault="000A52E8" w:rsidP="00BF2679">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Located at the Department’s </w:t>
            </w:r>
            <w:hyperlink r:id="rId43" w:history="1">
              <w:r w:rsidRPr="001553DE">
                <w:rPr>
                  <w:rStyle w:val="Hyperlink"/>
                  <w:rFonts w:ascii="Arial" w:hAnsi="Arial" w:cs="Arial"/>
                  <w:sz w:val="24"/>
                  <w:szCs w:val="24"/>
                </w:rPr>
                <w:t>Division of Contract Management website</w:t>
              </w:r>
            </w:hyperlink>
            <w:r w:rsidR="001553DE" w:rsidRPr="001553DE">
              <w:rPr>
                <w:rFonts w:ascii="Arial" w:hAnsi="Arial" w:cs="Arial"/>
                <w:sz w:val="24"/>
                <w:szCs w:val="24"/>
              </w:rPr>
              <w:t>.</w:t>
            </w:r>
          </w:p>
        </w:tc>
      </w:tr>
    </w:tbl>
    <w:p w14:paraId="34DBACD4" w14:textId="6A81FE9B" w:rsidR="000A52E8" w:rsidRPr="001553DE" w:rsidRDefault="000A52E8" w:rsidP="00B5545F">
      <w:pPr>
        <w:pStyle w:val="Heading1"/>
        <w:tabs>
          <w:tab w:val="left" w:pos="1440"/>
        </w:tabs>
        <w:spacing w:before="0" w:after="0"/>
        <w:ind w:left="720"/>
        <w:rPr>
          <w:rFonts w:ascii="Arial" w:hAnsi="Arial" w:cs="Arial"/>
          <w:sz w:val="24"/>
          <w:szCs w:val="24"/>
        </w:rPr>
      </w:pPr>
    </w:p>
    <w:p w14:paraId="34C17B9A" w14:textId="77777777" w:rsidR="00B5545F" w:rsidRPr="001553DE" w:rsidRDefault="00B5545F" w:rsidP="0015129A">
      <w:pPr>
        <w:pStyle w:val="Heading1"/>
        <w:numPr>
          <w:ilvl w:val="0"/>
          <w:numId w:val="18"/>
        </w:numPr>
        <w:tabs>
          <w:tab w:val="left" w:pos="1440"/>
        </w:tabs>
        <w:spacing w:before="0" w:after="0"/>
        <w:ind w:left="720"/>
        <w:rPr>
          <w:rStyle w:val="InitialStyle"/>
          <w:rFonts w:ascii="Arial" w:hAnsi="Arial" w:cs="Arial"/>
          <w:sz w:val="24"/>
          <w:szCs w:val="24"/>
        </w:rPr>
      </w:pPr>
      <w:r w:rsidRPr="001553DE">
        <w:rPr>
          <w:rStyle w:val="InitialStyle"/>
          <w:rFonts w:ascii="Arial" w:hAnsi="Arial" w:cs="Arial"/>
          <w:sz w:val="24"/>
          <w:szCs w:val="24"/>
        </w:rPr>
        <w:t xml:space="preserve">Submit all the required reports to the Department in accordance with the timelines established in </w:t>
      </w:r>
      <w:r w:rsidRPr="001553DE">
        <w:rPr>
          <w:rStyle w:val="InitialStyle"/>
          <w:rFonts w:ascii="Arial" w:hAnsi="Arial" w:cs="Arial"/>
          <w:b/>
          <w:sz w:val="24"/>
          <w:szCs w:val="24"/>
        </w:rPr>
        <w:t>Tabl</w:t>
      </w:r>
      <w:r w:rsidRPr="00E80629">
        <w:rPr>
          <w:rStyle w:val="InitialStyle"/>
          <w:rFonts w:ascii="Arial" w:hAnsi="Arial" w:cs="Arial"/>
          <w:b/>
          <w:sz w:val="24"/>
          <w:szCs w:val="24"/>
        </w:rPr>
        <w:t>e 3</w:t>
      </w:r>
      <w:r w:rsidRPr="001553DE">
        <w:rPr>
          <w:rStyle w:val="InitialStyle"/>
          <w:rFonts w:ascii="Arial" w:hAnsi="Arial" w:cs="Arial"/>
          <w:sz w:val="24"/>
          <w:szCs w:val="24"/>
        </w:rPr>
        <w:t>:</w:t>
      </w:r>
    </w:p>
    <w:p w14:paraId="7DAFA360" w14:textId="16DD9983" w:rsidR="00B5545F" w:rsidRPr="001553DE" w:rsidRDefault="00B5545F" w:rsidP="00B5545F">
      <w:pPr>
        <w:pStyle w:val="Heading1"/>
        <w:tabs>
          <w:tab w:val="left" w:pos="1440"/>
        </w:tabs>
        <w:spacing w:before="0" w:after="0"/>
        <w:rPr>
          <w:rStyle w:val="InitialStyle"/>
          <w:rFonts w:ascii="Arial" w:hAnsi="Arial" w:cs="Arial"/>
          <w:b/>
          <w:sz w:val="24"/>
          <w:szCs w:val="24"/>
        </w:rPr>
      </w:pPr>
    </w:p>
    <w:tbl>
      <w:tblPr>
        <w:tblStyle w:val="TableGrid"/>
        <w:tblW w:w="10260" w:type="dxa"/>
        <w:tblInd w:w="-5" w:type="dxa"/>
        <w:tblLook w:val="04A0" w:firstRow="1" w:lastRow="0" w:firstColumn="1" w:lastColumn="0" w:noHBand="0" w:noVBand="1"/>
      </w:tblPr>
      <w:tblGrid>
        <w:gridCol w:w="450"/>
        <w:gridCol w:w="3150"/>
        <w:gridCol w:w="2751"/>
        <w:gridCol w:w="3909"/>
      </w:tblGrid>
      <w:tr w:rsidR="000A52E8" w:rsidRPr="003326F9" w14:paraId="657C02B4" w14:textId="77777777" w:rsidTr="00A36A3B">
        <w:trPr>
          <w:trHeight w:val="389"/>
        </w:trPr>
        <w:tc>
          <w:tcPr>
            <w:tcW w:w="10260" w:type="dxa"/>
            <w:gridSpan w:val="4"/>
            <w:shd w:val="clear" w:color="auto" w:fill="C6D9F1"/>
            <w:vAlign w:val="center"/>
          </w:tcPr>
          <w:p w14:paraId="39C569E3" w14:textId="77777777" w:rsidR="000A52E8" w:rsidRPr="001553DE" w:rsidRDefault="000A52E8" w:rsidP="00BF2679">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Table</w:t>
            </w:r>
            <w:r w:rsidRPr="00E80629">
              <w:rPr>
                <w:rFonts w:ascii="Arial" w:hAnsi="Arial" w:cs="Arial"/>
                <w:b/>
                <w:sz w:val="24"/>
                <w:szCs w:val="24"/>
              </w:rPr>
              <w:t xml:space="preserve"> 3 </w:t>
            </w:r>
            <w:r w:rsidRPr="001553DE">
              <w:rPr>
                <w:rFonts w:ascii="Arial" w:hAnsi="Arial" w:cs="Arial"/>
                <w:b/>
                <w:sz w:val="24"/>
                <w:szCs w:val="24"/>
              </w:rPr>
              <w:t>– Required Reports Timelines</w:t>
            </w:r>
          </w:p>
        </w:tc>
      </w:tr>
      <w:tr w:rsidR="000A52E8" w:rsidRPr="003326F9" w14:paraId="0BA0A86E" w14:textId="77777777" w:rsidTr="00CC6B23">
        <w:trPr>
          <w:trHeight w:val="389"/>
        </w:trPr>
        <w:tc>
          <w:tcPr>
            <w:tcW w:w="3600" w:type="dxa"/>
            <w:gridSpan w:val="2"/>
            <w:shd w:val="clear" w:color="auto" w:fill="auto"/>
            <w:vAlign w:val="center"/>
          </w:tcPr>
          <w:p w14:paraId="61809A0A" w14:textId="6C35D0E2"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Name of Report </w:t>
            </w:r>
          </w:p>
        </w:tc>
        <w:tc>
          <w:tcPr>
            <w:tcW w:w="2751" w:type="dxa"/>
            <w:vAlign w:val="center"/>
          </w:tcPr>
          <w:p w14:paraId="1DA26BFE" w14:textId="711A91A2"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Period Captured by Report </w:t>
            </w:r>
          </w:p>
        </w:tc>
        <w:tc>
          <w:tcPr>
            <w:tcW w:w="3909" w:type="dxa"/>
            <w:vAlign w:val="center"/>
          </w:tcPr>
          <w:p w14:paraId="7B15BA80" w14:textId="3D5A5A2C"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Due Date</w:t>
            </w:r>
          </w:p>
        </w:tc>
      </w:tr>
      <w:tr w:rsidR="000A52E8" w:rsidRPr="003326F9" w14:paraId="423EB554" w14:textId="77777777" w:rsidTr="00CC6B23">
        <w:trPr>
          <w:trHeight w:val="389"/>
        </w:trPr>
        <w:tc>
          <w:tcPr>
            <w:tcW w:w="450" w:type="dxa"/>
            <w:vAlign w:val="center"/>
          </w:tcPr>
          <w:p w14:paraId="2D6A350A" w14:textId="77777777" w:rsidR="000A52E8" w:rsidRPr="001553DE" w:rsidRDefault="000A52E8" w:rsidP="00BF2679">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3150" w:type="dxa"/>
            <w:vAlign w:val="center"/>
          </w:tcPr>
          <w:p w14:paraId="5E81997F" w14:textId="2696C084" w:rsidR="000A52E8" w:rsidRPr="001553DE" w:rsidRDefault="00E80629" w:rsidP="00BF2679">
            <w:pPr>
              <w:pStyle w:val="Heading1"/>
              <w:tabs>
                <w:tab w:val="left" w:pos="1440"/>
              </w:tabs>
              <w:spacing w:before="0" w:after="0"/>
              <w:rPr>
                <w:rFonts w:ascii="Arial" w:hAnsi="Arial" w:cs="Arial"/>
                <w:sz w:val="24"/>
                <w:szCs w:val="24"/>
              </w:rPr>
            </w:pPr>
            <w:r>
              <w:rPr>
                <w:rFonts w:ascii="Arial" w:hAnsi="Arial" w:cs="Arial"/>
                <w:sz w:val="24"/>
                <w:szCs w:val="24"/>
              </w:rPr>
              <w:t>Provider Packet</w:t>
            </w:r>
          </w:p>
        </w:tc>
        <w:tc>
          <w:tcPr>
            <w:tcW w:w="2751" w:type="dxa"/>
            <w:vAlign w:val="center"/>
          </w:tcPr>
          <w:p w14:paraId="2CEA8750" w14:textId="77777777" w:rsidR="000A52E8" w:rsidRPr="001553DE" w:rsidRDefault="000A52E8" w:rsidP="00BF2679">
            <w:pPr>
              <w:pStyle w:val="Heading1"/>
              <w:tabs>
                <w:tab w:val="left" w:pos="1440"/>
              </w:tabs>
              <w:spacing w:before="0" w:after="0"/>
              <w:rPr>
                <w:rFonts w:ascii="Arial" w:hAnsi="Arial" w:cs="Arial"/>
                <w:sz w:val="24"/>
                <w:szCs w:val="24"/>
              </w:rPr>
            </w:pPr>
            <w:r w:rsidRPr="001553DE">
              <w:rPr>
                <w:rFonts w:ascii="Arial" w:hAnsi="Arial" w:cs="Arial"/>
                <w:sz w:val="24"/>
                <w:szCs w:val="24"/>
              </w:rPr>
              <w:t>Each quarter</w:t>
            </w:r>
          </w:p>
        </w:tc>
        <w:tc>
          <w:tcPr>
            <w:tcW w:w="3909" w:type="dxa"/>
            <w:vAlign w:val="center"/>
          </w:tcPr>
          <w:p w14:paraId="3C55CA4D" w14:textId="7F3E0B40" w:rsidR="000A52E8" w:rsidRPr="001553DE" w:rsidRDefault="000A52E8" w:rsidP="00BF2679">
            <w:pPr>
              <w:pStyle w:val="Heading1"/>
              <w:tabs>
                <w:tab w:val="left" w:pos="1440"/>
              </w:tabs>
              <w:spacing w:before="0" w:after="0"/>
              <w:rPr>
                <w:rFonts w:ascii="Arial" w:hAnsi="Arial" w:cs="Arial"/>
                <w:sz w:val="24"/>
                <w:szCs w:val="24"/>
              </w:rPr>
            </w:pPr>
            <w:r w:rsidRPr="001553DE">
              <w:rPr>
                <w:rFonts w:ascii="Arial" w:hAnsi="Arial" w:cs="Arial"/>
                <w:sz w:val="24"/>
                <w:szCs w:val="24"/>
              </w:rPr>
              <w:t>Thirty (30)</w:t>
            </w:r>
            <w:r w:rsidR="0072280A">
              <w:rPr>
                <w:rFonts w:ascii="Arial" w:hAnsi="Arial" w:cs="Arial"/>
                <w:sz w:val="24"/>
                <w:szCs w:val="24"/>
              </w:rPr>
              <w:t xml:space="preserve"> calendar</w:t>
            </w:r>
            <w:r w:rsidRPr="001553DE">
              <w:rPr>
                <w:rFonts w:ascii="Arial" w:hAnsi="Arial" w:cs="Arial"/>
                <w:sz w:val="24"/>
                <w:szCs w:val="24"/>
              </w:rPr>
              <w:t xml:space="preserve"> days after </w:t>
            </w:r>
            <w:r w:rsidR="0072280A">
              <w:rPr>
                <w:rFonts w:ascii="Arial" w:hAnsi="Arial" w:cs="Arial"/>
                <w:sz w:val="24"/>
                <w:szCs w:val="24"/>
              </w:rPr>
              <w:t xml:space="preserve">the end of </w:t>
            </w:r>
            <w:r w:rsidRPr="001553DE">
              <w:rPr>
                <w:rFonts w:ascii="Arial" w:hAnsi="Arial" w:cs="Arial"/>
                <w:sz w:val="24"/>
                <w:szCs w:val="24"/>
              </w:rPr>
              <w:t>each quarter</w:t>
            </w:r>
          </w:p>
        </w:tc>
      </w:tr>
      <w:tr w:rsidR="000A52E8" w:rsidRPr="003326F9" w14:paraId="5C960CB8" w14:textId="77777777" w:rsidTr="00CC6B23">
        <w:trPr>
          <w:trHeight w:val="389"/>
        </w:trPr>
        <w:tc>
          <w:tcPr>
            <w:tcW w:w="450" w:type="dxa"/>
            <w:vAlign w:val="center"/>
          </w:tcPr>
          <w:p w14:paraId="673487C7" w14:textId="63B42030" w:rsidR="000A52E8" w:rsidRPr="001553DE" w:rsidRDefault="00A36A3B" w:rsidP="00BF2679">
            <w:pPr>
              <w:pStyle w:val="Heading1"/>
              <w:tabs>
                <w:tab w:val="left" w:pos="1440"/>
              </w:tabs>
              <w:spacing w:before="0" w:after="0"/>
              <w:jc w:val="center"/>
              <w:rPr>
                <w:rFonts w:ascii="Arial" w:hAnsi="Arial" w:cs="Arial"/>
                <w:b/>
                <w:sz w:val="24"/>
                <w:szCs w:val="24"/>
              </w:rPr>
            </w:pPr>
            <w:r>
              <w:rPr>
                <w:rFonts w:ascii="Arial" w:hAnsi="Arial" w:cs="Arial"/>
                <w:b/>
                <w:sz w:val="24"/>
                <w:szCs w:val="24"/>
              </w:rPr>
              <w:t>b</w:t>
            </w:r>
            <w:r w:rsidR="000A52E8" w:rsidRPr="001553DE">
              <w:rPr>
                <w:rFonts w:ascii="Arial" w:hAnsi="Arial" w:cs="Arial"/>
                <w:b/>
                <w:sz w:val="24"/>
                <w:szCs w:val="24"/>
              </w:rPr>
              <w:t>.</w:t>
            </w:r>
          </w:p>
        </w:tc>
        <w:tc>
          <w:tcPr>
            <w:tcW w:w="3150" w:type="dxa"/>
            <w:vAlign w:val="center"/>
          </w:tcPr>
          <w:p w14:paraId="6549D3C1" w14:textId="35923E0C" w:rsidR="000A52E8" w:rsidRPr="00E7593E" w:rsidRDefault="003A4133" w:rsidP="00BF2679">
            <w:pPr>
              <w:pStyle w:val="Heading1"/>
              <w:tabs>
                <w:tab w:val="left" w:pos="1440"/>
              </w:tabs>
              <w:spacing w:before="0" w:after="0"/>
              <w:rPr>
                <w:rFonts w:ascii="Arial" w:hAnsi="Arial" w:cs="Arial"/>
                <w:sz w:val="24"/>
                <w:szCs w:val="24"/>
              </w:rPr>
            </w:pPr>
            <w:r w:rsidRPr="00E7593E">
              <w:rPr>
                <w:rFonts w:ascii="Arial" w:hAnsi="Arial" w:cs="Arial"/>
                <w:sz w:val="24"/>
                <w:szCs w:val="24"/>
              </w:rPr>
              <w:t>Quarterly</w:t>
            </w:r>
            <w:r w:rsidRPr="0072280A">
              <w:rPr>
                <w:rFonts w:ascii="Arial" w:hAnsi="Arial" w:cs="Arial"/>
                <w:sz w:val="24"/>
                <w:szCs w:val="24"/>
              </w:rPr>
              <w:t xml:space="preserve"> </w:t>
            </w:r>
            <w:r w:rsidR="000A52E8" w:rsidRPr="0072280A">
              <w:rPr>
                <w:rFonts w:ascii="Arial" w:hAnsi="Arial" w:cs="Arial"/>
                <w:sz w:val="24"/>
                <w:szCs w:val="24"/>
              </w:rPr>
              <w:t>R</w:t>
            </w:r>
            <w:r w:rsidR="000A52E8" w:rsidRPr="00E7593E">
              <w:rPr>
                <w:rFonts w:ascii="Arial" w:hAnsi="Arial" w:cs="Arial"/>
                <w:sz w:val="24"/>
                <w:szCs w:val="24"/>
              </w:rPr>
              <w:t xml:space="preserve">eport </w:t>
            </w:r>
            <w:proofErr w:type="gramStart"/>
            <w:r w:rsidR="000A52E8" w:rsidRPr="00E7593E">
              <w:rPr>
                <w:rFonts w:ascii="Arial" w:hAnsi="Arial" w:cs="Arial"/>
                <w:sz w:val="24"/>
                <w:szCs w:val="24"/>
              </w:rPr>
              <w:t>of</w:t>
            </w:r>
            <w:proofErr w:type="gramEnd"/>
            <w:r w:rsidR="000A52E8" w:rsidRPr="00E7593E">
              <w:rPr>
                <w:rFonts w:ascii="Arial" w:hAnsi="Arial" w:cs="Arial"/>
                <w:sz w:val="24"/>
                <w:szCs w:val="24"/>
              </w:rPr>
              <w:t xml:space="preserve"> Revenue and Expenses</w:t>
            </w:r>
          </w:p>
        </w:tc>
        <w:tc>
          <w:tcPr>
            <w:tcW w:w="2751" w:type="dxa"/>
            <w:vAlign w:val="center"/>
          </w:tcPr>
          <w:p w14:paraId="5C4D739F" w14:textId="77777777" w:rsidR="000A52E8" w:rsidRPr="00E7593E" w:rsidRDefault="000A52E8" w:rsidP="00BF2679">
            <w:pPr>
              <w:pStyle w:val="Heading1"/>
              <w:tabs>
                <w:tab w:val="left" w:pos="1440"/>
              </w:tabs>
              <w:spacing w:before="0" w:after="0"/>
              <w:rPr>
                <w:rFonts w:ascii="Arial" w:hAnsi="Arial" w:cs="Arial"/>
                <w:sz w:val="24"/>
                <w:szCs w:val="24"/>
              </w:rPr>
            </w:pPr>
            <w:r w:rsidRPr="003A4133">
              <w:rPr>
                <w:rFonts w:ascii="Arial" w:hAnsi="Arial" w:cs="Arial"/>
                <w:sz w:val="24"/>
                <w:szCs w:val="24"/>
              </w:rPr>
              <w:t>Each quarter</w:t>
            </w:r>
          </w:p>
        </w:tc>
        <w:tc>
          <w:tcPr>
            <w:tcW w:w="3909" w:type="dxa"/>
            <w:vAlign w:val="center"/>
          </w:tcPr>
          <w:p w14:paraId="225972CE" w14:textId="6B0D0063" w:rsidR="000A52E8" w:rsidRPr="001553DE" w:rsidRDefault="003A4133" w:rsidP="00BF2679">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Thirty (30) </w:t>
            </w:r>
            <w:r w:rsidR="0072280A">
              <w:rPr>
                <w:rFonts w:ascii="Arial" w:hAnsi="Arial" w:cs="Arial"/>
                <w:sz w:val="24"/>
                <w:szCs w:val="24"/>
              </w:rPr>
              <w:t xml:space="preserve">calendar </w:t>
            </w:r>
            <w:r w:rsidRPr="001553DE">
              <w:rPr>
                <w:rFonts w:ascii="Arial" w:hAnsi="Arial" w:cs="Arial"/>
                <w:sz w:val="24"/>
                <w:szCs w:val="24"/>
              </w:rPr>
              <w:t xml:space="preserve">days after </w:t>
            </w:r>
            <w:r w:rsidR="0072280A">
              <w:rPr>
                <w:rFonts w:ascii="Arial" w:hAnsi="Arial" w:cs="Arial"/>
                <w:sz w:val="24"/>
                <w:szCs w:val="24"/>
              </w:rPr>
              <w:t xml:space="preserve">the end of </w:t>
            </w:r>
            <w:r w:rsidRPr="001553DE">
              <w:rPr>
                <w:rFonts w:ascii="Arial" w:hAnsi="Arial" w:cs="Arial"/>
                <w:sz w:val="24"/>
                <w:szCs w:val="24"/>
              </w:rPr>
              <w:t>each quarter</w:t>
            </w:r>
          </w:p>
        </w:tc>
      </w:tr>
      <w:tr w:rsidR="000A52E8" w:rsidRPr="003326F9" w14:paraId="775C8793" w14:textId="77777777" w:rsidTr="00CC6B23">
        <w:trPr>
          <w:trHeight w:val="389"/>
        </w:trPr>
        <w:tc>
          <w:tcPr>
            <w:tcW w:w="450" w:type="dxa"/>
            <w:vAlign w:val="center"/>
          </w:tcPr>
          <w:p w14:paraId="0372DE6A" w14:textId="2CAC3FA3" w:rsidR="000A52E8" w:rsidRPr="001553DE" w:rsidRDefault="00A36A3B" w:rsidP="00BF2679">
            <w:pPr>
              <w:pStyle w:val="Heading1"/>
              <w:tabs>
                <w:tab w:val="left" w:pos="1440"/>
              </w:tabs>
              <w:spacing w:before="0" w:after="0"/>
              <w:jc w:val="center"/>
              <w:rPr>
                <w:rFonts w:ascii="Arial" w:hAnsi="Arial" w:cs="Arial"/>
                <w:b/>
                <w:sz w:val="24"/>
                <w:szCs w:val="24"/>
              </w:rPr>
            </w:pPr>
            <w:r>
              <w:rPr>
                <w:rFonts w:ascii="Arial" w:hAnsi="Arial" w:cs="Arial"/>
                <w:b/>
                <w:sz w:val="24"/>
                <w:szCs w:val="24"/>
              </w:rPr>
              <w:t>c</w:t>
            </w:r>
            <w:r w:rsidR="000A52E8" w:rsidRPr="001553DE">
              <w:rPr>
                <w:rFonts w:ascii="Arial" w:hAnsi="Arial" w:cs="Arial"/>
                <w:b/>
                <w:sz w:val="24"/>
                <w:szCs w:val="24"/>
              </w:rPr>
              <w:t>.</w:t>
            </w:r>
          </w:p>
        </w:tc>
        <w:tc>
          <w:tcPr>
            <w:tcW w:w="3150" w:type="dxa"/>
            <w:vAlign w:val="center"/>
          </w:tcPr>
          <w:p w14:paraId="68CB4DBD" w14:textId="77777777" w:rsidR="000A52E8" w:rsidRPr="001553DE" w:rsidRDefault="000A52E8" w:rsidP="00BF2679">
            <w:pPr>
              <w:pStyle w:val="Heading1"/>
              <w:tabs>
                <w:tab w:val="left" w:pos="1440"/>
              </w:tabs>
              <w:spacing w:before="0" w:after="0"/>
              <w:rPr>
                <w:rFonts w:ascii="Arial" w:hAnsi="Arial" w:cs="Arial"/>
                <w:sz w:val="24"/>
                <w:szCs w:val="24"/>
              </w:rPr>
            </w:pPr>
            <w:r w:rsidRPr="001553DE">
              <w:rPr>
                <w:rFonts w:ascii="Arial" w:hAnsi="Arial" w:cs="Arial"/>
                <w:sz w:val="24"/>
                <w:szCs w:val="24"/>
              </w:rPr>
              <w:t>Contract Closeout Report</w:t>
            </w:r>
          </w:p>
        </w:tc>
        <w:tc>
          <w:tcPr>
            <w:tcW w:w="2751" w:type="dxa"/>
            <w:vAlign w:val="center"/>
          </w:tcPr>
          <w:p w14:paraId="5A724591" w14:textId="77777777" w:rsidR="000A52E8" w:rsidRPr="001553DE" w:rsidRDefault="000A52E8" w:rsidP="00BF2679">
            <w:pPr>
              <w:pStyle w:val="Heading1"/>
              <w:tabs>
                <w:tab w:val="left" w:pos="1440"/>
              </w:tabs>
              <w:spacing w:before="0" w:after="0"/>
              <w:rPr>
                <w:rFonts w:ascii="Arial" w:hAnsi="Arial" w:cs="Arial"/>
                <w:sz w:val="24"/>
                <w:szCs w:val="24"/>
              </w:rPr>
            </w:pPr>
            <w:r w:rsidRPr="001553DE">
              <w:rPr>
                <w:rFonts w:ascii="Arial" w:hAnsi="Arial" w:cs="Arial"/>
                <w:sz w:val="24"/>
                <w:szCs w:val="24"/>
              </w:rPr>
              <w:t>Entire contract period</w:t>
            </w:r>
          </w:p>
        </w:tc>
        <w:tc>
          <w:tcPr>
            <w:tcW w:w="3909" w:type="dxa"/>
            <w:vAlign w:val="center"/>
          </w:tcPr>
          <w:p w14:paraId="6CE3B9D1" w14:textId="03D7D243" w:rsidR="000A52E8" w:rsidRPr="001553DE" w:rsidRDefault="000A52E8" w:rsidP="00BF2679">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Sixty (60) </w:t>
            </w:r>
            <w:r w:rsidR="008A0BD9">
              <w:rPr>
                <w:rFonts w:ascii="Arial" w:hAnsi="Arial" w:cs="Arial"/>
                <w:sz w:val="24"/>
                <w:szCs w:val="24"/>
              </w:rPr>
              <w:t xml:space="preserve">calendar </w:t>
            </w:r>
            <w:r w:rsidRPr="001553DE">
              <w:rPr>
                <w:rFonts w:ascii="Arial" w:hAnsi="Arial" w:cs="Arial"/>
                <w:sz w:val="24"/>
                <w:szCs w:val="24"/>
              </w:rPr>
              <w:t>days following the close of the contract period.</w:t>
            </w:r>
          </w:p>
        </w:tc>
      </w:tr>
    </w:tbl>
    <w:p w14:paraId="31925913" w14:textId="043C17EE" w:rsidR="00E82FB4" w:rsidRPr="00CA6A04" w:rsidRDefault="00C249BB" w:rsidP="004F0520">
      <w:pPr>
        <w:rPr>
          <w:rFonts w:ascii="Arial" w:hAnsi="Arial" w:cs="Arial"/>
          <w:b/>
          <w:sz w:val="24"/>
          <w:szCs w:val="24"/>
        </w:rPr>
      </w:pPr>
      <w:bookmarkStart w:id="23" w:name="_Toc367174729"/>
      <w:bookmarkStart w:id="24" w:name="_Toc397069197"/>
      <w:r w:rsidRPr="004F0520">
        <w:rPr>
          <w:rFonts w:ascii="Arial" w:hAnsi="Arial" w:cs="Arial"/>
          <w:sz w:val="24"/>
          <w:szCs w:val="24"/>
        </w:rPr>
        <w:br w:type="page"/>
      </w:r>
      <w:r w:rsidR="00CD0477" w:rsidRPr="00CA6A04">
        <w:rPr>
          <w:rFonts w:ascii="Arial" w:hAnsi="Arial" w:cs="Arial"/>
          <w:b/>
          <w:sz w:val="24"/>
          <w:szCs w:val="24"/>
        </w:rPr>
        <w:lastRenderedPageBreak/>
        <w:t xml:space="preserve">PART III </w:t>
      </w:r>
      <w:r w:rsidR="00CD0477"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3"/>
      <w:bookmarkEnd w:id="24"/>
    </w:p>
    <w:p w14:paraId="56700964" w14:textId="77777777" w:rsidR="0002282C" w:rsidRPr="00CA6A04" w:rsidRDefault="0002282C" w:rsidP="004F0520">
      <w:pPr>
        <w:rPr>
          <w:rFonts w:ascii="Arial" w:hAnsi="Arial" w:cs="Arial"/>
          <w:sz w:val="24"/>
          <w:szCs w:val="24"/>
        </w:rPr>
      </w:pPr>
    </w:p>
    <w:p w14:paraId="6DA6018D" w14:textId="77777777" w:rsidR="00EE71F0" w:rsidRPr="00CA6A04" w:rsidRDefault="00EE71F0" w:rsidP="00E82C4B">
      <w:pPr>
        <w:pStyle w:val="ListParagraph"/>
        <w:numPr>
          <w:ilvl w:val="0"/>
          <w:numId w:val="6"/>
        </w:numPr>
        <w:rPr>
          <w:rFonts w:ascii="Arial" w:hAnsi="Arial" w:cs="Arial"/>
          <w:b/>
          <w:sz w:val="24"/>
          <w:szCs w:val="24"/>
        </w:rPr>
      </w:pPr>
      <w:bookmarkStart w:id="25" w:name="_Toc367174732"/>
      <w:bookmarkStart w:id="26" w:name="_Toc397069200"/>
      <w:r>
        <w:rPr>
          <w:rFonts w:ascii="Arial" w:hAnsi="Arial" w:cs="Arial"/>
          <w:b/>
          <w:sz w:val="24"/>
          <w:szCs w:val="24"/>
        </w:rPr>
        <w:t>Informational Meeting</w:t>
      </w:r>
    </w:p>
    <w:p w14:paraId="1496718A" w14:textId="77777777" w:rsidR="00EE71F0" w:rsidRPr="00CA6A04" w:rsidRDefault="00EE71F0" w:rsidP="00EE71F0">
      <w:pPr>
        <w:rPr>
          <w:rFonts w:ascii="Arial" w:hAnsi="Arial" w:cs="Arial"/>
          <w:sz w:val="24"/>
          <w:szCs w:val="24"/>
        </w:rPr>
      </w:pPr>
    </w:p>
    <w:p w14:paraId="6A8E8396" w14:textId="77777777" w:rsidR="00EE71F0" w:rsidRPr="00CA6A04" w:rsidRDefault="00EE71F0" w:rsidP="00EE71F0">
      <w:pPr>
        <w:rPr>
          <w:rFonts w:ascii="Arial" w:hAnsi="Arial" w:cs="Arial"/>
          <w:sz w:val="24"/>
          <w:szCs w:val="24"/>
        </w:rPr>
      </w:pPr>
      <w:r w:rsidRPr="00CA6A04">
        <w:rPr>
          <w:rFonts w:ascii="Arial" w:hAnsi="Arial" w:cs="Arial"/>
          <w:sz w:val="24"/>
          <w:szCs w:val="24"/>
        </w:rPr>
        <w:t xml:space="preserve">The Department will sponsor </w:t>
      </w:r>
      <w:r>
        <w:rPr>
          <w:rFonts w:ascii="Arial" w:hAnsi="Arial" w:cs="Arial"/>
          <w:sz w:val="24"/>
          <w:szCs w:val="24"/>
        </w:rPr>
        <w:t xml:space="preserve">an Informational Meeting </w:t>
      </w:r>
      <w:r w:rsidRPr="00CA6A04">
        <w:rPr>
          <w:rFonts w:ascii="Arial" w:hAnsi="Arial" w:cs="Arial"/>
          <w:sz w:val="24"/>
          <w:szCs w:val="24"/>
        </w:rPr>
        <w:t xml:space="preserve">concerning the RFP beginning at the date, time and location shown on the RFP cover page.  The purpose of the </w:t>
      </w:r>
      <w:r>
        <w:rPr>
          <w:rFonts w:ascii="Arial" w:hAnsi="Arial" w:cs="Arial"/>
          <w:sz w:val="24"/>
          <w:szCs w:val="24"/>
        </w:rPr>
        <w:t xml:space="preserve">Informational Meeting </w:t>
      </w:r>
      <w:r w:rsidRPr="00CA6A04">
        <w:rPr>
          <w:rFonts w:ascii="Arial" w:hAnsi="Arial" w:cs="Arial"/>
          <w:sz w:val="24"/>
          <w:szCs w:val="24"/>
        </w:rPr>
        <w:t xml:space="preserve">is to answer and/or field questions, clarify for potential Bidders any aspect of the RFP requirements that may be necessary and provide supplemental information to assist potential Bidders in submitting responses to the RFP.  Although attendance at the </w:t>
      </w:r>
      <w:r>
        <w:rPr>
          <w:rFonts w:ascii="Arial" w:hAnsi="Arial" w:cs="Arial"/>
          <w:sz w:val="24"/>
          <w:szCs w:val="24"/>
        </w:rPr>
        <w:t xml:space="preserve">Informational Meeting </w:t>
      </w:r>
      <w:r w:rsidRPr="00CA6A04">
        <w:rPr>
          <w:rFonts w:ascii="Arial" w:hAnsi="Arial" w:cs="Arial"/>
          <w:sz w:val="24"/>
          <w:szCs w:val="24"/>
        </w:rPr>
        <w:t xml:space="preserve">is not mandatory, it is </w:t>
      </w:r>
      <w:r w:rsidRPr="00CA6A04">
        <w:rPr>
          <w:rFonts w:ascii="Arial" w:hAnsi="Arial" w:cs="Arial"/>
          <w:sz w:val="24"/>
          <w:szCs w:val="24"/>
          <w:u w:val="single"/>
        </w:rPr>
        <w:t>strongly encouraged</w:t>
      </w:r>
      <w:r w:rsidRPr="00CA6A04">
        <w:rPr>
          <w:rFonts w:ascii="Arial" w:hAnsi="Arial" w:cs="Arial"/>
          <w:sz w:val="24"/>
          <w:szCs w:val="24"/>
        </w:rPr>
        <w:t xml:space="preserve"> that interested Bidders attend.</w:t>
      </w:r>
    </w:p>
    <w:p w14:paraId="5960B253" w14:textId="77777777" w:rsidR="00EE71F0" w:rsidRPr="00963C00" w:rsidRDefault="00EE71F0" w:rsidP="00963C00">
      <w:pPr>
        <w:rPr>
          <w:rFonts w:ascii="Arial" w:hAnsi="Arial"/>
          <w:b/>
          <w:sz w:val="24"/>
        </w:rPr>
      </w:pPr>
    </w:p>
    <w:p w14:paraId="59B67E4F" w14:textId="56A02964" w:rsidR="007557FA" w:rsidRPr="00CA6A04" w:rsidRDefault="00067916" w:rsidP="00E82C4B">
      <w:pPr>
        <w:pStyle w:val="ListParagraph"/>
        <w:numPr>
          <w:ilvl w:val="0"/>
          <w:numId w:val="6"/>
        </w:numPr>
        <w:rPr>
          <w:rFonts w:ascii="Arial" w:hAnsi="Arial" w:cs="Arial"/>
          <w:b/>
          <w:sz w:val="24"/>
          <w:szCs w:val="24"/>
        </w:rPr>
      </w:pPr>
      <w:r w:rsidRPr="00CA6A04">
        <w:rPr>
          <w:rFonts w:ascii="Arial" w:hAnsi="Arial" w:cs="Arial"/>
          <w:b/>
          <w:sz w:val="24"/>
          <w:szCs w:val="24"/>
        </w:rPr>
        <w:t>Questions</w:t>
      </w:r>
      <w:bookmarkEnd w:id="25"/>
      <w:bookmarkEnd w:id="26"/>
    </w:p>
    <w:p w14:paraId="4CAD651A" w14:textId="77777777" w:rsidR="007557FA" w:rsidRPr="00CA6A04" w:rsidRDefault="007557FA" w:rsidP="007557FA">
      <w:pPr>
        <w:pStyle w:val="ListParagraph"/>
        <w:ind w:left="360"/>
        <w:rPr>
          <w:rFonts w:ascii="Arial" w:hAnsi="Arial" w:cs="Arial"/>
          <w:sz w:val="24"/>
          <w:szCs w:val="24"/>
        </w:rPr>
      </w:pPr>
    </w:p>
    <w:p w14:paraId="3FCC0A8B" w14:textId="77777777" w:rsidR="00963C00" w:rsidRDefault="00963C00" w:rsidP="0015129A">
      <w:pPr>
        <w:pStyle w:val="ListParagraph"/>
        <w:numPr>
          <w:ilvl w:val="1"/>
          <w:numId w:val="24"/>
        </w:numPr>
        <w:rPr>
          <w:rFonts w:ascii="Arial" w:hAnsi="Arial" w:cs="Arial"/>
          <w:b/>
          <w:sz w:val="24"/>
          <w:szCs w:val="24"/>
        </w:rPr>
      </w:pPr>
      <w:r>
        <w:rPr>
          <w:rFonts w:ascii="Arial" w:hAnsi="Arial" w:cs="Arial"/>
          <w:b/>
          <w:sz w:val="24"/>
          <w:szCs w:val="24"/>
        </w:rPr>
        <w:t xml:space="preserve">General Instructions: </w:t>
      </w:r>
      <w:r>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13E01EF8" w14:textId="77777777" w:rsidR="00F33C33" w:rsidRDefault="00963C00" w:rsidP="00F33C33">
      <w:pPr>
        <w:pStyle w:val="ListParagraph"/>
        <w:numPr>
          <w:ilvl w:val="2"/>
          <w:numId w:val="24"/>
        </w:numPr>
        <w:rPr>
          <w:rFonts w:ascii="Arial" w:hAnsi="Arial" w:cs="Arial"/>
          <w:sz w:val="24"/>
          <w:szCs w:val="24"/>
        </w:rPr>
      </w:pPr>
      <w:r>
        <w:rPr>
          <w:rFonts w:ascii="Arial" w:hAnsi="Arial" w:cs="Arial"/>
          <w:sz w:val="24"/>
          <w:szCs w:val="24"/>
        </w:rPr>
        <w:t xml:space="preserve">Bidders and other interested parties </w:t>
      </w:r>
      <w:r w:rsidR="00EB07DD">
        <w:rPr>
          <w:rFonts w:ascii="Arial" w:hAnsi="Arial" w:cs="Arial"/>
          <w:sz w:val="24"/>
          <w:szCs w:val="24"/>
        </w:rPr>
        <w:t xml:space="preserve">should </w:t>
      </w:r>
      <w:r>
        <w:rPr>
          <w:rFonts w:ascii="Arial" w:hAnsi="Arial" w:cs="Arial"/>
          <w:sz w:val="24"/>
          <w:szCs w:val="24"/>
        </w:rPr>
        <w:t xml:space="preserve">use </w:t>
      </w:r>
      <w:r>
        <w:rPr>
          <w:rFonts w:ascii="Arial" w:hAnsi="Arial" w:cs="Arial"/>
          <w:b/>
          <w:sz w:val="24"/>
          <w:szCs w:val="24"/>
        </w:rPr>
        <w:t xml:space="preserve">Appendix </w:t>
      </w:r>
      <w:r w:rsidR="001A280B">
        <w:rPr>
          <w:rFonts w:ascii="Arial" w:hAnsi="Arial" w:cs="Arial"/>
          <w:b/>
          <w:sz w:val="24"/>
          <w:szCs w:val="24"/>
        </w:rPr>
        <w:t>J</w:t>
      </w:r>
      <w:r w:rsidR="001A280B">
        <w:rPr>
          <w:rFonts w:ascii="Arial" w:hAnsi="Arial" w:cs="Arial"/>
          <w:sz w:val="24"/>
          <w:szCs w:val="24"/>
        </w:rPr>
        <w:t xml:space="preserve"> </w:t>
      </w:r>
      <w:r>
        <w:rPr>
          <w:rFonts w:ascii="Arial" w:hAnsi="Arial" w:cs="Arial"/>
          <w:sz w:val="24"/>
          <w:szCs w:val="24"/>
        </w:rPr>
        <w:t xml:space="preserve">(Submitted Questions Form) for submission of questions. </w:t>
      </w:r>
      <w:r w:rsidR="00F33C33">
        <w:rPr>
          <w:rFonts w:ascii="Arial" w:hAnsi="Arial" w:cs="Arial"/>
          <w:sz w:val="24"/>
          <w:szCs w:val="24"/>
        </w:rPr>
        <w:t>If used, the form is to be submitted as a WORD document.</w:t>
      </w:r>
    </w:p>
    <w:p w14:paraId="68F7D89D" w14:textId="77777777" w:rsidR="00F33C33" w:rsidRDefault="00F33C33" w:rsidP="00F33C33">
      <w:pPr>
        <w:pStyle w:val="ListParagraph"/>
        <w:numPr>
          <w:ilvl w:val="2"/>
          <w:numId w:val="24"/>
        </w:numPr>
        <w:rPr>
          <w:rFonts w:ascii="Arial" w:hAnsi="Arial" w:cs="Arial"/>
          <w:sz w:val="24"/>
          <w:szCs w:val="24"/>
        </w:rPr>
      </w:pPr>
      <w:r>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287493FF" w14:textId="073DF50D" w:rsidR="00963C00" w:rsidRDefault="00F33C33" w:rsidP="00F33C33">
      <w:pPr>
        <w:pStyle w:val="ListParagraph"/>
        <w:numPr>
          <w:ilvl w:val="2"/>
          <w:numId w:val="24"/>
        </w:numPr>
        <w:rPr>
          <w:rFonts w:ascii="Arial" w:hAnsi="Arial" w:cs="Arial"/>
          <w:sz w:val="24"/>
          <w:szCs w:val="24"/>
        </w:rPr>
      </w:pPr>
      <w:r>
        <w:rPr>
          <w:rFonts w:ascii="Arial" w:hAnsi="Arial" w:cs="Arial"/>
          <w:sz w:val="24"/>
          <w:szCs w:val="24"/>
        </w:rPr>
        <w:t>The RFP number and title must be included in the subject line of the e-mail containing the submitted questions.  The Department assumes no liability for assuring accurate/complete/on-time e-mail transmission and receipt.</w:t>
      </w:r>
    </w:p>
    <w:p w14:paraId="4CA2C4B0" w14:textId="77777777" w:rsidR="007557FA" w:rsidRPr="00963C00" w:rsidRDefault="007557FA" w:rsidP="00963C00">
      <w:pPr>
        <w:rPr>
          <w:rFonts w:ascii="Arial" w:hAnsi="Arial" w:cs="Arial"/>
          <w:sz w:val="24"/>
          <w:szCs w:val="24"/>
        </w:rPr>
      </w:pPr>
    </w:p>
    <w:p w14:paraId="318A8AF0" w14:textId="434D88D0" w:rsidR="00FE4018" w:rsidRDefault="00FE4018" w:rsidP="0015129A">
      <w:pPr>
        <w:pStyle w:val="ListParagraph"/>
        <w:numPr>
          <w:ilvl w:val="1"/>
          <w:numId w:val="24"/>
        </w:numPr>
        <w:rPr>
          <w:rFonts w:ascii="Arial" w:hAnsi="Arial" w:cs="Arial"/>
          <w:sz w:val="24"/>
          <w:szCs w:val="24"/>
          <w:u w:val="single"/>
        </w:rPr>
      </w:pPr>
      <w:bookmarkStart w:id="27" w:name="_Toc367174733"/>
      <w:bookmarkStart w:id="28" w:name="_Toc397069201"/>
      <w:r>
        <w:rPr>
          <w:rFonts w:ascii="Arial" w:hAnsi="Arial" w:cs="Arial"/>
          <w:b/>
          <w:sz w:val="24"/>
          <w:szCs w:val="24"/>
        </w:rPr>
        <w:t>Question &amp; Answer Summary:</w:t>
      </w:r>
      <w:r>
        <w:rPr>
          <w:rFonts w:ascii="Arial" w:hAnsi="Arial" w:cs="Arial"/>
          <w:sz w:val="24"/>
          <w:szCs w:val="24"/>
        </w:rPr>
        <w:t xml:space="preserve"> Responses to all questions will be compiled in writing and posted on the </w:t>
      </w:r>
      <w:bookmarkStart w:id="29" w:name="_Hlk114217410"/>
      <w:r>
        <w:rPr>
          <w:rFonts w:ascii="Arial" w:hAnsi="Arial" w:cs="Arial"/>
          <w:sz w:val="24"/>
          <w:szCs w:val="24"/>
        </w:rPr>
        <w:t xml:space="preserve">State’s </w:t>
      </w:r>
      <w:hyperlink r:id="rId44" w:history="1">
        <w:r w:rsidR="00F33C33">
          <w:rPr>
            <w:rStyle w:val="Hyperlink"/>
            <w:rFonts w:ascii="Arial" w:hAnsi="Arial" w:cs="Arial"/>
            <w:sz w:val="24"/>
            <w:szCs w:val="24"/>
          </w:rPr>
          <w:t xml:space="preserve">Office </w:t>
        </w:r>
        <w:r>
          <w:rPr>
            <w:rStyle w:val="Hyperlink"/>
            <w:rFonts w:ascii="Arial" w:hAnsi="Arial" w:cs="Arial"/>
            <w:sz w:val="24"/>
            <w:szCs w:val="24"/>
          </w:rPr>
          <w:t xml:space="preserve">of </w:t>
        </w:r>
        <w:r w:rsidR="00F33C33">
          <w:rPr>
            <w:rStyle w:val="Hyperlink"/>
            <w:rFonts w:ascii="Arial" w:hAnsi="Arial" w:cs="Arial"/>
            <w:sz w:val="24"/>
            <w:szCs w:val="24"/>
          </w:rPr>
          <w:t xml:space="preserve">State </w:t>
        </w:r>
        <w:r>
          <w:rPr>
            <w:rStyle w:val="Hyperlink"/>
            <w:rFonts w:ascii="Arial" w:hAnsi="Arial" w:cs="Arial"/>
            <w:sz w:val="24"/>
            <w:szCs w:val="24"/>
          </w:rPr>
          <w:t>Procurement Services</w:t>
        </w:r>
        <w:r w:rsidR="00F33C33">
          <w:rPr>
            <w:rStyle w:val="Hyperlink"/>
            <w:rFonts w:ascii="Arial" w:hAnsi="Arial" w:cs="Arial"/>
            <w:sz w:val="24"/>
            <w:szCs w:val="24"/>
          </w:rPr>
          <w:t xml:space="preserve"> </w:t>
        </w:r>
        <w:r>
          <w:rPr>
            <w:rStyle w:val="Hyperlink"/>
            <w:rFonts w:ascii="Arial" w:hAnsi="Arial" w:cs="Arial"/>
            <w:sz w:val="24"/>
            <w:szCs w:val="24"/>
          </w:rPr>
          <w:t xml:space="preserve">RFP </w:t>
        </w:r>
        <w:r w:rsidR="00F33C33">
          <w:rPr>
            <w:rStyle w:val="Hyperlink"/>
            <w:rFonts w:ascii="Arial" w:hAnsi="Arial" w:cs="Arial"/>
            <w:sz w:val="24"/>
            <w:szCs w:val="24"/>
          </w:rPr>
          <w:t>P</w:t>
        </w:r>
        <w:r>
          <w:rPr>
            <w:rStyle w:val="Hyperlink"/>
            <w:rFonts w:ascii="Arial" w:hAnsi="Arial" w:cs="Arial"/>
            <w:sz w:val="24"/>
            <w:szCs w:val="24"/>
          </w:rPr>
          <w:t>age</w:t>
        </w:r>
      </w:hyperlink>
      <w:bookmarkEnd w:id="29"/>
      <w:r>
        <w:rPr>
          <w:rFonts w:ascii="Arial" w:hAnsi="Arial" w:cs="Arial"/>
          <w:sz w:val="24"/>
          <w:szCs w:val="24"/>
        </w:rPr>
        <w:t xml:space="preserve">  no later than seven (7) calendar days prior to the proposal due date</w:t>
      </w:r>
      <w:bookmarkStart w:id="30" w:name="_Hlk114216960"/>
      <w:r>
        <w:rPr>
          <w:rFonts w:ascii="Arial" w:hAnsi="Arial" w:cs="Arial"/>
          <w:sz w:val="24"/>
          <w:szCs w:val="24"/>
        </w:rPr>
        <w:t>.</w:t>
      </w:r>
      <w:bookmarkEnd w:id="30"/>
      <w:r>
        <w:rPr>
          <w:rFonts w:ascii="Arial" w:hAnsi="Arial" w:cs="Arial"/>
          <w:sz w:val="24"/>
          <w:szCs w:val="24"/>
        </w:rPr>
        <w:t xml:space="preserve">  It is the responsibility of all interested parties to go to this website to obtain a copy of the Question &amp; Answer Summary.  Only those answers issued in writing on this website are considered binding.</w:t>
      </w:r>
    </w:p>
    <w:p w14:paraId="63DA7915" w14:textId="77777777" w:rsidR="007557FA" w:rsidRPr="00963C00" w:rsidRDefault="007557FA" w:rsidP="00963C00">
      <w:pPr>
        <w:rPr>
          <w:rFonts w:ascii="Arial" w:hAnsi="Arial" w:cs="Arial"/>
          <w:sz w:val="24"/>
          <w:szCs w:val="24"/>
        </w:rPr>
      </w:pPr>
    </w:p>
    <w:p w14:paraId="25A89094" w14:textId="2DD4BAB3" w:rsidR="00536424" w:rsidRPr="00CA6A04" w:rsidRDefault="00536424" w:rsidP="00E82C4B">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0998A1F9" w14:textId="13A4D112" w:rsidR="00FE4018" w:rsidRDefault="00FE4018" w:rsidP="00FE4018">
      <w:pPr>
        <w:rPr>
          <w:rFonts w:ascii="Arial" w:hAnsi="Arial" w:cs="Arial"/>
          <w:sz w:val="24"/>
          <w:szCs w:val="24"/>
          <w:u w:val="single"/>
        </w:rPr>
      </w:pPr>
      <w:r>
        <w:rPr>
          <w:rFonts w:ascii="Arial" w:hAnsi="Arial" w:cs="Arial"/>
          <w:sz w:val="24"/>
          <w:szCs w:val="24"/>
        </w:rPr>
        <w:t xml:space="preserve">All amendments released in regard to the RFP will be posted on the State’s </w:t>
      </w:r>
      <w:hyperlink r:id="rId45" w:history="1">
        <w:r w:rsidR="00F33C33">
          <w:rPr>
            <w:rStyle w:val="Hyperlink"/>
            <w:rFonts w:ascii="Arial" w:hAnsi="Arial" w:cs="Arial"/>
            <w:sz w:val="24"/>
            <w:szCs w:val="24"/>
          </w:rPr>
          <w:t xml:space="preserve">Office </w:t>
        </w:r>
        <w:r>
          <w:rPr>
            <w:rStyle w:val="Hyperlink"/>
            <w:rFonts w:ascii="Arial" w:hAnsi="Arial" w:cs="Arial"/>
            <w:sz w:val="24"/>
            <w:szCs w:val="24"/>
          </w:rPr>
          <w:t xml:space="preserve">of </w:t>
        </w:r>
        <w:r w:rsidR="00F33C33">
          <w:rPr>
            <w:rStyle w:val="Hyperlink"/>
            <w:rFonts w:ascii="Arial" w:hAnsi="Arial" w:cs="Arial"/>
            <w:sz w:val="24"/>
            <w:szCs w:val="24"/>
          </w:rPr>
          <w:t xml:space="preserve">State </w:t>
        </w:r>
        <w:r>
          <w:rPr>
            <w:rStyle w:val="Hyperlink"/>
            <w:rFonts w:ascii="Arial" w:hAnsi="Arial" w:cs="Arial"/>
            <w:sz w:val="24"/>
            <w:szCs w:val="24"/>
          </w:rPr>
          <w:t>Procurement Services</w:t>
        </w:r>
        <w:r w:rsidR="00F33C33">
          <w:rPr>
            <w:rStyle w:val="Hyperlink"/>
            <w:rFonts w:ascii="Arial" w:hAnsi="Arial" w:cs="Arial"/>
            <w:sz w:val="24"/>
            <w:szCs w:val="24"/>
          </w:rPr>
          <w:t xml:space="preserve"> </w:t>
        </w:r>
        <w:r>
          <w:rPr>
            <w:rStyle w:val="Hyperlink"/>
            <w:rFonts w:ascii="Arial" w:hAnsi="Arial" w:cs="Arial"/>
            <w:sz w:val="24"/>
            <w:szCs w:val="24"/>
          </w:rPr>
          <w:t xml:space="preserve">RFP </w:t>
        </w:r>
        <w:r w:rsidR="00F33C33">
          <w:rPr>
            <w:rStyle w:val="Hyperlink"/>
            <w:rFonts w:ascii="Arial" w:hAnsi="Arial" w:cs="Arial"/>
            <w:sz w:val="24"/>
            <w:szCs w:val="24"/>
          </w:rPr>
          <w:t>P</w:t>
        </w:r>
        <w:r>
          <w:rPr>
            <w:rStyle w:val="Hyperlink"/>
            <w:rFonts w:ascii="Arial" w:hAnsi="Arial" w:cs="Arial"/>
            <w:sz w:val="24"/>
            <w:szCs w:val="24"/>
          </w:rPr>
          <w:t>age</w:t>
        </w:r>
      </w:hyperlink>
      <w:r>
        <w:rPr>
          <w:rFonts w:ascii="Arial" w:hAnsi="Arial" w:cs="Arial"/>
          <w:sz w:val="24"/>
          <w:szCs w:val="24"/>
        </w:rPr>
        <w:t>.  It is the responsibility of all interested parties to go to this website to obtain amendments.  Only those amendments posted on this website are considered binding.</w:t>
      </w:r>
    </w:p>
    <w:p w14:paraId="7B454B9F" w14:textId="77777777" w:rsidR="00536424" w:rsidRPr="00CA6A04" w:rsidRDefault="00536424" w:rsidP="004F0520">
      <w:pPr>
        <w:rPr>
          <w:rFonts w:ascii="Arial" w:hAnsi="Arial" w:cs="Arial"/>
          <w:sz w:val="24"/>
          <w:szCs w:val="24"/>
        </w:rPr>
      </w:pPr>
    </w:p>
    <w:p w14:paraId="53F773EE" w14:textId="77777777" w:rsidR="00CE3873" w:rsidRPr="003326F9" w:rsidRDefault="00CE3873" w:rsidP="00E82C4B">
      <w:pPr>
        <w:pStyle w:val="Heading2"/>
        <w:numPr>
          <w:ilvl w:val="0"/>
          <w:numId w:val="6"/>
        </w:numPr>
        <w:spacing w:before="0" w:after="0"/>
        <w:rPr>
          <w:rStyle w:val="InitialStyle"/>
        </w:rPr>
      </w:pPr>
      <w:r w:rsidRPr="003326F9">
        <w:rPr>
          <w:rStyle w:val="InitialStyle"/>
        </w:rPr>
        <w:t xml:space="preserve">Notice of Intent </w:t>
      </w:r>
      <w:r>
        <w:rPr>
          <w:rStyle w:val="InitialStyle"/>
        </w:rPr>
        <w:t>to Bid</w:t>
      </w:r>
    </w:p>
    <w:p w14:paraId="57274B39" w14:textId="77777777" w:rsidR="00CE3873" w:rsidRPr="003326F9" w:rsidRDefault="00CE3873" w:rsidP="00963C00">
      <w:pPr>
        <w:pStyle w:val="Heading2"/>
        <w:spacing w:before="0" w:after="0"/>
        <w:rPr>
          <w:rStyle w:val="InitialStyle"/>
        </w:rPr>
      </w:pPr>
    </w:p>
    <w:p w14:paraId="197DBAC7" w14:textId="6CE3FB62" w:rsidR="00CE3873" w:rsidRPr="003326F9" w:rsidRDefault="00CE3873" w:rsidP="0015129A">
      <w:pPr>
        <w:pStyle w:val="DefaultText"/>
        <w:widowControl/>
        <w:numPr>
          <w:ilvl w:val="3"/>
          <w:numId w:val="21"/>
        </w:num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b/>
        </w:rPr>
        <w:t>Notice of Intent Due</w:t>
      </w:r>
      <w:proofErr w:type="gramStart"/>
      <w:r w:rsidRPr="003326F9">
        <w:rPr>
          <w:rStyle w:val="InitialStyle"/>
          <w:rFonts w:ascii="Arial" w:hAnsi="Arial" w:cs="Arial"/>
          <w:b/>
        </w:rPr>
        <w:t xml:space="preserve">:  </w:t>
      </w:r>
      <w:r w:rsidRPr="003326F9">
        <w:rPr>
          <w:rStyle w:val="InitialStyle"/>
          <w:rFonts w:ascii="Arial" w:hAnsi="Arial" w:cs="Arial"/>
        </w:rPr>
        <w:t>Bidders</w:t>
      </w:r>
      <w:proofErr w:type="gramEnd"/>
      <w:r w:rsidRPr="003326F9">
        <w:rPr>
          <w:rStyle w:val="InitialStyle"/>
          <w:rFonts w:ascii="Arial" w:hAnsi="Arial" w:cs="Arial"/>
        </w:rPr>
        <w:t xml:space="preserve"> interested in submitting a proposal are required to submit </w:t>
      </w:r>
      <w:r w:rsidRPr="003326F9">
        <w:rPr>
          <w:rStyle w:val="InitialStyle"/>
          <w:rFonts w:ascii="Arial" w:hAnsi="Arial" w:cs="Arial"/>
          <w:b/>
        </w:rPr>
        <w:t xml:space="preserve">Appendix </w:t>
      </w:r>
      <w:r w:rsidR="001A280B">
        <w:rPr>
          <w:rStyle w:val="InitialStyle"/>
          <w:rFonts w:ascii="Arial" w:hAnsi="Arial" w:cs="Arial"/>
          <w:b/>
        </w:rPr>
        <w:t>I</w:t>
      </w:r>
      <w:r w:rsidR="001A280B" w:rsidRPr="003326F9">
        <w:rPr>
          <w:rStyle w:val="InitialStyle"/>
          <w:rFonts w:ascii="Arial" w:hAnsi="Arial" w:cs="Arial"/>
        </w:rPr>
        <w:t xml:space="preserve"> </w:t>
      </w:r>
      <w:r w:rsidRPr="003326F9">
        <w:rPr>
          <w:rStyle w:val="InitialStyle"/>
          <w:rFonts w:ascii="Arial" w:hAnsi="Arial" w:cs="Arial"/>
        </w:rPr>
        <w:t xml:space="preserve">- Notice of Intent </w:t>
      </w:r>
      <w:r w:rsidR="00F33C33">
        <w:rPr>
          <w:rStyle w:val="InitialStyle"/>
          <w:rFonts w:ascii="Arial" w:hAnsi="Arial" w:cs="Arial"/>
        </w:rPr>
        <w:t xml:space="preserve">to Bid </w:t>
      </w:r>
      <w:r w:rsidRPr="003326F9">
        <w:rPr>
          <w:rStyle w:val="InitialStyle"/>
          <w:rFonts w:ascii="Arial" w:hAnsi="Arial" w:cs="Arial"/>
          <w:bCs/>
        </w:rPr>
        <w:t>by the date and time specified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age.</w:t>
      </w:r>
    </w:p>
    <w:p w14:paraId="07731B72" w14:textId="77777777" w:rsidR="00CE3873" w:rsidRPr="003326F9" w:rsidRDefault="00CE3873" w:rsidP="00963C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5F08BE6" w14:textId="37065C74" w:rsidR="00CE3873" w:rsidRPr="003326F9" w:rsidRDefault="00CE3873" w:rsidP="00CE387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rPr>
        <w:t xml:space="preserve">Failure to submit a Notice of Intent </w:t>
      </w:r>
      <w:r w:rsidR="00F33C33">
        <w:rPr>
          <w:rStyle w:val="InitialStyle"/>
          <w:rFonts w:ascii="Arial" w:hAnsi="Arial" w:cs="Arial"/>
        </w:rPr>
        <w:t xml:space="preserve">to Bid </w:t>
      </w:r>
      <w:r w:rsidRPr="003326F9">
        <w:rPr>
          <w:rStyle w:val="InitialStyle"/>
          <w:rFonts w:ascii="Arial" w:hAnsi="Arial" w:cs="Arial"/>
        </w:rPr>
        <w:t xml:space="preserve">by this deadline will automatically result in a Bidder’s proposal being disqualified from the </w:t>
      </w:r>
      <w:r>
        <w:rPr>
          <w:rStyle w:val="InitialStyle"/>
          <w:rFonts w:ascii="Arial" w:hAnsi="Arial" w:cs="Arial"/>
        </w:rPr>
        <w:t>evaluation</w:t>
      </w:r>
      <w:r w:rsidRPr="003326F9">
        <w:rPr>
          <w:rStyle w:val="InitialStyle"/>
          <w:rFonts w:ascii="Arial" w:hAnsi="Arial" w:cs="Arial"/>
        </w:rPr>
        <w:t xml:space="preserve"> process.</w:t>
      </w:r>
    </w:p>
    <w:p w14:paraId="5833EC31" w14:textId="77777777" w:rsidR="00CE3873" w:rsidRPr="003326F9" w:rsidRDefault="00CE3873" w:rsidP="00963C0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AF8F462" w14:textId="63BE713B" w:rsidR="00CE3873" w:rsidRPr="003326F9" w:rsidRDefault="00CE3873" w:rsidP="0015129A">
      <w:pPr>
        <w:pStyle w:val="DefaultText"/>
        <w:widowControl/>
        <w:numPr>
          <w:ilvl w:val="3"/>
          <w:numId w:val="21"/>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3326F9">
        <w:rPr>
          <w:rStyle w:val="InitialStyle"/>
          <w:rFonts w:ascii="Arial" w:hAnsi="Arial" w:cs="Arial"/>
          <w:b/>
          <w:bCs/>
        </w:rPr>
        <w:t xml:space="preserve">Submission: </w:t>
      </w:r>
      <w:r w:rsidRPr="003326F9">
        <w:rPr>
          <w:rStyle w:val="InitialStyle"/>
          <w:rFonts w:ascii="Arial" w:hAnsi="Arial" w:cs="Arial"/>
          <w:bCs/>
        </w:rPr>
        <w:t xml:space="preserve">Notices of Intent </w:t>
      </w:r>
      <w:r w:rsidR="00F33C33">
        <w:rPr>
          <w:rStyle w:val="InitialStyle"/>
          <w:rFonts w:ascii="Arial" w:hAnsi="Arial" w:cs="Arial"/>
          <w:bCs/>
        </w:rPr>
        <w:t xml:space="preserve">to Bid </w:t>
      </w:r>
      <w:r>
        <w:rPr>
          <w:rStyle w:val="InitialStyle"/>
          <w:rFonts w:ascii="Arial" w:hAnsi="Arial" w:cs="Arial"/>
          <w:bCs/>
        </w:rPr>
        <w:t>are to be submitted only to</w:t>
      </w:r>
      <w:r w:rsidRPr="003326F9">
        <w:rPr>
          <w:rStyle w:val="InitialStyle"/>
          <w:rFonts w:ascii="Arial" w:hAnsi="Arial" w:cs="Arial"/>
          <w:bCs/>
        </w:rPr>
        <w:t xml:space="preserve"> the RFP Coordinator listed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 xml:space="preserve">age.  </w:t>
      </w:r>
      <w:r>
        <w:rPr>
          <w:rStyle w:val="InitialStyle"/>
          <w:rFonts w:ascii="Arial" w:hAnsi="Arial" w:cs="Arial"/>
          <w:bCs/>
        </w:rPr>
        <w:t xml:space="preserve">The </w:t>
      </w:r>
      <w:r w:rsidRPr="003326F9">
        <w:rPr>
          <w:rStyle w:val="InitialStyle"/>
          <w:rFonts w:ascii="Arial" w:hAnsi="Arial" w:cs="Arial"/>
          <w:bCs/>
        </w:rPr>
        <w:t>Bidder</w:t>
      </w:r>
      <w:r>
        <w:rPr>
          <w:rStyle w:val="InitialStyle"/>
          <w:rFonts w:ascii="Arial" w:hAnsi="Arial" w:cs="Arial"/>
          <w:bCs/>
        </w:rPr>
        <w:t xml:space="preserve"> is</w:t>
      </w:r>
      <w:r w:rsidRPr="003326F9">
        <w:rPr>
          <w:rStyle w:val="InitialStyle"/>
          <w:rFonts w:ascii="Arial" w:hAnsi="Arial" w:cs="Arial"/>
          <w:bCs/>
        </w:rPr>
        <w:t xml:space="preserve"> responsible for allowing adequate time for </w:t>
      </w:r>
      <w:r w:rsidRPr="003326F9">
        <w:rPr>
          <w:rStyle w:val="InitialStyle"/>
          <w:rFonts w:ascii="Arial" w:hAnsi="Arial" w:cs="Arial"/>
          <w:bCs/>
        </w:rPr>
        <w:lastRenderedPageBreak/>
        <w:t>delivery.  The Department assumes no liability for assuring accurate/complete/on</w:t>
      </w:r>
      <w:r>
        <w:rPr>
          <w:rStyle w:val="InitialStyle"/>
          <w:rFonts w:ascii="Arial" w:hAnsi="Arial" w:cs="Arial"/>
          <w:bCs/>
        </w:rPr>
        <w:t>-</w:t>
      </w:r>
      <w:r w:rsidRPr="003326F9">
        <w:rPr>
          <w:rStyle w:val="InitialStyle"/>
          <w:rFonts w:ascii="Arial" w:hAnsi="Arial" w:cs="Arial"/>
          <w:bCs/>
        </w:rPr>
        <w:t xml:space="preserve">time e-mail transmission and receipt. </w:t>
      </w:r>
    </w:p>
    <w:p w14:paraId="3B46EA6F" w14:textId="77777777" w:rsidR="00EE71F0" w:rsidRPr="00963C00" w:rsidRDefault="00EE71F0" w:rsidP="00963C00">
      <w:pPr>
        <w:rPr>
          <w:rFonts w:ascii="Arial" w:hAnsi="Arial"/>
          <w:b/>
          <w:sz w:val="24"/>
        </w:rPr>
      </w:pPr>
    </w:p>
    <w:p w14:paraId="3D642A1C" w14:textId="210CA432" w:rsidR="007557FA" w:rsidRPr="00CA6A04" w:rsidRDefault="001406CC" w:rsidP="00E82C4B">
      <w:pPr>
        <w:pStyle w:val="ListParagraph"/>
        <w:numPr>
          <w:ilvl w:val="0"/>
          <w:numId w:val="6"/>
        </w:numPr>
        <w:rPr>
          <w:rFonts w:ascii="Arial" w:hAnsi="Arial" w:cs="Arial"/>
          <w:b/>
          <w:sz w:val="24"/>
          <w:szCs w:val="24"/>
        </w:rPr>
      </w:pPr>
      <w:r w:rsidRPr="00CA6A04">
        <w:rPr>
          <w:rFonts w:ascii="Arial" w:hAnsi="Arial" w:cs="Arial"/>
          <w:b/>
          <w:sz w:val="24"/>
          <w:szCs w:val="24"/>
        </w:rPr>
        <w:t>Proposal</w:t>
      </w:r>
      <w:bookmarkEnd w:id="27"/>
      <w:bookmarkEnd w:id="28"/>
      <w:r w:rsidR="00F33C33">
        <w:rPr>
          <w:rFonts w:ascii="Arial" w:hAnsi="Arial" w:cs="Arial"/>
          <w:b/>
          <w:sz w:val="24"/>
          <w:szCs w:val="24"/>
        </w:rPr>
        <w:t xml:space="preserve"> Submission</w:t>
      </w:r>
    </w:p>
    <w:p w14:paraId="75FDEBA1" w14:textId="77777777" w:rsidR="007557FA" w:rsidRPr="00963C00" w:rsidRDefault="007557FA" w:rsidP="00963C00">
      <w:pPr>
        <w:rPr>
          <w:rFonts w:ascii="Arial" w:hAnsi="Arial" w:cs="Arial"/>
          <w:sz w:val="24"/>
          <w:szCs w:val="24"/>
        </w:rPr>
      </w:pPr>
    </w:p>
    <w:p w14:paraId="0075A0A8" w14:textId="77777777" w:rsidR="00EB07DD" w:rsidRPr="008931A6" w:rsidRDefault="00E9447B" w:rsidP="00E9447B">
      <w:pPr>
        <w:pStyle w:val="ListParagraph"/>
        <w:numPr>
          <w:ilvl w:val="1"/>
          <w:numId w:val="6"/>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92F9E5F" w:rsidR="007557FA" w:rsidRPr="00E9447B" w:rsidRDefault="00EB07DD" w:rsidP="008931A6">
      <w:pPr>
        <w:pStyle w:val="ListParagraph"/>
        <w:numPr>
          <w:ilvl w:val="2"/>
          <w:numId w:val="6"/>
        </w:numPr>
        <w:rPr>
          <w:rFonts w:ascii="Arial" w:hAnsi="Arial" w:cs="Arial"/>
          <w:sz w:val="24"/>
          <w:szCs w:val="24"/>
          <w:u w:val="single"/>
        </w:rPr>
      </w:pPr>
      <w:r w:rsidRPr="008931A6">
        <w:rPr>
          <w:rFonts w:ascii="Arial" w:hAnsi="Arial" w:cs="Arial"/>
          <w:sz w:val="24"/>
          <w:szCs w:val="24"/>
        </w:rPr>
        <w:t>Any e</w:t>
      </w:r>
      <w:r w:rsidR="00E9447B" w:rsidRPr="008931A6">
        <w:rPr>
          <w:rFonts w:ascii="Arial" w:hAnsi="Arial" w:cs="Arial"/>
          <w:sz w:val="24"/>
          <w:szCs w:val="24"/>
        </w:rPr>
        <w:t>-mails containing original proposal submissions or any additional or revised proposal files, received after the 11:59 p.m. deadline</w:t>
      </w:r>
      <w:r w:rsidRPr="008931A6">
        <w:rPr>
          <w:rFonts w:ascii="Arial" w:hAnsi="Arial" w:cs="Arial"/>
          <w:sz w:val="24"/>
          <w:szCs w:val="24"/>
        </w:rPr>
        <w:t>,</w:t>
      </w:r>
      <w:r w:rsidR="00E9447B" w:rsidRPr="008931A6">
        <w:rPr>
          <w:rFonts w:ascii="Arial" w:hAnsi="Arial" w:cs="Arial"/>
          <w:sz w:val="24"/>
          <w:szCs w:val="24"/>
        </w:rPr>
        <w:t xml:space="preserve"> </w:t>
      </w:r>
      <w:r w:rsidR="00E9447B" w:rsidRPr="00C97934">
        <w:rPr>
          <w:rFonts w:ascii="Arial" w:hAnsi="Arial" w:cs="Arial"/>
          <w:sz w:val="24"/>
          <w:szCs w:val="24"/>
          <w:u w:val="single"/>
        </w:rPr>
        <w:t>will be rejected without exception.</w:t>
      </w:r>
    </w:p>
    <w:p w14:paraId="4A2F1C3D" w14:textId="77777777" w:rsidR="00542C05" w:rsidRPr="00963C00" w:rsidRDefault="00542C05" w:rsidP="00963C00">
      <w:pPr>
        <w:rPr>
          <w:rFonts w:ascii="Arial" w:hAnsi="Arial" w:cs="Arial"/>
          <w:sz w:val="24"/>
          <w:szCs w:val="24"/>
        </w:rPr>
      </w:pPr>
    </w:p>
    <w:p w14:paraId="4E7CB1D9" w14:textId="5D5EF43B" w:rsidR="00E9447B" w:rsidRPr="00C97934" w:rsidRDefault="00E9447B" w:rsidP="0015129A">
      <w:pPr>
        <w:pStyle w:val="ListParagraph"/>
        <w:numPr>
          <w:ilvl w:val="1"/>
          <w:numId w:val="24"/>
        </w:numPr>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sidR="00F33C33">
        <w:rPr>
          <w:rFonts w:ascii="Arial" w:hAnsi="Arial" w:cs="Arial"/>
          <w:sz w:val="24"/>
          <w:szCs w:val="24"/>
        </w:rPr>
        <w:t>must</w:t>
      </w:r>
      <w:r w:rsidRPr="00C97934">
        <w:rPr>
          <w:rFonts w:ascii="Arial" w:hAnsi="Arial" w:cs="Arial"/>
          <w:sz w:val="24"/>
          <w:szCs w:val="24"/>
        </w:rPr>
        <w:t xml:space="preserve"> be submitted to the </w:t>
      </w:r>
      <w:r w:rsidR="00F33C33">
        <w:rPr>
          <w:rFonts w:ascii="Arial" w:hAnsi="Arial" w:cs="Arial"/>
          <w:sz w:val="24"/>
          <w:szCs w:val="24"/>
        </w:rPr>
        <w:t xml:space="preserve">Office of </w:t>
      </w:r>
      <w:r w:rsidRPr="00C97934">
        <w:rPr>
          <w:rFonts w:ascii="Arial" w:hAnsi="Arial" w:cs="Arial"/>
          <w:sz w:val="24"/>
          <w:szCs w:val="24"/>
        </w:rPr>
        <w:t xml:space="preserve">State Procurement Services at </w:t>
      </w:r>
      <w:hyperlink r:id="rId46"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20BFBA0F" w14:textId="2A13FCF6" w:rsidR="00E9447B" w:rsidRDefault="00E9447B" w:rsidP="0015129A">
      <w:pPr>
        <w:pStyle w:val="ListParagraph"/>
        <w:numPr>
          <w:ilvl w:val="2"/>
          <w:numId w:val="24"/>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5BDC2562" w14:textId="5A470B1E" w:rsidR="00EB07DD" w:rsidRPr="00C97934" w:rsidRDefault="00EB07DD" w:rsidP="0015129A">
      <w:pPr>
        <w:pStyle w:val="ListParagraph"/>
        <w:numPr>
          <w:ilvl w:val="3"/>
          <w:numId w:val="24"/>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47"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76519E53" w14:textId="77777777" w:rsidR="00E9447B" w:rsidRPr="00C97934" w:rsidRDefault="00E9447B" w:rsidP="0015129A">
      <w:pPr>
        <w:pStyle w:val="ListParagraph"/>
        <w:numPr>
          <w:ilvl w:val="2"/>
          <w:numId w:val="24"/>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3433BDEE" w14:textId="5057833E" w:rsidR="00E9447B" w:rsidRPr="00C97934" w:rsidRDefault="00E9447B" w:rsidP="0015129A">
      <w:pPr>
        <w:pStyle w:val="ListParagraph"/>
        <w:numPr>
          <w:ilvl w:val="2"/>
          <w:numId w:val="24"/>
        </w:numPr>
        <w:rPr>
          <w:rFonts w:ascii="Arial" w:hAnsi="Arial" w:cs="Arial"/>
          <w:sz w:val="24"/>
          <w:szCs w:val="24"/>
          <w:u w:val="single"/>
        </w:rPr>
      </w:pPr>
      <w:bookmarkStart w:id="31"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r w:rsidR="00F33C33">
        <w:rPr>
          <w:rFonts w:ascii="Arial" w:hAnsi="Arial" w:cs="Arial"/>
          <w:sz w:val="24"/>
          <w:szCs w:val="24"/>
        </w:rPr>
        <w:t>Bidders should work</w:t>
      </w:r>
      <w:r w:rsidR="00F33C33" w:rsidRPr="00C97934">
        <w:rPr>
          <w:rFonts w:ascii="Arial" w:hAnsi="Arial" w:cs="Arial"/>
          <w:sz w:val="24"/>
          <w:szCs w:val="24"/>
        </w:rPr>
        <w:t xml:space="preserve"> with </w:t>
      </w:r>
      <w:r w:rsidR="00F33C33">
        <w:rPr>
          <w:rFonts w:ascii="Arial" w:hAnsi="Arial" w:cs="Arial"/>
          <w:sz w:val="24"/>
          <w:szCs w:val="24"/>
        </w:rPr>
        <w:t>their</w:t>
      </w:r>
      <w:r w:rsidR="00F33C33" w:rsidRPr="00C97934">
        <w:rPr>
          <w:rFonts w:ascii="Arial" w:hAnsi="Arial" w:cs="Arial"/>
          <w:sz w:val="24"/>
          <w:szCs w:val="24"/>
        </w:rPr>
        <w:t xml:space="preserve"> Information Technology team to ensure that </w:t>
      </w:r>
      <w:r w:rsidR="00F33C33">
        <w:rPr>
          <w:rFonts w:ascii="Arial" w:hAnsi="Arial" w:cs="Arial"/>
          <w:sz w:val="24"/>
          <w:szCs w:val="24"/>
        </w:rPr>
        <w:t>the</w:t>
      </w:r>
      <w:r w:rsidR="00F33C33" w:rsidRPr="00C97934">
        <w:rPr>
          <w:rFonts w:ascii="Arial" w:hAnsi="Arial" w:cs="Arial"/>
          <w:sz w:val="24"/>
          <w:szCs w:val="24"/>
        </w:rPr>
        <w:t xml:space="preserve"> proposal submission</w:t>
      </w:r>
      <w:bookmarkStart w:id="32" w:name="_Hlk175053419"/>
      <w:r w:rsidR="00F33C33">
        <w:rPr>
          <w:rFonts w:ascii="Arial" w:hAnsi="Arial" w:cs="Arial"/>
          <w:sz w:val="24"/>
          <w:szCs w:val="24"/>
        </w:rPr>
        <w:t xml:space="preserve"> will not be encrypted due to any security settings</w:t>
      </w:r>
      <w:bookmarkEnd w:id="32"/>
      <w:r w:rsidRPr="00C97934">
        <w:rPr>
          <w:rFonts w:ascii="Arial" w:hAnsi="Arial" w:cs="Arial"/>
          <w:sz w:val="24"/>
          <w:szCs w:val="24"/>
        </w:rPr>
        <w:t xml:space="preserve">. </w:t>
      </w:r>
    </w:p>
    <w:bookmarkEnd w:id="31"/>
    <w:p w14:paraId="400A1CF7" w14:textId="77777777" w:rsidR="00E9447B" w:rsidRPr="00C97934" w:rsidRDefault="00E9447B" w:rsidP="0015129A">
      <w:pPr>
        <w:pStyle w:val="ListParagraph"/>
        <w:numPr>
          <w:ilvl w:val="2"/>
          <w:numId w:val="24"/>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25CEE8E7" w14:textId="77777777" w:rsidR="00F33C33" w:rsidRPr="00F33C33" w:rsidRDefault="00F33C33" w:rsidP="00F33C33">
      <w:pPr>
        <w:rPr>
          <w:rFonts w:ascii="Arial" w:hAnsi="Arial" w:cs="Arial"/>
          <w:b/>
          <w:sz w:val="24"/>
          <w:szCs w:val="24"/>
        </w:rPr>
      </w:pPr>
    </w:p>
    <w:p w14:paraId="0B84388E" w14:textId="507341FE" w:rsidR="00F33C33" w:rsidRPr="00F33C33" w:rsidRDefault="00F33C33" w:rsidP="00F33C33">
      <w:pPr>
        <w:pStyle w:val="ListParagraph"/>
        <w:numPr>
          <w:ilvl w:val="1"/>
          <w:numId w:val="24"/>
        </w:numPr>
        <w:rPr>
          <w:rFonts w:ascii="Arial" w:hAnsi="Arial" w:cs="Arial"/>
          <w:b/>
          <w:sz w:val="24"/>
          <w:szCs w:val="24"/>
        </w:rPr>
      </w:pPr>
      <w:r>
        <w:rPr>
          <w:rFonts w:ascii="Arial" w:hAnsi="Arial" w:cs="Arial"/>
          <w:b/>
          <w:sz w:val="24"/>
          <w:szCs w:val="24"/>
        </w:rPr>
        <w:t>Submission Format</w:t>
      </w:r>
      <w:r w:rsidRPr="00C97934">
        <w:rPr>
          <w:rFonts w:ascii="Arial" w:hAnsi="Arial" w:cs="Arial"/>
          <w:b/>
          <w:sz w:val="24"/>
          <w:szCs w:val="24"/>
        </w:rPr>
        <w:t>:</w:t>
      </w:r>
    </w:p>
    <w:p w14:paraId="5F0610D6" w14:textId="56105EA3" w:rsidR="00E9447B" w:rsidRPr="00C97934" w:rsidRDefault="00E9447B" w:rsidP="0015129A">
      <w:pPr>
        <w:pStyle w:val="ListParagraph"/>
        <w:numPr>
          <w:ilvl w:val="2"/>
          <w:numId w:val="24"/>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Pr="002D21BA">
        <w:rPr>
          <w:rFonts w:ascii="Arial" w:hAnsi="Arial" w:cs="Arial"/>
          <w:b/>
          <w:sz w:val="24"/>
          <w:szCs w:val="24"/>
        </w:rPr>
        <w:t xml:space="preserve"># </w:t>
      </w:r>
      <w:r w:rsidR="002D21BA" w:rsidRPr="002D21BA">
        <w:rPr>
          <w:rFonts w:ascii="Arial" w:hAnsi="Arial" w:cs="Arial"/>
          <w:b/>
          <w:bCs/>
          <w:sz w:val="24"/>
          <w:szCs w:val="24"/>
        </w:rPr>
        <w:t>202503031</w:t>
      </w:r>
      <w:r w:rsidRPr="002D21BA">
        <w:rPr>
          <w:rFonts w:ascii="Arial" w:hAnsi="Arial" w:cs="Arial"/>
          <w:b/>
          <w:sz w:val="24"/>
          <w:szCs w:val="24"/>
        </w:rPr>
        <w:t xml:space="preserve"> </w:t>
      </w:r>
      <w:r w:rsidRPr="00C97934">
        <w:rPr>
          <w:rFonts w:ascii="Arial" w:hAnsi="Arial" w:cs="Arial"/>
          <w:b/>
          <w:sz w:val="24"/>
          <w:szCs w:val="24"/>
        </w:rPr>
        <w:t>Proposal Submission – [Bidder’s Name]”</w:t>
      </w:r>
    </w:p>
    <w:p w14:paraId="3082E606" w14:textId="78E29574" w:rsidR="00FE4018" w:rsidRDefault="0027549F" w:rsidP="0015129A">
      <w:pPr>
        <w:pStyle w:val="ListParagraph"/>
        <w:numPr>
          <w:ilvl w:val="2"/>
          <w:numId w:val="24"/>
        </w:numPr>
        <w:rPr>
          <w:rFonts w:ascii="Arial" w:hAnsi="Arial" w:cs="Arial"/>
          <w:sz w:val="24"/>
          <w:szCs w:val="24"/>
        </w:rPr>
      </w:pPr>
      <w:r w:rsidRPr="00C97934">
        <w:rPr>
          <w:rFonts w:ascii="Arial" w:hAnsi="Arial" w:cs="Arial"/>
          <w:sz w:val="24"/>
          <w:szCs w:val="24"/>
        </w:rPr>
        <w:t>Bidder’s proposal submissions are to be broken down into multiple files, with each file named as it is titled in bold below, and include</w:t>
      </w:r>
      <w:r w:rsidR="00E9447B" w:rsidRPr="00C97934">
        <w:rPr>
          <w:rFonts w:ascii="Arial" w:hAnsi="Arial" w:cs="Arial"/>
          <w:sz w:val="24"/>
          <w:szCs w:val="24"/>
        </w:rPr>
        <w:t>:</w:t>
      </w:r>
    </w:p>
    <w:p w14:paraId="28BF4EFF" w14:textId="77777777" w:rsidR="00FE4018" w:rsidRDefault="00FE4018" w:rsidP="00FE4018">
      <w:pPr>
        <w:rPr>
          <w:rFonts w:ascii="Arial" w:hAnsi="Arial" w:cs="Arial"/>
          <w:sz w:val="24"/>
          <w:szCs w:val="24"/>
        </w:rPr>
      </w:pPr>
    </w:p>
    <w:p w14:paraId="16200DF8" w14:textId="77777777" w:rsidR="00FE4018" w:rsidRDefault="00FE4018" w:rsidP="0015129A">
      <w:pPr>
        <w:pStyle w:val="ListParagraph"/>
        <w:numPr>
          <w:ilvl w:val="0"/>
          <w:numId w:val="26"/>
        </w:numPr>
        <w:ind w:left="1440"/>
        <w:rPr>
          <w:rFonts w:ascii="Arial" w:hAnsi="Arial" w:cs="Arial"/>
          <w:sz w:val="24"/>
          <w:szCs w:val="24"/>
        </w:rPr>
      </w:pPr>
      <w:r>
        <w:rPr>
          <w:rFonts w:ascii="Arial" w:hAnsi="Arial" w:cs="Arial"/>
          <w:b/>
          <w:sz w:val="24"/>
          <w:szCs w:val="24"/>
          <w:u w:val="single"/>
        </w:rPr>
        <w:t>File 1 [Bidder’s Name] – Preliminary Information:</w:t>
      </w:r>
      <w:r>
        <w:rPr>
          <w:rFonts w:ascii="Arial" w:hAnsi="Arial" w:cs="Arial"/>
          <w:sz w:val="24"/>
          <w:szCs w:val="24"/>
        </w:rPr>
        <w:t xml:space="preserve"> </w:t>
      </w:r>
    </w:p>
    <w:p w14:paraId="66C4AC4C"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2212CB35" w14:textId="77777777" w:rsidR="00FE4018" w:rsidRDefault="00FE4018" w:rsidP="00FE4018">
      <w:pPr>
        <w:ind w:left="1440"/>
        <w:rPr>
          <w:rFonts w:ascii="Arial" w:hAnsi="Arial" w:cs="Arial"/>
          <w:sz w:val="24"/>
          <w:szCs w:val="24"/>
        </w:rPr>
      </w:pPr>
      <w:r>
        <w:rPr>
          <w:rFonts w:ascii="Arial" w:hAnsi="Arial" w:cs="Arial"/>
          <w:b/>
          <w:sz w:val="24"/>
          <w:szCs w:val="24"/>
        </w:rPr>
        <w:t>Appendix A</w:t>
      </w:r>
      <w:r>
        <w:rPr>
          <w:rFonts w:ascii="Arial" w:hAnsi="Arial" w:cs="Arial"/>
          <w:sz w:val="24"/>
          <w:szCs w:val="24"/>
        </w:rPr>
        <w:t xml:space="preserve"> (Proposal Cover Page)</w:t>
      </w:r>
    </w:p>
    <w:p w14:paraId="460A83CD" w14:textId="1E17C5E1" w:rsidR="00FE4018" w:rsidRDefault="00FE4018" w:rsidP="00FE4018">
      <w:pPr>
        <w:ind w:left="1440"/>
        <w:rPr>
          <w:rFonts w:ascii="Arial" w:hAnsi="Arial" w:cs="Arial"/>
          <w:sz w:val="24"/>
          <w:szCs w:val="24"/>
        </w:rPr>
      </w:pPr>
      <w:r>
        <w:rPr>
          <w:rFonts w:ascii="Arial" w:hAnsi="Arial" w:cs="Arial"/>
          <w:b/>
          <w:sz w:val="24"/>
          <w:szCs w:val="24"/>
        </w:rPr>
        <w:t>Appendix B</w:t>
      </w:r>
      <w:r>
        <w:rPr>
          <w:rFonts w:ascii="Arial" w:hAnsi="Arial" w:cs="Arial"/>
          <w:sz w:val="24"/>
          <w:szCs w:val="24"/>
        </w:rPr>
        <w:t xml:space="preserve"> (</w:t>
      </w:r>
      <w:r w:rsidR="00F33C33">
        <w:rPr>
          <w:rFonts w:ascii="Arial" w:hAnsi="Arial" w:cs="Arial"/>
          <w:sz w:val="24"/>
          <w:szCs w:val="24"/>
        </w:rPr>
        <w:t>Responsible Bidder</w:t>
      </w:r>
      <w:r>
        <w:rPr>
          <w:rFonts w:ascii="Arial" w:hAnsi="Arial" w:cs="Arial"/>
          <w:sz w:val="24"/>
          <w:szCs w:val="24"/>
        </w:rPr>
        <w:t xml:space="preserve"> Certification)</w:t>
      </w:r>
    </w:p>
    <w:p w14:paraId="7D6029CC" w14:textId="1E0ADD41" w:rsidR="00084282" w:rsidRDefault="00084282" w:rsidP="00084282">
      <w:pPr>
        <w:ind w:left="1440"/>
        <w:rPr>
          <w:rFonts w:ascii="Arial" w:hAnsi="Arial" w:cs="Arial"/>
          <w:sz w:val="24"/>
          <w:szCs w:val="24"/>
        </w:rPr>
      </w:pPr>
      <w:r>
        <w:rPr>
          <w:rFonts w:ascii="Arial" w:hAnsi="Arial" w:cs="Arial"/>
          <w:sz w:val="24"/>
          <w:szCs w:val="24"/>
        </w:rPr>
        <w:t>All required information and attachments stated in PART IV, Section I</w:t>
      </w:r>
      <w:r w:rsidR="008712D5">
        <w:rPr>
          <w:rFonts w:ascii="Arial" w:hAnsi="Arial" w:cs="Arial"/>
          <w:sz w:val="24"/>
          <w:szCs w:val="24"/>
        </w:rPr>
        <w:t>, should be included in one (1) PDF file</w:t>
      </w:r>
      <w:r>
        <w:rPr>
          <w:rFonts w:ascii="Arial" w:hAnsi="Arial" w:cs="Arial"/>
          <w:sz w:val="24"/>
          <w:szCs w:val="24"/>
        </w:rPr>
        <w:t>.</w:t>
      </w:r>
    </w:p>
    <w:p w14:paraId="4D025D09" w14:textId="77777777" w:rsidR="00FE4018" w:rsidRDefault="00FE4018" w:rsidP="00FE4018">
      <w:pPr>
        <w:rPr>
          <w:rFonts w:ascii="Arial" w:hAnsi="Arial" w:cs="Arial"/>
          <w:sz w:val="24"/>
          <w:szCs w:val="24"/>
        </w:rPr>
      </w:pPr>
    </w:p>
    <w:p w14:paraId="6EB8094B" w14:textId="77777777" w:rsidR="00FE4018" w:rsidRDefault="00FE4018" w:rsidP="0015129A">
      <w:pPr>
        <w:pStyle w:val="ListParagraph"/>
        <w:numPr>
          <w:ilvl w:val="0"/>
          <w:numId w:val="26"/>
        </w:numPr>
        <w:ind w:left="1440"/>
        <w:rPr>
          <w:rFonts w:ascii="Arial" w:hAnsi="Arial" w:cs="Arial"/>
          <w:sz w:val="24"/>
          <w:szCs w:val="24"/>
        </w:rPr>
      </w:pPr>
      <w:r>
        <w:rPr>
          <w:rFonts w:ascii="Arial" w:hAnsi="Arial" w:cs="Arial"/>
          <w:b/>
          <w:sz w:val="24"/>
          <w:szCs w:val="24"/>
          <w:u w:val="single"/>
        </w:rPr>
        <w:t>File 2 [Bidder’s Name] – Organization Qualifications and Experience:</w:t>
      </w:r>
    </w:p>
    <w:p w14:paraId="25497916"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0EB6F7C5" w14:textId="74F82442" w:rsidR="00FE4018" w:rsidRDefault="00FE4018" w:rsidP="00FE4018">
      <w:pPr>
        <w:ind w:left="1440"/>
        <w:rPr>
          <w:rFonts w:ascii="Arial" w:hAnsi="Arial" w:cs="Arial"/>
          <w:sz w:val="24"/>
          <w:szCs w:val="24"/>
        </w:rPr>
      </w:pPr>
      <w:r>
        <w:rPr>
          <w:rFonts w:ascii="Arial" w:hAnsi="Arial" w:cs="Arial"/>
          <w:b/>
          <w:sz w:val="24"/>
          <w:szCs w:val="24"/>
        </w:rPr>
        <w:t xml:space="preserve">Appendix </w:t>
      </w:r>
      <w:r w:rsidR="00F576A9">
        <w:rPr>
          <w:rFonts w:ascii="Arial" w:hAnsi="Arial" w:cs="Arial"/>
          <w:b/>
          <w:sz w:val="24"/>
          <w:szCs w:val="24"/>
        </w:rPr>
        <w:t>C</w:t>
      </w:r>
      <w:r>
        <w:rPr>
          <w:rFonts w:ascii="Arial" w:hAnsi="Arial" w:cs="Arial"/>
          <w:sz w:val="24"/>
          <w:szCs w:val="24"/>
        </w:rPr>
        <w:t xml:space="preserve"> (Organization Qualifications and Experience Form)</w:t>
      </w:r>
    </w:p>
    <w:p w14:paraId="1C4BEB94" w14:textId="1F85B470" w:rsidR="00FE4018" w:rsidRDefault="00FE4018" w:rsidP="00FE4018">
      <w:pPr>
        <w:ind w:left="1440"/>
        <w:rPr>
          <w:rFonts w:ascii="Arial" w:hAnsi="Arial" w:cs="Arial"/>
          <w:sz w:val="24"/>
          <w:szCs w:val="24"/>
        </w:rPr>
      </w:pPr>
      <w:r>
        <w:rPr>
          <w:rFonts w:ascii="Arial" w:hAnsi="Arial" w:cs="Arial"/>
          <w:b/>
          <w:sz w:val="24"/>
          <w:szCs w:val="24"/>
        </w:rPr>
        <w:t xml:space="preserve">Appendix </w:t>
      </w:r>
      <w:r w:rsidR="00472C94">
        <w:rPr>
          <w:rFonts w:ascii="Arial" w:hAnsi="Arial" w:cs="Arial"/>
          <w:b/>
          <w:sz w:val="24"/>
          <w:szCs w:val="24"/>
        </w:rPr>
        <w:t>D</w:t>
      </w:r>
      <w:r>
        <w:rPr>
          <w:rFonts w:ascii="Arial" w:hAnsi="Arial" w:cs="Arial"/>
          <w:sz w:val="24"/>
          <w:szCs w:val="24"/>
        </w:rPr>
        <w:t xml:space="preserve"> (Subcontractor Form), if applicable</w:t>
      </w:r>
    </w:p>
    <w:p w14:paraId="27994A49" w14:textId="43F78259" w:rsidR="00FE4018" w:rsidRDefault="00FE4018" w:rsidP="00FE4018">
      <w:pPr>
        <w:ind w:left="1440"/>
        <w:rPr>
          <w:rFonts w:ascii="Arial" w:hAnsi="Arial" w:cs="Arial"/>
          <w:sz w:val="24"/>
          <w:szCs w:val="24"/>
        </w:rPr>
      </w:pPr>
      <w:r w:rsidRPr="0028528D">
        <w:rPr>
          <w:rFonts w:ascii="Arial" w:hAnsi="Arial" w:cs="Arial"/>
          <w:b/>
          <w:sz w:val="24"/>
          <w:szCs w:val="24"/>
        </w:rPr>
        <w:t xml:space="preserve">Appendix </w:t>
      </w:r>
      <w:r w:rsidR="00472C94">
        <w:rPr>
          <w:rFonts w:ascii="Arial" w:hAnsi="Arial" w:cs="Arial"/>
          <w:b/>
          <w:sz w:val="24"/>
          <w:szCs w:val="24"/>
        </w:rPr>
        <w:t>E</w:t>
      </w:r>
      <w:r w:rsidRPr="0028528D">
        <w:rPr>
          <w:rFonts w:ascii="Arial" w:hAnsi="Arial" w:cs="Arial"/>
          <w:bCs/>
          <w:sz w:val="24"/>
          <w:szCs w:val="24"/>
        </w:rPr>
        <w:t xml:space="preserve"> (Litigation Form)</w:t>
      </w:r>
    </w:p>
    <w:p w14:paraId="3EC38ADE" w14:textId="5D89E2A8" w:rsidR="00FE4018" w:rsidRDefault="00FE4018" w:rsidP="00FE4018">
      <w:pPr>
        <w:ind w:left="1440"/>
        <w:rPr>
          <w:rFonts w:ascii="Arial" w:hAnsi="Arial" w:cs="Arial"/>
          <w:sz w:val="24"/>
          <w:szCs w:val="24"/>
        </w:rPr>
      </w:pPr>
      <w:r>
        <w:rPr>
          <w:rFonts w:ascii="Arial" w:hAnsi="Arial" w:cs="Arial"/>
          <w:sz w:val="24"/>
          <w:szCs w:val="24"/>
        </w:rPr>
        <w:t>All required information and attachments stated in PART IV, Section II</w:t>
      </w:r>
      <w:r w:rsidR="008712D5">
        <w:rPr>
          <w:rFonts w:ascii="Arial" w:hAnsi="Arial" w:cs="Arial"/>
          <w:sz w:val="24"/>
          <w:szCs w:val="24"/>
        </w:rPr>
        <w:t>, should be included in one (1) PDF file</w:t>
      </w:r>
      <w:r>
        <w:rPr>
          <w:rFonts w:ascii="Arial" w:hAnsi="Arial" w:cs="Arial"/>
          <w:sz w:val="24"/>
          <w:szCs w:val="24"/>
        </w:rPr>
        <w:t>.</w:t>
      </w:r>
    </w:p>
    <w:p w14:paraId="6EB330E6" w14:textId="77777777" w:rsidR="00FE4018" w:rsidRDefault="00FE4018" w:rsidP="00FE4018">
      <w:pPr>
        <w:rPr>
          <w:rFonts w:ascii="Arial" w:hAnsi="Arial" w:cs="Arial"/>
          <w:sz w:val="24"/>
          <w:szCs w:val="24"/>
        </w:rPr>
      </w:pPr>
    </w:p>
    <w:p w14:paraId="6B67E7FB" w14:textId="77777777" w:rsidR="00FE4018" w:rsidRDefault="00FE4018" w:rsidP="0015129A">
      <w:pPr>
        <w:pStyle w:val="ListParagraph"/>
        <w:numPr>
          <w:ilvl w:val="0"/>
          <w:numId w:val="26"/>
        </w:numPr>
        <w:ind w:left="1440"/>
        <w:rPr>
          <w:rFonts w:ascii="Arial" w:hAnsi="Arial" w:cs="Arial"/>
          <w:sz w:val="24"/>
          <w:szCs w:val="24"/>
        </w:rPr>
      </w:pPr>
      <w:r>
        <w:rPr>
          <w:rFonts w:ascii="Arial" w:hAnsi="Arial" w:cs="Arial"/>
          <w:b/>
          <w:sz w:val="24"/>
          <w:szCs w:val="24"/>
          <w:u w:val="single"/>
        </w:rPr>
        <w:t>File 3 [Bidder’s Name] – Proposed Services:</w:t>
      </w:r>
      <w:r>
        <w:rPr>
          <w:rFonts w:ascii="Arial" w:hAnsi="Arial" w:cs="Arial"/>
          <w:b/>
          <w:sz w:val="24"/>
          <w:szCs w:val="24"/>
        </w:rPr>
        <w:t xml:space="preserve"> </w:t>
      </w:r>
    </w:p>
    <w:p w14:paraId="0C3B6EEA" w14:textId="77777777" w:rsidR="00FE4018" w:rsidRDefault="00FE4018" w:rsidP="00FE4018">
      <w:pPr>
        <w:pStyle w:val="ListParagraph"/>
        <w:ind w:left="1440"/>
        <w:rPr>
          <w:rFonts w:ascii="Arial" w:hAnsi="Arial" w:cs="Arial"/>
          <w:sz w:val="24"/>
          <w:szCs w:val="24"/>
        </w:rPr>
      </w:pPr>
      <w:r>
        <w:rPr>
          <w:rFonts w:ascii="Arial" w:hAnsi="Arial" w:cs="Arial"/>
          <w:i/>
          <w:sz w:val="24"/>
          <w:szCs w:val="24"/>
        </w:rPr>
        <w:lastRenderedPageBreak/>
        <w:t>PDF format preferred</w:t>
      </w:r>
    </w:p>
    <w:p w14:paraId="5F1ABBAE" w14:textId="6767FAE9" w:rsidR="00FE4018" w:rsidRDefault="00FE4018" w:rsidP="00FE4018">
      <w:pPr>
        <w:ind w:left="1440"/>
        <w:rPr>
          <w:rFonts w:ascii="Arial" w:hAnsi="Arial" w:cs="Arial"/>
          <w:sz w:val="24"/>
          <w:szCs w:val="24"/>
        </w:rPr>
      </w:pPr>
      <w:r>
        <w:rPr>
          <w:rFonts w:ascii="Arial" w:hAnsi="Arial" w:cs="Arial"/>
          <w:b/>
          <w:bCs/>
          <w:sz w:val="24"/>
          <w:szCs w:val="24"/>
        </w:rPr>
        <w:t xml:space="preserve">Appendix </w:t>
      </w:r>
      <w:r w:rsidR="00472C94">
        <w:rPr>
          <w:rFonts w:ascii="Arial" w:hAnsi="Arial" w:cs="Arial"/>
          <w:b/>
          <w:bCs/>
          <w:sz w:val="24"/>
          <w:szCs w:val="24"/>
        </w:rPr>
        <w:t>F</w:t>
      </w:r>
      <w:r>
        <w:rPr>
          <w:rFonts w:ascii="Arial" w:hAnsi="Arial" w:cs="Arial"/>
          <w:sz w:val="24"/>
          <w:szCs w:val="24"/>
        </w:rPr>
        <w:t xml:space="preserve"> (Response to Proposed Services) </w:t>
      </w:r>
    </w:p>
    <w:p w14:paraId="1F9EF6A7" w14:textId="1023CDC5" w:rsidR="00FE4018" w:rsidRDefault="00FE4018" w:rsidP="00FE4018">
      <w:pPr>
        <w:ind w:left="1440"/>
        <w:rPr>
          <w:rFonts w:ascii="Arial" w:hAnsi="Arial" w:cs="Arial"/>
          <w:sz w:val="24"/>
          <w:szCs w:val="24"/>
        </w:rPr>
      </w:pPr>
      <w:r>
        <w:rPr>
          <w:rFonts w:ascii="Arial" w:hAnsi="Arial" w:cs="Arial"/>
          <w:sz w:val="24"/>
          <w:szCs w:val="24"/>
        </w:rPr>
        <w:t>All required information and attachments stated in PART IV, Section III</w:t>
      </w:r>
      <w:r w:rsidR="008712D5">
        <w:rPr>
          <w:rFonts w:ascii="Arial" w:hAnsi="Arial" w:cs="Arial"/>
          <w:sz w:val="24"/>
          <w:szCs w:val="24"/>
        </w:rPr>
        <w:t>, should be included in one (1) PDF file</w:t>
      </w:r>
      <w:r>
        <w:rPr>
          <w:rFonts w:ascii="Arial" w:hAnsi="Arial" w:cs="Arial"/>
          <w:sz w:val="24"/>
          <w:szCs w:val="24"/>
        </w:rPr>
        <w:t>.</w:t>
      </w:r>
    </w:p>
    <w:p w14:paraId="3069227C" w14:textId="77777777" w:rsidR="00FE4018" w:rsidRDefault="00FE4018" w:rsidP="00FE4018">
      <w:pPr>
        <w:rPr>
          <w:rFonts w:ascii="Arial" w:hAnsi="Arial" w:cs="Arial"/>
          <w:sz w:val="24"/>
          <w:szCs w:val="24"/>
        </w:rPr>
      </w:pPr>
    </w:p>
    <w:p w14:paraId="4C5CC344" w14:textId="21BB6BD7" w:rsidR="00FE4018" w:rsidRDefault="00FE4018" w:rsidP="0015129A">
      <w:pPr>
        <w:pStyle w:val="ListParagraph"/>
        <w:numPr>
          <w:ilvl w:val="0"/>
          <w:numId w:val="26"/>
        </w:numPr>
        <w:ind w:left="1440"/>
        <w:rPr>
          <w:rFonts w:ascii="Arial" w:hAnsi="Arial" w:cs="Arial"/>
          <w:sz w:val="24"/>
          <w:szCs w:val="24"/>
        </w:rPr>
      </w:pPr>
      <w:r>
        <w:rPr>
          <w:rFonts w:ascii="Arial" w:hAnsi="Arial" w:cs="Arial"/>
          <w:b/>
          <w:sz w:val="24"/>
          <w:szCs w:val="24"/>
          <w:u w:val="single"/>
        </w:rPr>
        <w:t>File 4 [Bidder’s Name] – Cost Proposal</w:t>
      </w:r>
      <w:r w:rsidR="00F33C33">
        <w:rPr>
          <w:rFonts w:ascii="Arial" w:hAnsi="Arial" w:cs="Arial"/>
          <w:b/>
          <w:sz w:val="24"/>
          <w:szCs w:val="24"/>
          <w:u w:val="single"/>
        </w:rPr>
        <w:t xml:space="preserve"> and Budget Narrative</w:t>
      </w:r>
      <w:r>
        <w:rPr>
          <w:rFonts w:ascii="Arial" w:hAnsi="Arial" w:cs="Arial"/>
          <w:b/>
          <w:sz w:val="24"/>
          <w:szCs w:val="24"/>
          <w:u w:val="single"/>
        </w:rPr>
        <w:t>:</w:t>
      </w:r>
    </w:p>
    <w:p w14:paraId="7388013A" w14:textId="37127EFF" w:rsidR="008917DB" w:rsidRPr="006C6328" w:rsidRDefault="008917DB" w:rsidP="00FE4018">
      <w:pPr>
        <w:ind w:left="1440"/>
        <w:rPr>
          <w:rFonts w:ascii="Arial" w:hAnsi="Arial" w:cs="Arial"/>
          <w:i/>
          <w:sz w:val="24"/>
          <w:szCs w:val="24"/>
        </w:rPr>
      </w:pPr>
      <w:r w:rsidRPr="00FF7D8D">
        <w:rPr>
          <w:rFonts w:ascii="Arial" w:hAnsi="Arial" w:cs="Arial"/>
          <w:i/>
          <w:sz w:val="24"/>
          <w:szCs w:val="24"/>
        </w:rPr>
        <w:t xml:space="preserve">Excel format </w:t>
      </w:r>
      <w:r w:rsidRPr="008917DB">
        <w:rPr>
          <w:rFonts w:ascii="Arial" w:hAnsi="Arial" w:cs="Arial"/>
          <w:i/>
          <w:sz w:val="24"/>
          <w:szCs w:val="24"/>
        </w:rPr>
        <w:t>preferred</w:t>
      </w:r>
    </w:p>
    <w:p w14:paraId="4CB9D84E" w14:textId="282DD5D0" w:rsidR="00FE4018" w:rsidRDefault="00FE4018" w:rsidP="00FE4018">
      <w:pPr>
        <w:ind w:left="1440"/>
        <w:rPr>
          <w:rFonts w:ascii="Arial" w:hAnsi="Arial" w:cs="Arial"/>
          <w:sz w:val="24"/>
          <w:szCs w:val="24"/>
        </w:rPr>
      </w:pPr>
      <w:r>
        <w:rPr>
          <w:rFonts w:ascii="Arial" w:hAnsi="Arial" w:cs="Arial"/>
          <w:b/>
          <w:sz w:val="24"/>
          <w:szCs w:val="24"/>
        </w:rPr>
        <w:t xml:space="preserve">Appendix </w:t>
      </w:r>
      <w:r w:rsidR="00472C94">
        <w:rPr>
          <w:rFonts w:ascii="Arial" w:hAnsi="Arial" w:cs="Arial"/>
          <w:b/>
          <w:sz w:val="24"/>
          <w:szCs w:val="24"/>
        </w:rPr>
        <w:t>G</w:t>
      </w:r>
      <w:r>
        <w:rPr>
          <w:rFonts w:ascii="Arial" w:hAnsi="Arial" w:cs="Arial"/>
          <w:sz w:val="24"/>
          <w:szCs w:val="24"/>
        </w:rPr>
        <w:t xml:space="preserve"> (Cost Proposal </w:t>
      </w:r>
      <w:r w:rsidR="00F33C33">
        <w:rPr>
          <w:rFonts w:ascii="Arial" w:hAnsi="Arial" w:cs="Arial"/>
          <w:sz w:val="24"/>
          <w:szCs w:val="24"/>
        </w:rPr>
        <w:t>and Budget Narrative</w:t>
      </w:r>
      <w:r>
        <w:rPr>
          <w:rFonts w:ascii="Arial" w:hAnsi="Arial" w:cs="Arial"/>
          <w:sz w:val="24"/>
          <w:szCs w:val="24"/>
        </w:rPr>
        <w:t xml:space="preserve">) </w:t>
      </w:r>
    </w:p>
    <w:p w14:paraId="10AC00D4" w14:textId="77777777" w:rsidR="00FE4018" w:rsidRDefault="00FE4018" w:rsidP="00FE4018">
      <w:pPr>
        <w:ind w:left="1440"/>
        <w:rPr>
          <w:rFonts w:ascii="Arial" w:hAnsi="Arial" w:cs="Arial"/>
          <w:sz w:val="24"/>
          <w:szCs w:val="24"/>
        </w:rPr>
      </w:pPr>
      <w:r>
        <w:rPr>
          <w:rFonts w:ascii="Arial" w:hAnsi="Arial" w:cs="Arial"/>
          <w:sz w:val="24"/>
          <w:szCs w:val="24"/>
        </w:rPr>
        <w:t xml:space="preserve">All required information and attachments </w:t>
      </w:r>
      <w:proofErr w:type="gramStart"/>
      <w:r>
        <w:rPr>
          <w:rFonts w:ascii="Arial" w:hAnsi="Arial" w:cs="Arial"/>
          <w:sz w:val="24"/>
          <w:szCs w:val="24"/>
        </w:rPr>
        <w:t>stated</w:t>
      </w:r>
      <w:proofErr w:type="gramEnd"/>
      <w:r>
        <w:rPr>
          <w:rFonts w:ascii="Arial" w:hAnsi="Arial" w:cs="Arial"/>
          <w:sz w:val="24"/>
          <w:szCs w:val="24"/>
        </w:rPr>
        <w:t xml:space="preserve"> in PART IV, Section IV.</w:t>
      </w:r>
    </w:p>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33" w:name="_Toc367174734"/>
      <w:bookmarkStart w:id="34"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33"/>
      <w:bookmarkEnd w:id="34"/>
    </w:p>
    <w:p w14:paraId="1C605231" w14:textId="77777777" w:rsidR="00670E78" w:rsidRPr="00CA6A04" w:rsidRDefault="00670E78" w:rsidP="004F0520">
      <w:pPr>
        <w:rPr>
          <w:rFonts w:ascii="Arial" w:hAnsi="Arial" w:cs="Arial"/>
          <w:sz w:val="24"/>
          <w:szCs w:val="24"/>
        </w:rPr>
      </w:pPr>
    </w:p>
    <w:p w14:paraId="5F9DE770" w14:textId="77777777" w:rsidR="006D3879" w:rsidRPr="00C97934" w:rsidRDefault="006D3879" w:rsidP="006D3879">
      <w:pPr>
        <w:rPr>
          <w:rFonts w:ascii="Arial" w:hAnsi="Arial" w:cs="Arial"/>
          <w:sz w:val="24"/>
          <w:szCs w:val="24"/>
        </w:rPr>
      </w:pPr>
      <w:bookmarkStart w:id="35" w:name="_Toc367174736"/>
      <w:bookmarkStart w:id="36" w:name="_Toc397069205"/>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47C48A01" w14:textId="77777777" w:rsidR="006D3879" w:rsidRPr="00C97934" w:rsidRDefault="006D3879" w:rsidP="006D3879">
      <w:pPr>
        <w:rPr>
          <w:rFonts w:ascii="Arial" w:hAnsi="Arial" w:cs="Arial"/>
          <w:sz w:val="24"/>
          <w:szCs w:val="24"/>
        </w:rPr>
      </w:pPr>
    </w:p>
    <w:p w14:paraId="59EF2BCB" w14:textId="6D9CEFAA" w:rsidR="006D3879" w:rsidRPr="00C97934" w:rsidRDefault="006D3879" w:rsidP="006D3879">
      <w:pPr>
        <w:rPr>
          <w:rFonts w:ascii="Arial" w:hAnsi="Arial" w:cs="Arial"/>
          <w:sz w:val="24"/>
          <w:szCs w:val="24"/>
        </w:rPr>
      </w:pPr>
      <w:r w:rsidRPr="00C97934">
        <w:rPr>
          <w:rFonts w:ascii="Arial" w:hAnsi="Arial" w:cs="Arial"/>
          <w:sz w:val="24"/>
          <w:szCs w:val="24"/>
        </w:rPr>
        <w:t>Bidder proposal</w:t>
      </w:r>
      <w:r w:rsidR="00F33C33">
        <w:rPr>
          <w:rFonts w:ascii="Arial" w:hAnsi="Arial" w:cs="Arial"/>
          <w:sz w:val="24"/>
          <w:szCs w:val="24"/>
        </w:rPr>
        <w:t>s</w:t>
      </w:r>
      <w:r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Pr="00C97934">
        <w:rPr>
          <w:rFonts w:ascii="Arial" w:hAnsi="Arial" w:cs="Arial"/>
          <w:sz w:val="24"/>
          <w:szCs w:val="24"/>
        </w:rPr>
        <w:t>Rephrasing of</w:t>
      </w:r>
      <w:proofErr w:type="gramEnd"/>
      <w:r w:rsidRPr="00C97934">
        <w:rPr>
          <w:rFonts w:ascii="Arial" w:hAnsi="Arial" w:cs="Arial"/>
          <w:sz w:val="24"/>
          <w:szCs w:val="24"/>
        </w:rPr>
        <w:t xml:space="preserve"> the content provided in the RFP will, at best, be considered minimally responsive.</w:t>
      </w:r>
    </w:p>
    <w:p w14:paraId="476FE602" w14:textId="77777777" w:rsidR="006D3879" w:rsidRPr="00C97934" w:rsidRDefault="006D3879" w:rsidP="006D3879">
      <w:pPr>
        <w:pStyle w:val="ListParagraph"/>
        <w:ind w:left="360"/>
        <w:rPr>
          <w:rFonts w:ascii="Arial" w:hAnsi="Arial" w:cs="Arial"/>
          <w:b/>
          <w:sz w:val="24"/>
          <w:szCs w:val="24"/>
        </w:rPr>
      </w:pPr>
    </w:p>
    <w:p w14:paraId="09503CDF" w14:textId="1D76A54C" w:rsidR="00325CF8" w:rsidRDefault="006D3879" w:rsidP="006D3879">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sidR="00F33C33">
        <w:rPr>
          <w:rFonts w:ascii="Arial" w:hAnsi="Arial" w:cs="Arial"/>
          <w:sz w:val="24"/>
          <w:szCs w:val="24"/>
        </w:rPr>
        <w:t>Bidders must i</w:t>
      </w:r>
      <w:r w:rsidRPr="00C97934">
        <w:rPr>
          <w:rFonts w:ascii="Arial" w:hAnsi="Arial" w:cs="Arial"/>
          <w:sz w:val="24"/>
          <w:szCs w:val="24"/>
        </w:rPr>
        <w:t>nclude any forms provided in the submission package or reproduce those forms as closely as possible.  All information must be presented in the same order and format as described in the RFP.</w:t>
      </w:r>
    </w:p>
    <w:p w14:paraId="511BEC32" w14:textId="77777777" w:rsidR="00EA18AB" w:rsidRPr="00325CF8" w:rsidRDefault="00EA18AB" w:rsidP="00325CF8">
      <w:pPr>
        <w:rPr>
          <w:rFonts w:ascii="Arial" w:hAnsi="Arial" w:cs="Arial"/>
          <w:sz w:val="24"/>
          <w:szCs w:val="24"/>
        </w:rPr>
      </w:pPr>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35"/>
      <w:bookmarkEnd w:id="36"/>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6A4C4482" w14:textId="77777777" w:rsidR="00325CF8" w:rsidRDefault="00325CF8" w:rsidP="0015129A">
      <w:pPr>
        <w:pStyle w:val="ListParagraph"/>
        <w:numPr>
          <w:ilvl w:val="1"/>
          <w:numId w:val="27"/>
        </w:numPr>
        <w:rPr>
          <w:rFonts w:ascii="Arial" w:hAnsi="Arial" w:cs="Arial"/>
          <w:b/>
          <w:sz w:val="24"/>
          <w:szCs w:val="24"/>
        </w:rPr>
      </w:pPr>
      <w:r>
        <w:rPr>
          <w:rFonts w:ascii="Arial" w:hAnsi="Arial" w:cs="Arial"/>
          <w:b/>
          <w:sz w:val="24"/>
          <w:szCs w:val="24"/>
        </w:rPr>
        <w:t>Proposal Cover Page</w:t>
      </w:r>
    </w:p>
    <w:p w14:paraId="0AED2278" w14:textId="77777777"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Appendix A</w:t>
      </w:r>
      <w:r>
        <w:rPr>
          <w:rFonts w:ascii="Arial" w:hAnsi="Arial" w:cs="Arial"/>
          <w:sz w:val="24"/>
          <w:szCs w:val="24"/>
        </w:rPr>
        <w:t xml:space="preserve"> (Proposal Cover Page).  It is critical that the cover page </w:t>
      </w:r>
      <w:proofErr w:type="gramStart"/>
      <w:r>
        <w:rPr>
          <w:rFonts w:ascii="Arial" w:hAnsi="Arial" w:cs="Arial"/>
          <w:sz w:val="24"/>
          <w:szCs w:val="24"/>
        </w:rPr>
        <w:t>show</w:t>
      </w:r>
      <w:proofErr w:type="gramEnd"/>
      <w:r>
        <w:rPr>
          <w:rFonts w:ascii="Arial" w:hAnsi="Arial" w:cs="Arial"/>
          <w:sz w:val="24"/>
          <w:szCs w:val="24"/>
        </w:rPr>
        <w:t xml:space="preserve"> the specific information requested, including Bidder address(es) and other details listed.  The Proposal Cover Page must be dated and signed by a person authorized to </w:t>
      </w:r>
      <w:proofErr w:type="gramStart"/>
      <w:r>
        <w:rPr>
          <w:rFonts w:ascii="Arial" w:hAnsi="Arial" w:cs="Arial"/>
          <w:sz w:val="24"/>
          <w:szCs w:val="24"/>
        </w:rPr>
        <w:t>enter into</w:t>
      </w:r>
      <w:proofErr w:type="gramEnd"/>
      <w:r>
        <w:rPr>
          <w:rFonts w:ascii="Arial" w:hAnsi="Arial" w:cs="Arial"/>
          <w:sz w:val="24"/>
          <w:szCs w:val="24"/>
        </w:rPr>
        <w:t xml:space="preserve"> contracts on behalf of the Bidder.</w:t>
      </w:r>
    </w:p>
    <w:p w14:paraId="46501702" w14:textId="77777777" w:rsidR="00325CF8" w:rsidRDefault="00325CF8" w:rsidP="00325CF8">
      <w:pPr>
        <w:rPr>
          <w:rFonts w:ascii="Arial" w:hAnsi="Arial" w:cs="Arial"/>
          <w:sz w:val="24"/>
          <w:szCs w:val="24"/>
        </w:rPr>
      </w:pPr>
    </w:p>
    <w:p w14:paraId="098F7129" w14:textId="71022073" w:rsidR="00325CF8" w:rsidRDefault="00F33C33" w:rsidP="0015129A">
      <w:pPr>
        <w:pStyle w:val="ListParagraph"/>
        <w:numPr>
          <w:ilvl w:val="1"/>
          <w:numId w:val="27"/>
        </w:numPr>
        <w:rPr>
          <w:rFonts w:ascii="Arial" w:hAnsi="Arial" w:cs="Arial"/>
          <w:b/>
          <w:sz w:val="24"/>
          <w:szCs w:val="24"/>
        </w:rPr>
      </w:pPr>
      <w:r>
        <w:rPr>
          <w:rFonts w:ascii="Arial" w:hAnsi="Arial" w:cs="Arial"/>
          <w:b/>
          <w:sz w:val="24"/>
          <w:szCs w:val="24"/>
        </w:rPr>
        <w:t>Responsible Bidder</w:t>
      </w:r>
      <w:r w:rsidR="00325CF8">
        <w:rPr>
          <w:rFonts w:ascii="Arial" w:hAnsi="Arial" w:cs="Arial"/>
          <w:b/>
          <w:sz w:val="24"/>
          <w:szCs w:val="24"/>
        </w:rPr>
        <w:t xml:space="preserve"> Certification</w:t>
      </w:r>
    </w:p>
    <w:p w14:paraId="5EF4E5AB" w14:textId="195C1711"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 xml:space="preserve">Appendix B </w:t>
      </w:r>
      <w:r>
        <w:rPr>
          <w:rFonts w:ascii="Arial" w:hAnsi="Arial"/>
          <w:sz w:val="24"/>
        </w:rPr>
        <w:t>(</w:t>
      </w:r>
      <w:r w:rsidR="00F33C33" w:rsidRPr="00F33C33">
        <w:rPr>
          <w:rFonts w:ascii="Arial" w:hAnsi="Arial" w:cs="Arial"/>
          <w:sz w:val="24"/>
          <w:szCs w:val="24"/>
        </w:rPr>
        <w:t>Responsible Bidder</w:t>
      </w:r>
      <w:r>
        <w:rPr>
          <w:rFonts w:ascii="Arial" w:hAnsi="Arial" w:cs="Arial"/>
          <w:sz w:val="24"/>
          <w:szCs w:val="24"/>
        </w:rPr>
        <w:t xml:space="preserve"> Certification). The </w:t>
      </w:r>
      <w:r w:rsidR="00F33C33" w:rsidRPr="00F33C33">
        <w:rPr>
          <w:rFonts w:ascii="Arial" w:hAnsi="Arial" w:cs="Arial"/>
          <w:sz w:val="24"/>
          <w:szCs w:val="24"/>
        </w:rPr>
        <w:t>Responsible Bidder</w:t>
      </w:r>
      <w:r>
        <w:rPr>
          <w:rFonts w:ascii="Arial" w:hAnsi="Arial" w:cs="Arial"/>
          <w:sz w:val="24"/>
          <w:szCs w:val="24"/>
        </w:rPr>
        <w:t xml:space="preserve"> Certification </w:t>
      </w:r>
      <w:r w:rsidR="00F33C33">
        <w:rPr>
          <w:rFonts w:ascii="Arial" w:hAnsi="Arial" w:cs="Arial"/>
          <w:sz w:val="24"/>
          <w:szCs w:val="24"/>
        </w:rPr>
        <w:t>m</w:t>
      </w:r>
      <w:r>
        <w:rPr>
          <w:rFonts w:ascii="Arial" w:hAnsi="Arial" w:cs="Arial"/>
          <w:sz w:val="24"/>
          <w:szCs w:val="24"/>
        </w:rPr>
        <w:t xml:space="preserve">ust be dated and signed by a person authorized to </w:t>
      </w:r>
      <w:proofErr w:type="gramStart"/>
      <w:r>
        <w:rPr>
          <w:rFonts w:ascii="Arial" w:hAnsi="Arial" w:cs="Arial"/>
          <w:sz w:val="24"/>
          <w:szCs w:val="24"/>
        </w:rPr>
        <w:t>enter into</w:t>
      </w:r>
      <w:proofErr w:type="gramEnd"/>
      <w:r>
        <w:rPr>
          <w:rFonts w:ascii="Arial" w:hAnsi="Arial" w:cs="Arial"/>
          <w:sz w:val="24"/>
          <w:szCs w:val="24"/>
        </w:rPr>
        <w:t xml:space="preserve"> contracts on behalf of the Bidder.</w:t>
      </w:r>
    </w:p>
    <w:p w14:paraId="121FD8B4" w14:textId="77777777" w:rsidR="00A57282" w:rsidRPr="00CA6A04" w:rsidRDefault="00A57282" w:rsidP="004F0520">
      <w:pPr>
        <w:rPr>
          <w:rFonts w:ascii="Arial" w:hAnsi="Arial" w:cs="Arial"/>
          <w:b/>
          <w:sz w:val="24"/>
          <w:szCs w:val="24"/>
        </w:rPr>
      </w:pPr>
    </w:p>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E82C4B">
      <w:pPr>
        <w:pStyle w:val="ListParagraph"/>
        <w:numPr>
          <w:ilvl w:val="1"/>
          <w:numId w:val="14"/>
        </w:numPr>
        <w:rPr>
          <w:rFonts w:ascii="Arial" w:hAnsi="Arial" w:cs="Arial"/>
          <w:b/>
          <w:sz w:val="24"/>
          <w:szCs w:val="24"/>
        </w:rPr>
      </w:pPr>
      <w:r w:rsidRPr="00CA6A04">
        <w:rPr>
          <w:rFonts w:ascii="Arial" w:hAnsi="Arial" w:cs="Arial"/>
          <w:b/>
          <w:sz w:val="24"/>
          <w:szCs w:val="24"/>
        </w:rPr>
        <w:t>Overview of the Organization</w:t>
      </w:r>
    </w:p>
    <w:p w14:paraId="1FBF87D6" w14:textId="0F2A670D" w:rsidR="00F17D71" w:rsidRPr="004F0520"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6C712B">
        <w:rPr>
          <w:rFonts w:ascii="Arial" w:hAnsi="Arial" w:cs="Arial"/>
          <w:b/>
          <w:sz w:val="24"/>
          <w:szCs w:val="24"/>
        </w:rPr>
        <w:t xml:space="preserve">Appendix </w:t>
      </w:r>
      <w:r w:rsidR="00440CDA">
        <w:rPr>
          <w:rFonts w:ascii="Arial" w:hAnsi="Arial" w:cs="Arial"/>
          <w:b/>
          <w:sz w:val="24"/>
          <w:szCs w:val="24"/>
        </w:rPr>
        <w:t>C</w:t>
      </w:r>
      <w:r w:rsidR="00BF2679" w:rsidRPr="004F0520">
        <w:rPr>
          <w:rFonts w:ascii="Arial" w:hAnsi="Arial" w:cs="Arial"/>
          <w:sz w:val="24"/>
          <w:szCs w:val="24"/>
        </w:rPr>
        <w:t xml:space="preserve"> </w:t>
      </w:r>
      <w:r w:rsidR="00F17D71" w:rsidRPr="004F0520">
        <w:rPr>
          <w:rFonts w:ascii="Arial" w:hAnsi="Arial" w:cs="Arial"/>
          <w:sz w:val="24"/>
          <w:szCs w:val="24"/>
        </w:rPr>
        <w:t>(Qualifications 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BF2679">
        <w:rPr>
          <w:rFonts w:ascii="Arial" w:hAnsi="Arial" w:cs="Arial"/>
          <w:sz w:val="24"/>
          <w:szCs w:val="24"/>
        </w:rPr>
        <w:t xml:space="preserve">(3) </w:t>
      </w:r>
      <w:r w:rsidR="00F17D71" w:rsidRPr="004F0520">
        <w:rPr>
          <w:rFonts w:ascii="Arial" w:hAnsi="Arial" w:cs="Arial"/>
          <w:sz w:val="24"/>
          <w:szCs w:val="24"/>
        </w:rPr>
        <w:t xml:space="preserve">examples of projects </w:t>
      </w:r>
      <w:r w:rsidR="003C25D7">
        <w:rPr>
          <w:rFonts w:ascii="Arial" w:hAnsi="Arial" w:cs="Arial"/>
          <w:sz w:val="24"/>
          <w:szCs w:val="24"/>
        </w:rPr>
        <w:t xml:space="preserve">within the last five (5) years, </w:t>
      </w:r>
      <w:r w:rsidR="00F33C33">
        <w:rPr>
          <w:rFonts w:ascii="Arial" w:hAnsi="Arial" w:cs="Arial"/>
          <w:sz w:val="24"/>
          <w:szCs w:val="24"/>
        </w:rPr>
        <w:t xml:space="preserve">which </w:t>
      </w:r>
      <w:r w:rsidR="003C25D7" w:rsidRPr="004F0520">
        <w:rPr>
          <w:rFonts w:ascii="Arial" w:hAnsi="Arial" w:cs="Arial"/>
          <w:sz w:val="24"/>
          <w:szCs w:val="24"/>
        </w:rPr>
        <w:t>demonstrat</w:t>
      </w:r>
      <w:r w:rsidR="00F33C33">
        <w:rPr>
          <w:rFonts w:ascii="Arial" w:hAnsi="Arial" w:cs="Arial"/>
          <w:sz w:val="24"/>
          <w:szCs w:val="24"/>
        </w:rPr>
        <w:t>e</w:t>
      </w:r>
      <w:r w:rsidR="003C25D7" w:rsidRPr="004F0520">
        <w:rPr>
          <w:rFonts w:ascii="Arial" w:hAnsi="Arial" w:cs="Arial"/>
          <w:sz w:val="24"/>
          <w:szCs w:val="24"/>
        </w:rPr>
        <w:t xml:space="preserve"> </w:t>
      </w:r>
      <w:r w:rsidR="00F17D71" w:rsidRPr="004F0520">
        <w:rPr>
          <w:rFonts w:ascii="Arial" w:hAnsi="Arial" w:cs="Arial"/>
          <w:sz w:val="24"/>
          <w:szCs w:val="24"/>
        </w:rPr>
        <w:t>their experience and expertise in performing these services as well as highlighting the Bidder’s stated qualifications and skills.</w:t>
      </w:r>
    </w:p>
    <w:p w14:paraId="11CAE93F" w14:textId="77777777" w:rsidR="00F17D71" w:rsidRPr="004F0520" w:rsidRDefault="00F17D71" w:rsidP="004F0520">
      <w:pPr>
        <w:rPr>
          <w:rFonts w:ascii="Arial" w:hAnsi="Arial" w:cs="Arial"/>
          <w:sz w:val="24"/>
          <w:szCs w:val="24"/>
        </w:rPr>
      </w:pPr>
    </w:p>
    <w:p w14:paraId="74FAB619" w14:textId="68C021AE" w:rsidR="00C249BB" w:rsidRPr="00EA18AB" w:rsidRDefault="00F17D71" w:rsidP="00E82C4B">
      <w:pPr>
        <w:pStyle w:val="ListParagraph"/>
        <w:numPr>
          <w:ilvl w:val="1"/>
          <w:numId w:val="14"/>
        </w:numPr>
        <w:rPr>
          <w:rFonts w:ascii="Arial" w:hAnsi="Arial" w:cs="Arial"/>
          <w:sz w:val="24"/>
          <w:szCs w:val="24"/>
        </w:rPr>
      </w:pPr>
      <w:r w:rsidRPr="006C712B">
        <w:rPr>
          <w:rFonts w:ascii="Arial" w:hAnsi="Arial" w:cs="Arial"/>
          <w:b/>
          <w:sz w:val="24"/>
          <w:szCs w:val="24"/>
        </w:rPr>
        <w:t>Subcontractor</w:t>
      </w:r>
      <w:r w:rsidRPr="00EA18AB">
        <w:rPr>
          <w:rFonts w:ascii="Arial" w:hAnsi="Arial" w:cs="Arial"/>
          <w:sz w:val="24"/>
          <w:szCs w:val="24"/>
        </w:rPr>
        <w:t xml:space="preserve"> </w:t>
      </w:r>
    </w:p>
    <w:p w14:paraId="5B718853" w14:textId="2626F384" w:rsidR="00F17D71" w:rsidRPr="004F0520" w:rsidRDefault="00F17D71" w:rsidP="00EA18AB">
      <w:pPr>
        <w:ind w:left="720"/>
        <w:rPr>
          <w:rFonts w:ascii="Arial" w:hAnsi="Arial" w:cs="Arial"/>
          <w:sz w:val="24"/>
          <w:szCs w:val="24"/>
        </w:rPr>
      </w:pPr>
      <w:r w:rsidRPr="004F0520">
        <w:rPr>
          <w:rFonts w:ascii="Arial" w:hAnsi="Arial" w:cs="Arial"/>
          <w:sz w:val="24"/>
          <w:szCs w:val="24"/>
        </w:rPr>
        <w:t xml:space="preserve">If subcontractors are to be used, </w:t>
      </w:r>
      <w:r w:rsidR="00815D9E">
        <w:rPr>
          <w:rFonts w:ascii="Arial" w:hAnsi="Arial" w:cs="Arial"/>
          <w:sz w:val="24"/>
          <w:szCs w:val="24"/>
        </w:rPr>
        <w:t xml:space="preserve">including consultants, </w:t>
      </w:r>
      <w:r w:rsidR="00AA460A">
        <w:rPr>
          <w:rFonts w:ascii="Arial" w:hAnsi="Arial" w:cs="Arial"/>
          <w:sz w:val="24"/>
          <w:szCs w:val="24"/>
        </w:rPr>
        <w:t xml:space="preserve">Bidders must </w:t>
      </w:r>
      <w:r w:rsidR="004F4FE3">
        <w:rPr>
          <w:rFonts w:ascii="Arial" w:hAnsi="Arial" w:cs="Arial"/>
          <w:sz w:val="24"/>
          <w:szCs w:val="24"/>
        </w:rPr>
        <w:t xml:space="preserve">complete </w:t>
      </w:r>
      <w:r w:rsidR="004F4FE3" w:rsidRPr="004F4FE3">
        <w:rPr>
          <w:rFonts w:ascii="Arial" w:hAnsi="Arial" w:cs="Arial"/>
          <w:b/>
          <w:sz w:val="24"/>
          <w:szCs w:val="24"/>
        </w:rPr>
        <w:t xml:space="preserve">Appendix </w:t>
      </w:r>
      <w:r w:rsidR="00440CDA">
        <w:rPr>
          <w:rFonts w:ascii="Arial" w:hAnsi="Arial" w:cs="Arial"/>
          <w:b/>
          <w:sz w:val="24"/>
          <w:szCs w:val="24"/>
        </w:rPr>
        <w:t>D</w:t>
      </w:r>
      <w:r w:rsidR="00BF2679">
        <w:rPr>
          <w:rFonts w:ascii="Arial" w:hAnsi="Arial" w:cs="Arial"/>
          <w:sz w:val="24"/>
          <w:szCs w:val="24"/>
        </w:rPr>
        <w:t xml:space="preserve"> (Subcontractor Form) </w:t>
      </w:r>
      <w:r w:rsidRPr="004F0520">
        <w:rPr>
          <w:rFonts w:ascii="Arial" w:hAnsi="Arial" w:cs="Arial"/>
          <w:sz w:val="24"/>
          <w:szCs w:val="24"/>
        </w:rPr>
        <w:t>provid</w:t>
      </w:r>
      <w:r w:rsidR="004F4FE3">
        <w:rPr>
          <w:rFonts w:ascii="Arial" w:hAnsi="Arial" w:cs="Arial"/>
          <w:sz w:val="24"/>
          <w:szCs w:val="24"/>
        </w:rPr>
        <w:t>ing</w:t>
      </w:r>
      <w:r w:rsidRPr="004F0520">
        <w:rPr>
          <w:rFonts w:ascii="Arial" w:hAnsi="Arial" w:cs="Arial"/>
          <w:sz w:val="24"/>
          <w:szCs w:val="24"/>
        </w:rPr>
        <w:t xml:space="preserve"> a list that specifies the name, address, phone number, contact person, and a brief description of the subcontractors’ organizational capacity and qualifications.  </w:t>
      </w:r>
    </w:p>
    <w:p w14:paraId="2D87B06B" w14:textId="77777777" w:rsidR="00526145" w:rsidRPr="004F0520" w:rsidRDefault="00526145" w:rsidP="004F0520">
      <w:pPr>
        <w:rPr>
          <w:rFonts w:ascii="Arial" w:hAnsi="Arial" w:cs="Arial"/>
          <w:sz w:val="24"/>
          <w:szCs w:val="24"/>
        </w:rPr>
      </w:pPr>
    </w:p>
    <w:p w14:paraId="3408A890" w14:textId="77777777" w:rsidR="008712D5" w:rsidRPr="006C712B" w:rsidRDefault="008712D5" w:rsidP="008712D5">
      <w:pPr>
        <w:pStyle w:val="ListParagraph"/>
        <w:numPr>
          <w:ilvl w:val="1"/>
          <w:numId w:val="14"/>
        </w:numPr>
        <w:rPr>
          <w:rFonts w:ascii="Arial" w:hAnsi="Arial" w:cs="Arial"/>
          <w:b/>
          <w:sz w:val="24"/>
          <w:szCs w:val="24"/>
        </w:rPr>
      </w:pPr>
      <w:bookmarkStart w:id="37" w:name="_Hlk115357763"/>
      <w:r>
        <w:rPr>
          <w:rFonts w:ascii="Arial" w:hAnsi="Arial" w:cs="Arial"/>
          <w:b/>
          <w:sz w:val="24"/>
          <w:szCs w:val="24"/>
        </w:rPr>
        <w:lastRenderedPageBreak/>
        <w:t xml:space="preserve">Project Team </w:t>
      </w:r>
      <w:r w:rsidRPr="006C712B">
        <w:rPr>
          <w:rFonts w:ascii="Arial" w:hAnsi="Arial" w:cs="Arial"/>
          <w:b/>
          <w:sz w:val="24"/>
          <w:szCs w:val="24"/>
        </w:rPr>
        <w:t xml:space="preserve">Organizational Chart </w:t>
      </w:r>
    </w:p>
    <w:p w14:paraId="57C51BD2" w14:textId="1494B523" w:rsidR="006D3879" w:rsidRPr="004A710F" w:rsidRDefault="008712D5" w:rsidP="008712D5">
      <w:pPr>
        <w:pStyle w:val="ListParagraph"/>
        <w:rPr>
          <w:rFonts w:ascii="Arial" w:hAnsi="Arial" w:cs="Arial"/>
          <w:sz w:val="24"/>
          <w:szCs w:val="24"/>
        </w:rPr>
      </w:pPr>
      <w:r w:rsidRPr="004A710F">
        <w:rPr>
          <w:rFonts w:ascii="Arial" w:hAnsi="Arial" w:cs="Arial"/>
          <w:sz w:val="24"/>
          <w:szCs w:val="24"/>
        </w:rPr>
        <w:t xml:space="preserve">Bidders must provide </w:t>
      </w:r>
      <w:r>
        <w:rPr>
          <w:rFonts w:ascii="Arial" w:hAnsi="Arial" w:cs="Arial"/>
          <w:sz w:val="24"/>
          <w:szCs w:val="24"/>
        </w:rPr>
        <w:t xml:space="preserve">a legible </w:t>
      </w:r>
      <w:r w:rsidRPr="004A710F">
        <w:rPr>
          <w:rFonts w:ascii="Arial" w:hAnsi="Arial" w:cs="Arial"/>
          <w:sz w:val="24"/>
          <w:szCs w:val="24"/>
        </w:rPr>
        <w:t>organization</w:t>
      </w:r>
      <w:r>
        <w:rPr>
          <w:rFonts w:ascii="Arial" w:hAnsi="Arial" w:cs="Arial"/>
          <w:sz w:val="24"/>
          <w:szCs w:val="24"/>
        </w:rPr>
        <w:t>al</w:t>
      </w:r>
      <w:r w:rsidRPr="004A710F">
        <w:rPr>
          <w:rFonts w:ascii="Arial" w:hAnsi="Arial" w:cs="Arial"/>
          <w:sz w:val="24"/>
          <w:szCs w:val="24"/>
        </w:rPr>
        <w:t xml:space="preserve"> chart </w:t>
      </w:r>
      <w:r>
        <w:rPr>
          <w:rFonts w:ascii="Arial" w:hAnsi="Arial" w:cs="Arial"/>
          <w:sz w:val="24"/>
          <w:szCs w:val="24"/>
        </w:rPr>
        <w:t>of</w:t>
      </w:r>
      <w:r w:rsidRPr="004A710F">
        <w:rPr>
          <w:rFonts w:ascii="Arial" w:hAnsi="Arial" w:cs="Arial"/>
          <w:sz w:val="24"/>
          <w:szCs w:val="24"/>
        </w:rPr>
        <w:t xml:space="preserve"> the project team </w:t>
      </w:r>
      <w:r>
        <w:rPr>
          <w:rFonts w:ascii="Arial" w:hAnsi="Arial" w:cs="Arial"/>
          <w:sz w:val="24"/>
          <w:szCs w:val="24"/>
        </w:rPr>
        <w:t>including to</w:t>
      </w:r>
      <w:r w:rsidRPr="004A710F">
        <w:rPr>
          <w:rFonts w:ascii="Arial" w:hAnsi="Arial" w:cs="Arial"/>
          <w:sz w:val="24"/>
          <w:szCs w:val="24"/>
        </w:rPr>
        <w:t xml:space="preserve"> whom the project team reports.  Note: individual project team positions are to be identified in the job description and staffing plan requirements of </w:t>
      </w:r>
      <w:r w:rsidRPr="004A710F">
        <w:rPr>
          <w:rFonts w:ascii="Arial" w:hAnsi="Arial" w:cs="Arial"/>
          <w:b/>
          <w:bCs/>
          <w:sz w:val="24"/>
          <w:szCs w:val="24"/>
        </w:rPr>
        <w:t xml:space="preserve">Appendix </w:t>
      </w:r>
      <w:r w:rsidRPr="008712D5">
        <w:rPr>
          <w:rFonts w:ascii="Arial" w:hAnsi="Arial" w:cs="Arial"/>
          <w:b/>
          <w:bCs/>
          <w:sz w:val="24"/>
          <w:szCs w:val="24"/>
        </w:rPr>
        <w:t>F</w:t>
      </w:r>
      <w:r w:rsidRPr="008712D5">
        <w:rPr>
          <w:rFonts w:ascii="Arial" w:hAnsi="Arial" w:cs="Arial"/>
          <w:sz w:val="24"/>
          <w:szCs w:val="24"/>
        </w:rPr>
        <w:t xml:space="preserve"> (</w:t>
      </w:r>
      <w:r w:rsidRPr="004A710F">
        <w:rPr>
          <w:rFonts w:ascii="Arial" w:hAnsi="Arial" w:cs="Arial"/>
          <w:sz w:val="24"/>
          <w:szCs w:val="24"/>
        </w:rPr>
        <w:t>Response to Proposed Services).</w:t>
      </w:r>
    </w:p>
    <w:bookmarkEnd w:id="37"/>
    <w:p w14:paraId="13F9914E" w14:textId="77777777" w:rsidR="00F17D71" w:rsidRPr="004F0520" w:rsidRDefault="00F17D71" w:rsidP="004F0520">
      <w:pPr>
        <w:rPr>
          <w:rFonts w:ascii="Arial" w:hAnsi="Arial" w:cs="Arial"/>
          <w:sz w:val="24"/>
          <w:szCs w:val="24"/>
        </w:rPr>
      </w:pPr>
    </w:p>
    <w:p w14:paraId="68482664" w14:textId="4EFD5111"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Litigation </w:t>
      </w:r>
    </w:p>
    <w:p w14:paraId="1382D597" w14:textId="18E5D159" w:rsidR="004456E8" w:rsidRPr="000D2D39" w:rsidRDefault="0027549F" w:rsidP="004456E8">
      <w:pPr>
        <w:pStyle w:val="ListParagraph"/>
        <w:rPr>
          <w:rFonts w:ascii="Arial" w:hAnsi="Arial" w:cs="Arial"/>
          <w:sz w:val="24"/>
          <w:szCs w:val="24"/>
        </w:rPr>
      </w:pPr>
      <w:bookmarkStart w:id="38" w:name="_Hlk115357806"/>
      <w:r>
        <w:rPr>
          <w:rFonts w:ascii="Arial" w:hAnsi="Arial" w:cs="Arial"/>
          <w:sz w:val="24"/>
          <w:szCs w:val="24"/>
        </w:rPr>
        <w:t xml:space="preserve">Bidders must complete </w:t>
      </w:r>
      <w:r w:rsidRPr="000C2020">
        <w:rPr>
          <w:rFonts w:ascii="Arial" w:hAnsi="Arial" w:cs="Arial"/>
          <w:b/>
          <w:bCs/>
          <w:sz w:val="24"/>
          <w:szCs w:val="24"/>
        </w:rPr>
        <w:t xml:space="preserve">Appendix </w:t>
      </w:r>
      <w:r w:rsidR="00EE63EB">
        <w:rPr>
          <w:rFonts w:ascii="Arial" w:hAnsi="Arial" w:cs="Arial"/>
          <w:b/>
          <w:bCs/>
          <w:sz w:val="24"/>
          <w:szCs w:val="24"/>
        </w:rPr>
        <w:t>E</w:t>
      </w:r>
      <w:r>
        <w:rPr>
          <w:rFonts w:ascii="Arial" w:hAnsi="Arial" w:cs="Arial"/>
          <w:sz w:val="24"/>
          <w:szCs w:val="24"/>
        </w:rPr>
        <w:t xml:space="preserve"> (Litigation Form) providing 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xml:space="preserve">  For each, list the entity </w:t>
      </w:r>
      <w:proofErr w:type="gramStart"/>
      <w:r w:rsidRPr="004F0520">
        <w:rPr>
          <w:rFonts w:ascii="Arial" w:hAnsi="Arial" w:cs="Arial"/>
          <w:sz w:val="24"/>
          <w:szCs w:val="24"/>
        </w:rPr>
        <w:t>bringing suit</w:t>
      </w:r>
      <w:proofErr w:type="gramEnd"/>
      <w:r w:rsidRPr="004F0520">
        <w:rPr>
          <w:rFonts w:ascii="Arial" w:hAnsi="Arial" w:cs="Arial"/>
          <w:sz w:val="24"/>
          <w:szCs w:val="24"/>
        </w:rPr>
        <w:t>, the complaint, the accusation, amount, and outcome.</w:t>
      </w:r>
      <w:r w:rsidRPr="000C2020">
        <w:rPr>
          <w:rFonts w:ascii="Arial" w:hAnsi="Arial" w:cs="Arial"/>
          <w:sz w:val="24"/>
          <w:szCs w:val="24"/>
        </w:rPr>
        <w:t xml:space="preserve"> </w:t>
      </w:r>
      <w:r w:rsidRPr="000D2D39">
        <w:rPr>
          <w:rFonts w:ascii="Arial" w:hAnsi="Arial" w:cs="Arial"/>
          <w:sz w:val="24"/>
          <w:szCs w:val="24"/>
        </w:rPr>
        <w:t xml:space="preserve">If no litigation has occurred, write “none” on </w:t>
      </w:r>
      <w:r w:rsidRPr="00C22645">
        <w:rPr>
          <w:rFonts w:ascii="Arial" w:hAnsi="Arial" w:cs="Arial"/>
          <w:b/>
          <w:bCs/>
          <w:sz w:val="24"/>
          <w:szCs w:val="24"/>
        </w:rPr>
        <w:t xml:space="preserve">Appendix </w:t>
      </w:r>
      <w:r w:rsidR="00EE63EB">
        <w:rPr>
          <w:rFonts w:ascii="Arial" w:hAnsi="Arial" w:cs="Arial"/>
          <w:b/>
          <w:bCs/>
          <w:sz w:val="24"/>
          <w:szCs w:val="24"/>
        </w:rPr>
        <w:t>E</w:t>
      </w:r>
      <w:r w:rsidRPr="00C22645">
        <w:rPr>
          <w:rFonts w:ascii="Arial" w:hAnsi="Arial" w:cs="Arial"/>
          <w:b/>
          <w:bCs/>
          <w:sz w:val="24"/>
          <w:szCs w:val="24"/>
        </w:rPr>
        <w:t xml:space="preserve"> </w:t>
      </w:r>
      <w:r>
        <w:rPr>
          <w:rFonts w:ascii="Arial" w:hAnsi="Arial" w:cs="Arial"/>
          <w:sz w:val="24"/>
          <w:szCs w:val="24"/>
        </w:rPr>
        <w:t>(Litigation Form)</w:t>
      </w:r>
      <w:r w:rsidRPr="000D2D39">
        <w:rPr>
          <w:rFonts w:ascii="Arial" w:hAnsi="Arial" w:cs="Arial"/>
          <w:sz w:val="24"/>
          <w:szCs w:val="24"/>
        </w:rPr>
        <w:t>.</w:t>
      </w:r>
    </w:p>
    <w:bookmarkEnd w:id="38"/>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E82C4B">
      <w:pPr>
        <w:pStyle w:val="ListParagraph"/>
        <w:numPr>
          <w:ilvl w:val="1"/>
          <w:numId w:val="14"/>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510A3215" w14:textId="4290566D" w:rsidR="00EC4E7F" w:rsidRPr="00863CB6" w:rsidRDefault="0027549F" w:rsidP="00516317">
      <w:pPr>
        <w:pStyle w:val="ListParagraph"/>
        <w:rPr>
          <w:rFonts w:ascii="Arial" w:hAnsi="Arial" w:cs="Arial"/>
          <w:sz w:val="24"/>
          <w:szCs w:val="24"/>
        </w:rPr>
      </w:pPr>
      <w:bookmarkStart w:id="39" w:name="_Hlk519601107"/>
      <w:r w:rsidRPr="00863CB6">
        <w:rPr>
          <w:rFonts w:ascii="Arial" w:hAnsi="Arial" w:cs="Arial"/>
          <w:sz w:val="24"/>
          <w:szCs w:val="24"/>
        </w:rPr>
        <w:t>Bidders must provide the three (3) most recent years of Financial Statements audited or reviewed by a Certified Public Accountant</w:t>
      </w:r>
      <w:r w:rsidR="00863CB6">
        <w:rPr>
          <w:rFonts w:ascii="Arial" w:hAnsi="Arial" w:cs="Arial"/>
          <w:sz w:val="24"/>
          <w:szCs w:val="24"/>
        </w:rPr>
        <w:t>; and</w:t>
      </w:r>
    </w:p>
    <w:bookmarkEnd w:id="39"/>
    <w:p w14:paraId="6620EA86" w14:textId="77777777" w:rsidR="001C0279" w:rsidRPr="004F0520" w:rsidRDefault="001C0279" w:rsidP="004F0520">
      <w:pPr>
        <w:rPr>
          <w:rFonts w:ascii="Arial" w:hAnsi="Arial" w:cs="Arial"/>
          <w:sz w:val="24"/>
          <w:szCs w:val="24"/>
        </w:rPr>
      </w:pPr>
    </w:p>
    <w:p w14:paraId="4896BD26" w14:textId="77777777"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Certificate of Insurance </w:t>
      </w:r>
    </w:p>
    <w:p w14:paraId="59E32B47" w14:textId="268767BD"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087834">
        <w:rPr>
          <w:rFonts w:ascii="Arial" w:hAnsi="Arial" w:cs="Arial"/>
          <w:sz w:val="24"/>
          <w:szCs w:val="24"/>
        </w:rPr>
        <w:t>ACORD</w:t>
      </w:r>
      <w:r w:rsidR="00087834"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4E6CBC2D" w:rsidR="00E82FB4" w:rsidRDefault="00E82FB4" w:rsidP="004F0520">
      <w:pPr>
        <w:rPr>
          <w:rFonts w:ascii="Arial" w:hAnsi="Arial" w:cs="Arial"/>
          <w:sz w:val="24"/>
          <w:szCs w:val="24"/>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03"/>
      </w:tblGrid>
      <w:tr w:rsidR="00565C25" w:rsidRPr="003326F9" w14:paraId="3C00F171" w14:textId="77777777" w:rsidTr="00E82C4B">
        <w:trPr>
          <w:trHeight w:val="389"/>
          <w:jc w:val="center"/>
        </w:trPr>
        <w:tc>
          <w:tcPr>
            <w:tcW w:w="5000" w:type="pct"/>
            <w:gridSpan w:val="2"/>
            <w:shd w:val="clear" w:color="auto" w:fill="C6D9F1"/>
            <w:vAlign w:val="center"/>
          </w:tcPr>
          <w:p w14:paraId="5A885A66"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E82C4B">
        <w:trPr>
          <w:trHeight w:val="389"/>
          <w:jc w:val="center"/>
        </w:trPr>
        <w:tc>
          <w:tcPr>
            <w:tcW w:w="1319" w:type="pct"/>
            <w:shd w:val="clear" w:color="auto" w:fill="FFFFFF" w:themeFill="background1"/>
            <w:vAlign w:val="center"/>
          </w:tcPr>
          <w:p w14:paraId="0B3B5598"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E4F5E04"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E82C4B">
        <w:trPr>
          <w:trHeight w:val="389"/>
          <w:jc w:val="center"/>
        </w:trPr>
        <w:tc>
          <w:tcPr>
            <w:tcW w:w="1319" w:type="pct"/>
            <w:shd w:val="clear" w:color="auto" w:fill="auto"/>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E82C4B">
        <w:trPr>
          <w:trHeight w:val="389"/>
          <w:jc w:val="center"/>
        </w:trPr>
        <w:tc>
          <w:tcPr>
            <w:tcW w:w="1319" w:type="pct"/>
            <w:shd w:val="clear" w:color="auto" w:fill="auto"/>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65B1B8C9" w14:textId="3F58D4A3"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Subcontractor</w:t>
            </w:r>
            <w:r w:rsidR="00BF2679">
              <w:rPr>
                <w:rStyle w:val="InitialStyle"/>
                <w:rFonts w:ascii="Arial" w:hAnsi="Arial" w:cs="Arial"/>
              </w:rPr>
              <w:t xml:space="preserve"> Form</w:t>
            </w:r>
          </w:p>
        </w:tc>
      </w:tr>
      <w:tr w:rsidR="00565C25" w:rsidRPr="003326F9" w14:paraId="068169B5" w14:textId="77777777" w:rsidTr="00E82C4B">
        <w:trPr>
          <w:trHeight w:val="389"/>
          <w:jc w:val="center"/>
        </w:trPr>
        <w:tc>
          <w:tcPr>
            <w:tcW w:w="1319" w:type="pct"/>
            <w:shd w:val="clear" w:color="auto" w:fill="auto"/>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74233A53"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565C25" w:rsidRPr="003326F9" w14:paraId="7906A072" w14:textId="77777777" w:rsidTr="00E82C4B">
        <w:trPr>
          <w:trHeight w:val="389"/>
          <w:jc w:val="center"/>
        </w:trPr>
        <w:tc>
          <w:tcPr>
            <w:tcW w:w="1319" w:type="pct"/>
            <w:shd w:val="clear" w:color="auto" w:fill="auto"/>
            <w:vAlign w:val="center"/>
          </w:tcPr>
          <w:p w14:paraId="2DC0F96E"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5F2DBF09" w14:textId="526E4C1B"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r w:rsidR="00F97A01">
              <w:rPr>
                <w:rStyle w:val="InitialStyle"/>
                <w:rFonts w:ascii="Arial" w:hAnsi="Arial" w:cs="Arial"/>
              </w:rPr>
              <w:t xml:space="preserve"> Form</w:t>
            </w:r>
          </w:p>
        </w:tc>
      </w:tr>
      <w:tr w:rsidR="00565C25" w:rsidRPr="003326F9" w14:paraId="28CB4621" w14:textId="77777777" w:rsidTr="00E82C4B">
        <w:trPr>
          <w:trHeight w:val="389"/>
          <w:jc w:val="center"/>
        </w:trPr>
        <w:tc>
          <w:tcPr>
            <w:tcW w:w="1319" w:type="pct"/>
            <w:shd w:val="clear" w:color="auto" w:fill="auto"/>
            <w:vAlign w:val="center"/>
          </w:tcPr>
          <w:p w14:paraId="0E463000"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shd w:val="clear" w:color="auto" w:fill="auto"/>
            <w:vAlign w:val="center"/>
          </w:tcPr>
          <w:p w14:paraId="35AC29C5"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E82C4B">
        <w:trPr>
          <w:trHeight w:val="389"/>
          <w:jc w:val="center"/>
        </w:trPr>
        <w:tc>
          <w:tcPr>
            <w:tcW w:w="1319" w:type="pct"/>
            <w:shd w:val="clear" w:color="auto" w:fill="auto"/>
            <w:vAlign w:val="center"/>
          </w:tcPr>
          <w:p w14:paraId="194E387B"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681" w:type="pct"/>
            <w:shd w:val="clear" w:color="auto" w:fill="auto"/>
            <w:vAlign w:val="center"/>
          </w:tcPr>
          <w:p w14:paraId="68D98E03" w14:textId="17DD9D6B" w:rsidR="00565C25" w:rsidRPr="003326F9" w:rsidRDefault="001E20C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3C7BFC64" w:rsidR="00565C25" w:rsidRDefault="00565C25" w:rsidP="00B916A9">
      <w:pPr>
        <w:tabs>
          <w:tab w:val="left" w:pos="1318"/>
        </w:tabs>
        <w:rPr>
          <w:rFonts w:ascii="Arial" w:hAnsi="Arial" w:cs="Arial"/>
          <w:sz w:val="24"/>
          <w:szCs w:val="24"/>
        </w:rPr>
      </w:pPr>
    </w:p>
    <w:p w14:paraId="16D78E98" w14:textId="4DE24835"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1 – </w:t>
      </w:r>
      <w:r w:rsidR="001E198E" w:rsidRPr="001E198E">
        <w:rPr>
          <w:rStyle w:val="InitialStyle"/>
          <w:rFonts w:ascii="Arial" w:hAnsi="Arial" w:cs="Arial"/>
        </w:rPr>
        <w:t>6</w:t>
      </w:r>
      <w:r w:rsidRPr="003326F9">
        <w:rPr>
          <w:rStyle w:val="InitialStyle"/>
          <w:rFonts w:ascii="Arial" w:hAnsi="Arial" w:cs="Arial"/>
        </w:rPr>
        <w:t xml:space="preserve"> must be included in numerical order, as part of File 2,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1 – </w:t>
      </w:r>
      <w:r w:rsidR="001E198E" w:rsidRPr="001E198E">
        <w:rPr>
          <w:rStyle w:val="InitialStyle"/>
          <w:rFonts w:ascii="Arial" w:hAnsi="Arial" w:cs="Arial"/>
        </w:rPr>
        <w:t>6</w:t>
      </w:r>
      <w:r w:rsidRPr="003326F9">
        <w:rPr>
          <w:rStyle w:val="InitialStyle"/>
          <w:rFonts w:ascii="Arial" w:hAnsi="Arial" w:cs="Arial"/>
        </w:rPr>
        <w:t xml:space="preserve"> will be reviewed and evaluated by the Department’s evaluation team under the </w:t>
      </w:r>
      <w:r w:rsidRPr="003326F9">
        <w:rPr>
          <w:rFonts w:ascii="Arial" w:hAnsi="Arial" w:cs="Arial"/>
          <w:bCs/>
        </w:rPr>
        <w:t>Organization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0E6E166B" w14:textId="7CF8EEAB" w:rsidR="001E20C1" w:rsidRDefault="001E20C1" w:rsidP="001E20C1">
      <w:pPr>
        <w:rPr>
          <w:rFonts w:ascii="Arial" w:hAnsi="Arial" w:cs="Arial"/>
          <w:sz w:val="24"/>
          <w:szCs w:val="24"/>
        </w:rPr>
      </w:pPr>
      <w:bookmarkStart w:id="40" w:name="_Hlk83294482"/>
      <w:r>
        <w:rPr>
          <w:rFonts w:ascii="Arial" w:hAnsi="Arial" w:cs="Arial"/>
          <w:sz w:val="24"/>
          <w:szCs w:val="24"/>
        </w:rPr>
        <w:t xml:space="preserve">Bidder must complete </w:t>
      </w:r>
      <w:r>
        <w:rPr>
          <w:rFonts w:ascii="Arial" w:hAnsi="Arial" w:cs="Arial"/>
          <w:b/>
          <w:bCs/>
          <w:sz w:val="24"/>
          <w:szCs w:val="24"/>
        </w:rPr>
        <w:t xml:space="preserve">Appendix </w:t>
      </w:r>
      <w:r w:rsidR="00871AF3">
        <w:rPr>
          <w:rFonts w:ascii="Arial" w:hAnsi="Arial" w:cs="Arial"/>
          <w:b/>
          <w:bCs/>
          <w:sz w:val="24"/>
          <w:szCs w:val="24"/>
        </w:rPr>
        <w:t>F</w:t>
      </w:r>
      <w:r>
        <w:rPr>
          <w:rFonts w:ascii="Arial" w:hAnsi="Arial" w:cs="Arial"/>
          <w:sz w:val="24"/>
          <w:szCs w:val="24"/>
        </w:rPr>
        <w:t xml:space="preserve"> (Response to Proposed Services) by providing a detailed response to the requirements outlined in this RFP. </w:t>
      </w:r>
      <w:bookmarkEnd w:id="40"/>
    </w:p>
    <w:p w14:paraId="1C7A017B" w14:textId="77777777" w:rsidR="00433698" w:rsidRPr="004F0520" w:rsidRDefault="00433698" w:rsidP="004F0520">
      <w:pPr>
        <w:rPr>
          <w:rFonts w:ascii="Arial" w:hAnsi="Arial" w:cs="Arial"/>
          <w:sz w:val="24"/>
          <w:szCs w:val="24"/>
        </w:rPr>
      </w:pP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004"/>
      </w:tblGrid>
      <w:tr w:rsidR="00D51321" w:rsidRPr="003326F9" w14:paraId="0A39C909" w14:textId="77777777" w:rsidTr="00E82C4B">
        <w:trPr>
          <w:trHeight w:val="389"/>
          <w:jc w:val="center"/>
        </w:trPr>
        <w:tc>
          <w:tcPr>
            <w:tcW w:w="5000" w:type="pct"/>
            <w:gridSpan w:val="2"/>
            <w:shd w:val="clear" w:color="auto" w:fill="C6D9F1"/>
            <w:vAlign w:val="center"/>
          </w:tcPr>
          <w:p w14:paraId="36AF9D7E" w14:textId="386A0D7B"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 xml:space="preserve">Proposed </w:t>
            </w:r>
            <w:r w:rsidR="00BE6869" w:rsidRPr="00D505A6">
              <w:rPr>
                <w:rFonts w:ascii="Arial" w:hAnsi="Arial" w:cs="Arial"/>
                <w:b/>
              </w:rPr>
              <w:t>Services</w:t>
            </w:r>
          </w:p>
        </w:tc>
      </w:tr>
      <w:tr w:rsidR="00D51321" w:rsidRPr="003326F9" w14:paraId="56E636A1" w14:textId="77777777" w:rsidTr="00E82C4B">
        <w:trPr>
          <w:trHeight w:val="389"/>
          <w:jc w:val="center"/>
        </w:trPr>
        <w:tc>
          <w:tcPr>
            <w:tcW w:w="1319" w:type="pct"/>
            <w:shd w:val="clear" w:color="auto" w:fill="auto"/>
            <w:vAlign w:val="center"/>
          </w:tcPr>
          <w:p w14:paraId="65E22513"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2FB53CB2"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D51321" w:rsidRPr="003326F9" w14:paraId="3A9014B1" w14:textId="77777777" w:rsidTr="00E82C4B">
        <w:trPr>
          <w:trHeight w:val="389"/>
          <w:jc w:val="center"/>
        </w:trPr>
        <w:tc>
          <w:tcPr>
            <w:tcW w:w="1319" w:type="pct"/>
            <w:shd w:val="clear" w:color="auto" w:fill="auto"/>
            <w:vAlign w:val="center"/>
          </w:tcPr>
          <w:p w14:paraId="58CAA0A5" w14:textId="46183B43" w:rsidR="00D51321" w:rsidRPr="003326F9" w:rsidRDefault="001E20C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 (7)</w:t>
            </w:r>
          </w:p>
        </w:tc>
        <w:tc>
          <w:tcPr>
            <w:tcW w:w="3681" w:type="pct"/>
            <w:shd w:val="clear" w:color="auto" w:fill="auto"/>
            <w:vAlign w:val="center"/>
          </w:tcPr>
          <w:p w14:paraId="7081B1D4" w14:textId="5720668D" w:rsidR="00D51321" w:rsidRPr="003326F9" w:rsidRDefault="001E198E"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Sample </w:t>
            </w:r>
            <w:r w:rsidR="000F145D">
              <w:rPr>
                <w:rStyle w:val="InitialStyle"/>
                <w:rFonts w:ascii="Arial" w:hAnsi="Arial" w:cs="Arial"/>
              </w:rPr>
              <w:t>Welcome Packets</w:t>
            </w:r>
          </w:p>
        </w:tc>
      </w:tr>
      <w:tr w:rsidR="001E20C1" w:rsidRPr="003326F9" w14:paraId="1A37AD63" w14:textId="77777777" w:rsidTr="00E82C4B">
        <w:trPr>
          <w:trHeight w:val="389"/>
          <w:jc w:val="center"/>
        </w:trPr>
        <w:tc>
          <w:tcPr>
            <w:tcW w:w="1319" w:type="pct"/>
            <w:shd w:val="clear" w:color="auto" w:fill="auto"/>
            <w:vAlign w:val="center"/>
          </w:tcPr>
          <w:p w14:paraId="44769BBF" w14:textId="5A217BFF" w:rsidR="001E20C1" w:rsidRPr="003326F9" w:rsidRDefault="001E20C1"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lastRenderedPageBreak/>
              <w:t>Eight (8)</w:t>
            </w:r>
          </w:p>
        </w:tc>
        <w:tc>
          <w:tcPr>
            <w:tcW w:w="3681" w:type="pct"/>
            <w:shd w:val="clear" w:color="auto" w:fill="auto"/>
            <w:vAlign w:val="center"/>
          </w:tcPr>
          <w:p w14:paraId="1541D93D" w14:textId="76A979F6" w:rsidR="001E20C1" w:rsidRPr="003326F9" w:rsidRDefault="000F145D"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Job Descriptions</w:t>
            </w:r>
          </w:p>
        </w:tc>
      </w:tr>
      <w:tr w:rsidR="001E20C1" w:rsidRPr="003326F9" w14:paraId="677714CF" w14:textId="77777777" w:rsidTr="00E82C4B">
        <w:trPr>
          <w:trHeight w:val="389"/>
          <w:jc w:val="center"/>
        </w:trPr>
        <w:tc>
          <w:tcPr>
            <w:tcW w:w="1319" w:type="pct"/>
            <w:shd w:val="clear" w:color="auto" w:fill="auto"/>
            <w:vAlign w:val="center"/>
          </w:tcPr>
          <w:p w14:paraId="65037997" w14:textId="53131242" w:rsidR="001E20C1" w:rsidRPr="003326F9" w:rsidRDefault="001E20C1"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Nine (9)</w:t>
            </w:r>
          </w:p>
        </w:tc>
        <w:tc>
          <w:tcPr>
            <w:tcW w:w="3681" w:type="pct"/>
            <w:shd w:val="clear" w:color="auto" w:fill="auto"/>
            <w:vAlign w:val="center"/>
          </w:tcPr>
          <w:p w14:paraId="515C92C3" w14:textId="03A1384B" w:rsidR="001E20C1" w:rsidRPr="003326F9" w:rsidRDefault="000F145D"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Staffing Plan</w:t>
            </w:r>
          </w:p>
        </w:tc>
      </w:tr>
    </w:tbl>
    <w:p w14:paraId="23F986A8" w14:textId="2C3ECD10" w:rsidR="00D51321" w:rsidRDefault="00D51321" w:rsidP="004F0520">
      <w:pPr>
        <w:rPr>
          <w:rFonts w:ascii="Arial" w:hAnsi="Arial" w:cs="Arial"/>
          <w:sz w:val="24"/>
          <w:szCs w:val="24"/>
        </w:rPr>
      </w:pPr>
    </w:p>
    <w:p w14:paraId="3CB81E1F" w14:textId="74E91905"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w:t>
      </w:r>
      <w:r w:rsidR="000F145D" w:rsidRPr="000F145D">
        <w:rPr>
          <w:rStyle w:val="InitialStyle"/>
          <w:rFonts w:ascii="Arial" w:hAnsi="Arial" w:cs="Arial"/>
        </w:rPr>
        <w:t>7</w:t>
      </w:r>
      <w:r w:rsidRPr="000F145D">
        <w:rPr>
          <w:rStyle w:val="InitialStyle"/>
          <w:rFonts w:ascii="Arial" w:hAnsi="Arial" w:cs="Arial"/>
        </w:rPr>
        <w:t xml:space="preserve"> – </w:t>
      </w:r>
      <w:r w:rsidR="000F145D" w:rsidRPr="000F145D">
        <w:rPr>
          <w:rStyle w:val="InitialStyle"/>
          <w:rFonts w:ascii="Arial" w:hAnsi="Arial" w:cs="Arial"/>
        </w:rPr>
        <w:t>9</w:t>
      </w:r>
      <w:r w:rsidRPr="003326F9">
        <w:rPr>
          <w:rStyle w:val="InitialStyle"/>
          <w:rFonts w:ascii="Arial" w:hAnsi="Arial" w:cs="Arial"/>
        </w:rPr>
        <w:t xml:space="preserve"> must be included in numerical order, as part of File 3,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w:t>
      </w:r>
      <w:r w:rsidR="000F145D" w:rsidRPr="000F145D">
        <w:rPr>
          <w:rStyle w:val="InitialStyle"/>
          <w:rFonts w:ascii="Arial" w:hAnsi="Arial" w:cs="Arial"/>
        </w:rPr>
        <w:t>7</w:t>
      </w:r>
      <w:r w:rsidRPr="000F145D">
        <w:rPr>
          <w:rStyle w:val="InitialStyle"/>
          <w:rFonts w:ascii="Arial" w:hAnsi="Arial" w:cs="Arial"/>
        </w:rPr>
        <w:t xml:space="preserve"> – </w:t>
      </w:r>
      <w:r w:rsidR="000F145D" w:rsidRPr="000F145D">
        <w:rPr>
          <w:rStyle w:val="InitialStyle"/>
          <w:rFonts w:ascii="Arial" w:hAnsi="Arial" w:cs="Arial"/>
        </w:rPr>
        <w:t>9</w:t>
      </w:r>
      <w:r w:rsidRPr="000F145D">
        <w:rPr>
          <w:rStyle w:val="InitialStyle"/>
          <w:rFonts w:ascii="Arial" w:hAnsi="Arial" w:cs="Arial"/>
        </w:rPr>
        <w:t xml:space="preserve"> </w:t>
      </w:r>
      <w:r w:rsidRPr="003326F9">
        <w:rPr>
          <w:rStyle w:val="InitialStyle"/>
          <w:rFonts w:ascii="Arial" w:hAnsi="Arial" w:cs="Arial"/>
        </w:rPr>
        <w:t xml:space="preserve">will be reviewed 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1EA283B7" w:rsidR="00F871CB" w:rsidRPr="00C43A42" w:rsidRDefault="006C712B" w:rsidP="004F0520">
      <w:pPr>
        <w:rPr>
          <w:rFonts w:ascii="Arial" w:hAnsi="Arial" w:cs="Arial"/>
          <w:sz w:val="24"/>
          <w:szCs w:val="24"/>
        </w:rPr>
      </w:pPr>
      <w:bookmarkStart w:id="41"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41"/>
      <w:r w:rsidR="00F33C33">
        <w:rPr>
          <w:rFonts w:ascii="Arial" w:hAnsi="Arial" w:cs="Arial"/>
          <w:b/>
          <w:sz w:val="24"/>
          <w:szCs w:val="24"/>
        </w:rPr>
        <w:t xml:space="preserve"> and Budget Narrative</w:t>
      </w:r>
      <w:r w:rsidR="00C43A42">
        <w:rPr>
          <w:rFonts w:ascii="Arial" w:hAnsi="Arial" w:cs="Arial"/>
          <w:b/>
          <w:sz w:val="24"/>
          <w:szCs w:val="24"/>
        </w:rPr>
        <w:t xml:space="preserve"> </w:t>
      </w:r>
      <w:r w:rsidR="00C43A42">
        <w:rPr>
          <w:rFonts w:ascii="Arial" w:hAnsi="Arial" w:cs="Arial"/>
          <w:sz w:val="24"/>
          <w:szCs w:val="24"/>
        </w:rPr>
        <w:t>(File #4)</w:t>
      </w:r>
    </w:p>
    <w:p w14:paraId="04063D7A" w14:textId="7B8E4D55" w:rsidR="00E82FB4" w:rsidRPr="004F0520" w:rsidRDefault="00E82FB4" w:rsidP="004F0520">
      <w:pPr>
        <w:rPr>
          <w:rFonts w:ascii="Arial" w:hAnsi="Arial" w:cs="Arial"/>
          <w:sz w:val="24"/>
          <w:szCs w:val="24"/>
        </w:rPr>
      </w:pPr>
    </w:p>
    <w:p w14:paraId="4316F1CD" w14:textId="77777777" w:rsidR="00B315FA" w:rsidRPr="00CA6A04" w:rsidRDefault="00E82FB4" w:rsidP="00E82C4B">
      <w:pPr>
        <w:pStyle w:val="ListParagraph"/>
        <w:numPr>
          <w:ilvl w:val="1"/>
          <w:numId w:val="7"/>
        </w:numPr>
        <w:rPr>
          <w:rFonts w:ascii="Arial" w:hAnsi="Arial" w:cs="Arial"/>
          <w:b/>
          <w:sz w:val="24"/>
          <w:szCs w:val="24"/>
        </w:rPr>
      </w:pPr>
      <w:r w:rsidRPr="00CA6A04">
        <w:rPr>
          <w:rFonts w:ascii="Arial" w:hAnsi="Arial" w:cs="Arial"/>
          <w:b/>
          <w:sz w:val="24"/>
          <w:szCs w:val="24"/>
        </w:rPr>
        <w:t>General Instructions</w:t>
      </w:r>
    </w:p>
    <w:p w14:paraId="765DDB01" w14:textId="0A45FE60" w:rsidR="00B315FA" w:rsidRPr="00CA6A04" w:rsidRDefault="002B07F6" w:rsidP="00E82C4B">
      <w:pPr>
        <w:pStyle w:val="ListParagraph"/>
        <w:numPr>
          <w:ilvl w:val="2"/>
          <w:numId w:val="7"/>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Pr="00E71ABF">
        <w:rPr>
          <w:rFonts w:ascii="Arial" w:hAnsi="Arial" w:cs="Arial"/>
          <w:bCs/>
          <w:sz w:val="24"/>
          <w:szCs w:val="24"/>
        </w:rPr>
        <w:t>period</w:t>
      </w:r>
      <w:r w:rsidR="005B3D62">
        <w:rPr>
          <w:rFonts w:ascii="Arial" w:hAnsi="Arial" w:cs="Arial"/>
          <w:bCs/>
          <w:sz w:val="24"/>
          <w:szCs w:val="24"/>
        </w:rPr>
        <w:t>,</w:t>
      </w:r>
      <w:r w:rsidR="000A7D9E">
        <w:rPr>
          <w:rFonts w:ascii="Arial" w:hAnsi="Arial" w:cs="Arial"/>
          <w:bCs/>
          <w:sz w:val="24"/>
          <w:szCs w:val="24"/>
        </w:rPr>
        <w:t xml:space="preserve"> </w:t>
      </w:r>
      <w:r w:rsidR="00942CF6" w:rsidRPr="00CA6A04">
        <w:rPr>
          <w:rFonts w:ascii="Arial" w:hAnsi="Arial" w:cs="Arial"/>
          <w:sz w:val="24"/>
          <w:szCs w:val="24"/>
        </w:rPr>
        <w:t xml:space="preserve">starting </w:t>
      </w:r>
      <w:r w:rsidR="005B3D62">
        <w:rPr>
          <w:rFonts w:ascii="Arial" w:hAnsi="Arial" w:cs="Arial"/>
          <w:sz w:val="24"/>
          <w:szCs w:val="24"/>
        </w:rPr>
        <w:t>1</w:t>
      </w:r>
      <w:r w:rsidR="00326E66">
        <w:rPr>
          <w:rFonts w:ascii="Arial" w:hAnsi="Arial" w:cs="Arial"/>
          <w:sz w:val="24"/>
          <w:szCs w:val="24"/>
        </w:rPr>
        <w:t>0</w:t>
      </w:r>
      <w:r w:rsidR="005B3D62">
        <w:rPr>
          <w:rFonts w:ascii="Arial" w:hAnsi="Arial" w:cs="Arial"/>
          <w:sz w:val="24"/>
          <w:szCs w:val="24"/>
        </w:rPr>
        <w:t>/1/2025</w:t>
      </w:r>
      <w:r w:rsidR="00942CF6" w:rsidRPr="000A7D9E">
        <w:rPr>
          <w:rFonts w:ascii="Arial" w:hAnsi="Arial" w:cs="Arial"/>
          <w:sz w:val="24"/>
          <w:szCs w:val="24"/>
        </w:rPr>
        <w:t xml:space="preserve"> </w:t>
      </w:r>
      <w:r w:rsidR="00942CF6" w:rsidRPr="00CA6A04">
        <w:rPr>
          <w:rFonts w:ascii="Arial" w:hAnsi="Arial" w:cs="Arial"/>
          <w:sz w:val="24"/>
          <w:szCs w:val="24"/>
        </w:rPr>
        <w:t xml:space="preserve">and ending on </w:t>
      </w:r>
      <w:r w:rsidR="00326E66">
        <w:rPr>
          <w:rFonts w:ascii="Arial" w:hAnsi="Arial" w:cs="Arial"/>
          <w:sz w:val="24"/>
          <w:szCs w:val="24"/>
        </w:rPr>
        <w:t>9</w:t>
      </w:r>
      <w:r w:rsidR="005B3D62">
        <w:rPr>
          <w:rFonts w:ascii="Arial" w:hAnsi="Arial" w:cs="Arial"/>
          <w:sz w:val="24"/>
          <w:szCs w:val="24"/>
        </w:rPr>
        <w:t>/</w:t>
      </w:r>
      <w:r w:rsidR="00326E66">
        <w:rPr>
          <w:rFonts w:ascii="Arial" w:hAnsi="Arial" w:cs="Arial"/>
          <w:sz w:val="24"/>
          <w:szCs w:val="24"/>
        </w:rPr>
        <w:t>30</w:t>
      </w:r>
      <w:r w:rsidR="005B3D62">
        <w:rPr>
          <w:rFonts w:ascii="Arial" w:hAnsi="Arial" w:cs="Arial"/>
          <w:sz w:val="24"/>
          <w:szCs w:val="24"/>
        </w:rPr>
        <w:t>/</w:t>
      </w:r>
      <w:r w:rsidR="00326E66">
        <w:rPr>
          <w:rFonts w:ascii="Arial" w:hAnsi="Arial" w:cs="Arial"/>
          <w:sz w:val="24"/>
          <w:szCs w:val="24"/>
        </w:rPr>
        <w:t>2027</w:t>
      </w:r>
      <w:r w:rsidR="00942CF6" w:rsidRPr="000A7D9E">
        <w:rPr>
          <w:rFonts w:ascii="Arial" w:hAnsi="Arial" w:cs="Arial"/>
          <w:sz w:val="24"/>
          <w:szCs w:val="24"/>
        </w:rPr>
        <w:t>.</w:t>
      </w:r>
    </w:p>
    <w:p w14:paraId="39AD31EE" w14:textId="1DA3BABE" w:rsidR="00B315FA" w:rsidRDefault="00E82FB4" w:rsidP="00E82C4B">
      <w:pPr>
        <w:pStyle w:val="ListParagraph"/>
        <w:numPr>
          <w:ilvl w:val="2"/>
          <w:numId w:val="7"/>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E82C4B">
      <w:pPr>
        <w:pStyle w:val="ListParagraph"/>
        <w:numPr>
          <w:ilvl w:val="2"/>
          <w:numId w:val="7"/>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325CF8" w:rsidRDefault="00B315FA" w:rsidP="00325CF8">
      <w:pPr>
        <w:rPr>
          <w:rFonts w:ascii="Arial" w:hAnsi="Arial" w:cs="Arial"/>
          <w:sz w:val="24"/>
          <w:szCs w:val="24"/>
        </w:rPr>
      </w:pPr>
    </w:p>
    <w:p w14:paraId="2A552BD9" w14:textId="5D59C363" w:rsidR="00C30392" w:rsidRPr="00CA6A04" w:rsidRDefault="00073CE4" w:rsidP="00E82C4B">
      <w:pPr>
        <w:pStyle w:val="ListParagraph"/>
        <w:numPr>
          <w:ilvl w:val="1"/>
          <w:numId w:val="7"/>
        </w:numPr>
        <w:rPr>
          <w:rFonts w:ascii="Arial" w:hAnsi="Arial" w:cs="Arial"/>
          <w:b/>
          <w:sz w:val="24"/>
          <w:szCs w:val="24"/>
        </w:rPr>
      </w:pPr>
      <w:r w:rsidRPr="00CA6A04">
        <w:rPr>
          <w:rFonts w:ascii="Arial" w:hAnsi="Arial" w:cs="Arial"/>
          <w:b/>
          <w:sz w:val="24"/>
          <w:szCs w:val="24"/>
        </w:rPr>
        <w:t>Cost Proposal Form Instructions</w:t>
      </w:r>
    </w:p>
    <w:p w14:paraId="207FF6DB" w14:textId="6DE93690" w:rsidR="004C5EE7" w:rsidRDefault="00EE7EE0" w:rsidP="0015129A">
      <w:pPr>
        <w:pStyle w:val="ListParagraph"/>
        <w:numPr>
          <w:ilvl w:val="0"/>
          <w:numId w:val="22"/>
        </w:numPr>
        <w:ind w:left="1080"/>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122D24">
        <w:rPr>
          <w:rFonts w:ascii="Arial" w:hAnsi="Arial" w:cs="Arial"/>
          <w:b/>
          <w:sz w:val="24"/>
          <w:szCs w:val="24"/>
        </w:rPr>
        <w:t xml:space="preserve">Appendix </w:t>
      </w:r>
      <w:r w:rsidR="00871AF3">
        <w:rPr>
          <w:rFonts w:ascii="Arial" w:hAnsi="Arial" w:cs="Arial"/>
          <w:b/>
          <w:sz w:val="24"/>
          <w:szCs w:val="24"/>
        </w:rPr>
        <w:t>G</w:t>
      </w:r>
      <w:r w:rsidR="00BF2679" w:rsidRPr="00122D24">
        <w:rPr>
          <w:rFonts w:ascii="Arial" w:hAnsi="Arial" w:cs="Arial"/>
          <w:sz w:val="24"/>
          <w:szCs w:val="24"/>
        </w:rPr>
        <w:t xml:space="preserve"> </w:t>
      </w:r>
      <w:r w:rsidR="00F14B5C" w:rsidRPr="00122D24">
        <w:rPr>
          <w:rFonts w:ascii="Arial" w:hAnsi="Arial" w:cs="Arial"/>
          <w:sz w:val="24"/>
          <w:szCs w:val="24"/>
        </w:rPr>
        <w:t xml:space="preserve">(Cost Proposal </w:t>
      </w:r>
      <w:r w:rsidR="00B7081E">
        <w:rPr>
          <w:rFonts w:ascii="Arial" w:hAnsi="Arial" w:cs="Arial"/>
          <w:sz w:val="24"/>
          <w:szCs w:val="24"/>
        </w:rPr>
        <w:t>and Budget Narrative</w:t>
      </w:r>
      <w:r w:rsidR="00F14B5C" w:rsidRPr="00122D24">
        <w:rPr>
          <w:rFonts w:ascii="Arial" w:hAnsi="Arial" w:cs="Arial"/>
          <w:sz w:val="24"/>
          <w:szCs w:val="24"/>
        </w:rPr>
        <w:t>)</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w:t>
      </w:r>
      <w:r w:rsidR="00B7081E">
        <w:rPr>
          <w:rFonts w:ascii="Arial" w:hAnsi="Arial" w:cs="Arial"/>
          <w:sz w:val="24"/>
          <w:szCs w:val="24"/>
        </w:rPr>
        <w:t>disqualification or reduction in scoring</w:t>
      </w:r>
      <w:r w:rsidR="00B7081E" w:rsidRPr="00122D24">
        <w:rPr>
          <w:rFonts w:ascii="Arial" w:hAnsi="Arial" w:cs="Arial"/>
          <w:sz w:val="24"/>
          <w:szCs w:val="24"/>
        </w:rPr>
        <w:t xml:space="preserve"> of the </w:t>
      </w:r>
      <w:r w:rsidR="00B7081E">
        <w:rPr>
          <w:rFonts w:ascii="Arial" w:hAnsi="Arial" w:cs="Arial"/>
          <w:sz w:val="24"/>
          <w:szCs w:val="24"/>
        </w:rPr>
        <w:t xml:space="preserve">cost </w:t>
      </w:r>
      <w:r w:rsidR="00B7081E" w:rsidRPr="00122D24">
        <w:rPr>
          <w:rFonts w:ascii="Arial" w:hAnsi="Arial" w:cs="Arial"/>
          <w:sz w:val="24"/>
          <w:szCs w:val="24"/>
        </w:rPr>
        <w:t>proposal</w:t>
      </w:r>
      <w:r w:rsidR="004C5EE7" w:rsidRPr="00122D24">
        <w:rPr>
          <w:rFonts w:ascii="Arial" w:hAnsi="Arial" w:cs="Arial"/>
          <w:sz w:val="24"/>
          <w:szCs w:val="24"/>
        </w:rPr>
        <w:t>, at the discretion of the Department.</w:t>
      </w:r>
    </w:p>
    <w:p w14:paraId="2F53E4FA" w14:textId="77777777" w:rsidR="0002011D" w:rsidRDefault="0002011D" w:rsidP="0015129A">
      <w:pPr>
        <w:numPr>
          <w:ilvl w:val="2"/>
          <w:numId w:val="22"/>
        </w:numPr>
        <w:ind w:left="1620"/>
        <w:rPr>
          <w:rFonts w:ascii="Arial" w:hAnsi="Arial" w:cs="Arial"/>
          <w:bCs/>
          <w:sz w:val="24"/>
          <w:szCs w:val="24"/>
        </w:rPr>
      </w:pPr>
      <w:r>
        <w:rPr>
          <w:rFonts w:ascii="Arial" w:hAnsi="Arial" w:cs="Arial"/>
          <w:bCs/>
          <w:sz w:val="24"/>
          <w:szCs w:val="24"/>
        </w:rPr>
        <w:t>C</w:t>
      </w:r>
      <w:r w:rsidRPr="00D505A6">
        <w:rPr>
          <w:rFonts w:ascii="Arial" w:hAnsi="Arial" w:cs="Arial"/>
          <w:bCs/>
          <w:sz w:val="24"/>
          <w:szCs w:val="24"/>
        </w:rPr>
        <w:t xml:space="preserve">osts </w:t>
      </w:r>
      <w:r>
        <w:rPr>
          <w:rFonts w:ascii="Arial" w:hAnsi="Arial" w:cs="Arial"/>
          <w:bCs/>
          <w:sz w:val="24"/>
          <w:szCs w:val="24"/>
        </w:rPr>
        <w:t>associated with</w:t>
      </w:r>
      <w:r w:rsidRPr="00D505A6">
        <w:rPr>
          <w:rFonts w:ascii="Arial" w:hAnsi="Arial" w:cs="Arial"/>
          <w:bCs/>
          <w:sz w:val="24"/>
          <w:szCs w:val="24"/>
        </w:rPr>
        <w:t xml:space="preserve"> implementing the Resource Family Support Services and Kinship Navigator Program</w:t>
      </w:r>
      <w:r>
        <w:rPr>
          <w:rFonts w:ascii="Arial" w:hAnsi="Arial" w:cs="Arial"/>
          <w:bCs/>
          <w:sz w:val="24"/>
          <w:szCs w:val="24"/>
        </w:rPr>
        <w:t xml:space="preserve"> must be accounted for in separate columns and</w:t>
      </w:r>
      <w:r w:rsidRPr="00D505A6">
        <w:rPr>
          <w:rFonts w:ascii="Arial" w:hAnsi="Arial" w:cs="Arial"/>
          <w:bCs/>
          <w:sz w:val="24"/>
          <w:szCs w:val="24"/>
        </w:rPr>
        <w:t xml:space="preserve"> include</w:t>
      </w:r>
      <w:r>
        <w:rPr>
          <w:rFonts w:ascii="Arial" w:hAnsi="Arial" w:cs="Arial"/>
          <w:bCs/>
          <w:sz w:val="24"/>
          <w:szCs w:val="24"/>
        </w:rPr>
        <w:t xml:space="preserve"> costs related to each separate service</w:t>
      </w:r>
      <w:r w:rsidRPr="00D505A6">
        <w:rPr>
          <w:rFonts w:ascii="Arial" w:hAnsi="Arial" w:cs="Arial"/>
          <w:bCs/>
          <w:sz w:val="24"/>
          <w:szCs w:val="24"/>
        </w:rPr>
        <w:t xml:space="preserve">.  </w:t>
      </w:r>
    </w:p>
    <w:p w14:paraId="40840AE2" w14:textId="13EF805A" w:rsidR="0002011D" w:rsidRPr="00D505A6" w:rsidRDefault="0002011D" w:rsidP="0015129A">
      <w:pPr>
        <w:numPr>
          <w:ilvl w:val="2"/>
          <w:numId w:val="22"/>
        </w:numPr>
        <w:ind w:left="1620"/>
        <w:rPr>
          <w:rFonts w:ascii="Arial" w:hAnsi="Arial" w:cs="Arial"/>
          <w:bCs/>
          <w:sz w:val="24"/>
          <w:szCs w:val="24"/>
        </w:rPr>
      </w:pPr>
      <w:r>
        <w:rPr>
          <w:rFonts w:ascii="Arial" w:hAnsi="Arial" w:cs="Arial"/>
          <w:sz w:val="24"/>
          <w:szCs w:val="24"/>
        </w:rPr>
        <w:t>I</w:t>
      </w:r>
      <w:r w:rsidRPr="00ED3E5C">
        <w:rPr>
          <w:rFonts w:ascii="Arial" w:hAnsi="Arial" w:cs="Arial"/>
          <w:sz w:val="24"/>
          <w:szCs w:val="24"/>
        </w:rPr>
        <w:t>nclude $</w:t>
      </w:r>
      <w:r w:rsidR="00496B53">
        <w:rPr>
          <w:rFonts w:ascii="Arial" w:hAnsi="Arial" w:cs="Arial"/>
          <w:sz w:val="24"/>
          <w:szCs w:val="24"/>
        </w:rPr>
        <w:t>80</w:t>
      </w:r>
      <w:r w:rsidRPr="00ED3E5C">
        <w:rPr>
          <w:rFonts w:ascii="Arial" w:hAnsi="Arial" w:cs="Arial"/>
          <w:sz w:val="24"/>
          <w:szCs w:val="24"/>
        </w:rPr>
        <w:t>,000.00 for Camperships.</w:t>
      </w:r>
    </w:p>
    <w:p w14:paraId="24A2658E" w14:textId="77777777" w:rsidR="0002011D" w:rsidRPr="00D505A6" w:rsidRDefault="0002011D" w:rsidP="0015129A">
      <w:pPr>
        <w:numPr>
          <w:ilvl w:val="2"/>
          <w:numId w:val="22"/>
        </w:numPr>
        <w:ind w:left="1620"/>
        <w:rPr>
          <w:rFonts w:ascii="Arial" w:hAnsi="Arial" w:cs="Arial"/>
          <w:bCs/>
          <w:sz w:val="24"/>
          <w:szCs w:val="24"/>
        </w:rPr>
      </w:pPr>
      <w:r w:rsidRPr="00D505A6">
        <w:rPr>
          <w:rFonts w:ascii="Arial" w:hAnsi="Arial" w:cs="Arial"/>
          <w:bCs/>
          <w:sz w:val="24"/>
          <w:szCs w:val="24"/>
        </w:rPr>
        <w:t xml:space="preserve">Identify and include funds leveraged from other sources that will be used to cover specific expenses, if applicable.  </w:t>
      </w:r>
    </w:p>
    <w:p w14:paraId="2296C9DC" w14:textId="051ED02E" w:rsidR="001F46C0" w:rsidRPr="00AF6428" w:rsidRDefault="0002011D" w:rsidP="0015129A">
      <w:pPr>
        <w:pStyle w:val="ListParagraph"/>
        <w:numPr>
          <w:ilvl w:val="7"/>
          <w:numId w:val="22"/>
        </w:numPr>
        <w:ind w:left="1980"/>
        <w:rPr>
          <w:rFonts w:ascii="Arial" w:hAnsi="Arial" w:cs="Arial"/>
          <w:sz w:val="24"/>
          <w:szCs w:val="24"/>
          <w:u w:val="single"/>
        </w:rPr>
      </w:pPr>
      <w:r>
        <w:rPr>
          <w:rFonts w:ascii="Arial" w:hAnsi="Arial" w:cs="Arial"/>
          <w:bCs/>
          <w:sz w:val="24"/>
          <w:szCs w:val="24"/>
        </w:rPr>
        <w:t>A</w:t>
      </w:r>
      <w:r w:rsidRPr="00D505A6">
        <w:rPr>
          <w:rFonts w:ascii="Arial" w:hAnsi="Arial" w:cs="Arial"/>
          <w:bCs/>
          <w:sz w:val="24"/>
          <w:szCs w:val="24"/>
        </w:rPr>
        <w:t xml:space="preserve"> written commitment for leveraged funding sources must be included in the budget narrative attachment.</w:t>
      </w:r>
    </w:p>
    <w:p w14:paraId="682DECEC" w14:textId="27D829B6" w:rsidR="001410AC" w:rsidRPr="00163BEF" w:rsidRDefault="00122D24" w:rsidP="0015129A">
      <w:pPr>
        <w:pStyle w:val="ListParagraph"/>
        <w:numPr>
          <w:ilvl w:val="0"/>
          <w:numId w:val="22"/>
        </w:numPr>
        <w:ind w:left="1080"/>
        <w:rPr>
          <w:rFonts w:ascii="Arial" w:hAnsi="Arial" w:cs="Arial"/>
          <w:sz w:val="24"/>
          <w:szCs w:val="24"/>
        </w:rPr>
      </w:pPr>
      <w:r w:rsidRPr="00325CF8">
        <w:rPr>
          <w:rFonts w:ascii="Arial" w:hAnsi="Arial" w:cs="Arial"/>
          <w:b/>
          <w:bCs/>
          <w:sz w:val="24"/>
          <w:szCs w:val="24"/>
        </w:rPr>
        <w:t>Budget Narrative</w:t>
      </w:r>
      <w:proofErr w:type="gramStart"/>
      <w:r w:rsidRPr="00325CF8">
        <w:rPr>
          <w:rFonts w:ascii="Arial" w:hAnsi="Arial" w:cs="Arial"/>
          <w:b/>
          <w:bCs/>
          <w:sz w:val="24"/>
          <w:szCs w:val="24"/>
        </w:rPr>
        <w:t>:</w:t>
      </w:r>
      <w:r w:rsidRPr="00325CF8">
        <w:rPr>
          <w:rFonts w:ascii="Arial" w:hAnsi="Arial" w:cs="Arial"/>
          <w:bCs/>
          <w:sz w:val="24"/>
          <w:szCs w:val="24"/>
        </w:rPr>
        <w:t xml:space="preserve">  Bidders</w:t>
      </w:r>
      <w:proofErr w:type="gramEnd"/>
      <w:r w:rsidRPr="00325CF8">
        <w:rPr>
          <w:rFonts w:ascii="Arial" w:hAnsi="Arial" w:cs="Arial"/>
          <w:bCs/>
          <w:sz w:val="24"/>
          <w:szCs w:val="24"/>
        </w:rPr>
        <w:t xml:space="preserve"> are to include a brief budget narrative to explain the basis for determining the expenses submitted on the budget forms.  </w:t>
      </w:r>
    </w:p>
    <w:p w14:paraId="75ACB049" w14:textId="77777777" w:rsidR="00163BEF" w:rsidRDefault="00163BEF" w:rsidP="00163BEF">
      <w:pPr>
        <w:widowControl/>
        <w:autoSpaceDE/>
        <w:autoSpaceDN/>
        <w:contextualSpacing/>
        <w:rPr>
          <w:rFonts w:ascii="Arial" w:hAnsi="Arial" w:cs="Arial"/>
          <w:b/>
          <w:bCs/>
          <w:sz w:val="24"/>
          <w:szCs w:val="24"/>
        </w:rPr>
      </w:pPr>
    </w:p>
    <w:p w14:paraId="6056D0B5" w14:textId="77777777" w:rsidR="00163BEF" w:rsidRPr="00163BEF" w:rsidRDefault="00163BEF" w:rsidP="00163BEF">
      <w:pPr>
        <w:rPr>
          <w:rFonts w:ascii="Arial" w:hAnsi="Arial" w:cs="Arial"/>
          <w:sz w:val="24"/>
          <w:szCs w:val="24"/>
        </w:rPr>
      </w:pPr>
    </w:p>
    <w:p w14:paraId="34D7E222" w14:textId="77777777" w:rsidR="00E01066" w:rsidRDefault="000C513C" w:rsidP="00E01066">
      <w:pPr>
        <w:rPr>
          <w:rFonts w:ascii="Arial" w:hAnsi="Arial" w:cs="Arial"/>
          <w:b/>
          <w:sz w:val="24"/>
          <w:szCs w:val="24"/>
        </w:rPr>
      </w:pPr>
      <w:bookmarkStart w:id="42" w:name="_Toc367174742"/>
      <w:bookmarkStart w:id="43" w:name="_Toc397069206"/>
      <w:r w:rsidRPr="004F0520">
        <w:rPr>
          <w:rFonts w:ascii="Arial" w:hAnsi="Arial" w:cs="Arial"/>
          <w:sz w:val="24"/>
          <w:szCs w:val="24"/>
        </w:rPr>
        <w:br w:type="page"/>
      </w:r>
      <w:bookmarkStart w:id="44" w:name="_Toc367174744"/>
      <w:bookmarkStart w:id="45" w:name="_Toc397069208"/>
      <w:bookmarkEnd w:id="42"/>
      <w:bookmarkEnd w:id="43"/>
      <w:r w:rsidR="00E01066">
        <w:rPr>
          <w:rFonts w:ascii="Arial" w:hAnsi="Arial" w:cs="Arial"/>
          <w:b/>
          <w:sz w:val="24"/>
          <w:szCs w:val="24"/>
        </w:rPr>
        <w:lastRenderedPageBreak/>
        <w:t>PART V</w:t>
      </w:r>
      <w:r w:rsidR="00E01066">
        <w:rPr>
          <w:rFonts w:ascii="Arial" w:hAnsi="Arial" w:cs="Arial"/>
          <w:b/>
          <w:sz w:val="24"/>
          <w:szCs w:val="24"/>
        </w:rPr>
        <w:tab/>
        <w:t>PROPOSAL EVALUATION AND SELECTION</w:t>
      </w:r>
    </w:p>
    <w:p w14:paraId="590B061F" w14:textId="77777777" w:rsidR="00E01066" w:rsidRDefault="00E01066" w:rsidP="00E01066">
      <w:pPr>
        <w:rPr>
          <w:rFonts w:ascii="Arial" w:hAnsi="Arial" w:cs="Arial"/>
          <w:sz w:val="24"/>
          <w:szCs w:val="24"/>
        </w:rPr>
      </w:pPr>
    </w:p>
    <w:p w14:paraId="16F6AFF3" w14:textId="2FB06361" w:rsidR="00E01066" w:rsidRDefault="00E01066" w:rsidP="00E01066">
      <w:pPr>
        <w:rPr>
          <w:rFonts w:ascii="Arial" w:hAnsi="Arial" w:cs="Arial"/>
          <w:sz w:val="24"/>
          <w:szCs w:val="24"/>
        </w:rPr>
      </w:pPr>
      <w:r>
        <w:rPr>
          <w:rFonts w:ascii="Arial" w:hAnsi="Arial" w:cs="Arial"/>
          <w:sz w:val="24"/>
          <w:szCs w:val="24"/>
        </w:rPr>
        <w:t xml:space="preserve">Evaluation of </w:t>
      </w:r>
      <w:r w:rsidR="004456E8">
        <w:rPr>
          <w:rFonts w:ascii="Arial" w:hAnsi="Arial" w:cs="Arial"/>
          <w:sz w:val="24"/>
          <w:szCs w:val="24"/>
        </w:rPr>
        <w:t xml:space="preserve">the submitted </w:t>
      </w:r>
      <w:r>
        <w:rPr>
          <w:rFonts w:ascii="Arial" w:hAnsi="Arial" w:cs="Arial"/>
          <w:sz w:val="24"/>
          <w:szCs w:val="24"/>
        </w:rPr>
        <w:t>proposals will be accomplished as follows:</w:t>
      </w:r>
    </w:p>
    <w:p w14:paraId="10C8CB35" w14:textId="77777777" w:rsidR="00E01066" w:rsidRDefault="00E01066" w:rsidP="00E01066">
      <w:pPr>
        <w:rPr>
          <w:rFonts w:ascii="Arial" w:hAnsi="Arial" w:cs="Arial"/>
          <w:sz w:val="24"/>
          <w:szCs w:val="24"/>
        </w:rPr>
      </w:pPr>
    </w:p>
    <w:p w14:paraId="02286023" w14:textId="433BC94B" w:rsidR="00E01066" w:rsidRDefault="00E01066" w:rsidP="0015129A">
      <w:pPr>
        <w:pStyle w:val="ListParagraph"/>
        <w:numPr>
          <w:ilvl w:val="0"/>
          <w:numId w:val="28"/>
        </w:numPr>
        <w:rPr>
          <w:rFonts w:ascii="Arial" w:hAnsi="Arial" w:cs="Arial"/>
          <w:b/>
          <w:sz w:val="24"/>
          <w:szCs w:val="24"/>
        </w:rPr>
      </w:pPr>
      <w:bookmarkStart w:id="46" w:name="_Toc367174743"/>
      <w:bookmarkStart w:id="47" w:name="_Toc397069207"/>
      <w:r>
        <w:rPr>
          <w:rFonts w:ascii="Arial" w:hAnsi="Arial" w:cs="Arial"/>
          <w:b/>
          <w:sz w:val="24"/>
          <w:szCs w:val="24"/>
        </w:rPr>
        <w:t xml:space="preserve">Evaluation Process </w:t>
      </w:r>
      <w:r w:rsidR="00EB07DD">
        <w:rPr>
          <w:rFonts w:ascii="Arial" w:hAnsi="Arial" w:cs="Arial"/>
          <w:b/>
          <w:sz w:val="24"/>
          <w:szCs w:val="24"/>
        </w:rPr>
        <w:t>–</w:t>
      </w:r>
      <w:r>
        <w:rPr>
          <w:rFonts w:ascii="Arial" w:hAnsi="Arial" w:cs="Arial"/>
          <w:b/>
          <w:sz w:val="24"/>
          <w:szCs w:val="24"/>
        </w:rPr>
        <w:t xml:space="preserve"> General Information</w:t>
      </w:r>
      <w:bookmarkEnd w:id="46"/>
      <w:bookmarkEnd w:id="47"/>
    </w:p>
    <w:p w14:paraId="61FCD4D0" w14:textId="77777777" w:rsidR="00E01066" w:rsidRDefault="00E01066" w:rsidP="00E01066">
      <w:pPr>
        <w:rPr>
          <w:rFonts w:ascii="Arial" w:hAnsi="Arial" w:cs="Arial"/>
          <w:sz w:val="24"/>
          <w:szCs w:val="24"/>
        </w:rPr>
      </w:pPr>
    </w:p>
    <w:p w14:paraId="516352E4"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6A6FC872"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proposal provides the best value to the State of Maine.</w:t>
      </w:r>
    </w:p>
    <w:p w14:paraId="7CF1DA39" w14:textId="77777777" w:rsidR="00AA4A3E" w:rsidRPr="00AA4A3E"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 The Department may revise the scores assigned in the initial evaluation to reflect those communications and/or interviews/presentations.  </w:t>
      </w:r>
    </w:p>
    <w:p w14:paraId="5D69B287" w14:textId="41EE4C48" w:rsidR="004456E8" w:rsidRPr="00C97934" w:rsidRDefault="006B66C4"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Pr>
          <w:rFonts w:ascii="Arial" w:hAnsi="Arial" w:cs="Arial"/>
          <w:sz w:val="24"/>
          <w:szCs w:val="24"/>
        </w:rPr>
        <w:t>portion of the evaluation</w:t>
      </w:r>
      <w:r w:rsidRPr="00C97934">
        <w:rPr>
          <w:rFonts w:ascii="Arial" w:hAnsi="Arial" w:cs="Arial"/>
          <w:sz w:val="24"/>
          <w:szCs w:val="24"/>
        </w:rPr>
        <w:t xml:space="preserve"> process</w:t>
      </w:r>
      <w:r>
        <w:rPr>
          <w:rFonts w:ascii="Arial" w:hAnsi="Arial" w:cs="Arial"/>
          <w:sz w:val="24"/>
          <w:szCs w:val="24"/>
        </w:rPr>
        <w:t>.</w:t>
      </w:r>
      <w:r w:rsidRPr="00C97934">
        <w:rPr>
          <w:rFonts w:ascii="Arial" w:hAnsi="Arial" w:cs="Arial"/>
          <w:sz w:val="24"/>
          <w:szCs w:val="24"/>
        </w:rPr>
        <w:t xml:space="preserve"> </w:t>
      </w:r>
      <w:r>
        <w:rPr>
          <w:rFonts w:ascii="Arial" w:hAnsi="Arial" w:cs="Arial"/>
          <w:sz w:val="24"/>
          <w:szCs w:val="24"/>
        </w:rPr>
        <w:t>Therefore</w:t>
      </w:r>
      <w:r w:rsidRPr="00C97934">
        <w:rPr>
          <w:rFonts w:ascii="Arial" w:hAnsi="Arial" w:cs="Arial"/>
          <w:sz w:val="24"/>
          <w:szCs w:val="24"/>
        </w:rPr>
        <w:t>, Bidders must submit proposals that present their rates and other requested information as clearly and completely as possible</w:t>
      </w:r>
      <w:r w:rsidR="004456E8" w:rsidRPr="00C97934">
        <w:rPr>
          <w:rFonts w:ascii="Arial" w:hAnsi="Arial" w:cs="Arial"/>
          <w:sz w:val="24"/>
          <w:szCs w:val="24"/>
        </w:rPr>
        <w:t>.</w:t>
      </w:r>
    </w:p>
    <w:p w14:paraId="3FFFE30A" w14:textId="755C0E0C" w:rsidR="00B315FA" w:rsidRPr="001E20C1" w:rsidRDefault="00B315FA" w:rsidP="00E01066">
      <w:pPr>
        <w:rPr>
          <w:rFonts w:ascii="Arial" w:hAnsi="Arial" w:cs="Arial"/>
          <w:sz w:val="24"/>
          <w:szCs w:val="24"/>
        </w:rPr>
      </w:pPr>
    </w:p>
    <w:bookmarkEnd w:id="44"/>
    <w:bookmarkEnd w:id="45"/>
    <w:p w14:paraId="76B2D300" w14:textId="77777777" w:rsidR="00E01066" w:rsidRDefault="00E01066" w:rsidP="0015129A">
      <w:pPr>
        <w:pStyle w:val="ListParagraph"/>
        <w:numPr>
          <w:ilvl w:val="0"/>
          <w:numId w:val="28"/>
        </w:numPr>
        <w:rPr>
          <w:rFonts w:ascii="Arial" w:hAnsi="Arial" w:cs="Arial"/>
          <w:b/>
          <w:sz w:val="24"/>
          <w:szCs w:val="24"/>
        </w:rPr>
      </w:pPr>
      <w:r>
        <w:rPr>
          <w:rFonts w:ascii="Arial" w:hAnsi="Arial" w:cs="Arial"/>
          <w:b/>
          <w:sz w:val="24"/>
          <w:szCs w:val="24"/>
        </w:rPr>
        <w:t>Scoring Weights and Process</w:t>
      </w:r>
    </w:p>
    <w:p w14:paraId="45559A64" w14:textId="77777777" w:rsidR="00E01066" w:rsidRDefault="00E01066" w:rsidP="00E01066">
      <w:pPr>
        <w:rPr>
          <w:rFonts w:ascii="Arial" w:hAnsi="Arial" w:cs="Arial"/>
          <w:sz w:val="24"/>
          <w:szCs w:val="24"/>
        </w:rPr>
      </w:pPr>
    </w:p>
    <w:p w14:paraId="0010BDAE" w14:textId="268E3698" w:rsidR="00E01066" w:rsidRDefault="00E01066" w:rsidP="0015129A">
      <w:pPr>
        <w:pStyle w:val="ListParagraph"/>
        <w:numPr>
          <w:ilvl w:val="1"/>
          <w:numId w:val="28"/>
        </w:numPr>
        <w:rPr>
          <w:rFonts w:ascii="Arial" w:hAnsi="Arial" w:cs="Arial"/>
          <w:sz w:val="24"/>
          <w:szCs w:val="24"/>
        </w:rPr>
      </w:pPr>
      <w:r>
        <w:rPr>
          <w:rFonts w:ascii="Arial" w:hAnsi="Arial" w:cs="Arial"/>
          <w:b/>
          <w:sz w:val="24"/>
          <w:szCs w:val="24"/>
        </w:rPr>
        <w:t>Scoring Weights:</w:t>
      </w:r>
      <w:r>
        <w:rPr>
          <w:rFonts w:ascii="Arial" w:hAnsi="Arial" w:cs="Arial"/>
          <w:sz w:val="24"/>
          <w:szCs w:val="24"/>
        </w:rPr>
        <w:t xml:space="preserve"> </w:t>
      </w:r>
      <w:r w:rsidR="006B66C4">
        <w:rPr>
          <w:rFonts w:ascii="Arial" w:hAnsi="Arial" w:cs="Arial"/>
          <w:sz w:val="24"/>
          <w:szCs w:val="24"/>
        </w:rPr>
        <w:t>Proposal scores</w:t>
      </w:r>
      <w:r>
        <w:rPr>
          <w:rFonts w:ascii="Arial" w:hAnsi="Arial" w:cs="Arial"/>
          <w:sz w:val="24"/>
          <w:szCs w:val="24"/>
        </w:rPr>
        <w:t xml:space="preserve"> will be based on a 100-point scale and will measure the degree to which each proposal meets the following criteria</w:t>
      </w:r>
      <w:r w:rsidR="006B66C4">
        <w:rPr>
          <w:rFonts w:ascii="Arial" w:hAnsi="Arial" w:cs="Arial"/>
          <w:sz w:val="24"/>
          <w:szCs w:val="24"/>
        </w:rPr>
        <w:t>:</w:t>
      </w:r>
    </w:p>
    <w:p w14:paraId="1D497D67" w14:textId="77777777" w:rsidR="00E01066" w:rsidRDefault="00E01066" w:rsidP="00E01066">
      <w:pPr>
        <w:rPr>
          <w:rFonts w:ascii="Arial" w:hAnsi="Arial" w:cs="Arial"/>
          <w:sz w:val="24"/>
          <w:szCs w:val="24"/>
        </w:rPr>
      </w:pPr>
    </w:p>
    <w:p w14:paraId="275C8CF2" w14:textId="0197C386" w:rsidR="00E01066" w:rsidRDefault="00E01066" w:rsidP="00E01066">
      <w:pPr>
        <w:ind w:left="720"/>
        <w:rPr>
          <w:rFonts w:ascii="Arial" w:hAnsi="Arial" w:cs="Arial"/>
          <w:b/>
          <w:sz w:val="24"/>
          <w:szCs w:val="24"/>
        </w:rPr>
      </w:pPr>
      <w:r>
        <w:rPr>
          <w:rFonts w:ascii="Arial" w:hAnsi="Arial" w:cs="Arial"/>
          <w:b/>
          <w:sz w:val="24"/>
          <w:szCs w:val="24"/>
        </w:rPr>
        <w:t xml:space="preserve">Section I. </w:t>
      </w:r>
      <w:r>
        <w:rPr>
          <w:rFonts w:ascii="Arial" w:hAnsi="Arial" w:cs="Arial"/>
          <w:b/>
          <w:sz w:val="24"/>
          <w:szCs w:val="24"/>
        </w:rPr>
        <w:tab/>
        <w:t>Preliminary Information (No Points</w:t>
      </w:r>
      <w:r w:rsidR="00E80D31">
        <w:rPr>
          <w:rFonts w:ascii="Arial" w:hAnsi="Arial" w:cs="Arial"/>
          <w:b/>
          <w:sz w:val="24"/>
          <w:szCs w:val="24"/>
        </w:rPr>
        <w:t>)</w:t>
      </w:r>
    </w:p>
    <w:p w14:paraId="2497EDB1" w14:textId="77777777" w:rsidR="00E01066" w:rsidRDefault="00E01066" w:rsidP="00E01066">
      <w:pPr>
        <w:tabs>
          <w:tab w:val="left" w:pos="4440"/>
        </w:tabs>
        <w:ind w:firstLine="720"/>
        <w:rPr>
          <w:rFonts w:ascii="Arial" w:hAnsi="Arial" w:cs="Arial"/>
          <w:sz w:val="24"/>
          <w:szCs w:val="24"/>
        </w:rPr>
      </w:pPr>
      <w:r>
        <w:rPr>
          <w:rFonts w:ascii="Arial" w:hAnsi="Arial" w:cs="Arial"/>
          <w:sz w:val="24"/>
          <w:szCs w:val="24"/>
        </w:rPr>
        <w:t>Includes all elements addressed above in Part IV, Section I.</w:t>
      </w:r>
    </w:p>
    <w:p w14:paraId="7386679B" w14:textId="77777777" w:rsidR="00E01066" w:rsidRDefault="00E01066" w:rsidP="00E01066">
      <w:pPr>
        <w:rPr>
          <w:rFonts w:ascii="Arial" w:hAnsi="Arial" w:cs="Arial"/>
          <w:sz w:val="24"/>
          <w:szCs w:val="24"/>
        </w:rPr>
      </w:pPr>
    </w:p>
    <w:p w14:paraId="46CE0053" w14:textId="54E89D53" w:rsidR="00546C7E" w:rsidRPr="00D505A6" w:rsidRDefault="00546C7E" w:rsidP="00546C7E">
      <w:pPr>
        <w:ind w:left="720"/>
        <w:rPr>
          <w:rFonts w:ascii="Arial" w:hAnsi="Arial" w:cs="Arial"/>
          <w:b/>
          <w:sz w:val="24"/>
          <w:szCs w:val="24"/>
        </w:rPr>
      </w:pPr>
      <w:r w:rsidRPr="00D505A6">
        <w:rPr>
          <w:rFonts w:ascii="Arial" w:hAnsi="Arial" w:cs="Arial"/>
          <w:b/>
          <w:sz w:val="24"/>
          <w:szCs w:val="24"/>
        </w:rPr>
        <w:t xml:space="preserve">Section II.  </w:t>
      </w:r>
      <w:r w:rsidRPr="00D505A6">
        <w:rPr>
          <w:rFonts w:ascii="Arial" w:hAnsi="Arial" w:cs="Arial"/>
          <w:b/>
          <w:sz w:val="24"/>
          <w:szCs w:val="24"/>
        </w:rPr>
        <w:tab/>
        <w:t>Organization Qualifications and Experience (</w:t>
      </w:r>
      <w:r w:rsidR="006A2E73">
        <w:rPr>
          <w:rFonts w:ascii="Arial" w:hAnsi="Arial" w:cs="Arial"/>
          <w:b/>
          <w:sz w:val="24"/>
          <w:szCs w:val="24"/>
        </w:rPr>
        <w:t>30</w:t>
      </w:r>
      <w:r w:rsidRPr="00D8054E">
        <w:rPr>
          <w:rFonts w:ascii="Arial" w:hAnsi="Arial" w:cs="Arial"/>
          <w:b/>
          <w:sz w:val="24"/>
          <w:szCs w:val="24"/>
        </w:rPr>
        <w:t xml:space="preserve"> </w:t>
      </w:r>
      <w:r w:rsidRPr="00D505A6">
        <w:rPr>
          <w:rFonts w:ascii="Arial" w:hAnsi="Arial" w:cs="Arial"/>
          <w:b/>
          <w:sz w:val="24"/>
          <w:szCs w:val="24"/>
        </w:rPr>
        <w:t>points)</w:t>
      </w:r>
      <w:r w:rsidRPr="00D505A6">
        <w:rPr>
          <w:rFonts w:ascii="Arial" w:hAnsi="Arial" w:cs="Arial"/>
          <w:b/>
          <w:sz w:val="24"/>
          <w:szCs w:val="24"/>
        </w:rPr>
        <w:tab/>
      </w:r>
    </w:p>
    <w:p w14:paraId="67EF3BD4" w14:textId="77777777" w:rsidR="00546C7E" w:rsidRPr="00D505A6" w:rsidRDefault="00546C7E" w:rsidP="00546C7E">
      <w:pPr>
        <w:ind w:firstLine="720"/>
        <w:rPr>
          <w:rFonts w:ascii="Arial" w:hAnsi="Arial" w:cs="Arial"/>
          <w:sz w:val="24"/>
          <w:szCs w:val="24"/>
        </w:rPr>
      </w:pPr>
      <w:r w:rsidRPr="00D505A6">
        <w:rPr>
          <w:rFonts w:ascii="Arial" w:hAnsi="Arial" w:cs="Arial"/>
          <w:sz w:val="24"/>
          <w:szCs w:val="24"/>
        </w:rPr>
        <w:t>Includes all elements addressed above in Part IV, Section II.</w:t>
      </w:r>
    </w:p>
    <w:p w14:paraId="5FD71F63" w14:textId="77777777" w:rsidR="00546C7E" w:rsidRPr="00D505A6" w:rsidRDefault="00546C7E" w:rsidP="00546C7E">
      <w:pPr>
        <w:rPr>
          <w:rFonts w:ascii="Arial" w:hAnsi="Arial" w:cs="Arial"/>
          <w:sz w:val="24"/>
          <w:szCs w:val="24"/>
        </w:rPr>
      </w:pPr>
      <w:r w:rsidRPr="00D505A6">
        <w:rPr>
          <w:rFonts w:ascii="Arial" w:hAnsi="Arial" w:cs="Arial"/>
          <w:sz w:val="24"/>
          <w:szCs w:val="24"/>
        </w:rPr>
        <w:t xml:space="preserve"> </w:t>
      </w:r>
    </w:p>
    <w:p w14:paraId="5ADBFDF8" w14:textId="57C7FFD2" w:rsidR="00546C7E" w:rsidRPr="00D505A6" w:rsidRDefault="00546C7E" w:rsidP="00546C7E">
      <w:pPr>
        <w:ind w:firstLine="720"/>
        <w:rPr>
          <w:rFonts w:ascii="Arial" w:hAnsi="Arial" w:cs="Arial"/>
          <w:sz w:val="24"/>
          <w:szCs w:val="24"/>
        </w:rPr>
      </w:pPr>
      <w:r w:rsidRPr="00D505A6">
        <w:rPr>
          <w:rFonts w:ascii="Arial" w:hAnsi="Arial" w:cs="Arial"/>
          <w:b/>
          <w:sz w:val="24"/>
          <w:szCs w:val="24"/>
        </w:rPr>
        <w:t xml:space="preserve">Section III.  </w:t>
      </w:r>
      <w:r w:rsidRPr="00D505A6">
        <w:rPr>
          <w:rFonts w:ascii="Arial" w:hAnsi="Arial" w:cs="Arial"/>
          <w:b/>
          <w:sz w:val="24"/>
          <w:szCs w:val="24"/>
        </w:rPr>
        <w:tab/>
        <w:t xml:space="preserve"> Proposed Services (</w:t>
      </w:r>
      <w:r w:rsidR="006A2E73">
        <w:rPr>
          <w:rFonts w:ascii="Arial" w:hAnsi="Arial" w:cs="Arial"/>
          <w:b/>
          <w:sz w:val="24"/>
          <w:szCs w:val="24"/>
        </w:rPr>
        <w:t>40</w:t>
      </w:r>
      <w:r w:rsidRPr="00D8054E">
        <w:rPr>
          <w:rFonts w:ascii="Arial" w:hAnsi="Arial" w:cs="Arial"/>
          <w:b/>
          <w:sz w:val="24"/>
          <w:szCs w:val="24"/>
        </w:rPr>
        <w:t xml:space="preserve"> </w:t>
      </w:r>
      <w:r w:rsidRPr="00D505A6">
        <w:rPr>
          <w:rFonts w:ascii="Arial" w:hAnsi="Arial" w:cs="Arial"/>
          <w:b/>
          <w:sz w:val="24"/>
          <w:szCs w:val="24"/>
        </w:rPr>
        <w:t>points</w:t>
      </w:r>
      <w:r w:rsidRPr="00D505A6">
        <w:rPr>
          <w:rFonts w:ascii="Arial" w:hAnsi="Arial" w:cs="Arial"/>
          <w:sz w:val="24"/>
          <w:szCs w:val="24"/>
        </w:rPr>
        <w:t xml:space="preserve">)  </w:t>
      </w:r>
    </w:p>
    <w:p w14:paraId="44AAE73D" w14:textId="77777777" w:rsidR="00546C7E" w:rsidRPr="00D505A6" w:rsidRDefault="00546C7E" w:rsidP="00546C7E">
      <w:pPr>
        <w:ind w:firstLine="720"/>
        <w:rPr>
          <w:rFonts w:ascii="Arial" w:hAnsi="Arial" w:cs="Arial"/>
          <w:sz w:val="24"/>
          <w:szCs w:val="24"/>
        </w:rPr>
      </w:pPr>
      <w:r w:rsidRPr="00D505A6">
        <w:rPr>
          <w:rFonts w:ascii="Arial" w:hAnsi="Arial" w:cs="Arial"/>
          <w:sz w:val="24"/>
          <w:szCs w:val="24"/>
        </w:rPr>
        <w:t>Includes all elements addressed above in Part IV, Section III.</w:t>
      </w:r>
    </w:p>
    <w:p w14:paraId="551E789E" w14:textId="77777777" w:rsidR="00E01066" w:rsidRDefault="00E01066" w:rsidP="00E01066">
      <w:pPr>
        <w:rPr>
          <w:rFonts w:ascii="Arial" w:hAnsi="Arial" w:cs="Arial"/>
          <w:sz w:val="24"/>
          <w:szCs w:val="24"/>
        </w:rPr>
      </w:pPr>
    </w:p>
    <w:p w14:paraId="0D06295B" w14:textId="32C6FD51" w:rsidR="00E01066" w:rsidRDefault="00E01066" w:rsidP="00E01066">
      <w:pPr>
        <w:ind w:firstLine="720"/>
        <w:rPr>
          <w:rFonts w:ascii="Arial" w:hAnsi="Arial" w:cs="Arial"/>
          <w:b/>
          <w:sz w:val="24"/>
          <w:szCs w:val="24"/>
        </w:rPr>
      </w:pPr>
      <w:r>
        <w:rPr>
          <w:rFonts w:ascii="Arial" w:hAnsi="Arial" w:cs="Arial"/>
          <w:b/>
          <w:sz w:val="24"/>
          <w:szCs w:val="24"/>
        </w:rPr>
        <w:t xml:space="preserve">Section IV. </w:t>
      </w:r>
      <w:r>
        <w:rPr>
          <w:rFonts w:ascii="Arial" w:hAnsi="Arial" w:cs="Arial"/>
          <w:b/>
          <w:sz w:val="24"/>
          <w:szCs w:val="24"/>
        </w:rPr>
        <w:tab/>
        <w:t xml:space="preserve"> Cost Proposal (</w:t>
      </w:r>
      <w:r w:rsidR="002C19B2" w:rsidRPr="002C19B2">
        <w:rPr>
          <w:rFonts w:ascii="Arial" w:hAnsi="Arial" w:cs="Arial"/>
          <w:b/>
          <w:sz w:val="24"/>
          <w:szCs w:val="24"/>
        </w:rPr>
        <w:t>30</w:t>
      </w:r>
      <w:r>
        <w:rPr>
          <w:rFonts w:ascii="Arial" w:hAnsi="Arial"/>
          <w:b/>
          <w:sz w:val="24"/>
        </w:rPr>
        <w:t xml:space="preserve"> </w:t>
      </w:r>
      <w:r>
        <w:rPr>
          <w:rFonts w:ascii="Arial" w:hAnsi="Arial" w:cs="Arial"/>
          <w:b/>
          <w:sz w:val="24"/>
          <w:szCs w:val="24"/>
        </w:rPr>
        <w:t xml:space="preserve">points) </w:t>
      </w:r>
    </w:p>
    <w:p w14:paraId="406D4760" w14:textId="77777777" w:rsidR="00E01066" w:rsidRDefault="00E01066" w:rsidP="00E01066">
      <w:pPr>
        <w:ind w:firstLine="720"/>
        <w:rPr>
          <w:rFonts w:ascii="Arial" w:hAnsi="Arial" w:cs="Arial"/>
          <w:sz w:val="24"/>
          <w:szCs w:val="24"/>
        </w:rPr>
      </w:pPr>
      <w:r>
        <w:rPr>
          <w:rFonts w:ascii="Arial" w:hAnsi="Arial" w:cs="Arial"/>
          <w:sz w:val="24"/>
          <w:szCs w:val="24"/>
        </w:rPr>
        <w:t>Includes all elements addressed above in Part IV, Section IV.</w:t>
      </w:r>
    </w:p>
    <w:p w14:paraId="6895F675" w14:textId="77777777" w:rsidR="002A1149" w:rsidRPr="00810149" w:rsidRDefault="002A1149" w:rsidP="0015129A">
      <w:pPr>
        <w:pStyle w:val="DefaultText"/>
        <w:numPr>
          <w:ilvl w:val="1"/>
          <w:numId w:val="29"/>
        </w:numPr>
        <w:tabs>
          <w:tab w:val="left" w:pos="-90"/>
          <w:tab w:val="left" w:pos="0"/>
          <w:tab w:val="left" w:pos="1080"/>
        </w:tabs>
        <w:ind w:left="1080"/>
        <w:rPr>
          <w:rFonts w:ascii="Arial" w:hAnsi="Arial" w:cs="Arial"/>
        </w:rPr>
      </w:pPr>
      <w:r w:rsidRPr="003326F9">
        <w:rPr>
          <w:rFonts w:ascii="Arial" w:hAnsi="Arial" w:cs="Arial"/>
        </w:rPr>
        <w:t xml:space="preserve">Cost </w:t>
      </w:r>
      <w:r w:rsidRPr="00810149">
        <w:rPr>
          <w:rFonts w:ascii="Arial" w:hAnsi="Arial" w:cs="Arial"/>
        </w:rPr>
        <w:t>Proposal (</w:t>
      </w:r>
      <w:r w:rsidRPr="00337626">
        <w:rPr>
          <w:rFonts w:ascii="Arial" w:hAnsi="Arial" w:cs="Arial"/>
        </w:rPr>
        <w:t>25</w:t>
      </w:r>
      <w:r w:rsidRPr="00810149">
        <w:rPr>
          <w:rFonts w:ascii="Arial" w:hAnsi="Arial" w:cs="Arial"/>
        </w:rPr>
        <w:t xml:space="preserve"> points)</w:t>
      </w:r>
    </w:p>
    <w:p w14:paraId="5C1CC6BF" w14:textId="33E1A1D5" w:rsidR="002A1149" w:rsidRPr="00810149" w:rsidRDefault="002A1149" w:rsidP="0015129A">
      <w:pPr>
        <w:pStyle w:val="DefaultText"/>
        <w:numPr>
          <w:ilvl w:val="1"/>
          <w:numId w:val="29"/>
        </w:numPr>
        <w:tabs>
          <w:tab w:val="left" w:pos="1080"/>
        </w:tabs>
        <w:ind w:left="1080"/>
        <w:rPr>
          <w:rFonts w:ascii="Arial" w:hAnsi="Arial" w:cs="Arial"/>
        </w:rPr>
      </w:pPr>
      <w:r w:rsidRPr="2575EB30">
        <w:rPr>
          <w:rFonts w:ascii="Arial" w:hAnsi="Arial" w:cs="Arial"/>
        </w:rPr>
        <w:t>Budget Narrative (</w:t>
      </w:r>
      <w:r w:rsidR="00337626" w:rsidRPr="00337626">
        <w:rPr>
          <w:rFonts w:ascii="Arial" w:hAnsi="Arial" w:cs="Arial"/>
        </w:rPr>
        <w:t>5</w:t>
      </w:r>
      <w:r w:rsidRPr="00337626">
        <w:rPr>
          <w:rFonts w:ascii="Arial" w:hAnsi="Arial" w:cs="Arial"/>
        </w:rPr>
        <w:t xml:space="preserve"> </w:t>
      </w:r>
      <w:r w:rsidRPr="2575EB30">
        <w:rPr>
          <w:rFonts w:ascii="Arial" w:hAnsi="Arial" w:cs="Arial"/>
        </w:rPr>
        <w:t>Points)</w:t>
      </w:r>
    </w:p>
    <w:p w14:paraId="3B57F402" w14:textId="77777777" w:rsidR="00E01066" w:rsidRDefault="00E01066" w:rsidP="00E01066">
      <w:pPr>
        <w:rPr>
          <w:rFonts w:ascii="Arial" w:hAnsi="Arial" w:cs="Arial"/>
          <w:sz w:val="24"/>
          <w:szCs w:val="24"/>
        </w:rPr>
      </w:pPr>
    </w:p>
    <w:p w14:paraId="3838CB2A" w14:textId="28F69ABD" w:rsidR="00E01066" w:rsidRDefault="00E01066" w:rsidP="0015129A">
      <w:pPr>
        <w:pStyle w:val="ListParagraph"/>
        <w:numPr>
          <w:ilvl w:val="1"/>
          <w:numId w:val="28"/>
        </w:numPr>
        <w:rPr>
          <w:rFonts w:ascii="Arial" w:hAnsi="Arial" w:cs="Arial"/>
          <w:sz w:val="24"/>
          <w:szCs w:val="24"/>
        </w:rPr>
      </w:pPr>
      <w:r>
        <w:rPr>
          <w:rFonts w:ascii="Arial" w:hAnsi="Arial" w:cs="Arial"/>
          <w:b/>
          <w:sz w:val="24"/>
          <w:szCs w:val="24"/>
        </w:rPr>
        <w:t>Scoring Process</w:t>
      </w:r>
      <w:proofErr w:type="gramStart"/>
      <w:r>
        <w:rPr>
          <w:rFonts w:ascii="Arial" w:hAnsi="Arial" w:cs="Arial"/>
          <w:b/>
          <w:sz w:val="24"/>
          <w:szCs w:val="24"/>
        </w:rPr>
        <w:t>:</w:t>
      </w:r>
      <w:r>
        <w:rPr>
          <w:rFonts w:ascii="Arial" w:hAnsi="Arial" w:cs="Arial"/>
          <w:sz w:val="24"/>
          <w:szCs w:val="24"/>
        </w:rPr>
        <w:t xml:space="preserve">  </w:t>
      </w:r>
      <w:r w:rsidR="00B861C8">
        <w:rPr>
          <w:rFonts w:ascii="Arial" w:hAnsi="Arial" w:cs="Arial"/>
          <w:sz w:val="24"/>
          <w:szCs w:val="24"/>
        </w:rPr>
        <w:t>T</w:t>
      </w:r>
      <w:r w:rsidR="004456E8" w:rsidRPr="00C97934">
        <w:rPr>
          <w:rFonts w:ascii="Arial" w:hAnsi="Arial" w:cs="Arial"/>
          <w:sz w:val="24"/>
          <w:szCs w:val="24"/>
        </w:rPr>
        <w:t>he</w:t>
      </w:r>
      <w:proofErr w:type="gramEnd"/>
      <w:r w:rsidR="004456E8" w:rsidRPr="00C97934">
        <w:rPr>
          <w:rFonts w:ascii="Arial" w:hAnsi="Arial" w:cs="Arial"/>
          <w:sz w:val="24"/>
          <w:szCs w:val="24"/>
        </w:rPr>
        <w:t xml:space="preserve"> evaluation team will use a </w:t>
      </w:r>
      <w:r w:rsidR="004456E8" w:rsidRPr="00C97934">
        <w:rPr>
          <w:rFonts w:ascii="Arial" w:hAnsi="Arial" w:cs="Arial"/>
          <w:sz w:val="24"/>
          <w:szCs w:val="24"/>
          <w:u w:val="single"/>
        </w:rPr>
        <w:t>consensus</w:t>
      </w:r>
      <w:r w:rsidR="004456E8"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75D6ED4F" w14:textId="77777777" w:rsidR="00E01066" w:rsidRDefault="00E01066" w:rsidP="00E01066">
      <w:pPr>
        <w:rPr>
          <w:rFonts w:ascii="Arial" w:hAnsi="Arial" w:cs="Arial"/>
          <w:sz w:val="24"/>
          <w:szCs w:val="24"/>
        </w:rPr>
      </w:pPr>
    </w:p>
    <w:p w14:paraId="515AF4D9" w14:textId="6CC36432" w:rsidR="00E01066" w:rsidRDefault="00E01066" w:rsidP="0015129A">
      <w:pPr>
        <w:pStyle w:val="ListParagraph"/>
        <w:numPr>
          <w:ilvl w:val="1"/>
          <w:numId w:val="28"/>
        </w:numPr>
        <w:rPr>
          <w:rFonts w:ascii="Arial" w:hAnsi="Arial" w:cs="Arial"/>
          <w:sz w:val="24"/>
          <w:szCs w:val="24"/>
        </w:rPr>
      </w:pPr>
      <w:r>
        <w:rPr>
          <w:rFonts w:ascii="Arial" w:hAnsi="Arial" w:cs="Arial"/>
          <w:b/>
          <w:sz w:val="24"/>
          <w:szCs w:val="24"/>
        </w:rPr>
        <w:t>Scoring the Cost Proposal:</w:t>
      </w:r>
      <w:r>
        <w:rPr>
          <w:rFonts w:ascii="Arial" w:hAnsi="Arial" w:cs="Arial"/>
          <w:sz w:val="24"/>
          <w:szCs w:val="24"/>
        </w:rPr>
        <w:t xml:space="preserve"> The total cost proposed for conducting all the functions specified in the RFP will be assigned a score according to a mathematical formula.  The lowest bid will be awarded </w:t>
      </w:r>
      <w:r w:rsidRPr="00830C29">
        <w:rPr>
          <w:rFonts w:ascii="Arial" w:hAnsi="Arial" w:cs="Arial"/>
          <w:sz w:val="24"/>
          <w:szCs w:val="24"/>
          <w:u w:val="single"/>
        </w:rPr>
        <w:t>25 p</w:t>
      </w:r>
      <w:r>
        <w:rPr>
          <w:rFonts w:ascii="Arial" w:hAnsi="Arial" w:cs="Arial"/>
          <w:sz w:val="24"/>
          <w:szCs w:val="24"/>
          <w:u w:val="single"/>
        </w:rPr>
        <w:t>oints</w:t>
      </w:r>
      <w:r>
        <w:rPr>
          <w:rFonts w:ascii="Arial" w:hAnsi="Arial" w:cs="Arial"/>
          <w:sz w:val="24"/>
          <w:szCs w:val="24"/>
        </w:rPr>
        <w:t>.  Proposals with higher bid</w:t>
      </w:r>
      <w:r w:rsidR="004456E8">
        <w:rPr>
          <w:rFonts w:ascii="Arial" w:hAnsi="Arial" w:cs="Arial"/>
          <w:sz w:val="24"/>
          <w:szCs w:val="24"/>
        </w:rPr>
        <w:t>s</w:t>
      </w:r>
      <w:r>
        <w:rPr>
          <w:rFonts w:ascii="Arial" w:hAnsi="Arial" w:cs="Arial"/>
          <w:sz w:val="24"/>
          <w:szCs w:val="24"/>
        </w:rPr>
        <w:t xml:space="preserve"> values will be awarded proportionately fewer points calculated in comparison with the lowest bid.</w:t>
      </w:r>
    </w:p>
    <w:p w14:paraId="2E79356C" w14:textId="77777777" w:rsidR="00A0173C" w:rsidRPr="004F0520" w:rsidRDefault="00A0173C" w:rsidP="004F0520">
      <w:pPr>
        <w:rPr>
          <w:rFonts w:ascii="Arial" w:hAnsi="Arial" w:cs="Arial"/>
          <w:sz w:val="24"/>
          <w:szCs w:val="24"/>
        </w:rPr>
      </w:pPr>
    </w:p>
    <w:p w14:paraId="2B03C84E" w14:textId="77777777" w:rsidR="00351845" w:rsidRPr="004F0520" w:rsidRDefault="00351845" w:rsidP="00B315FA">
      <w:pPr>
        <w:ind w:firstLine="720"/>
        <w:rPr>
          <w:rFonts w:ascii="Arial" w:hAnsi="Arial" w:cs="Arial"/>
          <w:sz w:val="24"/>
          <w:szCs w:val="24"/>
        </w:rPr>
      </w:pPr>
      <w:r w:rsidRPr="004F0520">
        <w:rPr>
          <w:rFonts w:ascii="Arial" w:hAnsi="Arial" w:cs="Arial"/>
          <w:sz w:val="24"/>
          <w:szCs w:val="24"/>
        </w:rPr>
        <w:t>The scoring formula is:</w:t>
      </w:r>
    </w:p>
    <w:p w14:paraId="4B281EEB" w14:textId="77777777" w:rsidR="00214F9E" w:rsidRPr="004F0520" w:rsidRDefault="00214F9E" w:rsidP="004F0520">
      <w:pPr>
        <w:rPr>
          <w:rFonts w:ascii="Arial" w:hAnsi="Arial" w:cs="Arial"/>
          <w:sz w:val="24"/>
          <w:szCs w:val="24"/>
        </w:rPr>
      </w:pPr>
    </w:p>
    <w:p w14:paraId="5D36FB41" w14:textId="0463444A" w:rsidR="00351845" w:rsidRPr="004F0520" w:rsidRDefault="00F60F1A" w:rsidP="00B315FA">
      <w:pPr>
        <w:ind w:left="720"/>
        <w:rPr>
          <w:rFonts w:ascii="Arial" w:hAnsi="Arial" w:cs="Arial"/>
          <w:sz w:val="24"/>
          <w:szCs w:val="24"/>
        </w:rPr>
      </w:pPr>
      <w:r w:rsidRPr="004F0520">
        <w:rPr>
          <w:rFonts w:ascii="Arial" w:hAnsi="Arial" w:cs="Arial"/>
          <w:sz w:val="24"/>
          <w:szCs w:val="24"/>
        </w:rPr>
        <w:t>(L</w:t>
      </w:r>
      <w:r w:rsidR="00351845" w:rsidRPr="004F0520">
        <w:rPr>
          <w:rFonts w:ascii="Arial" w:hAnsi="Arial" w:cs="Arial"/>
          <w:sz w:val="24"/>
          <w:szCs w:val="24"/>
        </w:rPr>
        <w:t>owest submitted cost</w:t>
      </w:r>
      <w:r w:rsidR="00214F9E" w:rsidRPr="004F0520">
        <w:rPr>
          <w:rFonts w:ascii="Arial" w:hAnsi="Arial" w:cs="Arial"/>
          <w:sz w:val="24"/>
          <w:szCs w:val="24"/>
        </w:rPr>
        <w:t xml:space="preserve"> proposal </w:t>
      </w:r>
      <w:r w:rsidR="00351845" w:rsidRPr="004F0520">
        <w:rPr>
          <w:rFonts w:ascii="Arial" w:hAnsi="Arial" w:cs="Arial"/>
          <w:sz w:val="24"/>
          <w:szCs w:val="24"/>
        </w:rPr>
        <w:t>/</w:t>
      </w:r>
      <w:r w:rsidR="00214F9E" w:rsidRPr="004F0520">
        <w:rPr>
          <w:rFonts w:ascii="Arial" w:hAnsi="Arial" w:cs="Arial"/>
          <w:sz w:val="24"/>
          <w:szCs w:val="24"/>
        </w:rPr>
        <w:t xml:space="preserve"> </w:t>
      </w:r>
      <w:r w:rsidRPr="004F0520">
        <w:rPr>
          <w:rFonts w:ascii="Arial" w:hAnsi="Arial" w:cs="Arial"/>
          <w:sz w:val="24"/>
          <w:szCs w:val="24"/>
        </w:rPr>
        <w:t>C</w:t>
      </w:r>
      <w:r w:rsidR="00351845" w:rsidRPr="004F0520">
        <w:rPr>
          <w:rFonts w:ascii="Arial" w:hAnsi="Arial" w:cs="Arial"/>
          <w:sz w:val="24"/>
          <w:szCs w:val="24"/>
        </w:rPr>
        <w:t xml:space="preserve">ost of proposal being scored) </w:t>
      </w:r>
      <w:r w:rsidR="00351845" w:rsidRPr="00190FEC">
        <w:rPr>
          <w:rFonts w:ascii="Arial" w:hAnsi="Arial" w:cs="Arial"/>
          <w:sz w:val="24"/>
          <w:szCs w:val="24"/>
        </w:rPr>
        <w:t xml:space="preserve">x </w:t>
      </w:r>
      <w:r w:rsidR="00D1436D" w:rsidRPr="00D73BFF">
        <w:rPr>
          <w:rFonts w:ascii="Arial" w:hAnsi="Arial" w:cs="Arial"/>
          <w:sz w:val="24"/>
          <w:szCs w:val="24"/>
        </w:rPr>
        <w:t>25</w:t>
      </w:r>
      <w:r w:rsidR="00351845" w:rsidRPr="00190FEC">
        <w:rPr>
          <w:rFonts w:ascii="Arial" w:hAnsi="Arial" w:cs="Arial"/>
          <w:sz w:val="24"/>
          <w:szCs w:val="24"/>
        </w:rPr>
        <w:t xml:space="preserve"> =</w:t>
      </w:r>
      <w:r w:rsidR="00351845" w:rsidRPr="004F0520">
        <w:rPr>
          <w:rFonts w:ascii="Arial" w:hAnsi="Arial" w:cs="Arial"/>
          <w:sz w:val="24"/>
          <w:szCs w:val="24"/>
        </w:rPr>
        <w:t xml:space="preserve"> pro-rated score</w:t>
      </w:r>
    </w:p>
    <w:p w14:paraId="2151DD4F" w14:textId="77777777" w:rsidR="00351845" w:rsidRPr="004F0520" w:rsidRDefault="00351845" w:rsidP="004F0520">
      <w:pPr>
        <w:rPr>
          <w:rFonts w:ascii="Arial" w:hAnsi="Arial" w:cs="Arial"/>
          <w:sz w:val="24"/>
          <w:szCs w:val="24"/>
        </w:rPr>
      </w:pPr>
    </w:p>
    <w:p w14:paraId="253A5CEF" w14:textId="24BCF129" w:rsidR="00E01066" w:rsidRDefault="00E01066" w:rsidP="00E01066">
      <w:pPr>
        <w:ind w:left="720"/>
        <w:rPr>
          <w:rFonts w:ascii="Arial" w:hAnsi="Arial" w:cs="Arial"/>
          <w:sz w:val="24"/>
          <w:szCs w:val="24"/>
        </w:rPr>
      </w:pPr>
      <w:r>
        <w:rPr>
          <w:rFonts w:ascii="Arial" w:hAnsi="Arial" w:cs="Arial"/>
          <w:sz w:val="24"/>
          <w:szCs w:val="24"/>
          <w:u w:val="single"/>
        </w:rPr>
        <w:t>No Best and Final Offers</w:t>
      </w:r>
      <w:r>
        <w:rPr>
          <w:rFonts w:ascii="Arial" w:hAnsi="Arial" w:cs="Arial"/>
          <w:sz w:val="24"/>
          <w:szCs w:val="24"/>
        </w:rPr>
        <w:t xml:space="preserve">: The State </w:t>
      </w:r>
      <w:r w:rsidR="004456E8">
        <w:rPr>
          <w:rFonts w:ascii="Arial" w:hAnsi="Arial" w:cs="Arial"/>
          <w:sz w:val="24"/>
          <w:szCs w:val="24"/>
        </w:rPr>
        <w:t xml:space="preserve">of Maine </w:t>
      </w:r>
      <w:r>
        <w:rPr>
          <w:rFonts w:ascii="Arial" w:hAnsi="Arial" w:cs="Arial"/>
          <w:sz w:val="24"/>
          <w:szCs w:val="24"/>
        </w:rPr>
        <w:t xml:space="preserve">will not seek or accept </w:t>
      </w:r>
      <w:proofErr w:type="gramStart"/>
      <w:r>
        <w:rPr>
          <w:rFonts w:ascii="Arial" w:hAnsi="Arial" w:cs="Arial"/>
          <w:sz w:val="24"/>
          <w:szCs w:val="24"/>
        </w:rPr>
        <w:t>a best</w:t>
      </w:r>
      <w:proofErr w:type="gramEnd"/>
      <w:r>
        <w:rPr>
          <w:rFonts w:ascii="Arial" w:hAnsi="Arial" w:cs="Arial"/>
          <w:sz w:val="24"/>
          <w:szCs w:val="24"/>
        </w:rPr>
        <w:t xml:space="preserve"> and final offer (BAFO) from any Bidder in this procurement process.  All Bidders are </w:t>
      </w:r>
      <w:r w:rsidR="00C818CA">
        <w:rPr>
          <w:rFonts w:ascii="Arial" w:hAnsi="Arial" w:cs="Arial"/>
          <w:sz w:val="24"/>
          <w:szCs w:val="24"/>
        </w:rPr>
        <w:t xml:space="preserve">expected </w:t>
      </w:r>
      <w:r>
        <w:rPr>
          <w:rFonts w:ascii="Arial" w:hAnsi="Arial" w:cs="Arial"/>
          <w:sz w:val="24"/>
          <w:szCs w:val="24"/>
        </w:rPr>
        <w:t>to provide their best value pricing with the submission of their proposal.</w:t>
      </w:r>
    </w:p>
    <w:p w14:paraId="38A21630" w14:textId="3D39EE9A" w:rsidR="009329B1" w:rsidRDefault="009329B1" w:rsidP="00F31C7C">
      <w:pPr>
        <w:ind w:left="720"/>
        <w:rPr>
          <w:rFonts w:ascii="Arial" w:hAnsi="Arial" w:cs="Arial"/>
          <w:sz w:val="24"/>
          <w:szCs w:val="24"/>
        </w:rPr>
      </w:pPr>
    </w:p>
    <w:p w14:paraId="364CFF8B" w14:textId="2400FD95" w:rsidR="009329B1" w:rsidRPr="003326F9" w:rsidRDefault="009329B1" w:rsidP="009329B1">
      <w:pPr>
        <w:ind w:left="720"/>
        <w:rPr>
          <w:rFonts w:ascii="Arial" w:hAnsi="Arial" w:cs="Arial"/>
          <w:sz w:val="24"/>
          <w:szCs w:val="24"/>
        </w:rPr>
      </w:pPr>
      <w:r w:rsidRPr="003326F9">
        <w:rPr>
          <w:rFonts w:ascii="Arial" w:hAnsi="Arial" w:cs="Arial"/>
          <w:sz w:val="24"/>
          <w:szCs w:val="24"/>
        </w:rPr>
        <w:t xml:space="preserve">The remaining </w:t>
      </w:r>
      <w:r w:rsidRPr="00810149">
        <w:rPr>
          <w:rFonts w:ascii="Arial" w:hAnsi="Arial" w:cs="Arial"/>
          <w:sz w:val="24"/>
          <w:szCs w:val="24"/>
        </w:rPr>
        <w:t xml:space="preserve">five (5) points </w:t>
      </w:r>
      <w:r w:rsidRPr="003326F9">
        <w:rPr>
          <w:rFonts w:ascii="Arial" w:hAnsi="Arial" w:cs="Arial"/>
          <w:sz w:val="24"/>
          <w:szCs w:val="24"/>
        </w:rPr>
        <w:t xml:space="preserve">allocated to the Cost Proposal </w:t>
      </w:r>
      <w:r w:rsidR="00820527">
        <w:rPr>
          <w:rFonts w:ascii="Arial" w:hAnsi="Arial" w:cs="Arial"/>
          <w:sz w:val="24"/>
          <w:szCs w:val="24"/>
        </w:rPr>
        <w:t>(</w:t>
      </w:r>
      <w:r w:rsidR="00820527" w:rsidRPr="00820527">
        <w:rPr>
          <w:rFonts w:ascii="Arial" w:hAnsi="Arial" w:cs="Arial"/>
          <w:b/>
          <w:bCs/>
          <w:sz w:val="24"/>
          <w:szCs w:val="24"/>
        </w:rPr>
        <w:t xml:space="preserve">Appendix </w:t>
      </w:r>
      <w:r w:rsidR="00802683">
        <w:rPr>
          <w:rFonts w:ascii="Arial" w:hAnsi="Arial" w:cs="Arial"/>
          <w:b/>
          <w:bCs/>
          <w:sz w:val="24"/>
          <w:szCs w:val="24"/>
        </w:rPr>
        <w:t>G</w:t>
      </w:r>
      <w:r w:rsidR="00820527">
        <w:rPr>
          <w:rFonts w:ascii="Arial" w:hAnsi="Arial" w:cs="Arial"/>
          <w:sz w:val="24"/>
          <w:szCs w:val="24"/>
        </w:rPr>
        <w:t xml:space="preserve">) </w:t>
      </w:r>
      <w:r w:rsidRPr="003326F9">
        <w:rPr>
          <w:rFonts w:ascii="Arial" w:hAnsi="Arial" w:cs="Arial"/>
          <w:sz w:val="24"/>
          <w:szCs w:val="24"/>
        </w:rPr>
        <w:t xml:space="preserve">will be used to evaluate the responsiveness of the narrative material and </w:t>
      </w:r>
      <w:proofErr w:type="gramStart"/>
      <w:r w:rsidRPr="003326F9">
        <w:rPr>
          <w:rFonts w:ascii="Arial" w:hAnsi="Arial" w:cs="Arial"/>
          <w:sz w:val="24"/>
          <w:szCs w:val="24"/>
        </w:rPr>
        <w:t>supporting</w:t>
      </w:r>
      <w:proofErr w:type="gramEnd"/>
      <w:r w:rsidRPr="003326F9">
        <w:rPr>
          <w:rFonts w:ascii="Arial" w:hAnsi="Arial" w:cs="Arial"/>
          <w:sz w:val="24"/>
          <w:szCs w:val="24"/>
        </w:rPr>
        <w:t xml:space="preserve"> documentation </w:t>
      </w:r>
      <w:r w:rsidR="00F12A0B">
        <w:rPr>
          <w:rFonts w:ascii="Arial" w:hAnsi="Arial" w:cs="Arial"/>
          <w:sz w:val="24"/>
          <w:szCs w:val="24"/>
        </w:rPr>
        <w:t>for</w:t>
      </w:r>
      <w:r w:rsidRPr="003326F9">
        <w:rPr>
          <w:rFonts w:ascii="Arial" w:hAnsi="Arial" w:cs="Arial"/>
          <w:sz w:val="24"/>
          <w:szCs w:val="24"/>
        </w:rPr>
        <w:t xml:space="preserve"> accuracy and reasonableness</w:t>
      </w:r>
      <w:r w:rsidR="00820527">
        <w:rPr>
          <w:rFonts w:ascii="Arial" w:hAnsi="Arial" w:cs="Arial"/>
          <w:sz w:val="24"/>
          <w:szCs w:val="24"/>
        </w:rPr>
        <w:t xml:space="preserve"> of the proposed cost</w:t>
      </w:r>
      <w:r w:rsidRPr="003326F9">
        <w:rPr>
          <w:rFonts w:ascii="Arial" w:hAnsi="Arial" w:cs="Arial"/>
          <w:sz w:val="24"/>
          <w:szCs w:val="24"/>
        </w:rPr>
        <w:t xml:space="preserve"> (assumptions used in calculating the costs).</w:t>
      </w:r>
      <w:r w:rsidRPr="00D87354">
        <w:rPr>
          <w:rFonts w:ascii="Arial" w:hAnsi="Arial" w:cs="Arial"/>
          <w:sz w:val="24"/>
          <w:szCs w:val="24"/>
        </w:rPr>
        <w:t xml:space="preserve"> </w:t>
      </w:r>
      <w:r w:rsidRPr="003B6005">
        <w:rPr>
          <w:rFonts w:ascii="Arial" w:hAnsi="Arial" w:cs="Arial"/>
          <w:sz w:val="24"/>
          <w:szCs w:val="24"/>
        </w:rPr>
        <w:t xml:space="preserve">The evaluation team will use a consensus approach to evaluate and score </w:t>
      </w:r>
      <w:r>
        <w:rPr>
          <w:rFonts w:ascii="Arial" w:hAnsi="Arial" w:cs="Arial"/>
          <w:sz w:val="24"/>
          <w:szCs w:val="24"/>
        </w:rPr>
        <w:t xml:space="preserve">the budget narrative.  </w:t>
      </w:r>
    </w:p>
    <w:p w14:paraId="14FD2A9B" w14:textId="4674E6D6" w:rsidR="00D5032A" w:rsidRDefault="00D5032A" w:rsidP="004F0520">
      <w:pPr>
        <w:rPr>
          <w:rFonts w:ascii="Arial" w:hAnsi="Arial" w:cs="Arial"/>
          <w:sz w:val="24"/>
          <w:szCs w:val="24"/>
        </w:rPr>
      </w:pPr>
    </w:p>
    <w:p w14:paraId="7BE1DA8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b/>
          <w:sz w:val="24"/>
          <w:szCs w:val="24"/>
        </w:rPr>
        <w:t>Negotiations</w:t>
      </w:r>
      <w:proofErr w:type="gramStart"/>
      <w:r w:rsidRPr="00C97934">
        <w:rPr>
          <w:rFonts w:ascii="Arial" w:hAnsi="Arial" w:cs="Arial"/>
          <w:b/>
          <w:sz w:val="24"/>
          <w:szCs w:val="24"/>
        </w:rPr>
        <w:t xml:space="preserve">:  </w:t>
      </w:r>
      <w:r w:rsidRPr="00C97934">
        <w:rPr>
          <w:rFonts w:ascii="Arial" w:hAnsi="Arial" w:cs="Arial"/>
          <w:sz w:val="24"/>
          <w:szCs w:val="24"/>
        </w:rPr>
        <w:t>The</w:t>
      </w:r>
      <w:proofErr w:type="gramEnd"/>
      <w:r w:rsidRPr="00C97934">
        <w:rPr>
          <w:rFonts w:ascii="Arial" w:hAnsi="Arial" w:cs="Arial"/>
          <w:sz w:val="24"/>
          <w:szCs w:val="24"/>
        </w:rPr>
        <w:t xml:space="preserve"> Department reserves the right to negotiate with the </w:t>
      </w:r>
      <w:proofErr w:type="gramStart"/>
      <w:r w:rsidRPr="00C97934">
        <w:rPr>
          <w:rFonts w:ascii="Arial" w:hAnsi="Arial" w:cs="Arial"/>
          <w:sz w:val="24"/>
          <w:szCs w:val="24"/>
        </w:rPr>
        <w:t>awarded Bidder</w:t>
      </w:r>
      <w:proofErr w:type="gramEnd"/>
      <w:r w:rsidRPr="00C97934">
        <w:rPr>
          <w:rFonts w:ascii="Arial" w:hAnsi="Arial" w:cs="Arial"/>
          <w:sz w:val="24"/>
          <w:szCs w:val="24"/>
        </w:rPr>
        <w:t xml:space="preserve">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xml:space="preserve">.  </w:t>
      </w:r>
      <w:proofErr w:type="gramStart"/>
      <w:r w:rsidRPr="00C97934">
        <w:rPr>
          <w:rFonts w:ascii="Arial" w:hAnsi="Arial" w:cs="Arial"/>
          <w:sz w:val="24"/>
          <w:szCs w:val="24"/>
        </w:rPr>
        <w:t>In the event that</w:t>
      </w:r>
      <w:proofErr w:type="gramEnd"/>
      <w:r w:rsidRPr="00C97934">
        <w:rPr>
          <w:rFonts w:ascii="Arial" w:hAnsi="Arial" w:cs="Arial"/>
          <w:sz w:val="24"/>
          <w:szCs w:val="24"/>
        </w:rPr>
        <w:t xml:space="preserve">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E82C4B">
      <w:pPr>
        <w:pStyle w:val="ListParagraph"/>
        <w:numPr>
          <w:ilvl w:val="0"/>
          <w:numId w:val="8"/>
        </w:numPr>
        <w:rPr>
          <w:rFonts w:ascii="Arial" w:hAnsi="Arial" w:cs="Arial"/>
          <w:b/>
          <w:sz w:val="24"/>
          <w:szCs w:val="24"/>
        </w:rPr>
      </w:pPr>
      <w:bookmarkStart w:id="48" w:name="_Toc367174745"/>
      <w:bookmarkStart w:id="49" w:name="_Toc397069209"/>
      <w:r w:rsidRPr="006C712B">
        <w:rPr>
          <w:rFonts w:ascii="Arial" w:hAnsi="Arial" w:cs="Arial"/>
          <w:b/>
          <w:sz w:val="24"/>
          <w:szCs w:val="24"/>
        </w:rPr>
        <w:t>Selection and Award</w:t>
      </w:r>
      <w:bookmarkEnd w:id="48"/>
      <w:bookmarkEnd w:id="49"/>
    </w:p>
    <w:p w14:paraId="1EC6CB53" w14:textId="77777777" w:rsidR="00B315FA" w:rsidRDefault="00B315FA" w:rsidP="00B315FA">
      <w:pPr>
        <w:pStyle w:val="ListParagraph"/>
        <w:ind w:left="360"/>
        <w:rPr>
          <w:rFonts w:ascii="Arial" w:hAnsi="Arial" w:cs="Arial"/>
          <w:sz w:val="24"/>
          <w:szCs w:val="24"/>
        </w:rPr>
      </w:pPr>
    </w:p>
    <w:p w14:paraId="07DB1A74" w14:textId="77777777" w:rsidR="004456E8" w:rsidRPr="00C97934" w:rsidRDefault="004456E8" w:rsidP="004456E8">
      <w:pPr>
        <w:pStyle w:val="ListParagraph"/>
        <w:numPr>
          <w:ilvl w:val="1"/>
          <w:numId w:val="8"/>
        </w:numPr>
        <w:rPr>
          <w:rFonts w:ascii="Arial" w:hAnsi="Arial" w:cs="Arial"/>
          <w:sz w:val="24"/>
          <w:szCs w:val="24"/>
        </w:rPr>
      </w:pPr>
      <w:bookmarkStart w:id="50" w:name="_Toc367174746"/>
      <w:bookmarkStart w:id="51"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7B929BEB"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4274870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0B6CC660" w14:textId="77777777"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 or to make multiple awards. </w:t>
      </w:r>
    </w:p>
    <w:p w14:paraId="0351F277" w14:textId="77777777" w:rsidR="00B315FA" w:rsidRPr="00E01066" w:rsidRDefault="00B315FA" w:rsidP="00E01066">
      <w:pPr>
        <w:rPr>
          <w:rFonts w:ascii="Arial" w:hAnsi="Arial" w:cs="Arial"/>
          <w:sz w:val="24"/>
          <w:szCs w:val="24"/>
        </w:rPr>
      </w:pPr>
    </w:p>
    <w:p w14:paraId="534BA813" w14:textId="34ED6717" w:rsidR="000A64F0" w:rsidRPr="006C712B" w:rsidRDefault="00C23ACD" w:rsidP="00E82C4B">
      <w:pPr>
        <w:pStyle w:val="ListParagraph"/>
        <w:numPr>
          <w:ilvl w:val="0"/>
          <w:numId w:val="8"/>
        </w:numPr>
        <w:rPr>
          <w:rFonts w:ascii="Arial" w:hAnsi="Arial" w:cs="Arial"/>
          <w:b/>
          <w:sz w:val="24"/>
          <w:szCs w:val="24"/>
        </w:rPr>
      </w:pPr>
      <w:r w:rsidRPr="006C712B">
        <w:rPr>
          <w:rFonts w:ascii="Arial" w:hAnsi="Arial" w:cs="Arial"/>
          <w:b/>
          <w:sz w:val="24"/>
          <w:szCs w:val="24"/>
        </w:rPr>
        <w:t>Appeal of Contract Awards</w:t>
      </w:r>
      <w:bookmarkEnd w:id="50"/>
      <w:bookmarkEnd w:id="51"/>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04D5DEBC" w14:textId="77777777" w:rsidR="004456E8" w:rsidRPr="00C97934" w:rsidRDefault="004456E8" w:rsidP="004456E8">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48"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49" w:history="1">
        <w:bookmarkStart w:id="52" w:name="_Hlk48902756"/>
        <w:r w:rsidRPr="00C97934">
          <w:rPr>
            <w:rStyle w:val="Hyperlink"/>
            <w:rFonts w:ascii="Arial" w:hAnsi="Arial" w:cs="Arial"/>
            <w:sz w:val="24"/>
            <w:szCs w:val="24"/>
          </w:rPr>
          <w:t>18-554 Code of Maine Rules</w:t>
        </w:r>
        <w:bookmarkEnd w:id="52"/>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4A597DB5" w14:textId="77777777" w:rsidR="007A6733" w:rsidRPr="004F0520" w:rsidRDefault="007A6733" w:rsidP="004F0520">
      <w:pPr>
        <w:rPr>
          <w:rFonts w:ascii="Arial" w:hAnsi="Arial" w:cs="Arial"/>
          <w:sz w:val="24"/>
          <w:szCs w:val="24"/>
        </w:rPr>
      </w:pP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53" w:name="_Toc367174747"/>
      <w:bookmarkStart w:id="54"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53"/>
      <w:bookmarkEnd w:id="54"/>
    </w:p>
    <w:p w14:paraId="1C3F51FD" w14:textId="77777777" w:rsidR="00E82FB4" w:rsidRPr="004F0520" w:rsidRDefault="00E82FB4" w:rsidP="00F31C7C">
      <w:pPr>
        <w:rPr>
          <w:rFonts w:ascii="Arial" w:hAnsi="Arial" w:cs="Arial"/>
          <w:sz w:val="24"/>
          <w:szCs w:val="24"/>
        </w:rPr>
      </w:pPr>
    </w:p>
    <w:p w14:paraId="34909A93" w14:textId="2A86BC8A" w:rsidR="00B315FA" w:rsidRPr="006C712B" w:rsidRDefault="00E82FB4" w:rsidP="00E82C4B">
      <w:pPr>
        <w:pStyle w:val="ListParagraph"/>
        <w:numPr>
          <w:ilvl w:val="0"/>
          <w:numId w:val="9"/>
        </w:numPr>
        <w:rPr>
          <w:rFonts w:ascii="Arial" w:hAnsi="Arial" w:cs="Arial"/>
          <w:b/>
          <w:sz w:val="24"/>
          <w:szCs w:val="24"/>
        </w:rPr>
      </w:pPr>
      <w:bookmarkStart w:id="55" w:name="_Toc367174748"/>
      <w:bookmarkStart w:id="56"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55"/>
      <w:bookmarkEnd w:id="56"/>
    </w:p>
    <w:p w14:paraId="0DFBCA62" w14:textId="77777777" w:rsidR="00B315FA" w:rsidRPr="00E01066" w:rsidRDefault="00B315FA" w:rsidP="00E01066">
      <w:pPr>
        <w:rPr>
          <w:rFonts w:ascii="Arial" w:hAnsi="Arial" w:cs="Arial"/>
          <w:sz w:val="24"/>
          <w:szCs w:val="24"/>
        </w:rPr>
      </w:pPr>
    </w:p>
    <w:p w14:paraId="516DD860" w14:textId="25E23997" w:rsidR="00B51518" w:rsidRPr="00B315FA" w:rsidRDefault="00B51518" w:rsidP="00E82C4B">
      <w:pPr>
        <w:pStyle w:val="ListParagraph"/>
        <w:numPr>
          <w:ilvl w:val="1"/>
          <w:numId w:val="9"/>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State of Maine </w:t>
      </w:r>
      <w:r w:rsidRPr="00B861C8">
        <w:rPr>
          <w:rFonts w:ascii="Arial" w:hAnsi="Arial" w:cs="Arial"/>
          <w:sz w:val="24"/>
          <w:szCs w:val="24"/>
        </w:rPr>
        <w:t xml:space="preserve">Service Contract </w:t>
      </w:r>
      <w:r w:rsidRPr="00B315FA">
        <w:rPr>
          <w:rFonts w:ascii="Arial" w:hAnsi="Arial" w:cs="Arial"/>
          <w:sz w:val="24"/>
          <w:szCs w:val="24"/>
        </w:rPr>
        <w:t xml:space="preserve">with appropriate riders as determined by the issuing department.  </w:t>
      </w:r>
    </w:p>
    <w:p w14:paraId="678271D4" w14:textId="77777777" w:rsidR="00F61EE4" w:rsidRDefault="00F61EE4" w:rsidP="00E01066">
      <w:pPr>
        <w:tabs>
          <w:tab w:val="left" w:pos="720"/>
        </w:tabs>
        <w:rPr>
          <w:rStyle w:val="InitialStyle"/>
          <w:rFonts w:ascii="Arial" w:hAnsi="Arial" w:cs="Arial"/>
          <w:sz w:val="24"/>
          <w:szCs w:val="24"/>
        </w:rPr>
      </w:pPr>
    </w:p>
    <w:p w14:paraId="6915AFE3" w14:textId="77777777" w:rsidR="00C818CA" w:rsidRPr="003B5441" w:rsidRDefault="00C818CA" w:rsidP="00C818CA">
      <w:pPr>
        <w:tabs>
          <w:tab w:val="left" w:pos="720"/>
        </w:tabs>
        <w:ind w:left="720"/>
        <w:rPr>
          <w:rStyle w:val="InitialStyle"/>
          <w:rFonts w:ascii="Arial" w:hAnsi="Arial"/>
          <w:sz w:val="24"/>
        </w:rPr>
      </w:pPr>
      <w:bookmarkStart w:id="57" w:name="_Hlk175054510"/>
      <w:r>
        <w:rPr>
          <w:rStyle w:val="InitialStyle"/>
          <w:rFonts w:ascii="Arial" w:hAnsi="Arial" w:cs="Arial"/>
          <w:sz w:val="24"/>
          <w:szCs w:val="24"/>
        </w:rPr>
        <w:t>The complete set of standard State of Maine Service Contract documents, along with other forms</w:t>
      </w:r>
      <w:r w:rsidRPr="003B5441">
        <w:rPr>
          <w:rStyle w:val="InitialStyle"/>
          <w:rFonts w:ascii="Arial" w:hAnsi="Arial"/>
          <w:sz w:val="24"/>
        </w:rPr>
        <w:t xml:space="preserve"> and contract documents commonly used by the </w:t>
      </w:r>
      <w:r>
        <w:rPr>
          <w:rStyle w:val="InitialStyle"/>
          <w:rFonts w:ascii="Arial" w:hAnsi="Arial"/>
          <w:sz w:val="24"/>
        </w:rPr>
        <w:t>State,</w:t>
      </w:r>
      <w:r>
        <w:rPr>
          <w:rStyle w:val="InitialStyle"/>
          <w:rFonts w:ascii="Arial" w:hAnsi="Arial" w:cs="Arial"/>
          <w:sz w:val="24"/>
          <w:szCs w:val="24"/>
        </w:rPr>
        <w:t xml:space="preserve"> may</w:t>
      </w:r>
      <w:r w:rsidRPr="003B5441">
        <w:rPr>
          <w:rStyle w:val="InitialStyle"/>
          <w:rFonts w:ascii="Arial" w:hAnsi="Arial"/>
          <w:sz w:val="24"/>
        </w:rPr>
        <w:t xml:space="preserve"> be found on the </w:t>
      </w:r>
      <w:hyperlink r:id="rId50" w:history="1">
        <w:r w:rsidRPr="0062782A">
          <w:rPr>
            <w:rStyle w:val="Hyperlink"/>
            <w:rFonts w:ascii="Arial" w:hAnsi="Arial"/>
            <w:sz w:val="24"/>
          </w:rPr>
          <w:t xml:space="preserve">Office of State Procurement Services forms </w:t>
        </w:r>
      </w:hyperlink>
      <w:r>
        <w:rPr>
          <w:rStyle w:val="InitialStyle"/>
          <w:rFonts w:ascii="Arial" w:hAnsi="Arial"/>
          <w:sz w:val="24"/>
        </w:rPr>
        <w:t>website.</w:t>
      </w:r>
    </w:p>
    <w:bookmarkEnd w:id="57"/>
    <w:p w14:paraId="6FFDB156" w14:textId="77777777" w:rsidR="00C818CA" w:rsidRDefault="00C818CA" w:rsidP="00F31C7C">
      <w:pPr>
        <w:tabs>
          <w:tab w:val="left" w:pos="720"/>
        </w:tabs>
        <w:ind w:left="720"/>
        <w:rPr>
          <w:rStyle w:val="InitialStyle"/>
          <w:rFonts w:ascii="Arial" w:hAnsi="Arial" w:cs="Arial"/>
          <w:sz w:val="24"/>
          <w:szCs w:val="24"/>
        </w:rPr>
      </w:pPr>
    </w:p>
    <w:p w14:paraId="6FA7FD70" w14:textId="55CB36AF" w:rsidR="00570AF0" w:rsidRPr="003B5441" w:rsidRDefault="00570AF0" w:rsidP="00F31C7C">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51"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p w14:paraId="24134E9B" w14:textId="77777777" w:rsidR="00B51518" w:rsidRPr="004F0520" w:rsidRDefault="00B51518" w:rsidP="00F31C7C">
      <w:pPr>
        <w:rPr>
          <w:rFonts w:ascii="Arial" w:hAnsi="Arial" w:cs="Arial"/>
          <w:sz w:val="24"/>
          <w:szCs w:val="24"/>
        </w:rPr>
      </w:pPr>
    </w:p>
    <w:p w14:paraId="1401723A" w14:textId="6BD35841" w:rsidR="003651C8" w:rsidRPr="00B315FA" w:rsidRDefault="00E82FB4" w:rsidP="00E82C4B">
      <w:pPr>
        <w:pStyle w:val="ListParagraph"/>
        <w:numPr>
          <w:ilvl w:val="1"/>
          <w:numId w:val="9"/>
        </w:numPr>
        <w:rPr>
          <w:rFonts w:ascii="Arial" w:hAnsi="Arial" w:cs="Arial"/>
          <w:sz w:val="24"/>
          <w:szCs w:val="24"/>
        </w:rPr>
      </w:pPr>
      <w:bookmarkStart w:id="58" w:name="_Hlk69043174"/>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 xml:space="preserve">ive </w:t>
      </w:r>
      <w:proofErr w:type="gramStart"/>
      <w:r w:rsidR="003651C8" w:rsidRPr="00B315FA">
        <w:rPr>
          <w:rFonts w:ascii="Arial" w:hAnsi="Arial" w:cs="Arial"/>
          <w:sz w:val="24"/>
          <w:szCs w:val="24"/>
        </w:rPr>
        <w:t>date</w:t>
      </w:r>
      <w:proofErr w:type="gramEnd"/>
      <w:r w:rsidR="003651C8" w:rsidRPr="00B315FA">
        <w:rPr>
          <w:rFonts w:ascii="Arial" w:hAnsi="Arial" w:cs="Arial"/>
          <w:sz w:val="24"/>
          <w:szCs w:val="24"/>
        </w:rPr>
        <w:t xml:space="preserv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52"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F31C7C">
      <w:pPr>
        <w:rPr>
          <w:rFonts w:ascii="Arial" w:hAnsi="Arial" w:cs="Arial"/>
          <w:sz w:val="24"/>
          <w:szCs w:val="24"/>
        </w:rPr>
      </w:pPr>
    </w:p>
    <w:p w14:paraId="73F1982F" w14:textId="67986F3C" w:rsidR="00E82FB4" w:rsidRPr="004F0520" w:rsidRDefault="00E82FB4" w:rsidP="00F31C7C">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AA1069" w:rsidRPr="00AA1069">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 xml:space="preserve">days after </w:t>
      </w:r>
      <w:proofErr w:type="gramStart"/>
      <w:r w:rsidRPr="004F0520">
        <w:rPr>
          <w:rFonts w:ascii="Arial" w:hAnsi="Arial" w:cs="Arial"/>
          <w:sz w:val="24"/>
          <w:szCs w:val="24"/>
        </w:rPr>
        <w:t>award</w:t>
      </w:r>
      <w:proofErr w:type="gramEnd"/>
      <w:r w:rsidRPr="004F0520">
        <w:rPr>
          <w:rFonts w:ascii="Arial" w:hAnsi="Arial" w:cs="Arial"/>
          <w:sz w:val="24"/>
          <w:szCs w:val="24"/>
        </w:rPr>
        <w:t xml:space="preserve"> notification.</w:t>
      </w:r>
    </w:p>
    <w:p w14:paraId="16682C0D" w14:textId="77777777" w:rsidR="00E82FB4" w:rsidRPr="004F0520" w:rsidRDefault="00E82FB4" w:rsidP="00F31C7C">
      <w:pPr>
        <w:rPr>
          <w:rFonts w:ascii="Arial" w:hAnsi="Arial" w:cs="Arial"/>
          <w:sz w:val="24"/>
          <w:szCs w:val="24"/>
        </w:rPr>
      </w:pPr>
    </w:p>
    <w:p w14:paraId="6CA5E95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3C055022" w14:textId="77777777" w:rsidR="00E82C4B" w:rsidRDefault="00E82C4B" w:rsidP="00E82C4B">
      <w:pPr>
        <w:rPr>
          <w:rFonts w:ascii="Arial" w:hAnsi="Arial" w:cs="Arial"/>
          <w:sz w:val="24"/>
          <w:szCs w:val="24"/>
        </w:rPr>
      </w:pPr>
    </w:p>
    <w:p w14:paraId="32DFF5FA" w14:textId="243A259E" w:rsidR="00E82C4B" w:rsidRDefault="00E82C4B" w:rsidP="00E82C4B">
      <w:pPr>
        <w:pStyle w:val="ListParagraph"/>
        <w:numPr>
          <w:ilvl w:val="1"/>
          <w:numId w:val="9"/>
        </w:numPr>
        <w:rPr>
          <w:rFonts w:ascii="Arial" w:hAnsi="Arial" w:cs="Arial"/>
          <w:sz w:val="24"/>
          <w:szCs w:val="24"/>
        </w:rPr>
      </w:pPr>
      <w:r>
        <w:rPr>
          <w:rFonts w:ascii="Arial" w:hAnsi="Arial" w:cs="Arial"/>
          <w:sz w:val="24"/>
          <w:szCs w:val="24"/>
        </w:rPr>
        <w:t>In providing services and performing under the contract, the awarded Bidder must act as an independent contractor and not as an agent of the State</w:t>
      </w:r>
      <w:r w:rsidR="004456E8">
        <w:rPr>
          <w:rFonts w:ascii="Arial" w:hAnsi="Arial" w:cs="Arial"/>
          <w:sz w:val="24"/>
          <w:szCs w:val="24"/>
        </w:rPr>
        <w:t xml:space="preserve"> of Maine</w:t>
      </w:r>
      <w:r>
        <w:rPr>
          <w:rFonts w:ascii="Arial" w:hAnsi="Arial" w:cs="Arial"/>
          <w:sz w:val="24"/>
          <w:szCs w:val="24"/>
        </w:rPr>
        <w:t>.</w:t>
      </w:r>
    </w:p>
    <w:p w14:paraId="0F6C508E" w14:textId="77777777" w:rsidR="00E82FB4" w:rsidRPr="004F0520" w:rsidRDefault="00E82FB4" w:rsidP="00F31C7C">
      <w:pPr>
        <w:rPr>
          <w:rFonts w:ascii="Arial" w:hAnsi="Arial" w:cs="Arial"/>
          <w:sz w:val="24"/>
          <w:szCs w:val="24"/>
        </w:rPr>
      </w:pPr>
    </w:p>
    <w:p w14:paraId="6DA488E3" w14:textId="77777777" w:rsidR="00E82C4B" w:rsidRDefault="00E82C4B" w:rsidP="00E82C4B">
      <w:pPr>
        <w:pStyle w:val="ListParagraph"/>
        <w:numPr>
          <w:ilvl w:val="0"/>
          <w:numId w:val="9"/>
        </w:numPr>
        <w:rPr>
          <w:rFonts w:ascii="Arial" w:hAnsi="Arial" w:cs="Arial"/>
          <w:b/>
          <w:sz w:val="24"/>
          <w:szCs w:val="24"/>
        </w:rPr>
      </w:pPr>
      <w:bookmarkStart w:id="59" w:name="_Toc367174749"/>
      <w:bookmarkStart w:id="60" w:name="_Toc397069213"/>
      <w:r>
        <w:rPr>
          <w:rFonts w:ascii="Arial" w:hAnsi="Arial" w:cs="Arial"/>
          <w:b/>
          <w:sz w:val="24"/>
          <w:szCs w:val="24"/>
        </w:rPr>
        <w:t>Standard State Contract Provisions</w:t>
      </w:r>
      <w:bookmarkEnd w:id="59"/>
      <w:bookmarkEnd w:id="60"/>
    </w:p>
    <w:p w14:paraId="5C246B64" w14:textId="77777777" w:rsidR="00E82C4B" w:rsidRDefault="00E82C4B" w:rsidP="00E82C4B">
      <w:pPr>
        <w:rPr>
          <w:rFonts w:ascii="Arial" w:hAnsi="Arial" w:cs="Arial"/>
          <w:sz w:val="24"/>
          <w:szCs w:val="24"/>
        </w:rPr>
      </w:pPr>
    </w:p>
    <w:p w14:paraId="33EEBB52"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Contract Administration</w:t>
      </w:r>
    </w:p>
    <w:p w14:paraId="6895060A" w14:textId="77777777" w:rsidR="004456E8" w:rsidRPr="00C97934" w:rsidRDefault="004456E8" w:rsidP="004456E8">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81591E3" w14:textId="77777777" w:rsidR="004456E8" w:rsidRPr="00C97934" w:rsidRDefault="004456E8" w:rsidP="004456E8">
      <w:pPr>
        <w:rPr>
          <w:rFonts w:ascii="Arial" w:hAnsi="Arial" w:cs="Arial"/>
          <w:sz w:val="24"/>
          <w:szCs w:val="24"/>
        </w:rPr>
      </w:pPr>
    </w:p>
    <w:p w14:paraId="2E8A8CA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7289214E" w:rsidR="006C712B" w:rsidRDefault="004456E8" w:rsidP="00C818C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Pr="00C97934">
        <w:rPr>
          <w:rFonts w:ascii="Arial" w:hAnsi="Arial" w:cs="Arial"/>
          <w:sz w:val="24"/>
          <w:szCs w:val="24"/>
        </w:rPr>
        <w:t>on the basis of</w:t>
      </w:r>
      <w:proofErr w:type="gramEnd"/>
      <w:r w:rsidRPr="00C97934">
        <w:rPr>
          <w:rFonts w:ascii="Arial" w:hAnsi="Arial" w:cs="Arial"/>
          <w:sz w:val="24"/>
          <w:szCs w:val="24"/>
        </w:rPr>
        <w:t xml:space="preserve"> </w:t>
      </w:r>
      <w:proofErr w:type="gramStart"/>
      <w:r w:rsidRPr="00C97934">
        <w:rPr>
          <w:rFonts w:ascii="Arial" w:hAnsi="Arial" w:cs="Arial"/>
          <w:sz w:val="24"/>
          <w:szCs w:val="24"/>
        </w:rPr>
        <w:t>net</w:t>
      </w:r>
      <w:proofErr w:type="gramEnd"/>
      <w:r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w:t>
      </w:r>
      <w:proofErr w:type="gramStart"/>
      <w:r w:rsidRPr="00C97934">
        <w:rPr>
          <w:rFonts w:ascii="Arial" w:hAnsi="Arial" w:cs="Arial"/>
          <w:sz w:val="24"/>
          <w:szCs w:val="24"/>
        </w:rPr>
        <w:t>relative</w:t>
      </w:r>
      <w:proofErr w:type="gramEnd"/>
      <w:r w:rsidRPr="00C97934">
        <w:rPr>
          <w:rFonts w:ascii="Arial" w:hAnsi="Arial" w:cs="Arial"/>
          <w:sz w:val="24"/>
          <w:szCs w:val="24"/>
        </w:rPr>
        <w:t xml:space="preserve"> to the contract, and provides any required supporting documents, as applicable, and any other specific and agreed-upon requirements listed within the contract that results from the RFP.</w:t>
      </w:r>
      <w:bookmarkStart w:id="61" w:name="_Toc367174750"/>
      <w:bookmarkStart w:id="62" w:name="_Toc397069214"/>
      <w:bookmarkEnd w:id="58"/>
      <w:r w:rsidR="006C712B">
        <w:rPr>
          <w:rStyle w:val="InitialStyle"/>
          <w:rFonts w:ascii="Arial" w:hAnsi="Arial" w:cs="Arial"/>
        </w:rPr>
        <w:br w:type="page"/>
      </w:r>
    </w:p>
    <w:p w14:paraId="15BDF13B" w14:textId="244841E4" w:rsidR="00E82FB4" w:rsidRPr="004F0520" w:rsidRDefault="006C712B" w:rsidP="006C712B">
      <w:pPr>
        <w:rPr>
          <w:rStyle w:val="InitialStyle"/>
          <w:rFonts w:ascii="Arial" w:hAnsi="Arial" w:cs="Arial"/>
          <w:b/>
          <w:bCs/>
          <w:sz w:val="24"/>
          <w:szCs w:val="24"/>
        </w:rPr>
      </w:pPr>
      <w:r>
        <w:rPr>
          <w:rStyle w:val="InitialStyle"/>
          <w:rFonts w:ascii="Arial" w:hAnsi="Arial" w:cs="Arial"/>
          <w:b/>
          <w:sz w:val="24"/>
          <w:szCs w:val="24"/>
        </w:rPr>
        <w:lastRenderedPageBreak/>
        <w:t>PART VII</w:t>
      </w:r>
      <w:r>
        <w:rPr>
          <w:rStyle w:val="InitialStyle"/>
          <w:rFonts w:ascii="Arial" w:hAnsi="Arial" w:cs="Arial"/>
          <w:b/>
          <w:sz w:val="24"/>
          <w:szCs w:val="24"/>
        </w:rPr>
        <w:tab/>
      </w:r>
      <w:r w:rsidR="009870DB" w:rsidRPr="00B51518">
        <w:rPr>
          <w:rStyle w:val="InitialStyle"/>
          <w:rFonts w:ascii="Arial" w:hAnsi="Arial" w:cs="Arial"/>
          <w:b/>
          <w:sz w:val="24"/>
          <w:szCs w:val="24"/>
        </w:rPr>
        <w:t>LIST OF RFP APPENDICES AND RELATED DOCUMENTS</w:t>
      </w:r>
      <w:bookmarkEnd w:id="61"/>
      <w:bookmarkEnd w:id="62"/>
    </w:p>
    <w:p w14:paraId="32DC148A" w14:textId="77777777" w:rsidR="009870DB" w:rsidRPr="00C24A05" w:rsidRDefault="009870DB" w:rsidP="008477B9">
      <w:pPr>
        <w:tabs>
          <w:tab w:val="left" w:pos="1440"/>
        </w:tabs>
        <w:rPr>
          <w:rFonts w:ascii="Arial" w:hAnsi="Arial" w:cs="Arial"/>
          <w:sz w:val="24"/>
          <w:szCs w:val="24"/>
        </w:rPr>
      </w:pPr>
    </w:p>
    <w:p w14:paraId="400CBD23" w14:textId="77777777" w:rsidR="00203786" w:rsidRPr="00C24A05" w:rsidRDefault="00203786" w:rsidP="008477B9">
      <w:pPr>
        <w:tabs>
          <w:tab w:val="left" w:pos="1440"/>
        </w:tabs>
        <w:rPr>
          <w:rFonts w:ascii="Arial" w:hAnsi="Arial" w:cs="Arial"/>
          <w:sz w:val="24"/>
          <w:szCs w:val="24"/>
        </w:rPr>
      </w:pPr>
    </w:p>
    <w:p w14:paraId="3D2CF6CE" w14:textId="77777777" w:rsidR="007D762D" w:rsidRPr="00C24A05" w:rsidRDefault="007D762D" w:rsidP="007D762D">
      <w:pPr>
        <w:tabs>
          <w:tab w:val="left" w:pos="1080"/>
        </w:tabs>
        <w:ind w:left="180"/>
        <w:rPr>
          <w:rFonts w:ascii="Arial" w:hAnsi="Arial" w:cs="Arial"/>
          <w:sz w:val="24"/>
          <w:szCs w:val="24"/>
          <w:u w:val="single"/>
        </w:rPr>
      </w:pPr>
      <w:bookmarkStart w:id="63" w:name="_Hlk510374848"/>
      <w:r w:rsidRPr="00C24A05">
        <w:rPr>
          <w:rFonts w:ascii="Arial" w:hAnsi="Arial" w:cs="Arial"/>
          <w:b/>
          <w:sz w:val="24"/>
          <w:szCs w:val="24"/>
        </w:rPr>
        <w:t>Appendix A</w:t>
      </w:r>
      <w:r w:rsidRPr="00C24A05">
        <w:rPr>
          <w:rFonts w:ascii="Arial" w:hAnsi="Arial" w:cs="Arial"/>
          <w:sz w:val="24"/>
          <w:szCs w:val="24"/>
        </w:rPr>
        <w:t xml:space="preserve"> – Proposal Cover Page</w:t>
      </w:r>
    </w:p>
    <w:p w14:paraId="01051495" w14:textId="77777777" w:rsidR="007D762D" w:rsidRPr="00C24A05" w:rsidRDefault="007D762D" w:rsidP="00C24A05">
      <w:pPr>
        <w:tabs>
          <w:tab w:val="left" w:pos="1080"/>
        </w:tabs>
        <w:rPr>
          <w:rFonts w:ascii="Arial" w:hAnsi="Arial" w:cs="Arial"/>
          <w:sz w:val="24"/>
          <w:szCs w:val="24"/>
          <w:u w:val="single"/>
        </w:rPr>
      </w:pPr>
    </w:p>
    <w:p w14:paraId="3AF34024" w14:textId="5ABC3EA1" w:rsidR="007D762D" w:rsidRPr="00C24A05" w:rsidRDefault="007D762D" w:rsidP="007D762D">
      <w:pPr>
        <w:tabs>
          <w:tab w:val="left" w:pos="1080"/>
        </w:tabs>
        <w:ind w:left="180"/>
        <w:rPr>
          <w:rFonts w:ascii="Arial" w:hAnsi="Arial" w:cs="Arial"/>
          <w:sz w:val="24"/>
          <w:szCs w:val="24"/>
          <w:u w:val="single"/>
        </w:rPr>
      </w:pPr>
      <w:r w:rsidRPr="00C24A05">
        <w:rPr>
          <w:rFonts w:ascii="Arial" w:hAnsi="Arial" w:cs="Arial"/>
          <w:b/>
          <w:sz w:val="24"/>
          <w:szCs w:val="24"/>
        </w:rPr>
        <w:t>Appendix B</w:t>
      </w:r>
      <w:r w:rsidRPr="00C24A05">
        <w:rPr>
          <w:rFonts w:ascii="Arial" w:hAnsi="Arial" w:cs="Arial"/>
          <w:sz w:val="24"/>
          <w:szCs w:val="24"/>
        </w:rPr>
        <w:t xml:space="preserve"> – </w:t>
      </w:r>
      <w:r w:rsidR="00C818CA">
        <w:rPr>
          <w:rFonts w:ascii="Arial" w:hAnsi="Arial" w:cs="Arial"/>
          <w:sz w:val="24"/>
          <w:szCs w:val="24"/>
        </w:rPr>
        <w:t>Responsible Bidder</w:t>
      </w:r>
      <w:r w:rsidRPr="00C24A05">
        <w:rPr>
          <w:rFonts w:ascii="Arial" w:hAnsi="Arial" w:cs="Arial"/>
          <w:sz w:val="24"/>
          <w:szCs w:val="24"/>
        </w:rPr>
        <w:t xml:space="preserve"> Certification</w:t>
      </w:r>
    </w:p>
    <w:p w14:paraId="20F07EC5" w14:textId="77777777" w:rsidR="007D762D" w:rsidRPr="00C24A05" w:rsidRDefault="007D762D" w:rsidP="00C24A05">
      <w:pPr>
        <w:rPr>
          <w:rFonts w:ascii="Arial" w:hAnsi="Arial" w:cs="Arial"/>
          <w:sz w:val="24"/>
          <w:szCs w:val="24"/>
          <w:u w:val="single"/>
        </w:rPr>
      </w:pPr>
    </w:p>
    <w:p w14:paraId="5DF96A63" w14:textId="41B94705" w:rsidR="003502C8" w:rsidRPr="00C24A05" w:rsidRDefault="003502C8" w:rsidP="00A22191">
      <w:pPr>
        <w:tabs>
          <w:tab w:val="left" w:pos="1080"/>
        </w:tabs>
        <w:ind w:left="180"/>
        <w:rPr>
          <w:rFonts w:ascii="Arial" w:hAnsi="Arial" w:cs="Arial"/>
          <w:sz w:val="24"/>
          <w:szCs w:val="24"/>
        </w:rPr>
      </w:pPr>
      <w:r w:rsidRPr="00C24A05">
        <w:rPr>
          <w:rFonts w:ascii="Arial" w:hAnsi="Arial" w:cs="Arial"/>
          <w:b/>
          <w:sz w:val="24"/>
          <w:szCs w:val="24"/>
        </w:rPr>
        <w:t>Appendix C</w:t>
      </w:r>
      <w:r w:rsidRPr="00C24A05">
        <w:rPr>
          <w:rFonts w:ascii="Arial" w:hAnsi="Arial" w:cs="Arial"/>
          <w:sz w:val="24"/>
          <w:szCs w:val="24"/>
        </w:rPr>
        <w:t xml:space="preserve"> –</w:t>
      </w:r>
      <w:r w:rsidR="00A22191" w:rsidRPr="00A22191">
        <w:rPr>
          <w:rFonts w:ascii="Arial" w:hAnsi="Arial" w:cs="Arial"/>
          <w:sz w:val="24"/>
          <w:szCs w:val="24"/>
        </w:rPr>
        <w:t xml:space="preserve"> </w:t>
      </w:r>
      <w:r w:rsidR="00A22191" w:rsidRPr="00C24A05">
        <w:rPr>
          <w:rFonts w:ascii="Arial" w:hAnsi="Arial" w:cs="Arial"/>
          <w:sz w:val="24"/>
          <w:szCs w:val="24"/>
        </w:rPr>
        <w:t>Qualifications and Experience Form</w:t>
      </w:r>
    </w:p>
    <w:p w14:paraId="02C2F6F6" w14:textId="77777777" w:rsidR="003502C8" w:rsidRPr="00C24A05" w:rsidRDefault="003502C8" w:rsidP="00C24A05">
      <w:pPr>
        <w:tabs>
          <w:tab w:val="left" w:pos="1080"/>
        </w:tabs>
        <w:rPr>
          <w:rFonts w:ascii="Arial" w:hAnsi="Arial" w:cs="Arial"/>
          <w:b/>
          <w:sz w:val="24"/>
          <w:szCs w:val="24"/>
        </w:rPr>
      </w:pPr>
    </w:p>
    <w:p w14:paraId="453C1AC4" w14:textId="7F5EC654" w:rsidR="007D762D" w:rsidRPr="00C24A05" w:rsidRDefault="007D762D" w:rsidP="007D762D">
      <w:pPr>
        <w:tabs>
          <w:tab w:val="left" w:pos="1080"/>
        </w:tabs>
        <w:ind w:left="180"/>
        <w:rPr>
          <w:rFonts w:ascii="Arial" w:hAnsi="Arial" w:cs="Arial"/>
          <w:sz w:val="24"/>
          <w:szCs w:val="24"/>
        </w:rPr>
      </w:pPr>
      <w:r w:rsidRPr="00C24A05">
        <w:rPr>
          <w:rFonts w:ascii="Arial" w:hAnsi="Arial" w:cs="Arial"/>
          <w:b/>
          <w:sz w:val="24"/>
          <w:szCs w:val="24"/>
        </w:rPr>
        <w:t xml:space="preserve">Appendix </w:t>
      </w:r>
      <w:r w:rsidR="003502C8" w:rsidRPr="00C24A05">
        <w:rPr>
          <w:rFonts w:ascii="Arial" w:hAnsi="Arial" w:cs="Arial"/>
          <w:b/>
          <w:sz w:val="24"/>
          <w:szCs w:val="24"/>
        </w:rPr>
        <w:t>D</w:t>
      </w:r>
      <w:r w:rsidR="003502C8" w:rsidRPr="00C24A05">
        <w:rPr>
          <w:rFonts w:ascii="Arial" w:hAnsi="Arial" w:cs="Arial"/>
          <w:sz w:val="24"/>
          <w:szCs w:val="24"/>
        </w:rPr>
        <w:t xml:space="preserve"> </w:t>
      </w:r>
      <w:r w:rsidRPr="00C24A05">
        <w:rPr>
          <w:rFonts w:ascii="Arial" w:hAnsi="Arial" w:cs="Arial"/>
          <w:sz w:val="24"/>
          <w:szCs w:val="24"/>
        </w:rPr>
        <w:t xml:space="preserve">– </w:t>
      </w:r>
      <w:r w:rsidR="00A22191" w:rsidRPr="00C24A05">
        <w:rPr>
          <w:rFonts w:ascii="Arial" w:hAnsi="Arial" w:cs="Arial"/>
          <w:sz w:val="24"/>
          <w:szCs w:val="24"/>
        </w:rPr>
        <w:t>Subcontractor Form</w:t>
      </w:r>
    </w:p>
    <w:p w14:paraId="2DDBAAD2" w14:textId="77777777" w:rsidR="007D762D" w:rsidRPr="00C24A05" w:rsidRDefault="007D762D" w:rsidP="00C24A05">
      <w:pPr>
        <w:tabs>
          <w:tab w:val="left" w:pos="1080"/>
        </w:tabs>
        <w:rPr>
          <w:rFonts w:ascii="Arial" w:hAnsi="Arial" w:cs="Arial"/>
          <w:sz w:val="24"/>
          <w:szCs w:val="24"/>
        </w:rPr>
      </w:pPr>
    </w:p>
    <w:p w14:paraId="2AC1C32E" w14:textId="77777777" w:rsidR="00E60C97" w:rsidRPr="00C24A05" w:rsidRDefault="007D762D" w:rsidP="00E60C97">
      <w:pPr>
        <w:tabs>
          <w:tab w:val="left" w:pos="1080"/>
        </w:tabs>
        <w:ind w:left="180"/>
        <w:rPr>
          <w:rFonts w:ascii="Arial" w:hAnsi="Arial" w:cs="Arial"/>
          <w:b/>
          <w:bCs/>
          <w:sz w:val="24"/>
          <w:szCs w:val="24"/>
        </w:rPr>
      </w:pPr>
      <w:r w:rsidRPr="00C24A05">
        <w:rPr>
          <w:rFonts w:ascii="Arial" w:hAnsi="Arial" w:cs="Arial"/>
          <w:b/>
          <w:sz w:val="24"/>
          <w:szCs w:val="24"/>
        </w:rPr>
        <w:t xml:space="preserve">Appendix </w:t>
      </w:r>
      <w:r w:rsidR="003502C8" w:rsidRPr="00C24A05">
        <w:rPr>
          <w:rFonts w:ascii="Arial" w:hAnsi="Arial" w:cs="Arial"/>
          <w:b/>
          <w:sz w:val="24"/>
          <w:szCs w:val="24"/>
        </w:rPr>
        <w:t>E</w:t>
      </w:r>
      <w:r w:rsidR="003502C8" w:rsidRPr="00C24A05">
        <w:rPr>
          <w:rFonts w:ascii="Arial" w:hAnsi="Arial" w:cs="Arial"/>
          <w:sz w:val="24"/>
          <w:szCs w:val="24"/>
        </w:rPr>
        <w:t xml:space="preserve"> </w:t>
      </w:r>
      <w:r w:rsidRPr="00C24A05">
        <w:rPr>
          <w:rFonts w:ascii="Arial" w:hAnsi="Arial" w:cs="Arial"/>
          <w:sz w:val="24"/>
          <w:szCs w:val="24"/>
        </w:rPr>
        <w:t xml:space="preserve">– </w:t>
      </w:r>
      <w:r w:rsidR="00E60C97" w:rsidRPr="0028528D">
        <w:rPr>
          <w:rFonts w:ascii="Arial" w:hAnsi="Arial" w:cs="Arial"/>
          <w:sz w:val="24"/>
          <w:szCs w:val="24"/>
        </w:rPr>
        <w:t>Litigation Form</w:t>
      </w:r>
    </w:p>
    <w:p w14:paraId="0DF6B9D8" w14:textId="66698729" w:rsidR="007D762D" w:rsidRPr="00C24A05" w:rsidRDefault="007D762D" w:rsidP="00E60C97">
      <w:pPr>
        <w:tabs>
          <w:tab w:val="left" w:pos="1080"/>
        </w:tabs>
        <w:ind w:left="180"/>
        <w:rPr>
          <w:rFonts w:ascii="Arial" w:hAnsi="Arial" w:cs="Arial"/>
          <w:b/>
          <w:sz w:val="24"/>
          <w:szCs w:val="24"/>
        </w:rPr>
      </w:pPr>
    </w:p>
    <w:p w14:paraId="68958A0B" w14:textId="71EB7774" w:rsidR="003502C8" w:rsidRPr="00C24A05" w:rsidRDefault="003502C8" w:rsidP="003502C8">
      <w:pPr>
        <w:tabs>
          <w:tab w:val="left" w:pos="1080"/>
        </w:tabs>
        <w:ind w:left="180"/>
        <w:rPr>
          <w:rFonts w:ascii="Arial" w:hAnsi="Arial" w:cs="Arial"/>
          <w:b/>
          <w:bCs/>
          <w:sz w:val="24"/>
          <w:szCs w:val="24"/>
        </w:rPr>
      </w:pPr>
      <w:r w:rsidRPr="0028528D">
        <w:rPr>
          <w:rFonts w:ascii="Arial" w:hAnsi="Arial" w:cs="Arial"/>
          <w:b/>
          <w:bCs/>
          <w:sz w:val="24"/>
          <w:szCs w:val="24"/>
        </w:rPr>
        <w:t xml:space="preserve">Appendix F </w:t>
      </w:r>
      <w:r w:rsidRPr="0028528D">
        <w:rPr>
          <w:rFonts w:ascii="Arial" w:hAnsi="Arial" w:cs="Arial"/>
          <w:sz w:val="24"/>
          <w:szCs w:val="24"/>
        </w:rPr>
        <w:t xml:space="preserve">– </w:t>
      </w:r>
      <w:r w:rsidR="00E60C97" w:rsidRPr="00C24A05">
        <w:rPr>
          <w:rFonts w:ascii="Arial" w:hAnsi="Arial" w:cs="Arial"/>
          <w:sz w:val="24"/>
          <w:szCs w:val="24"/>
        </w:rPr>
        <w:t xml:space="preserve">Response to Proposed Services </w:t>
      </w:r>
    </w:p>
    <w:p w14:paraId="3EB4B139" w14:textId="77777777" w:rsidR="003502C8" w:rsidRPr="00C24A05" w:rsidRDefault="003502C8" w:rsidP="00C24A05">
      <w:pPr>
        <w:rPr>
          <w:rFonts w:ascii="Arial" w:hAnsi="Arial" w:cs="Arial"/>
          <w:b/>
          <w:bCs/>
          <w:sz w:val="24"/>
          <w:szCs w:val="24"/>
        </w:rPr>
      </w:pPr>
    </w:p>
    <w:p w14:paraId="4D443A35" w14:textId="7AD6E2F6" w:rsidR="007D762D" w:rsidRPr="00C24A05" w:rsidRDefault="007D762D" w:rsidP="007D762D">
      <w:pPr>
        <w:ind w:left="180"/>
        <w:rPr>
          <w:rFonts w:ascii="Arial" w:hAnsi="Arial" w:cs="Arial"/>
          <w:sz w:val="24"/>
          <w:szCs w:val="24"/>
          <w:u w:val="single"/>
        </w:rPr>
      </w:pPr>
      <w:r w:rsidRPr="00C24A05">
        <w:rPr>
          <w:rFonts w:ascii="Arial" w:hAnsi="Arial" w:cs="Arial"/>
          <w:b/>
          <w:bCs/>
          <w:sz w:val="24"/>
          <w:szCs w:val="24"/>
        </w:rPr>
        <w:t xml:space="preserve">Appendix </w:t>
      </w:r>
      <w:r w:rsidR="003502C8" w:rsidRPr="00C24A05">
        <w:rPr>
          <w:rFonts w:ascii="Arial" w:hAnsi="Arial" w:cs="Arial"/>
          <w:b/>
          <w:bCs/>
          <w:sz w:val="24"/>
          <w:szCs w:val="24"/>
        </w:rPr>
        <w:t>G</w:t>
      </w:r>
      <w:r w:rsidR="003502C8" w:rsidRPr="00C24A05">
        <w:rPr>
          <w:rFonts w:ascii="Arial" w:hAnsi="Arial" w:cs="Arial"/>
          <w:sz w:val="24"/>
          <w:szCs w:val="24"/>
        </w:rPr>
        <w:t xml:space="preserve"> </w:t>
      </w:r>
      <w:r w:rsidR="00C24A05" w:rsidRPr="00C24A05">
        <w:rPr>
          <w:rFonts w:ascii="Arial" w:hAnsi="Arial" w:cs="Arial"/>
          <w:sz w:val="24"/>
          <w:szCs w:val="24"/>
        </w:rPr>
        <w:t>–</w:t>
      </w:r>
      <w:r w:rsidRPr="00C24A05">
        <w:rPr>
          <w:rFonts w:ascii="Arial" w:hAnsi="Arial" w:cs="Arial"/>
          <w:sz w:val="24"/>
          <w:szCs w:val="24"/>
        </w:rPr>
        <w:t xml:space="preserve"> </w:t>
      </w:r>
      <w:r w:rsidR="00E60C97" w:rsidRPr="00C24A05">
        <w:rPr>
          <w:rFonts w:ascii="Arial" w:hAnsi="Arial" w:cs="Arial"/>
          <w:sz w:val="24"/>
          <w:szCs w:val="24"/>
        </w:rPr>
        <w:t xml:space="preserve">Cost Proposal </w:t>
      </w:r>
      <w:r w:rsidR="00C818CA">
        <w:rPr>
          <w:rFonts w:ascii="Arial" w:hAnsi="Arial" w:cs="Arial"/>
          <w:sz w:val="24"/>
          <w:szCs w:val="24"/>
        </w:rPr>
        <w:t>and Budget Narrative</w:t>
      </w:r>
    </w:p>
    <w:p w14:paraId="4D79D992" w14:textId="77777777" w:rsidR="007D762D" w:rsidRPr="00C24A05" w:rsidRDefault="007D762D" w:rsidP="00C24A05">
      <w:pPr>
        <w:tabs>
          <w:tab w:val="left" w:pos="1080"/>
        </w:tabs>
        <w:rPr>
          <w:rFonts w:ascii="Arial" w:hAnsi="Arial" w:cs="Arial"/>
          <w:b/>
          <w:sz w:val="24"/>
          <w:szCs w:val="24"/>
        </w:rPr>
      </w:pPr>
    </w:p>
    <w:p w14:paraId="3032BBBE" w14:textId="29D3DF9C" w:rsidR="0028528D" w:rsidRPr="00C24A05" w:rsidRDefault="0028528D" w:rsidP="0028528D">
      <w:pPr>
        <w:ind w:left="180"/>
        <w:rPr>
          <w:rFonts w:ascii="Arial" w:hAnsi="Arial" w:cs="Arial"/>
          <w:sz w:val="24"/>
          <w:szCs w:val="24"/>
          <w:u w:val="single"/>
        </w:rPr>
      </w:pPr>
      <w:r w:rsidRPr="00C24A05">
        <w:rPr>
          <w:rFonts w:ascii="Arial" w:hAnsi="Arial" w:cs="Arial"/>
          <w:b/>
          <w:sz w:val="24"/>
          <w:szCs w:val="24"/>
        </w:rPr>
        <w:t xml:space="preserve">Appendix </w:t>
      </w:r>
      <w:r w:rsidR="001A280B">
        <w:rPr>
          <w:rFonts w:ascii="Arial" w:hAnsi="Arial" w:cs="Arial"/>
          <w:b/>
          <w:sz w:val="24"/>
          <w:szCs w:val="24"/>
        </w:rPr>
        <w:t>H</w:t>
      </w:r>
      <w:r w:rsidR="001A280B" w:rsidRPr="00C24A05">
        <w:rPr>
          <w:rFonts w:ascii="Arial" w:hAnsi="Arial" w:cs="Arial"/>
          <w:sz w:val="24"/>
          <w:szCs w:val="24"/>
        </w:rPr>
        <w:t xml:space="preserve"> </w:t>
      </w:r>
      <w:r w:rsidRPr="00C24A05">
        <w:rPr>
          <w:rFonts w:ascii="Arial" w:hAnsi="Arial" w:cs="Arial"/>
          <w:sz w:val="24"/>
          <w:szCs w:val="24"/>
        </w:rPr>
        <w:t xml:space="preserve">– </w:t>
      </w:r>
      <w:r w:rsidR="00802683">
        <w:rPr>
          <w:rFonts w:ascii="Arial" w:hAnsi="Arial" w:cs="Arial"/>
          <w:sz w:val="24"/>
          <w:szCs w:val="24"/>
        </w:rPr>
        <w:t>Provider Packet Template</w:t>
      </w:r>
    </w:p>
    <w:p w14:paraId="69804CA4" w14:textId="77777777" w:rsidR="0028528D" w:rsidRDefault="0028528D" w:rsidP="007D762D">
      <w:pPr>
        <w:ind w:left="180"/>
        <w:rPr>
          <w:rFonts w:ascii="Arial" w:hAnsi="Arial" w:cs="Arial"/>
          <w:b/>
          <w:sz w:val="24"/>
          <w:szCs w:val="24"/>
        </w:rPr>
      </w:pPr>
    </w:p>
    <w:p w14:paraId="1C507BB1" w14:textId="20CDF7DF" w:rsidR="0028528D" w:rsidRDefault="007D762D" w:rsidP="007D762D">
      <w:pPr>
        <w:ind w:left="180"/>
        <w:rPr>
          <w:rFonts w:ascii="Arial" w:hAnsi="Arial" w:cs="Arial"/>
          <w:sz w:val="24"/>
          <w:szCs w:val="24"/>
        </w:rPr>
      </w:pPr>
      <w:r w:rsidRPr="00C24A05">
        <w:rPr>
          <w:rFonts w:ascii="Arial" w:hAnsi="Arial" w:cs="Arial"/>
          <w:b/>
          <w:sz w:val="24"/>
          <w:szCs w:val="24"/>
        </w:rPr>
        <w:t xml:space="preserve">Appendix </w:t>
      </w:r>
      <w:r w:rsidR="001A280B">
        <w:rPr>
          <w:rFonts w:ascii="Arial" w:hAnsi="Arial" w:cs="Arial"/>
          <w:b/>
          <w:sz w:val="24"/>
          <w:szCs w:val="24"/>
        </w:rPr>
        <w:t>I</w:t>
      </w:r>
      <w:r w:rsidR="001A280B" w:rsidRPr="00C24A05">
        <w:rPr>
          <w:rFonts w:ascii="Arial" w:hAnsi="Arial" w:cs="Arial"/>
          <w:sz w:val="24"/>
          <w:szCs w:val="24"/>
        </w:rPr>
        <w:t xml:space="preserve"> </w:t>
      </w:r>
      <w:r w:rsidRPr="00C24A05">
        <w:rPr>
          <w:rFonts w:ascii="Arial" w:hAnsi="Arial" w:cs="Arial"/>
          <w:sz w:val="24"/>
          <w:szCs w:val="24"/>
        </w:rPr>
        <w:t xml:space="preserve">– </w:t>
      </w:r>
      <w:r w:rsidR="00802683" w:rsidRPr="00C24A05">
        <w:rPr>
          <w:rFonts w:ascii="Arial" w:hAnsi="Arial" w:cs="Arial"/>
          <w:sz w:val="24"/>
          <w:szCs w:val="24"/>
        </w:rPr>
        <w:t xml:space="preserve">Notice of Intent to Bid </w:t>
      </w:r>
    </w:p>
    <w:p w14:paraId="44C6F36F" w14:textId="77777777" w:rsidR="00E60C97" w:rsidRDefault="00E60C97" w:rsidP="007D762D">
      <w:pPr>
        <w:ind w:left="180"/>
        <w:rPr>
          <w:rFonts w:ascii="Arial" w:hAnsi="Arial" w:cs="Arial"/>
          <w:sz w:val="24"/>
          <w:szCs w:val="24"/>
        </w:rPr>
      </w:pPr>
    </w:p>
    <w:p w14:paraId="2D3EE958" w14:textId="5DF77509" w:rsidR="0028528D" w:rsidRDefault="0028528D" w:rsidP="0028528D">
      <w:pPr>
        <w:ind w:left="180"/>
        <w:rPr>
          <w:rFonts w:ascii="Arial" w:hAnsi="Arial" w:cs="Arial"/>
          <w:sz w:val="24"/>
          <w:szCs w:val="24"/>
        </w:rPr>
      </w:pPr>
      <w:r w:rsidRPr="00C24A05">
        <w:rPr>
          <w:rFonts w:ascii="Arial" w:hAnsi="Arial" w:cs="Arial"/>
          <w:b/>
          <w:sz w:val="24"/>
          <w:szCs w:val="24"/>
        </w:rPr>
        <w:t xml:space="preserve">Appendix </w:t>
      </w:r>
      <w:r w:rsidR="001A280B">
        <w:rPr>
          <w:rFonts w:ascii="Arial" w:hAnsi="Arial" w:cs="Arial"/>
          <w:b/>
          <w:sz w:val="24"/>
          <w:szCs w:val="24"/>
        </w:rPr>
        <w:t>J</w:t>
      </w:r>
      <w:r w:rsidR="001A280B" w:rsidRPr="00C24A05">
        <w:rPr>
          <w:rFonts w:ascii="Arial" w:hAnsi="Arial" w:cs="Arial"/>
          <w:sz w:val="24"/>
          <w:szCs w:val="24"/>
        </w:rPr>
        <w:t xml:space="preserve"> </w:t>
      </w:r>
      <w:r w:rsidRPr="00C24A05">
        <w:rPr>
          <w:rFonts w:ascii="Arial" w:hAnsi="Arial" w:cs="Arial"/>
          <w:sz w:val="24"/>
          <w:szCs w:val="24"/>
        </w:rPr>
        <w:t xml:space="preserve">– </w:t>
      </w:r>
      <w:r w:rsidR="00802683" w:rsidRPr="00C24A05">
        <w:rPr>
          <w:rFonts w:ascii="Arial" w:hAnsi="Arial" w:cs="Arial"/>
          <w:sz w:val="24"/>
          <w:szCs w:val="24"/>
        </w:rPr>
        <w:t>Submitted Questions Form</w:t>
      </w:r>
    </w:p>
    <w:p w14:paraId="54391747" w14:textId="77777777" w:rsidR="0028528D" w:rsidRPr="00C24A05" w:rsidRDefault="0028528D" w:rsidP="00802683">
      <w:pPr>
        <w:rPr>
          <w:rFonts w:ascii="Arial" w:hAnsi="Arial" w:cs="Arial"/>
          <w:sz w:val="24"/>
          <w:szCs w:val="24"/>
        </w:rPr>
      </w:pPr>
    </w:p>
    <w:p w14:paraId="2505D855" w14:textId="77777777" w:rsidR="007D762D" w:rsidRPr="00C24A05" w:rsidRDefault="007D762D" w:rsidP="00C24A05">
      <w:pPr>
        <w:rPr>
          <w:rFonts w:ascii="Arial" w:hAnsi="Arial" w:cs="Arial"/>
          <w:sz w:val="24"/>
          <w:szCs w:val="24"/>
        </w:rPr>
      </w:pPr>
    </w:p>
    <w:bookmarkEnd w:id="63"/>
    <w:p w14:paraId="13EDC7F5" w14:textId="77777777" w:rsidR="00FF3DE5" w:rsidRPr="00C24A05" w:rsidRDefault="00FF3DE5" w:rsidP="00C24A05">
      <w:pPr>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64" w:name="QuickMark"/>
      <w:bookmarkEnd w:id="64"/>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72084FD" w14:textId="04564B15" w:rsidR="00F84C99" w:rsidRPr="009F1D0D" w:rsidRDefault="003F31F2" w:rsidP="003B5441">
      <w:pPr>
        <w:pStyle w:val="DefaultText"/>
        <w:jc w:val="center"/>
        <w:rPr>
          <w:rStyle w:val="InitialStyle"/>
          <w:rFonts w:ascii="Arial" w:hAnsi="Arial"/>
          <w:b/>
          <w:sz w:val="28"/>
        </w:rPr>
      </w:pPr>
      <w:r w:rsidRPr="009F1D0D">
        <w:rPr>
          <w:rStyle w:val="InitialStyle"/>
          <w:rFonts w:ascii="Arial" w:hAnsi="Arial"/>
          <w:i/>
          <w:sz w:val="28"/>
        </w:rPr>
        <w:t>Office of Child and Family Services</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0AC17AE8" w:rsidR="00221A14" w:rsidRPr="002D21BA" w:rsidRDefault="00221A14" w:rsidP="00221A14">
      <w:pPr>
        <w:jc w:val="center"/>
        <w:rPr>
          <w:rFonts w:ascii="Arial" w:hAnsi="Arial" w:cs="Arial"/>
          <w:b/>
          <w:sz w:val="28"/>
          <w:szCs w:val="28"/>
        </w:rPr>
      </w:pPr>
      <w:r w:rsidRPr="002D21BA">
        <w:rPr>
          <w:rFonts w:ascii="Arial" w:hAnsi="Arial" w:cs="Arial"/>
          <w:b/>
          <w:sz w:val="28"/>
          <w:szCs w:val="28"/>
        </w:rPr>
        <w:t xml:space="preserve">RFP# </w:t>
      </w:r>
      <w:r w:rsidR="002D21BA" w:rsidRPr="002D21BA">
        <w:rPr>
          <w:rFonts w:ascii="Arial" w:hAnsi="Arial" w:cs="Arial"/>
          <w:b/>
          <w:bCs/>
          <w:sz w:val="28"/>
          <w:szCs w:val="28"/>
        </w:rPr>
        <w:t>202503031</w:t>
      </w:r>
    </w:p>
    <w:p w14:paraId="7D01C6F7" w14:textId="0719CC53" w:rsidR="00221A14" w:rsidRPr="003F31F2" w:rsidRDefault="003F31F2" w:rsidP="00221A14">
      <w:pPr>
        <w:jc w:val="center"/>
        <w:rPr>
          <w:rFonts w:ascii="Arial" w:hAnsi="Arial" w:cs="Arial"/>
          <w:sz w:val="28"/>
          <w:szCs w:val="28"/>
          <w:u w:val="single"/>
        </w:rPr>
      </w:pPr>
      <w:r w:rsidRPr="003F31F2">
        <w:rPr>
          <w:rFonts w:ascii="Arial" w:hAnsi="Arial" w:cs="Arial"/>
          <w:b/>
          <w:sz w:val="28"/>
          <w:szCs w:val="28"/>
          <w:u w:val="single"/>
        </w:rPr>
        <w:t>Resource Family Support Services</w:t>
      </w:r>
    </w:p>
    <w:p w14:paraId="483AE5A5" w14:textId="77777777" w:rsidR="00221A14" w:rsidRPr="00B51518" w:rsidRDefault="00221A14" w:rsidP="00221A14">
      <w:pPr>
        <w:jc w:val="center"/>
        <w:rPr>
          <w:rFonts w:ascii="Arial" w:hAnsi="Arial" w:cs="Arial"/>
          <w:sz w:val="28"/>
          <w:szCs w:val="28"/>
        </w:rPr>
      </w:pPr>
      <w:bookmarkStart w:id="65" w:name="_Hlk69043258"/>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135"/>
        <w:gridCol w:w="951"/>
        <w:gridCol w:w="3801"/>
      </w:tblGrid>
      <w:tr w:rsidR="00221A14" w:rsidRPr="00B51518" w14:paraId="39B6B5E8" w14:textId="77777777" w:rsidTr="008931A6">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C24A05" w:rsidRPr="00B51518" w14:paraId="0B50D21B" w14:textId="4C61AC51" w:rsidTr="008931A6">
        <w:trPr>
          <w:cantSplit/>
          <w:trHeight w:val="389"/>
        </w:trPr>
        <w:tc>
          <w:tcPr>
            <w:tcW w:w="2677" w:type="pct"/>
            <w:gridSpan w:val="5"/>
            <w:tcBorders>
              <w:top w:val="double" w:sz="4" w:space="0" w:color="auto"/>
              <w:left w:val="double" w:sz="4" w:space="0" w:color="auto"/>
              <w:right w:val="single" w:sz="4" w:space="0" w:color="auto"/>
            </w:tcBorders>
            <w:shd w:val="clear" w:color="auto" w:fill="C6D9F1"/>
            <w:vAlign w:val="center"/>
          </w:tcPr>
          <w:p w14:paraId="00E53A36" w14:textId="77777777" w:rsidR="00C24A05" w:rsidRDefault="00C24A05" w:rsidP="00C24A05">
            <w:pPr>
              <w:rPr>
                <w:rFonts w:ascii="Arial" w:hAnsi="Arial" w:cs="Arial"/>
                <w:b/>
                <w:sz w:val="24"/>
                <w:szCs w:val="24"/>
              </w:rPr>
            </w:pPr>
            <w:r>
              <w:rPr>
                <w:rFonts w:ascii="Arial" w:hAnsi="Arial" w:cs="Arial"/>
                <w:b/>
                <w:sz w:val="24"/>
                <w:szCs w:val="24"/>
              </w:rPr>
              <w:t xml:space="preserve">Vendor Customer Code </w:t>
            </w:r>
          </w:p>
          <w:p w14:paraId="3FC53360" w14:textId="74F6D4FF" w:rsidR="00C24A05" w:rsidRPr="00B51518" w:rsidRDefault="00C24A05" w:rsidP="00C24A05">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2323" w:type="pct"/>
            <w:gridSpan w:val="2"/>
            <w:tcBorders>
              <w:top w:val="double" w:sz="4" w:space="0" w:color="auto"/>
              <w:left w:val="single" w:sz="4" w:space="0" w:color="auto"/>
              <w:right w:val="double" w:sz="4" w:space="0" w:color="auto"/>
            </w:tcBorders>
            <w:shd w:val="clear" w:color="auto" w:fill="auto"/>
            <w:vAlign w:val="center"/>
          </w:tcPr>
          <w:p w14:paraId="5A1C77D7" w14:textId="54163C10" w:rsidR="00C24A05" w:rsidRPr="00B51518" w:rsidRDefault="00C24A05" w:rsidP="00C24A05">
            <w:pPr>
              <w:rPr>
                <w:rFonts w:ascii="Arial" w:hAnsi="Arial" w:cs="Arial"/>
                <w:sz w:val="24"/>
                <w:szCs w:val="24"/>
              </w:rPr>
            </w:pPr>
            <w:r>
              <w:rPr>
                <w:rFonts w:ascii="Arial" w:hAnsi="Arial" w:cs="Arial"/>
                <w:sz w:val="24"/>
                <w:szCs w:val="24"/>
              </w:rPr>
              <w:t>VC</w:t>
            </w:r>
          </w:p>
        </w:tc>
      </w:tr>
      <w:tr w:rsidR="00221A14" w:rsidRPr="00B51518" w14:paraId="326D0229" w14:textId="77777777" w:rsidTr="008931A6">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8931A6">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8931A6">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8931A6">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8931A6">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8931A6">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40B2340"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8931A6">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6A544E9A"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63"/>
        <w:gridCol w:w="4067"/>
      </w:tblGrid>
      <w:tr w:rsidR="00221A14" w:rsidRPr="00B51518" w14:paraId="40547C18" w14:textId="77777777" w:rsidTr="008931A6">
        <w:trPr>
          <w:cantSplit/>
          <w:trHeight w:val="778"/>
        </w:trPr>
        <w:tc>
          <w:tcPr>
            <w:tcW w:w="3012" w:type="pct"/>
          </w:tcPr>
          <w:p w14:paraId="6B694727" w14:textId="390D7D9B" w:rsidR="00221A14" w:rsidRPr="00B51518" w:rsidRDefault="00221A14" w:rsidP="00C24A05">
            <w:pPr>
              <w:rPr>
                <w:rFonts w:ascii="Arial" w:hAnsi="Arial" w:cs="Arial"/>
                <w:sz w:val="24"/>
                <w:szCs w:val="24"/>
              </w:rPr>
            </w:pPr>
            <w:r w:rsidRPr="00B51518">
              <w:rPr>
                <w:rFonts w:ascii="Arial" w:hAnsi="Arial" w:cs="Arial"/>
                <w:b/>
                <w:sz w:val="24"/>
                <w:szCs w:val="24"/>
              </w:rPr>
              <w:t>Name (Print):</w:t>
            </w:r>
          </w:p>
        </w:tc>
        <w:tc>
          <w:tcPr>
            <w:tcW w:w="1988" w:type="pct"/>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8931A6">
        <w:trPr>
          <w:cantSplit/>
          <w:trHeight w:val="778"/>
        </w:trPr>
        <w:tc>
          <w:tcPr>
            <w:tcW w:w="3012" w:type="pct"/>
          </w:tcPr>
          <w:p w14:paraId="7EA78400" w14:textId="53C70657" w:rsidR="00221A14" w:rsidRPr="00B51518" w:rsidRDefault="00221A14" w:rsidP="00C24A05">
            <w:pPr>
              <w:rPr>
                <w:rFonts w:ascii="Arial" w:hAnsi="Arial" w:cs="Arial"/>
                <w:sz w:val="24"/>
                <w:szCs w:val="24"/>
              </w:rPr>
            </w:pPr>
            <w:r w:rsidRPr="00B51518">
              <w:rPr>
                <w:rFonts w:ascii="Arial" w:hAnsi="Arial" w:cs="Arial"/>
                <w:b/>
                <w:sz w:val="24"/>
                <w:szCs w:val="24"/>
              </w:rPr>
              <w:t>Authorized Signature:</w:t>
            </w:r>
          </w:p>
        </w:tc>
        <w:tc>
          <w:tcPr>
            <w:tcW w:w="1988" w:type="pct"/>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AA5863">
          <w:footerReference w:type="default" r:id="rId53"/>
          <w:pgSz w:w="12240" w:h="15840" w:code="1"/>
          <w:pgMar w:top="720" w:right="900" w:bottom="990" w:left="1080" w:header="432" w:footer="288" w:gutter="0"/>
          <w:paperSrc w:first="15" w:other="15"/>
          <w:cols w:space="720"/>
          <w:docGrid w:linePitch="360"/>
        </w:sectPr>
      </w:pPr>
    </w:p>
    <w:bookmarkEnd w:id="65"/>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0E7A12" w:rsidRDefault="00A62F45" w:rsidP="007D50B8">
      <w:pPr>
        <w:pStyle w:val="DefaultText"/>
        <w:jc w:val="center"/>
        <w:rPr>
          <w:rStyle w:val="InitialStyle"/>
          <w:rFonts w:ascii="Arial" w:hAnsi="Arial" w:cs="Arial"/>
          <w:b/>
          <w:sz w:val="16"/>
          <w:szCs w:val="16"/>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A8A246C" w14:textId="6688EE12" w:rsidR="00F84C99" w:rsidRPr="003F31F2" w:rsidRDefault="003F31F2" w:rsidP="00F84C99">
      <w:pPr>
        <w:pStyle w:val="DefaultText"/>
        <w:jc w:val="center"/>
        <w:rPr>
          <w:rStyle w:val="InitialStyle"/>
          <w:rFonts w:ascii="Arial" w:hAnsi="Arial"/>
          <w:b/>
          <w:sz w:val="28"/>
        </w:rPr>
      </w:pPr>
      <w:r w:rsidRPr="003F31F2">
        <w:rPr>
          <w:rStyle w:val="InitialStyle"/>
          <w:rFonts w:ascii="Arial" w:hAnsi="Arial"/>
          <w:i/>
          <w:sz w:val="28"/>
        </w:rPr>
        <w:t>Office of Child and Family Services</w:t>
      </w:r>
    </w:p>
    <w:p w14:paraId="27295D77" w14:textId="56CFE853" w:rsidR="00A62F45" w:rsidRPr="00B51518" w:rsidRDefault="000E7A12"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B51518">
        <w:rPr>
          <w:rStyle w:val="InitialStyle"/>
          <w:rFonts w:ascii="Arial" w:hAnsi="Arial" w:cs="Arial"/>
          <w:b/>
          <w:sz w:val="28"/>
          <w:szCs w:val="28"/>
        </w:rPr>
        <w:t xml:space="preserve"> CERTIFICATION</w:t>
      </w:r>
    </w:p>
    <w:p w14:paraId="78F35A3F" w14:textId="5C140531"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2D21BA">
        <w:rPr>
          <w:rStyle w:val="InitialStyle"/>
          <w:rFonts w:ascii="Arial" w:hAnsi="Arial" w:cs="Arial"/>
          <w:b/>
          <w:sz w:val="28"/>
          <w:szCs w:val="28"/>
        </w:rPr>
        <w:t xml:space="preserve"># </w:t>
      </w:r>
      <w:r w:rsidR="002D21BA" w:rsidRPr="002D21BA">
        <w:rPr>
          <w:rFonts w:ascii="Arial" w:hAnsi="Arial" w:cs="Arial"/>
          <w:b/>
          <w:bCs/>
          <w:sz w:val="28"/>
          <w:szCs w:val="28"/>
        </w:rPr>
        <w:t>202503031</w:t>
      </w:r>
    </w:p>
    <w:p w14:paraId="2ADA0FAF" w14:textId="05501617" w:rsidR="00A62F45" w:rsidRPr="00BC1E47" w:rsidRDefault="003F31F2" w:rsidP="007D50B8">
      <w:pPr>
        <w:pStyle w:val="DefaultText"/>
        <w:jc w:val="center"/>
        <w:rPr>
          <w:rStyle w:val="InitialStyle"/>
          <w:rFonts w:ascii="Arial" w:hAnsi="Arial" w:cs="Arial"/>
          <w:b/>
          <w:sz w:val="28"/>
          <w:szCs w:val="28"/>
          <w:u w:val="single"/>
        </w:rPr>
      </w:pPr>
      <w:r w:rsidRPr="00BC1E47">
        <w:rPr>
          <w:rStyle w:val="InitialStyle"/>
          <w:rFonts w:ascii="Arial" w:hAnsi="Arial" w:cs="Arial"/>
          <w:b/>
          <w:sz w:val="28"/>
          <w:szCs w:val="28"/>
          <w:u w:val="single"/>
        </w:rPr>
        <w:t xml:space="preserve">Resource </w:t>
      </w:r>
      <w:r w:rsidR="00BC1E47" w:rsidRPr="00BC1E47">
        <w:rPr>
          <w:rStyle w:val="InitialStyle"/>
          <w:rFonts w:ascii="Arial" w:hAnsi="Arial" w:cs="Arial"/>
          <w:b/>
          <w:sz w:val="28"/>
          <w:szCs w:val="28"/>
          <w:u w:val="single"/>
        </w:rPr>
        <w:t>Family Support Services</w:t>
      </w:r>
    </w:p>
    <w:p w14:paraId="0A987C87" w14:textId="77777777" w:rsidR="00155269" w:rsidRPr="000E7A12" w:rsidRDefault="00155269" w:rsidP="007D50B8">
      <w:pPr>
        <w:pStyle w:val="DefaultText"/>
        <w:rPr>
          <w:rStyle w:val="InitialStyle"/>
          <w:rFonts w:ascii="Arial" w:hAnsi="Arial" w:cs="Arial"/>
          <w:i/>
          <w:sz w:val="18"/>
          <w:szCs w:val="18"/>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98"/>
        <w:gridCol w:w="6452"/>
      </w:tblGrid>
      <w:tr w:rsidR="00221A14" w:rsidRPr="00B51518" w14:paraId="422F50E8" w14:textId="77777777" w:rsidTr="008931A6">
        <w:trPr>
          <w:cantSplit/>
          <w:trHeight w:val="389"/>
        </w:trPr>
        <w:tc>
          <w:tcPr>
            <w:tcW w:w="1790" w:type="pct"/>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3210" w:type="pct"/>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0E7A12" w:rsidRDefault="00221A14" w:rsidP="007D50B8">
      <w:pPr>
        <w:pStyle w:val="DefaultText"/>
        <w:rPr>
          <w:rStyle w:val="InitialStyle"/>
          <w:rFonts w:ascii="Arial" w:hAnsi="Arial" w:cs="Arial"/>
          <w:i/>
          <w:sz w:val="16"/>
          <w:szCs w:val="16"/>
        </w:rPr>
      </w:pPr>
    </w:p>
    <w:p w14:paraId="2D24FE66" w14:textId="77777777" w:rsidR="00461D10" w:rsidRPr="00C97934" w:rsidRDefault="00461D10" w:rsidP="00461D10">
      <w:pPr>
        <w:spacing w:after="200"/>
        <w:rPr>
          <w:rFonts w:ascii="Arial" w:hAnsi="Arial" w:cs="Arial"/>
          <w:i/>
          <w:iCs/>
          <w:sz w:val="24"/>
          <w:szCs w:val="24"/>
        </w:rPr>
      </w:pPr>
      <w:bookmarkStart w:id="70" w:name="_Hlk69043375"/>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7F404A65" w14:textId="77777777" w:rsidR="00461D10" w:rsidRPr="00C97934" w:rsidRDefault="00461D10" w:rsidP="0015129A">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072FF7F" w14:textId="77777777" w:rsidR="00461D10" w:rsidRDefault="00461D10" w:rsidP="0015129A">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36C0A040" w14:textId="77777777" w:rsidR="00461D10" w:rsidRDefault="00461D10" w:rsidP="0015129A">
      <w:pPr>
        <w:pStyle w:val="ListParagraph"/>
        <w:widowControl/>
        <w:numPr>
          <w:ilvl w:val="1"/>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16D08D6C" w14:textId="77777777" w:rsidR="00461D10" w:rsidRPr="00C97934" w:rsidRDefault="00461D10" w:rsidP="0015129A">
      <w:pPr>
        <w:pStyle w:val="ListParagraph"/>
        <w:widowControl/>
        <w:numPr>
          <w:ilvl w:val="1"/>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59CE175D" w14:textId="77777777" w:rsidR="00461D10" w:rsidRPr="00C97934" w:rsidRDefault="00461D10" w:rsidP="0015129A">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2632E4A" w14:textId="77777777" w:rsidR="00461D10" w:rsidRPr="00C97934" w:rsidRDefault="00461D10" w:rsidP="0015129A">
      <w:pPr>
        <w:pStyle w:val="ListParagraph"/>
        <w:widowControl/>
        <w:numPr>
          <w:ilvl w:val="0"/>
          <w:numId w:val="23"/>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1F3AF1D" w14:textId="77777777" w:rsidR="00461D10" w:rsidRDefault="00461D10" w:rsidP="0015129A">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131B39F0" w14:textId="77777777" w:rsidR="000E7A12" w:rsidRPr="000957F6" w:rsidRDefault="000E7A12" w:rsidP="000E7A12">
      <w:pPr>
        <w:pStyle w:val="ListParagraph"/>
        <w:widowControl/>
        <w:numPr>
          <w:ilvl w:val="0"/>
          <w:numId w:val="23"/>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54"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p>
    <w:p w14:paraId="4F268077" w14:textId="54E6BF02" w:rsidR="000E7A12" w:rsidRPr="000E7A12" w:rsidRDefault="000E7A12" w:rsidP="000E7A12">
      <w:pPr>
        <w:pStyle w:val="ListParagraph"/>
        <w:widowControl/>
        <w:numPr>
          <w:ilvl w:val="0"/>
          <w:numId w:val="23"/>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55" w:tgtFrame="_blank" w:tooltip="https://www.maine.gov/oit/prohibited-technologies"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r w:rsidRPr="009170E1">
        <w:rPr>
          <w:rFonts w:ascii="Arial" w:hAnsi="Arial" w:cs="Arial"/>
          <w:i/>
          <w:iCs/>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56" w:tgtFrame="_blank" w:tooltip="https://www.maine.gov/oit/prohibited-technologies" w:history="1">
        <w:r w:rsidRPr="009170E1">
          <w:rPr>
            <w:rStyle w:val="Hyperlink"/>
            <w:rFonts w:ascii="Arial" w:hAnsi="Arial" w:cs="Arial"/>
            <w:i/>
            <w:iCs/>
            <w:sz w:val="23"/>
            <w:szCs w:val="23"/>
          </w:rPr>
          <w:t>https://www.maine.gov/oit/prohibited-technologies</w:t>
        </w:r>
      </w:hyperlink>
      <w:r w:rsidRPr="009170E1">
        <w:rPr>
          <w:rFonts w:ascii="Arial" w:hAnsi="Arial" w:cs="Arial"/>
          <w:i/>
          <w:iCs/>
          <w:sz w:val="23"/>
          <w:szCs w:val="23"/>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8E4FC0" w:rsidRPr="00B51518" w14:paraId="1A781CD5" w14:textId="77777777" w:rsidTr="000E7A12">
        <w:trPr>
          <w:cantSplit/>
          <w:trHeight w:val="618"/>
          <w:jc w:val="center"/>
        </w:trPr>
        <w:tc>
          <w:tcPr>
            <w:tcW w:w="2806" w:type="pct"/>
          </w:tcPr>
          <w:p w14:paraId="5DBC6779" w14:textId="29651F5F" w:rsidR="00597DD2" w:rsidRPr="00B51518" w:rsidRDefault="008E4FC0" w:rsidP="00C24A05">
            <w:pPr>
              <w:pStyle w:val="DefaultText"/>
              <w:rPr>
                <w:rStyle w:val="InitialStyle"/>
                <w:rFonts w:ascii="Arial" w:hAnsi="Arial" w:cs="Arial"/>
              </w:rPr>
            </w:pPr>
            <w:r w:rsidRPr="0055472F">
              <w:rPr>
                <w:rStyle w:val="InitialStyle"/>
                <w:rFonts w:ascii="Arial" w:hAnsi="Arial" w:cs="Arial"/>
                <w:b/>
              </w:rPr>
              <w:t>Name (Print):</w:t>
            </w:r>
          </w:p>
        </w:tc>
        <w:tc>
          <w:tcPr>
            <w:tcW w:w="2194" w:type="pct"/>
          </w:tcPr>
          <w:p w14:paraId="1FDA72F0" w14:textId="77777777" w:rsidR="008E4FC0" w:rsidRPr="0055472F" w:rsidRDefault="008E4FC0" w:rsidP="0055472F">
            <w:pPr>
              <w:pStyle w:val="DefaultText"/>
              <w:ind w:right="-114"/>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0E7A12">
        <w:trPr>
          <w:cantSplit/>
          <w:trHeight w:val="600"/>
          <w:jc w:val="center"/>
        </w:trPr>
        <w:tc>
          <w:tcPr>
            <w:tcW w:w="2806" w:type="pct"/>
          </w:tcPr>
          <w:p w14:paraId="12469906" w14:textId="421EC7A3" w:rsidR="00597DD2" w:rsidRPr="00B51518" w:rsidRDefault="008E4FC0" w:rsidP="00C24A05">
            <w:pPr>
              <w:pStyle w:val="DefaultText"/>
              <w:rPr>
                <w:rStyle w:val="InitialStyle"/>
                <w:rFonts w:ascii="Arial" w:hAnsi="Arial" w:cs="Arial"/>
              </w:rPr>
            </w:pPr>
            <w:r w:rsidRPr="0055472F">
              <w:rPr>
                <w:rStyle w:val="InitialStyle"/>
                <w:rFonts w:ascii="Arial" w:hAnsi="Arial" w:cs="Arial"/>
                <w:b/>
              </w:rPr>
              <w:t>Authorized Signature:</w:t>
            </w:r>
          </w:p>
        </w:tc>
        <w:tc>
          <w:tcPr>
            <w:tcW w:w="2194" w:type="pct"/>
          </w:tcPr>
          <w:p w14:paraId="396946C8"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Date:</w:t>
            </w:r>
          </w:p>
        </w:tc>
      </w:tr>
      <w:bookmarkEnd w:id="70"/>
    </w:tbl>
    <w:p w14:paraId="41D45A62" w14:textId="77777777" w:rsidR="003502C8" w:rsidRPr="00B51518" w:rsidRDefault="003D5C04"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r w:rsidR="003502C8" w:rsidRPr="00B51518">
        <w:rPr>
          <w:rFonts w:ascii="Arial" w:hAnsi="Arial" w:cs="Arial"/>
          <w:b/>
        </w:rPr>
        <w:lastRenderedPageBreak/>
        <w:t>APPENDIX C</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936B957" w14:textId="77777777" w:rsidR="00BC1E47" w:rsidRPr="003F31F2" w:rsidRDefault="00BC1E47" w:rsidP="00BC1E47">
      <w:pPr>
        <w:pStyle w:val="DefaultText"/>
        <w:jc w:val="center"/>
        <w:rPr>
          <w:rStyle w:val="InitialStyle"/>
          <w:rFonts w:ascii="Arial" w:hAnsi="Arial"/>
          <w:b/>
          <w:sz w:val="28"/>
        </w:rPr>
      </w:pPr>
      <w:r w:rsidRPr="003F31F2">
        <w:rPr>
          <w:rStyle w:val="InitialStyle"/>
          <w:rFonts w:ascii="Arial" w:hAnsi="Arial"/>
          <w:i/>
          <w:sz w:val="28"/>
        </w:rPr>
        <w:t>Office of Child and Family Services</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7E8A3862"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2D21BA">
        <w:rPr>
          <w:rStyle w:val="InitialStyle"/>
          <w:rFonts w:ascii="Arial" w:hAnsi="Arial" w:cs="Arial"/>
          <w:b/>
          <w:sz w:val="28"/>
          <w:szCs w:val="28"/>
        </w:rPr>
        <w:t xml:space="preserve"># </w:t>
      </w:r>
      <w:r w:rsidR="002D21BA" w:rsidRPr="002D21BA">
        <w:rPr>
          <w:rFonts w:ascii="Arial" w:hAnsi="Arial" w:cs="Arial"/>
          <w:b/>
          <w:bCs/>
          <w:sz w:val="28"/>
          <w:szCs w:val="28"/>
        </w:rPr>
        <w:t>202503031</w:t>
      </w:r>
    </w:p>
    <w:p w14:paraId="4D2571B0" w14:textId="77777777" w:rsidR="00BC1E47" w:rsidRPr="00BC1E47" w:rsidRDefault="00BC1E47" w:rsidP="00BC1E47">
      <w:pPr>
        <w:pStyle w:val="DefaultText"/>
        <w:jc w:val="center"/>
        <w:rPr>
          <w:rStyle w:val="InitialStyle"/>
          <w:rFonts w:ascii="Arial" w:hAnsi="Arial" w:cs="Arial"/>
          <w:b/>
          <w:sz w:val="28"/>
          <w:szCs w:val="28"/>
          <w:u w:val="single"/>
        </w:rPr>
      </w:pPr>
      <w:r w:rsidRPr="00BC1E47">
        <w:rPr>
          <w:rStyle w:val="InitialStyle"/>
          <w:rFonts w:ascii="Arial" w:hAnsi="Arial" w:cs="Arial"/>
          <w:b/>
          <w:sz w:val="28"/>
          <w:szCs w:val="28"/>
          <w:u w:val="single"/>
        </w:rPr>
        <w:t>Resource Family Support Services</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1F34F83"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6A546F" w14:paraId="1CDE4095" w14:textId="77777777" w:rsidTr="00F1416B">
        <w:trPr>
          <w:cantSplit/>
          <w:trHeight w:val="389"/>
        </w:trPr>
        <w:tc>
          <w:tcPr>
            <w:tcW w:w="1784"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325CE593" w14:textId="77777777" w:rsidR="006A546F" w:rsidRDefault="006A546F">
            <w:pPr>
              <w:pStyle w:val="DefaultText"/>
              <w:rPr>
                <w:rStyle w:val="InitialStyle"/>
                <w:b/>
              </w:rPr>
            </w:pPr>
            <w:r>
              <w:rPr>
                <w:rStyle w:val="InitialStyle"/>
                <w:rFonts w:ascii="Arial" w:hAnsi="Arial" w:cs="Arial"/>
                <w:b/>
              </w:rPr>
              <w:t>Bidder’s Organization Name:</w:t>
            </w:r>
          </w:p>
        </w:tc>
        <w:tc>
          <w:tcPr>
            <w:tcW w:w="3216" w:type="pct"/>
            <w:tcBorders>
              <w:top w:val="double" w:sz="4" w:space="0" w:color="auto"/>
              <w:left w:val="single" w:sz="6" w:space="0" w:color="000000"/>
              <w:bottom w:val="double" w:sz="4" w:space="0" w:color="auto"/>
              <w:right w:val="double" w:sz="4" w:space="0" w:color="auto"/>
            </w:tcBorders>
            <w:vAlign w:val="center"/>
          </w:tcPr>
          <w:p w14:paraId="30E002F5" w14:textId="77777777" w:rsidR="006A546F" w:rsidRDefault="006A546F">
            <w:pPr>
              <w:pStyle w:val="DefaultText"/>
              <w:rPr>
                <w:rStyle w:val="InitialStyle"/>
                <w:rFonts w:ascii="Arial" w:hAnsi="Arial" w:cs="Arial"/>
                <w:b/>
              </w:rPr>
            </w:pPr>
          </w:p>
        </w:tc>
      </w:tr>
    </w:tbl>
    <w:p w14:paraId="156043DC"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D2E860B"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9181D73" w14:textId="59B0CCF8" w:rsidR="006A546F" w:rsidRDefault="00A418ED">
            <w:pPr>
              <w:widowControl/>
              <w:tabs>
                <w:tab w:val="left" w:pos="0"/>
                <w:tab w:val="left" w:pos="1080"/>
                <w:tab w:val="left" w:pos="1440"/>
              </w:tabs>
              <w:autoSpaceDE/>
              <w:rPr>
                <w:rFonts w:ascii="Arial" w:eastAsia="Calibri" w:hAnsi="Arial" w:cs="Arial"/>
                <w:b/>
                <w:sz w:val="24"/>
                <w:szCs w:val="24"/>
              </w:rPr>
            </w:pPr>
            <w:r>
              <w:rPr>
                <w:rFonts w:ascii="Arial" w:eastAsia="Calibri" w:hAnsi="Arial" w:cs="Arial"/>
                <w:b/>
                <w:sz w:val="24"/>
                <w:szCs w:val="24"/>
              </w:rPr>
              <w:t>Present a brief statement of qualifications and describe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6A546F" w14:paraId="4E3410CA"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tcPr>
          <w:p w14:paraId="1CD90F7E" w14:textId="77777777" w:rsidR="006A546F" w:rsidRDefault="006A546F">
            <w:pPr>
              <w:rPr>
                <w:rFonts w:ascii="Arial" w:eastAsia="Calibri" w:hAnsi="Arial" w:cs="Arial"/>
                <w:sz w:val="24"/>
                <w:szCs w:val="24"/>
              </w:rPr>
            </w:pPr>
          </w:p>
        </w:tc>
      </w:tr>
    </w:tbl>
    <w:p w14:paraId="3E75022E" w14:textId="77777777" w:rsidR="006A546F" w:rsidRDefault="006A546F" w:rsidP="006A546F">
      <w:pPr>
        <w:widowControl/>
        <w:autoSpaceDE/>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2A06398"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tcPr>
          <w:p w14:paraId="6A463B9C" w14:textId="77777777" w:rsidR="00A418ED" w:rsidRDefault="00A418ED" w:rsidP="00A418ED">
            <w:pPr>
              <w:tabs>
                <w:tab w:val="left" w:pos="360"/>
                <w:tab w:val="left" w:pos="720"/>
                <w:tab w:val="left" w:pos="1260"/>
              </w:tabs>
              <w:rPr>
                <w:rFonts w:ascii="Arial" w:eastAsia="Calibri" w:hAnsi="Arial" w:cs="Arial"/>
                <w:b/>
                <w:sz w:val="24"/>
                <w:szCs w:val="24"/>
              </w:rPr>
            </w:pPr>
            <w:r>
              <w:rPr>
                <w:rFonts w:ascii="Arial" w:eastAsia="Calibri" w:hAnsi="Arial" w:cs="Arial"/>
                <w:b/>
                <w:sz w:val="24"/>
                <w:szCs w:val="24"/>
              </w:rPr>
              <w:t>Provide a description of three (3) projects that occurred within the past five (5) years which reflect experience and expertise needed in performing the functions described in Part II – Scope of Services to be Provided</w:t>
            </w:r>
            <w:r w:rsidRPr="00C97934">
              <w:rPr>
                <w:rFonts w:ascii="Arial" w:eastAsia="Calibri" w:hAnsi="Arial" w:cs="Arial"/>
                <w:b/>
                <w:sz w:val="24"/>
                <w:szCs w:val="24"/>
              </w:rPr>
              <w:t xml:space="preserve"> of the RFP</w:t>
            </w:r>
            <w:r>
              <w:rPr>
                <w:rFonts w:ascii="Arial" w:eastAsia="Calibri" w:hAnsi="Arial" w:cs="Arial"/>
                <w:b/>
                <w:sz w:val="24"/>
                <w:szCs w:val="24"/>
              </w:rPr>
              <w:t>.  Contract history with the State of Maine, whether positive or negative, may be considered in evaluating proposals even if not provided by the Bidder.</w:t>
            </w:r>
          </w:p>
          <w:p w14:paraId="485F1BF7" w14:textId="77777777" w:rsidR="006A546F" w:rsidRDefault="006A546F">
            <w:pPr>
              <w:tabs>
                <w:tab w:val="left" w:pos="360"/>
                <w:tab w:val="left" w:pos="720"/>
                <w:tab w:val="left" w:pos="1260"/>
              </w:tabs>
              <w:rPr>
                <w:rFonts w:ascii="Arial" w:eastAsia="Calibri" w:hAnsi="Arial" w:cs="Arial"/>
                <w:b/>
                <w:sz w:val="24"/>
                <w:szCs w:val="24"/>
              </w:rPr>
            </w:pPr>
          </w:p>
          <w:p w14:paraId="03C0B304" w14:textId="77777777" w:rsidR="006A546F" w:rsidRDefault="006A546F">
            <w:pPr>
              <w:tabs>
                <w:tab w:val="left" w:pos="360"/>
                <w:tab w:val="left" w:pos="720"/>
                <w:tab w:val="left" w:pos="1260"/>
                <w:tab w:val="left" w:pos="1800"/>
              </w:tabs>
              <w:rPr>
                <w:rFonts w:ascii="Arial" w:eastAsia="Calibri" w:hAnsi="Arial" w:cs="Arial"/>
                <w:i/>
                <w:sz w:val="24"/>
                <w:szCs w:val="22"/>
              </w:rPr>
            </w:pPr>
            <w:r>
              <w:rPr>
                <w:rFonts w:ascii="Arial" w:eastAsia="Calibri" w:hAnsi="Arial" w:cs="Arial"/>
                <w:i/>
                <w:sz w:val="24"/>
                <w:szCs w:val="24"/>
              </w:rPr>
              <w:t xml:space="preserve">If </w:t>
            </w:r>
            <w:proofErr w:type="gramStart"/>
            <w:r>
              <w:rPr>
                <w:rFonts w:ascii="Arial" w:eastAsia="Calibri" w:hAnsi="Arial" w:cs="Arial"/>
                <w:i/>
                <w:sz w:val="24"/>
                <w:szCs w:val="24"/>
              </w:rPr>
              <w:t>the Bidder</w:t>
            </w:r>
            <w:proofErr w:type="gramEnd"/>
            <w:r>
              <w:rPr>
                <w:rFonts w:ascii="Arial" w:eastAsia="Calibri" w:hAnsi="Arial" w:cs="Arial"/>
                <w:i/>
                <w:sz w:val="24"/>
                <w:szCs w:val="24"/>
              </w:rPr>
              <w:t xml:space="preserve"> has not provided similar services, note this, and describe experience with projects that highlight </w:t>
            </w:r>
            <w:proofErr w:type="gramStart"/>
            <w:r>
              <w:rPr>
                <w:rFonts w:ascii="Arial" w:eastAsia="Calibri" w:hAnsi="Arial" w:cs="Arial"/>
                <w:i/>
                <w:sz w:val="24"/>
                <w:szCs w:val="24"/>
              </w:rPr>
              <w:t>the Bidder’s</w:t>
            </w:r>
            <w:proofErr w:type="gramEnd"/>
            <w:r>
              <w:rPr>
                <w:rFonts w:ascii="Arial" w:eastAsia="Calibri" w:hAnsi="Arial" w:cs="Arial"/>
                <w:i/>
                <w:sz w:val="24"/>
                <w:szCs w:val="24"/>
              </w:rPr>
              <w:t xml:space="preserve"> general capabilities. </w:t>
            </w:r>
            <w:r>
              <w:rPr>
                <w:rFonts w:ascii="Arial" w:eastAsia="Calibri" w:hAnsi="Arial" w:cs="Arial"/>
                <w:i/>
                <w:sz w:val="24"/>
                <w:szCs w:val="24"/>
              </w:rPr>
              <w:tab/>
            </w:r>
          </w:p>
        </w:tc>
      </w:tr>
    </w:tbl>
    <w:p w14:paraId="7753AD12" w14:textId="77777777" w:rsidR="008712D5" w:rsidRDefault="008712D5"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8712D5" w:rsidRPr="00B51518" w14:paraId="5BB7CA63" w14:textId="77777777">
        <w:trPr>
          <w:trHeight w:val="389"/>
        </w:trPr>
        <w:tc>
          <w:tcPr>
            <w:tcW w:w="5000" w:type="pct"/>
            <w:gridSpan w:val="5"/>
            <w:tcBorders>
              <w:top w:val="double" w:sz="4" w:space="0" w:color="auto"/>
              <w:bottom w:val="single" w:sz="12" w:space="0" w:color="auto"/>
            </w:tcBorders>
            <w:shd w:val="clear" w:color="auto" w:fill="C6D9F1"/>
            <w:vAlign w:val="center"/>
          </w:tcPr>
          <w:p w14:paraId="4CB520CA" w14:textId="77777777" w:rsidR="008712D5" w:rsidRPr="00B51518" w:rsidRDefault="008712D5">
            <w:pPr>
              <w:jc w:val="center"/>
              <w:rPr>
                <w:rFonts w:ascii="Arial" w:eastAsia="Calibri" w:hAnsi="Arial" w:cs="Arial"/>
                <w:sz w:val="24"/>
                <w:szCs w:val="24"/>
              </w:rPr>
            </w:pPr>
            <w:r w:rsidRPr="00B51518">
              <w:rPr>
                <w:rFonts w:ascii="Arial" w:eastAsia="Calibri" w:hAnsi="Arial" w:cs="Arial"/>
                <w:b/>
                <w:sz w:val="24"/>
                <w:szCs w:val="24"/>
              </w:rPr>
              <w:t>Project One</w:t>
            </w:r>
          </w:p>
        </w:tc>
      </w:tr>
      <w:tr w:rsidR="008712D5" w:rsidRPr="00B51518" w14:paraId="618E2DED" w14:textId="77777777">
        <w:trPr>
          <w:trHeight w:val="389"/>
        </w:trPr>
        <w:tc>
          <w:tcPr>
            <w:tcW w:w="1921" w:type="pct"/>
            <w:gridSpan w:val="2"/>
            <w:tcBorders>
              <w:top w:val="single" w:sz="12" w:space="0" w:color="auto"/>
              <w:bottom w:val="single" w:sz="4" w:space="0" w:color="auto"/>
            </w:tcBorders>
            <w:shd w:val="clear" w:color="auto" w:fill="C6D9F1"/>
            <w:vAlign w:val="center"/>
          </w:tcPr>
          <w:p w14:paraId="34DC0C1C" w14:textId="77777777" w:rsidR="008712D5" w:rsidRPr="00B51518" w:rsidRDefault="008712D5">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079" w:type="pct"/>
            <w:gridSpan w:val="3"/>
            <w:tcBorders>
              <w:top w:val="single" w:sz="12" w:space="0" w:color="auto"/>
            </w:tcBorders>
            <w:shd w:val="clear" w:color="auto" w:fill="auto"/>
            <w:vAlign w:val="center"/>
          </w:tcPr>
          <w:p w14:paraId="78C96755" w14:textId="77777777" w:rsidR="008712D5" w:rsidRPr="00B51518" w:rsidRDefault="008712D5">
            <w:pPr>
              <w:rPr>
                <w:rFonts w:ascii="Arial" w:eastAsia="Calibri" w:hAnsi="Arial" w:cs="Arial"/>
                <w:sz w:val="24"/>
                <w:szCs w:val="24"/>
              </w:rPr>
            </w:pPr>
          </w:p>
        </w:tc>
      </w:tr>
      <w:tr w:rsidR="008712D5" w:rsidRPr="00B51518" w14:paraId="421A45B8" w14:textId="77777777">
        <w:trPr>
          <w:trHeight w:val="389"/>
        </w:trPr>
        <w:tc>
          <w:tcPr>
            <w:tcW w:w="1921" w:type="pct"/>
            <w:gridSpan w:val="2"/>
            <w:tcBorders>
              <w:top w:val="single" w:sz="4" w:space="0" w:color="auto"/>
              <w:bottom w:val="single" w:sz="4" w:space="0" w:color="auto"/>
            </w:tcBorders>
            <w:shd w:val="clear" w:color="auto" w:fill="C6D9F1"/>
            <w:vAlign w:val="center"/>
          </w:tcPr>
          <w:p w14:paraId="2684B54A" w14:textId="77777777" w:rsidR="008712D5" w:rsidRPr="00B51518" w:rsidRDefault="008712D5">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079" w:type="pct"/>
            <w:gridSpan w:val="3"/>
            <w:shd w:val="clear" w:color="auto" w:fill="auto"/>
            <w:vAlign w:val="center"/>
          </w:tcPr>
          <w:p w14:paraId="4C2BA9B4" w14:textId="77777777" w:rsidR="008712D5" w:rsidRPr="00B51518" w:rsidRDefault="008712D5">
            <w:pPr>
              <w:rPr>
                <w:rFonts w:ascii="Arial" w:eastAsia="Calibri" w:hAnsi="Arial" w:cs="Arial"/>
                <w:sz w:val="24"/>
                <w:szCs w:val="24"/>
              </w:rPr>
            </w:pPr>
          </w:p>
        </w:tc>
      </w:tr>
      <w:tr w:rsidR="008712D5" w:rsidRPr="00B51518" w14:paraId="0AE7D141" w14:textId="77777777">
        <w:trPr>
          <w:trHeight w:val="389"/>
        </w:trPr>
        <w:tc>
          <w:tcPr>
            <w:tcW w:w="1921" w:type="pct"/>
            <w:gridSpan w:val="2"/>
            <w:tcBorders>
              <w:top w:val="single" w:sz="4" w:space="0" w:color="auto"/>
              <w:bottom w:val="single" w:sz="4" w:space="0" w:color="auto"/>
            </w:tcBorders>
            <w:shd w:val="clear" w:color="auto" w:fill="C6D9F1"/>
            <w:vAlign w:val="center"/>
          </w:tcPr>
          <w:p w14:paraId="04F169D5" w14:textId="77777777" w:rsidR="008712D5" w:rsidRPr="00B51518" w:rsidRDefault="008712D5">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shd w:val="clear" w:color="auto" w:fill="auto"/>
            <w:vAlign w:val="center"/>
          </w:tcPr>
          <w:p w14:paraId="3C75B685" w14:textId="77777777" w:rsidR="008712D5" w:rsidRPr="00B51518" w:rsidRDefault="008712D5">
            <w:pPr>
              <w:rPr>
                <w:rFonts w:ascii="Arial" w:eastAsia="Calibri" w:hAnsi="Arial" w:cs="Arial"/>
                <w:sz w:val="24"/>
                <w:szCs w:val="24"/>
              </w:rPr>
            </w:pPr>
          </w:p>
        </w:tc>
      </w:tr>
      <w:tr w:rsidR="008712D5" w:rsidRPr="00B51518" w14:paraId="335091F6" w14:textId="77777777">
        <w:trPr>
          <w:trHeight w:val="389"/>
        </w:trPr>
        <w:tc>
          <w:tcPr>
            <w:tcW w:w="1921" w:type="pct"/>
            <w:gridSpan w:val="2"/>
            <w:tcBorders>
              <w:top w:val="single" w:sz="4" w:space="0" w:color="auto"/>
              <w:bottom w:val="single" w:sz="12" w:space="0" w:color="auto"/>
            </w:tcBorders>
            <w:shd w:val="clear" w:color="auto" w:fill="C6D9F1"/>
            <w:vAlign w:val="center"/>
          </w:tcPr>
          <w:p w14:paraId="7A536248" w14:textId="77777777" w:rsidR="008712D5" w:rsidRPr="00B51518" w:rsidRDefault="008712D5">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shd w:val="clear" w:color="auto" w:fill="auto"/>
            <w:vAlign w:val="center"/>
          </w:tcPr>
          <w:p w14:paraId="6BEE62C8" w14:textId="77777777" w:rsidR="008712D5" w:rsidRPr="00B51518" w:rsidRDefault="008712D5">
            <w:pPr>
              <w:rPr>
                <w:rFonts w:ascii="Arial" w:eastAsia="Calibri" w:hAnsi="Arial" w:cs="Arial"/>
                <w:sz w:val="24"/>
                <w:szCs w:val="24"/>
              </w:rPr>
            </w:pPr>
          </w:p>
        </w:tc>
      </w:tr>
      <w:tr w:rsidR="008712D5" w:rsidRPr="00B51518" w14:paraId="5A2B2F2B" w14:textId="77777777">
        <w:trPr>
          <w:trHeight w:val="389"/>
        </w:trPr>
        <w:tc>
          <w:tcPr>
            <w:tcW w:w="1157" w:type="pct"/>
            <w:tcBorders>
              <w:top w:val="single" w:sz="12" w:space="0" w:color="auto"/>
              <w:bottom w:val="single" w:sz="4" w:space="0" w:color="auto"/>
            </w:tcBorders>
            <w:shd w:val="clear" w:color="auto" w:fill="C6D9F1"/>
            <w:vAlign w:val="center"/>
          </w:tcPr>
          <w:p w14:paraId="34FC5539" w14:textId="77777777" w:rsidR="008712D5" w:rsidRPr="00B51518" w:rsidRDefault="008712D5">
            <w:pPr>
              <w:rPr>
                <w:rFonts w:ascii="Arial" w:eastAsia="Calibri" w:hAnsi="Arial" w:cs="Arial"/>
                <w:b/>
                <w:sz w:val="24"/>
                <w:szCs w:val="24"/>
              </w:rPr>
            </w:pPr>
            <w:bookmarkStart w:id="71" w:name="_Hlk145929254"/>
            <w:r>
              <w:rPr>
                <w:rFonts w:ascii="Arial" w:eastAsia="Calibri" w:hAnsi="Arial" w:cs="Arial"/>
                <w:b/>
                <w:sz w:val="24"/>
                <w:szCs w:val="24"/>
              </w:rPr>
              <w:t>Project Start Date</w:t>
            </w:r>
          </w:p>
        </w:tc>
        <w:tc>
          <w:tcPr>
            <w:tcW w:w="1171" w:type="pct"/>
            <w:gridSpan w:val="2"/>
            <w:tcBorders>
              <w:top w:val="single" w:sz="12" w:space="0" w:color="auto"/>
              <w:bottom w:val="single" w:sz="4" w:space="0" w:color="auto"/>
            </w:tcBorders>
            <w:shd w:val="clear" w:color="auto" w:fill="auto"/>
            <w:vAlign w:val="center"/>
          </w:tcPr>
          <w:p w14:paraId="4F5E30CA" w14:textId="77777777" w:rsidR="008712D5" w:rsidRPr="00B51518" w:rsidRDefault="008712D5">
            <w:pPr>
              <w:rPr>
                <w:rFonts w:ascii="Arial" w:eastAsia="Calibri" w:hAnsi="Arial" w:cs="Arial"/>
                <w:b/>
                <w:sz w:val="24"/>
                <w:szCs w:val="24"/>
              </w:rPr>
            </w:pPr>
          </w:p>
        </w:tc>
        <w:tc>
          <w:tcPr>
            <w:tcW w:w="1178" w:type="pct"/>
            <w:tcBorders>
              <w:top w:val="single" w:sz="12" w:space="0" w:color="auto"/>
              <w:bottom w:val="single" w:sz="4" w:space="0" w:color="auto"/>
            </w:tcBorders>
            <w:shd w:val="clear" w:color="auto" w:fill="C6D9F1"/>
            <w:vAlign w:val="center"/>
          </w:tcPr>
          <w:p w14:paraId="6B82A15A" w14:textId="77777777" w:rsidR="008712D5" w:rsidRPr="00B51518" w:rsidRDefault="008712D5">
            <w:pPr>
              <w:rPr>
                <w:rFonts w:ascii="Arial" w:eastAsia="Calibri" w:hAnsi="Arial" w:cs="Arial"/>
                <w:b/>
                <w:sz w:val="24"/>
                <w:szCs w:val="24"/>
              </w:rPr>
            </w:pPr>
            <w:r>
              <w:rPr>
                <w:rFonts w:ascii="Arial" w:eastAsia="Calibri" w:hAnsi="Arial" w:cs="Arial"/>
                <w:b/>
                <w:sz w:val="24"/>
                <w:szCs w:val="24"/>
              </w:rPr>
              <w:t>Project End Date</w:t>
            </w:r>
          </w:p>
        </w:tc>
        <w:tc>
          <w:tcPr>
            <w:tcW w:w="1494" w:type="pct"/>
            <w:tcBorders>
              <w:top w:val="single" w:sz="12" w:space="0" w:color="auto"/>
              <w:bottom w:val="single" w:sz="4" w:space="0" w:color="auto"/>
            </w:tcBorders>
            <w:shd w:val="clear" w:color="auto" w:fill="auto"/>
            <w:vAlign w:val="center"/>
          </w:tcPr>
          <w:p w14:paraId="0D74F016" w14:textId="77777777" w:rsidR="008712D5" w:rsidRPr="00B51518" w:rsidRDefault="008712D5">
            <w:pPr>
              <w:rPr>
                <w:rFonts w:ascii="Arial" w:eastAsia="Calibri" w:hAnsi="Arial" w:cs="Arial"/>
                <w:b/>
                <w:sz w:val="24"/>
                <w:szCs w:val="24"/>
              </w:rPr>
            </w:pPr>
          </w:p>
        </w:tc>
      </w:tr>
      <w:bookmarkEnd w:id="71"/>
      <w:tr w:rsidR="008712D5" w:rsidRPr="00B51518" w14:paraId="0D36C289" w14:textId="77777777">
        <w:trPr>
          <w:trHeight w:val="389"/>
        </w:trPr>
        <w:tc>
          <w:tcPr>
            <w:tcW w:w="5000" w:type="pct"/>
            <w:gridSpan w:val="5"/>
            <w:tcBorders>
              <w:top w:val="single" w:sz="4" w:space="0" w:color="auto"/>
              <w:bottom w:val="single" w:sz="4" w:space="0" w:color="auto"/>
            </w:tcBorders>
            <w:shd w:val="clear" w:color="auto" w:fill="C6D9F1"/>
            <w:vAlign w:val="center"/>
          </w:tcPr>
          <w:p w14:paraId="45BD60C8" w14:textId="77777777" w:rsidR="008712D5" w:rsidRPr="00B51518" w:rsidRDefault="008712D5">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8712D5" w:rsidRPr="00B51518" w14:paraId="6E2BFA30" w14:textId="77777777">
        <w:trPr>
          <w:trHeight w:val="564"/>
        </w:trPr>
        <w:tc>
          <w:tcPr>
            <w:tcW w:w="5000" w:type="pct"/>
            <w:gridSpan w:val="5"/>
            <w:tcBorders>
              <w:top w:val="single" w:sz="4" w:space="0" w:color="auto"/>
            </w:tcBorders>
            <w:shd w:val="clear" w:color="auto" w:fill="auto"/>
          </w:tcPr>
          <w:p w14:paraId="08D1A823" w14:textId="77777777" w:rsidR="008712D5" w:rsidRPr="00B51518" w:rsidRDefault="008712D5">
            <w:pPr>
              <w:rPr>
                <w:rFonts w:ascii="Arial" w:eastAsia="Calibri" w:hAnsi="Arial" w:cs="Arial"/>
                <w:sz w:val="24"/>
                <w:szCs w:val="24"/>
              </w:rPr>
            </w:pPr>
          </w:p>
        </w:tc>
      </w:tr>
    </w:tbl>
    <w:p w14:paraId="2829FB79" w14:textId="77777777" w:rsidR="008712D5" w:rsidRPr="00B51518" w:rsidRDefault="008712D5" w:rsidP="008712D5">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1536"/>
        <w:gridCol w:w="802"/>
        <w:gridCol w:w="2426"/>
        <w:gridCol w:w="2967"/>
      </w:tblGrid>
      <w:tr w:rsidR="008712D5" w:rsidRPr="00B51518" w14:paraId="5AE8264C" w14:textId="77777777">
        <w:trPr>
          <w:trHeight w:val="389"/>
        </w:trPr>
        <w:tc>
          <w:tcPr>
            <w:tcW w:w="5000" w:type="pct"/>
            <w:gridSpan w:val="5"/>
            <w:tcBorders>
              <w:top w:val="double" w:sz="4" w:space="0" w:color="auto"/>
              <w:bottom w:val="single" w:sz="12" w:space="0" w:color="auto"/>
            </w:tcBorders>
            <w:shd w:val="clear" w:color="auto" w:fill="C6D9F1"/>
            <w:vAlign w:val="center"/>
          </w:tcPr>
          <w:p w14:paraId="6DA12A7E" w14:textId="77777777" w:rsidR="008712D5" w:rsidRPr="00B51518" w:rsidRDefault="008712D5">
            <w:pPr>
              <w:jc w:val="center"/>
              <w:rPr>
                <w:rFonts w:ascii="Arial" w:eastAsia="Calibri" w:hAnsi="Arial" w:cs="Arial"/>
                <w:sz w:val="24"/>
                <w:szCs w:val="24"/>
              </w:rPr>
            </w:pPr>
            <w:r w:rsidRPr="00B51518">
              <w:rPr>
                <w:rFonts w:ascii="Arial" w:eastAsia="Calibri" w:hAnsi="Arial" w:cs="Arial"/>
                <w:b/>
                <w:sz w:val="24"/>
                <w:szCs w:val="24"/>
              </w:rPr>
              <w:t>Project Two</w:t>
            </w:r>
          </w:p>
        </w:tc>
      </w:tr>
      <w:tr w:rsidR="008712D5" w:rsidRPr="00B51518" w14:paraId="1AA9C98D" w14:textId="77777777" w:rsidTr="008712D5">
        <w:trPr>
          <w:trHeight w:val="389"/>
        </w:trPr>
        <w:tc>
          <w:tcPr>
            <w:tcW w:w="1918" w:type="pct"/>
            <w:gridSpan w:val="2"/>
            <w:tcBorders>
              <w:top w:val="single" w:sz="12" w:space="0" w:color="auto"/>
              <w:bottom w:val="single" w:sz="4" w:space="0" w:color="auto"/>
            </w:tcBorders>
            <w:shd w:val="clear" w:color="auto" w:fill="C6D9F1"/>
            <w:vAlign w:val="center"/>
          </w:tcPr>
          <w:p w14:paraId="17121BA3" w14:textId="77777777" w:rsidR="008712D5" w:rsidRPr="00B51518" w:rsidRDefault="008712D5">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082" w:type="pct"/>
            <w:gridSpan w:val="3"/>
            <w:tcBorders>
              <w:top w:val="single" w:sz="12" w:space="0" w:color="auto"/>
            </w:tcBorders>
            <w:shd w:val="clear" w:color="auto" w:fill="auto"/>
            <w:vAlign w:val="center"/>
          </w:tcPr>
          <w:p w14:paraId="2CBAF084" w14:textId="77777777" w:rsidR="008712D5" w:rsidRPr="00B51518" w:rsidRDefault="008712D5">
            <w:pPr>
              <w:rPr>
                <w:rFonts w:ascii="Arial" w:eastAsia="Calibri" w:hAnsi="Arial" w:cs="Arial"/>
                <w:sz w:val="24"/>
                <w:szCs w:val="24"/>
              </w:rPr>
            </w:pPr>
          </w:p>
        </w:tc>
      </w:tr>
      <w:tr w:rsidR="008712D5" w:rsidRPr="00B51518" w14:paraId="0AEB7657" w14:textId="77777777" w:rsidTr="008712D5">
        <w:trPr>
          <w:trHeight w:val="389"/>
        </w:trPr>
        <w:tc>
          <w:tcPr>
            <w:tcW w:w="1918" w:type="pct"/>
            <w:gridSpan w:val="2"/>
            <w:tcBorders>
              <w:top w:val="single" w:sz="4" w:space="0" w:color="auto"/>
              <w:bottom w:val="single" w:sz="4" w:space="0" w:color="auto"/>
            </w:tcBorders>
            <w:shd w:val="clear" w:color="auto" w:fill="C6D9F1"/>
            <w:vAlign w:val="center"/>
          </w:tcPr>
          <w:p w14:paraId="7EA5F8A4" w14:textId="77777777" w:rsidR="008712D5" w:rsidRPr="00B51518" w:rsidRDefault="008712D5">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082" w:type="pct"/>
            <w:gridSpan w:val="3"/>
            <w:shd w:val="clear" w:color="auto" w:fill="auto"/>
            <w:vAlign w:val="center"/>
          </w:tcPr>
          <w:p w14:paraId="4040A44A" w14:textId="77777777" w:rsidR="008712D5" w:rsidRPr="00B51518" w:rsidRDefault="008712D5">
            <w:pPr>
              <w:rPr>
                <w:rFonts w:ascii="Arial" w:eastAsia="Calibri" w:hAnsi="Arial" w:cs="Arial"/>
                <w:sz w:val="24"/>
                <w:szCs w:val="24"/>
              </w:rPr>
            </w:pPr>
          </w:p>
        </w:tc>
      </w:tr>
      <w:tr w:rsidR="008712D5" w:rsidRPr="00B51518" w14:paraId="23B63449" w14:textId="77777777" w:rsidTr="008712D5">
        <w:trPr>
          <w:trHeight w:val="389"/>
        </w:trPr>
        <w:tc>
          <w:tcPr>
            <w:tcW w:w="1918" w:type="pct"/>
            <w:gridSpan w:val="2"/>
            <w:tcBorders>
              <w:top w:val="single" w:sz="4" w:space="0" w:color="auto"/>
              <w:bottom w:val="single" w:sz="4" w:space="0" w:color="auto"/>
            </w:tcBorders>
            <w:shd w:val="clear" w:color="auto" w:fill="C6D9F1"/>
            <w:vAlign w:val="center"/>
          </w:tcPr>
          <w:p w14:paraId="062797B7" w14:textId="77777777" w:rsidR="008712D5" w:rsidRPr="00B51518" w:rsidRDefault="008712D5">
            <w:pPr>
              <w:rPr>
                <w:rFonts w:ascii="Arial" w:eastAsia="Calibri" w:hAnsi="Arial" w:cs="Arial"/>
                <w:b/>
                <w:sz w:val="24"/>
                <w:szCs w:val="24"/>
              </w:rPr>
            </w:pPr>
            <w:r w:rsidRPr="00B51518">
              <w:rPr>
                <w:rFonts w:ascii="Arial" w:eastAsia="Calibri" w:hAnsi="Arial" w:cs="Arial"/>
                <w:b/>
                <w:sz w:val="24"/>
                <w:szCs w:val="24"/>
              </w:rPr>
              <w:t>Telephone:</w:t>
            </w:r>
          </w:p>
        </w:tc>
        <w:tc>
          <w:tcPr>
            <w:tcW w:w="3082" w:type="pct"/>
            <w:gridSpan w:val="3"/>
            <w:tcBorders>
              <w:bottom w:val="single" w:sz="4" w:space="0" w:color="auto"/>
            </w:tcBorders>
            <w:shd w:val="clear" w:color="auto" w:fill="auto"/>
            <w:vAlign w:val="center"/>
          </w:tcPr>
          <w:p w14:paraId="37F3EC1F" w14:textId="77777777" w:rsidR="008712D5" w:rsidRPr="00B51518" w:rsidRDefault="008712D5">
            <w:pPr>
              <w:rPr>
                <w:rFonts w:ascii="Arial" w:eastAsia="Calibri" w:hAnsi="Arial" w:cs="Arial"/>
                <w:sz w:val="24"/>
                <w:szCs w:val="24"/>
              </w:rPr>
            </w:pPr>
          </w:p>
        </w:tc>
      </w:tr>
      <w:tr w:rsidR="008712D5" w:rsidRPr="00B51518" w14:paraId="293630A8" w14:textId="77777777" w:rsidTr="008712D5">
        <w:trPr>
          <w:trHeight w:val="389"/>
        </w:trPr>
        <w:tc>
          <w:tcPr>
            <w:tcW w:w="1918" w:type="pct"/>
            <w:gridSpan w:val="2"/>
            <w:tcBorders>
              <w:top w:val="single" w:sz="4" w:space="0" w:color="auto"/>
              <w:bottom w:val="single" w:sz="12" w:space="0" w:color="auto"/>
            </w:tcBorders>
            <w:shd w:val="clear" w:color="auto" w:fill="C6D9F1"/>
            <w:vAlign w:val="center"/>
          </w:tcPr>
          <w:p w14:paraId="200091E3" w14:textId="77777777" w:rsidR="008712D5" w:rsidRPr="00B51518" w:rsidRDefault="008712D5">
            <w:pPr>
              <w:rPr>
                <w:rFonts w:ascii="Arial" w:eastAsia="Calibri" w:hAnsi="Arial" w:cs="Arial"/>
                <w:b/>
                <w:sz w:val="24"/>
                <w:szCs w:val="24"/>
              </w:rPr>
            </w:pPr>
            <w:r w:rsidRPr="00B51518">
              <w:rPr>
                <w:rFonts w:ascii="Arial" w:eastAsia="Calibri" w:hAnsi="Arial" w:cs="Arial"/>
                <w:b/>
                <w:sz w:val="24"/>
                <w:szCs w:val="24"/>
              </w:rPr>
              <w:lastRenderedPageBreak/>
              <w:t>E-Mail:</w:t>
            </w:r>
          </w:p>
        </w:tc>
        <w:tc>
          <w:tcPr>
            <w:tcW w:w="3082" w:type="pct"/>
            <w:gridSpan w:val="3"/>
            <w:tcBorders>
              <w:top w:val="single" w:sz="4" w:space="0" w:color="auto"/>
              <w:bottom w:val="single" w:sz="12" w:space="0" w:color="auto"/>
            </w:tcBorders>
            <w:shd w:val="clear" w:color="auto" w:fill="auto"/>
            <w:vAlign w:val="center"/>
          </w:tcPr>
          <w:p w14:paraId="50E9823D" w14:textId="77777777" w:rsidR="008712D5" w:rsidRPr="00B51518" w:rsidRDefault="008712D5">
            <w:pPr>
              <w:rPr>
                <w:rFonts w:ascii="Arial" w:eastAsia="Calibri" w:hAnsi="Arial" w:cs="Arial"/>
                <w:sz w:val="24"/>
                <w:szCs w:val="24"/>
              </w:rPr>
            </w:pPr>
          </w:p>
        </w:tc>
      </w:tr>
      <w:tr w:rsidR="008712D5" w:rsidRPr="00B51518" w14:paraId="2E88302D" w14:textId="77777777">
        <w:trPr>
          <w:trHeight w:val="389"/>
        </w:trPr>
        <w:tc>
          <w:tcPr>
            <w:tcW w:w="1154" w:type="pct"/>
            <w:tcBorders>
              <w:top w:val="single" w:sz="12" w:space="0" w:color="auto"/>
              <w:bottom w:val="single" w:sz="4" w:space="0" w:color="auto"/>
            </w:tcBorders>
            <w:shd w:val="clear" w:color="auto" w:fill="C6D9F1"/>
            <w:vAlign w:val="center"/>
          </w:tcPr>
          <w:p w14:paraId="1EF57659" w14:textId="77777777" w:rsidR="008712D5" w:rsidRPr="00B51518" w:rsidRDefault="008712D5">
            <w:pPr>
              <w:rPr>
                <w:rFonts w:ascii="Arial" w:eastAsia="Calibri" w:hAnsi="Arial" w:cs="Arial"/>
                <w:b/>
                <w:sz w:val="24"/>
                <w:szCs w:val="24"/>
              </w:rPr>
            </w:pPr>
            <w:bookmarkStart w:id="72" w:name="_Hlk145929310"/>
            <w:r>
              <w:rPr>
                <w:rFonts w:ascii="Arial" w:eastAsia="Calibri" w:hAnsi="Arial" w:cs="Arial"/>
                <w:b/>
                <w:sz w:val="24"/>
                <w:szCs w:val="24"/>
              </w:rPr>
              <w:t>Project Start Date</w:t>
            </w:r>
          </w:p>
        </w:tc>
        <w:tc>
          <w:tcPr>
            <w:tcW w:w="1163" w:type="pct"/>
            <w:gridSpan w:val="2"/>
            <w:tcBorders>
              <w:top w:val="single" w:sz="12" w:space="0" w:color="auto"/>
              <w:bottom w:val="single" w:sz="4" w:space="0" w:color="auto"/>
            </w:tcBorders>
            <w:shd w:val="clear" w:color="auto" w:fill="auto"/>
            <w:vAlign w:val="center"/>
          </w:tcPr>
          <w:p w14:paraId="49C9FB97" w14:textId="77777777" w:rsidR="008712D5" w:rsidRPr="00B51518" w:rsidRDefault="008712D5">
            <w:pPr>
              <w:rPr>
                <w:rFonts w:ascii="Arial" w:eastAsia="Calibri" w:hAnsi="Arial" w:cs="Arial"/>
                <w:b/>
                <w:sz w:val="24"/>
                <w:szCs w:val="24"/>
              </w:rPr>
            </w:pPr>
          </w:p>
        </w:tc>
        <w:tc>
          <w:tcPr>
            <w:tcW w:w="1207" w:type="pct"/>
            <w:tcBorders>
              <w:top w:val="single" w:sz="12" w:space="0" w:color="auto"/>
              <w:bottom w:val="single" w:sz="4" w:space="0" w:color="auto"/>
            </w:tcBorders>
            <w:shd w:val="clear" w:color="auto" w:fill="C6D9F1"/>
            <w:vAlign w:val="center"/>
          </w:tcPr>
          <w:p w14:paraId="64C59FBA" w14:textId="77777777" w:rsidR="008712D5" w:rsidRPr="00B51518" w:rsidRDefault="008712D5">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4" w:space="0" w:color="auto"/>
            </w:tcBorders>
            <w:shd w:val="clear" w:color="auto" w:fill="auto"/>
            <w:vAlign w:val="center"/>
          </w:tcPr>
          <w:p w14:paraId="0C8D948A" w14:textId="77777777" w:rsidR="008712D5" w:rsidRPr="00B51518" w:rsidRDefault="008712D5">
            <w:pPr>
              <w:rPr>
                <w:rFonts w:ascii="Arial" w:eastAsia="Calibri" w:hAnsi="Arial" w:cs="Arial"/>
                <w:b/>
                <w:sz w:val="24"/>
                <w:szCs w:val="24"/>
              </w:rPr>
            </w:pPr>
          </w:p>
        </w:tc>
      </w:tr>
      <w:tr w:rsidR="008712D5" w:rsidRPr="00B51518" w14:paraId="3AAA92F1" w14:textId="77777777">
        <w:trPr>
          <w:trHeight w:val="389"/>
        </w:trPr>
        <w:tc>
          <w:tcPr>
            <w:tcW w:w="5000" w:type="pct"/>
            <w:gridSpan w:val="5"/>
            <w:tcBorders>
              <w:top w:val="single" w:sz="4" w:space="0" w:color="auto"/>
              <w:bottom w:val="single" w:sz="4" w:space="0" w:color="auto"/>
            </w:tcBorders>
            <w:shd w:val="clear" w:color="auto" w:fill="C6D9F1"/>
            <w:vAlign w:val="center"/>
          </w:tcPr>
          <w:p w14:paraId="39ACF11C" w14:textId="77777777" w:rsidR="008712D5" w:rsidRPr="00B51518" w:rsidRDefault="008712D5">
            <w:pPr>
              <w:rPr>
                <w:rFonts w:ascii="Arial" w:eastAsia="Calibri" w:hAnsi="Arial" w:cs="Arial"/>
                <w:b/>
                <w:sz w:val="24"/>
                <w:szCs w:val="24"/>
              </w:rPr>
            </w:pPr>
            <w:r w:rsidRPr="006144C2">
              <w:rPr>
                <w:rFonts w:ascii="Arial" w:eastAsia="Calibri" w:hAnsi="Arial" w:cs="Arial"/>
                <w:b/>
                <w:sz w:val="24"/>
                <w:szCs w:val="24"/>
              </w:rPr>
              <w:t xml:space="preserve">Include a </w:t>
            </w:r>
            <w:r w:rsidRPr="00216D0F">
              <w:rPr>
                <w:rFonts w:ascii="Arial" w:eastAsia="Calibri" w:hAnsi="Arial" w:cs="Arial"/>
                <w:b/>
                <w:sz w:val="24"/>
                <w:szCs w:val="24"/>
              </w:rPr>
              <w:t>detailed description of the project below:</w:t>
            </w:r>
          </w:p>
        </w:tc>
      </w:tr>
      <w:bookmarkEnd w:id="72"/>
      <w:tr w:rsidR="008712D5" w:rsidRPr="00B51518" w14:paraId="2CB36616" w14:textId="77777777">
        <w:trPr>
          <w:trHeight w:val="546"/>
        </w:trPr>
        <w:tc>
          <w:tcPr>
            <w:tcW w:w="5000" w:type="pct"/>
            <w:gridSpan w:val="5"/>
            <w:tcBorders>
              <w:top w:val="single" w:sz="4" w:space="0" w:color="auto"/>
            </w:tcBorders>
            <w:shd w:val="clear" w:color="auto" w:fill="auto"/>
          </w:tcPr>
          <w:p w14:paraId="3CD4043D" w14:textId="77777777" w:rsidR="008712D5" w:rsidRPr="00B51518" w:rsidRDefault="008712D5">
            <w:pPr>
              <w:rPr>
                <w:rFonts w:ascii="Arial" w:eastAsia="Calibri" w:hAnsi="Arial" w:cs="Arial"/>
                <w:sz w:val="24"/>
                <w:szCs w:val="24"/>
              </w:rPr>
            </w:pPr>
          </w:p>
        </w:tc>
      </w:tr>
    </w:tbl>
    <w:p w14:paraId="7960303B" w14:textId="77777777" w:rsidR="008712D5" w:rsidRPr="00B51518" w:rsidRDefault="008712D5" w:rsidP="008712D5">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620"/>
        <w:gridCol w:w="720"/>
        <w:gridCol w:w="2430"/>
        <w:gridCol w:w="2955"/>
      </w:tblGrid>
      <w:tr w:rsidR="008712D5" w:rsidRPr="00B51518" w14:paraId="5058A582" w14:textId="77777777">
        <w:trPr>
          <w:trHeight w:val="389"/>
        </w:trPr>
        <w:tc>
          <w:tcPr>
            <w:tcW w:w="5000" w:type="pct"/>
            <w:gridSpan w:val="5"/>
            <w:tcBorders>
              <w:top w:val="double" w:sz="4" w:space="0" w:color="auto"/>
              <w:bottom w:val="single" w:sz="12" w:space="0" w:color="auto"/>
            </w:tcBorders>
            <w:shd w:val="clear" w:color="auto" w:fill="C6D9F1"/>
            <w:vAlign w:val="center"/>
          </w:tcPr>
          <w:p w14:paraId="7A274A41" w14:textId="77777777" w:rsidR="008712D5" w:rsidRPr="00B51518" w:rsidRDefault="008712D5">
            <w:pPr>
              <w:jc w:val="center"/>
              <w:rPr>
                <w:rFonts w:ascii="Arial" w:eastAsia="Calibri" w:hAnsi="Arial" w:cs="Arial"/>
                <w:sz w:val="24"/>
                <w:szCs w:val="24"/>
              </w:rPr>
            </w:pPr>
            <w:r w:rsidRPr="00B51518">
              <w:rPr>
                <w:rFonts w:ascii="Arial" w:eastAsia="Calibri" w:hAnsi="Arial" w:cs="Arial"/>
                <w:b/>
                <w:sz w:val="24"/>
                <w:szCs w:val="24"/>
              </w:rPr>
              <w:t>Project Three</w:t>
            </w:r>
          </w:p>
        </w:tc>
      </w:tr>
      <w:tr w:rsidR="008712D5" w:rsidRPr="00B51518" w14:paraId="12F4DC23" w14:textId="77777777" w:rsidTr="008712D5">
        <w:trPr>
          <w:trHeight w:val="389"/>
        </w:trPr>
        <w:tc>
          <w:tcPr>
            <w:tcW w:w="1963" w:type="pct"/>
            <w:gridSpan w:val="2"/>
            <w:tcBorders>
              <w:top w:val="single" w:sz="12" w:space="0" w:color="auto"/>
              <w:bottom w:val="single" w:sz="4" w:space="0" w:color="auto"/>
            </w:tcBorders>
            <w:shd w:val="clear" w:color="auto" w:fill="C6D9F1"/>
            <w:vAlign w:val="center"/>
          </w:tcPr>
          <w:p w14:paraId="73D25CD7" w14:textId="77777777" w:rsidR="008712D5" w:rsidRPr="00B51518" w:rsidRDefault="008712D5">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037" w:type="pct"/>
            <w:gridSpan w:val="3"/>
            <w:tcBorders>
              <w:top w:val="single" w:sz="12" w:space="0" w:color="auto"/>
            </w:tcBorders>
            <w:shd w:val="clear" w:color="auto" w:fill="auto"/>
            <w:vAlign w:val="center"/>
          </w:tcPr>
          <w:p w14:paraId="6840A488" w14:textId="77777777" w:rsidR="008712D5" w:rsidRPr="00B51518" w:rsidRDefault="008712D5">
            <w:pPr>
              <w:rPr>
                <w:rFonts w:ascii="Arial" w:eastAsia="Calibri" w:hAnsi="Arial" w:cs="Arial"/>
                <w:sz w:val="24"/>
                <w:szCs w:val="24"/>
              </w:rPr>
            </w:pPr>
          </w:p>
        </w:tc>
      </w:tr>
      <w:tr w:rsidR="008712D5" w:rsidRPr="00B51518" w14:paraId="731162B4" w14:textId="77777777" w:rsidTr="008712D5">
        <w:trPr>
          <w:trHeight w:val="389"/>
        </w:trPr>
        <w:tc>
          <w:tcPr>
            <w:tcW w:w="1963" w:type="pct"/>
            <w:gridSpan w:val="2"/>
            <w:tcBorders>
              <w:top w:val="single" w:sz="4" w:space="0" w:color="auto"/>
              <w:bottom w:val="single" w:sz="4" w:space="0" w:color="auto"/>
            </w:tcBorders>
            <w:shd w:val="clear" w:color="auto" w:fill="C6D9F1"/>
            <w:vAlign w:val="center"/>
          </w:tcPr>
          <w:p w14:paraId="56ADDF50" w14:textId="77777777" w:rsidR="008712D5" w:rsidRPr="00B51518" w:rsidRDefault="008712D5">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037" w:type="pct"/>
            <w:gridSpan w:val="3"/>
            <w:shd w:val="clear" w:color="auto" w:fill="auto"/>
            <w:vAlign w:val="center"/>
          </w:tcPr>
          <w:p w14:paraId="675CED88" w14:textId="77777777" w:rsidR="008712D5" w:rsidRPr="00B51518" w:rsidRDefault="008712D5">
            <w:pPr>
              <w:rPr>
                <w:rFonts w:ascii="Arial" w:eastAsia="Calibri" w:hAnsi="Arial" w:cs="Arial"/>
                <w:sz w:val="24"/>
                <w:szCs w:val="24"/>
              </w:rPr>
            </w:pPr>
          </w:p>
        </w:tc>
      </w:tr>
      <w:tr w:rsidR="008712D5" w:rsidRPr="00B51518" w14:paraId="7FCD6FE8" w14:textId="77777777" w:rsidTr="008712D5">
        <w:trPr>
          <w:trHeight w:val="389"/>
        </w:trPr>
        <w:tc>
          <w:tcPr>
            <w:tcW w:w="1963" w:type="pct"/>
            <w:gridSpan w:val="2"/>
            <w:tcBorders>
              <w:top w:val="single" w:sz="4" w:space="0" w:color="auto"/>
              <w:bottom w:val="single" w:sz="4" w:space="0" w:color="auto"/>
            </w:tcBorders>
            <w:shd w:val="clear" w:color="auto" w:fill="C6D9F1"/>
            <w:vAlign w:val="center"/>
          </w:tcPr>
          <w:p w14:paraId="7D048D98" w14:textId="77777777" w:rsidR="008712D5" w:rsidRPr="00B51518" w:rsidRDefault="008712D5">
            <w:pPr>
              <w:rPr>
                <w:rFonts w:ascii="Arial" w:eastAsia="Calibri" w:hAnsi="Arial" w:cs="Arial"/>
                <w:b/>
                <w:sz w:val="24"/>
                <w:szCs w:val="24"/>
              </w:rPr>
            </w:pPr>
            <w:r w:rsidRPr="00B51518">
              <w:rPr>
                <w:rFonts w:ascii="Arial" w:eastAsia="Calibri" w:hAnsi="Arial" w:cs="Arial"/>
                <w:b/>
                <w:sz w:val="24"/>
                <w:szCs w:val="24"/>
              </w:rPr>
              <w:t>Telephone:</w:t>
            </w:r>
          </w:p>
        </w:tc>
        <w:tc>
          <w:tcPr>
            <w:tcW w:w="3037" w:type="pct"/>
            <w:gridSpan w:val="3"/>
            <w:tcBorders>
              <w:bottom w:val="single" w:sz="4" w:space="0" w:color="auto"/>
            </w:tcBorders>
            <w:shd w:val="clear" w:color="auto" w:fill="auto"/>
            <w:vAlign w:val="center"/>
          </w:tcPr>
          <w:p w14:paraId="32B90A50" w14:textId="77777777" w:rsidR="008712D5" w:rsidRPr="00B51518" w:rsidRDefault="008712D5">
            <w:pPr>
              <w:rPr>
                <w:rFonts w:ascii="Arial" w:eastAsia="Calibri" w:hAnsi="Arial" w:cs="Arial"/>
                <w:sz w:val="24"/>
                <w:szCs w:val="24"/>
              </w:rPr>
            </w:pPr>
          </w:p>
        </w:tc>
      </w:tr>
      <w:tr w:rsidR="008712D5" w:rsidRPr="00B51518" w14:paraId="4A4A3785" w14:textId="77777777" w:rsidTr="008712D5">
        <w:trPr>
          <w:trHeight w:val="389"/>
        </w:trPr>
        <w:tc>
          <w:tcPr>
            <w:tcW w:w="1963" w:type="pct"/>
            <w:gridSpan w:val="2"/>
            <w:tcBorders>
              <w:top w:val="single" w:sz="4" w:space="0" w:color="auto"/>
              <w:bottom w:val="single" w:sz="12" w:space="0" w:color="auto"/>
            </w:tcBorders>
            <w:shd w:val="clear" w:color="auto" w:fill="C6D9F1"/>
            <w:vAlign w:val="center"/>
          </w:tcPr>
          <w:p w14:paraId="074B171D" w14:textId="77777777" w:rsidR="008712D5" w:rsidRPr="00B51518" w:rsidRDefault="008712D5">
            <w:pPr>
              <w:rPr>
                <w:rFonts w:ascii="Arial" w:eastAsia="Calibri" w:hAnsi="Arial" w:cs="Arial"/>
                <w:b/>
                <w:sz w:val="24"/>
                <w:szCs w:val="24"/>
              </w:rPr>
            </w:pPr>
            <w:r w:rsidRPr="00B51518">
              <w:rPr>
                <w:rFonts w:ascii="Arial" w:eastAsia="Calibri" w:hAnsi="Arial" w:cs="Arial"/>
                <w:b/>
                <w:sz w:val="24"/>
                <w:szCs w:val="24"/>
              </w:rPr>
              <w:t>E-Mail:</w:t>
            </w:r>
          </w:p>
        </w:tc>
        <w:tc>
          <w:tcPr>
            <w:tcW w:w="3037" w:type="pct"/>
            <w:gridSpan w:val="3"/>
            <w:tcBorders>
              <w:top w:val="single" w:sz="4" w:space="0" w:color="auto"/>
              <w:bottom w:val="single" w:sz="12" w:space="0" w:color="auto"/>
            </w:tcBorders>
            <w:shd w:val="clear" w:color="auto" w:fill="auto"/>
            <w:vAlign w:val="center"/>
          </w:tcPr>
          <w:p w14:paraId="66C26283" w14:textId="77777777" w:rsidR="008712D5" w:rsidRPr="00B51518" w:rsidRDefault="008712D5">
            <w:pPr>
              <w:rPr>
                <w:rFonts w:ascii="Arial" w:eastAsia="Calibri" w:hAnsi="Arial" w:cs="Arial"/>
                <w:sz w:val="24"/>
                <w:szCs w:val="24"/>
              </w:rPr>
            </w:pPr>
          </w:p>
        </w:tc>
      </w:tr>
      <w:tr w:rsidR="008712D5" w:rsidRPr="00B51518" w14:paraId="38365E25" w14:textId="77777777">
        <w:trPr>
          <w:trHeight w:val="389"/>
        </w:trPr>
        <w:tc>
          <w:tcPr>
            <w:tcW w:w="1157" w:type="pct"/>
            <w:tcBorders>
              <w:top w:val="single" w:sz="12" w:space="0" w:color="auto"/>
              <w:bottom w:val="single" w:sz="4" w:space="0" w:color="auto"/>
            </w:tcBorders>
            <w:shd w:val="clear" w:color="auto" w:fill="C6D9F1"/>
            <w:vAlign w:val="center"/>
          </w:tcPr>
          <w:p w14:paraId="1C40D3CB" w14:textId="77777777" w:rsidR="008712D5" w:rsidRPr="00B51518" w:rsidRDefault="008712D5">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4" w:space="0" w:color="auto"/>
            </w:tcBorders>
            <w:shd w:val="clear" w:color="auto" w:fill="auto"/>
            <w:vAlign w:val="center"/>
          </w:tcPr>
          <w:p w14:paraId="7E09CA7D" w14:textId="77777777" w:rsidR="008712D5" w:rsidRPr="00B51518" w:rsidRDefault="008712D5">
            <w:pPr>
              <w:rPr>
                <w:rFonts w:ascii="Arial" w:eastAsia="Calibri" w:hAnsi="Arial" w:cs="Arial"/>
                <w:b/>
                <w:sz w:val="24"/>
                <w:szCs w:val="24"/>
              </w:rPr>
            </w:pPr>
          </w:p>
        </w:tc>
        <w:tc>
          <w:tcPr>
            <w:tcW w:w="1209" w:type="pct"/>
            <w:tcBorders>
              <w:top w:val="single" w:sz="12" w:space="0" w:color="auto"/>
              <w:bottom w:val="single" w:sz="4" w:space="0" w:color="auto"/>
            </w:tcBorders>
            <w:shd w:val="clear" w:color="auto" w:fill="C6D9F1"/>
            <w:vAlign w:val="center"/>
          </w:tcPr>
          <w:p w14:paraId="58AA2302" w14:textId="77777777" w:rsidR="008712D5" w:rsidRPr="00B51518" w:rsidRDefault="008712D5">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4" w:space="0" w:color="auto"/>
            </w:tcBorders>
            <w:shd w:val="clear" w:color="auto" w:fill="auto"/>
            <w:vAlign w:val="center"/>
          </w:tcPr>
          <w:p w14:paraId="120DD879" w14:textId="77777777" w:rsidR="008712D5" w:rsidRPr="00B51518" w:rsidRDefault="008712D5">
            <w:pPr>
              <w:rPr>
                <w:rFonts w:ascii="Arial" w:eastAsia="Calibri" w:hAnsi="Arial" w:cs="Arial"/>
                <w:b/>
                <w:sz w:val="24"/>
                <w:szCs w:val="24"/>
              </w:rPr>
            </w:pPr>
          </w:p>
        </w:tc>
      </w:tr>
      <w:tr w:rsidR="008712D5" w:rsidRPr="00B51518" w14:paraId="0FC989A6" w14:textId="77777777">
        <w:trPr>
          <w:trHeight w:val="389"/>
        </w:trPr>
        <w:tc>
          <w:tcPr>
            <w:tcW w:w="5000" w:type="pct"/>
            <w:gridSpan w:val="5"/>
            <w:tcBorders>
              <w:top w:val="single" w:sz="4" w:space="0" w:color="auto"/>
              <w:bottom w:val="single" w:sz="4" w:space="0" w:color="auto"/>
            </w:tcBorders>
            <w:shd w:val="clear" w:color="auto" w:fill="C6D9F1"/>
            <w:vAlign w:val="center"/>
          </w:tcPr>
          <w:p w14:paraId="18C67029" w14:textId="77777777" w:rsidR="008712D5" w:rsidRPr="00B51518" w:rsidRDefault="008712D5">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8712D5" w:rsidRPr="00B51518" w14:paraId="714CCA9A" w14:textId="77777777">
        <w:trPr>
          <w:trHeight w:val="510"/>
        </w:trPr>
        <w:tc>
          <w:tcPr>
            <w:tcW w:w="5000" w:type="pct"/>
            <w:gridSpan w:val="5"/>
            <w:tcBorders>
              <w:top w:val="single" w:sz="4" w:space="0" w:color="auto"/>
            </w:tcBorders>
            <w:shd w:val="clear" w:color="auto" w:fill="auto"/>
          </w:tcPr>
          <w:p w14:paraId="41B253FC" w14:textId="77777777" w:rsidR="008712D5" w:rsidRPr="00B51518" w:rsidRDefault="008712D5">
            <w:pPr>
              <w:rPr>
                <w:rFonts w:ascii="Arial" w:eastAsia="Calibri" w:hAnsi="Arial" w:cs="Arial"/>
                <w:sz w:val="24"/>
                <w:szCs w:val="24"/>
              </w:rPr>
            </w:pPr>
          </w:p>
        </w:tc>
      </w:tr>
    </w:tbl>
    <w:p w14:paraId="2A0570E8" w14:textId="77777777" w:rsidR="008712D5" w:rsidRDefault="008712D5" w:rsidP="008712D5">
      <w:pPr>
        <w:rPr>
          <w:rFonts w:ascii="Arial" w:hAnsi="Arial" w:cs="Arial"/>
          <w:sz w:val="24"/>
          <w:szCs w:val="24"/>
        </w:rPr>
      </w:pPr>
    </w:p>
    <w:p w14:paraId="446D904F" w14:textId="15910403"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56943D08"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 xml:space="preserve">APPENDIX </w:t>
      </w:r>
      <w:r w:rsidR="00EE09D5">
        <w:rPr>
          <w:rFonts w:ascii="Arial" w:hAnsi="Arial" w:cs="Arial"/>
          <w:b/>
        </w:rPr>
        <w:t>D</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59F8221" w14:textId="77777777" w:rsidR="00AB40F6" w:rsidRPr="003F31F2" w:rsidRDefault="00AB40F6" w:rsidP="00AB40F6">
      <w:pPr>
        <w:pStyle w:val="DefaultText"/>
        <w:jc w:val="center"/>
        <w:rPr>
          <w:rStyle w:val="InitialStyle"/>
          <w:rFonts w:ascii="Arial" w:hAnsi="Arial"/>
          <w:b/>
          <w:sz w:val="28"/>
        </w:rPr>
      </w:pPr>
      <w:r w:rsidRPr="003F31F2">
        <w:rPr>
          <w:rStyle w:val="InitialStyle"/>
          <w:rFonts w:ascii="Arial" w:hAnsi="Arial"/>
          <w:i/>
          <w:sz w:val="28"/>
        </w:rPr>
        <w:t>Office of Child and Family Services</w:t>
      </w:r>
    </w:p>
    <w:p w14:paraId="1A56FCFE" w14:textId="01015C03" w:rsidR="0026478D" w:rsidRPr="003326F9" w:rsidRDefault="0026478D" w:rsidP="0026478D">
      <w:pPr>
        <w:pStyle w:val="Heading2"/>
        <w:spacing w:before="0" w:after="0"/>
        <w:jc w:val="center"/>
        <w:rPr>
          <w:rStyle w:val="InitialStyle"/>
          <w:sz w:val="28"/>
          <w:szCs w:val="28"/>
        </w:rPr>
      </w:pPr>
      <w:r>
        <w:rPr>
          <w:rStyle w:val="InitialStyle"/>
          <w:sz w:val="28"/>
          <w:szCs w:val="28"/>
        </w:rPr>
        <w:t>SUBCONTRACTOR FORM</w:t>
      </w:r>
    </w:p>
    <w:p w14:paraId="16346149" w14:textId="0DDFEFC7" w:rsidR="0026478D" w:rsidRPr="002D21BA" w:rsidRDefault="0026478D" w:rsidP="0026478D">
      <w:pPr>
        <w:pStyle w:val="DefaultText"/>
        <w:jc w:val="center"/>
        <w:rPr>
          <w:rStyle w:val="InitialStyle"/>
          <w:rFonts w:ascii="Arial" w:hAnsi="Arial" w:cs="Arial"/>
          <w:b/>
          <w:sz w:val="28"/>
          <w:szCs w:val="28"/>
        </w:rPr>
      </w:pPr>
      <w:r w:rsidRPr="002D21BA">
        <w:rPr>
          <w:rStyle w:val="InitialStyle"/>
          <w:rFonts w:ascii="Arial" w:hAnsi="Arial" w:cs="Arial"/>
          <w:b/>
          <w:sz w:val="28"/>
          <w:szCs w:val="28"/>
        </w:rPr>
        <w:t xml:space="preserve">RFP# </w:t>
      </w:r>
      <w:r w:rsidR="002D21BA" w:rsidRPr="002D21BA">
        <w:rPr>
          <w:rFonts w:ascii="Arial" w:hAnsi="Arial" w:cs="Arial"/>
          <w:b/>
          <w:bCs/>
          <w:sz w:val="28"/>
          <w:szCs w:val="28"/>
        </w:rPr>
        <w:t>202503031</w:t>
      </w:r>
    </w:p>
    <w:p w14:paraId="3CBB9746" w14:textId="77777777" w:rsidR="00AB40F6" w:rsidRPr="00BC1E47" w:rsidRDefault="00AB40F6" w:rsidP="00AB40F6">
      <w:pPr>
        <w:pStyle w:val="DefaultText"/>
        <w:jc w:val="center"/>
        <w:rPr>
          <w:rStyle w:val="InitialStyle"/>
          <w:rFonts w:ascii="Arial" w:hAnsi="Arial" w:cs="Arial"/>
          <w:b/>
          <w:sz w:val="28"/>
          <w:szCs w:val="28"/>
          <w:u w:val="single"/>
        </w:rPr>
      </w:pPr>
      <w:r w:rsidRPr="00BC1E47">
        <w:rPr>
          <w:rStyle w:val="InitialStyle"/>
          <w:rFonts w:ascii="Arial" w:hAnsi="Arial" w:cs="Arial"/>
          <w:b/>
          <w:sz w:val="28"/>
          <w:szCs w:val="28"/>
          <w:u w:val="single"/>
        </w:rPr>
        <w:t>Resource Family Support Services</w:t>
      </w:r>
    </w:p>
    <w:p w14:paraId="102DDDAF" w14:textId="77777777" w:rsidR="006A546F" w:rsidRDefault="006A546F" w:rsidP="006A546F">
      <w:pPr>
        <w:pStyle w:val="DefaultText"/>
        <w:jc w:val="center"/>
        <w:rPr>
          <w:rStyle w:val="InitialStyle"/>
          <w:rFonts w:ascii="Arial" w:hAnsi="Arial" w:cs="Arial"/>
          <w:b/>
          <w:sz w:val="28"/>
          <w:szCs w:val="28"/>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6A546F" w14:paraId="41191F6C" w14:textId="77777777" w:rsidTr="00F1416B">
        <w:trPr>
          <w:cantSplit/>
          <w:trHeight w:val="492"/>
        </w:trPr>
        <w:tc>
          <w:tcPr>
            <w:tcW w:w="1784"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4A9E2CE9" w14:textId="77777777" w:rsidR="006A546F" w:rsidRDefault="006A546F">
            <w:pPr>
              <w:pStyle w:val="DefaultText"/>
              <w:rPr>
                <w:rStyle w:val="InitialStyle"/>
                <w:rFonts w:ascii="Arial" w:hAnsi="Arial" w:cs="Arial"/>
                <w:b/>
              </w:rPr>
            </w:pPr>
            <w:bookmarkStart w:id="73" w:name="_Hlk83294785"/>
            <w:r>
              <w:rPr>
                <w:rStyle w:val="InitialStyle"/>
                <w:rFonts w:ascii="Arial" w:hAnsi="Arial" w:cs="Arial"/>
                <w:b/>
              </w:rPr>
              <w:t>Bidder’s Organization Name:</w:t>
            </w:r>
          </w:p>
        </w:tc>
        <w:tc>
          <w:tcPr>
            <w:tcW w:w="3216" w:type="pct"/>
            <w:tcBorders>
              <w:top w:val="double" w:sz="4" w:space="0" w:color="auto"/>
              <w:left w:val="single" w:sz="6" w:space="0" w:color="000000"/>
              <w:bottom w:val="double" w:sz="4" w:space="0" w:color="auto"/>
              <w:right w:val="double" w:sz="4" w:space="0" w:color="auto"/>
            </w:tcBorders>
            <w:vAlign w:val="center"/>
          </w:tcPr>
          <w:p w14:paraId="312DB22C" w14:textId="77777777" w:rsidR="006A546F" w:rsidRDefault="006A546F">
            <w:pPr>
              <w:pStyle w:val="DefaultText"/>
              <w:rPr>
                <w:rStyle w:val="InitialStyle"/>
                <w:rFonts w:ascii="Arial" w:hAnsi="Arial" w:cs="Arial"/>
                <w:b/>
              </w:rPr>
            </w:pPr>
          </w:p>
        </w:tc>
      </w:tr>
      <w:bookmarkEnd w:id="73"/>
    </w:tbl>
    <w:p w14:paraId="7BD7391D"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2A9FA888"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0AB7074C" w14:textId="77777777" w:rsidR="006A546F" w:rsidRDefault="006A546F">
            <w:pPr>
              <w:tabs>
                <w:tab w:val="left" w:pos="360"/>
                <w:tab w:val="left" w:pos="720"/>
                <w:tab w:val="left" w:pos="1260"/>
                <w:tab w:val="left" w:pos="1800"/>
              </w:tabs>
              <w:rPr>
                <w:rFonts w:ascii="Arial" w:eastAsia="Calibri" w:hAnsi="Arial" w:cs="Arial"/>
                <w:b/>
                <w:sz w:val="24"/>
                <w:szCs w:val="24"/>
              </w:rPr>
            </w:pPr>
            <w:r>
              <w:rPr>
                <w:rFonts w:ascii="Arial" w:eastAsia="Calibri" w:hAnsi="Arial" w:cs="Arial"/>
                <w:b/>
                <w:sz w:val="24"/>
                <w:szCs w:val="24"/>
              </w:rPr>
              <w:t>If subcontractors, including consultants, are to be used, provide each individual subcontractor’s business or consultant’s name, contact person, address, phone number, and a brief description of the subcontractor’s organizational or consultant’s capacity and qualifications.  Bidders should add additional Subcontractors/Consultants as needed.</w:t>
            </w:r>
          </w:p>
        </w:tc>
      </w:tr>
    </w:tbl>
    <w:p w14:paraId="4A112C8B"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6A546F" w14:paraId="1DB18778" w14:textId="77777777" w:rsidTr="008931A6">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0FE6A0B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1F8249AE" w14:textId="77777777" w:rsidTr="008931A6">
        <w:trPr>
          <w:trHeight w:val="389"/>
        </w:trPr>
        <w:tc>
          <w:tcPr>
            <w:tcW w:w="1884"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3EA6D665"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or Consultant’s Name:</w:t>
            </w:r>
          </w:p>
        </w:tc>
        <w:tc>
          <w:tcPr>
            <w:tcW w:w="3116" w:type="pct"/>
            <w:tcBorders>
              <w:top w:val="single" w:sz="12" w:space="0" w:color="auto"/>
              <w:left w:val="single" w:sz="4" w:space="0" w:color="auto"/>
              <w:bottom w:val="single" w:sz="2" w:space="0" w:color="auto"/>
              <w:right w:val="double" w:sz="4" w:space="0" w:color="auto"/>
            </w:tcBorders>
            <w:vAlign w:val="center"/>
          </w:tcPr>
          <w:p w14:paraId="217BA554" w14:textId="77777777" w:rsidR="006A546F" w:rsidRDefault="006A546F">
            <w:pPr>
              <w:rPr>
                <w:rFonts w:ascii="Arial" w:eastAsia="Calibri" w:hAnsi="Arial" w:cs="Arial"/>
                <w:sz w:val="24"/>
                <w:szCs w:val="24"/>
              </w:rPr>
            </w:pPr>
          </w:p>
        </w:tc>
      </w:tr>
      <w:tr w:rsidR="006A546F" w14:paraId="3F963A4E" w14:textId="77777777" w:rsidTr="008931A6">
        <w:trPr>
          <w:trHeight w:val="389"/>
        </w:trPr>
        <w:tc>
          <w:tcPr>
            <w:tcW w:w="1884"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64515A98"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left w:val="single" w:sz="4" w:space="0" w:color="auto"/>
              <w:bottom w:val="single" w:sz="4" w:space="0" w:color="auto"/>
              <w:right w:val="double" w:sz="4" w:space="0" w:color="auto"/>
            </w:tcBorders>
            <w:vAlign w:val="center"/>
          </w:tcPr>
          <w:p w14:paraId="200D76E0" w14:textId="77777777" w:rsidR="006A546F" w:rsidRDefault="006A546F">
            <w:pPr>
              <w:rPr>
                <w:rFonts w:ascii="Arial" w:eastAsia="Calibri" w:hAnsi="Arial" w:cs="Arial"/>
                <w:sz w:val="24"/>
                <w:szCs w:val="24"/>
              </w:rPr>
            </w:pPr>
          </w:p>
        </w:tc>
      </w:tr>
      <w:tr w:rsidR="006A546F" w14:paraId="59524953" w14:textId="77777777" w:rsidTr="008931A6">
        <w:trPr>
          <w:trHeight w:val="389"/>
        </w:trPr>
        <w:tc>
          <w:tcPr>
            <w:tcW w:w="1884"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1478E64"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16" w:type="pct"/>
            <w:tcBorders>
              <w:top w:val="single" w:sz="4" w:space="0" w:color="auto"/>
              <w:left w:val="single" w:sz="4" w:space="0" w:color="auto"/>
              <w:bottom w:val="single" w:sz="4" w:space="0" w:color="auto"/>
              <w:right w:val="double" w:sz="4" w:space="0" w:color="auto"/>
            </w:tcBorders>
            <w:vAlign w:val="center"/>
          </w:tcPr>
          <w:p w14:paraId="312E53D1" w14:textId="77777777" w:rsidR="006A546F" w:rsidRDefault="006A546F">
            <w:pPr>
              <w:rPr>
                <w:rFonts w:ascii="Arial" w:eastAsia="Calibri" w:hAnsi="Arial" w:cs="Arial"/>
                <w:sz w:val="24"/>
                <w:szCs w:val="24"/>
              </w:rPr>
            </w:pPr>
          </w:p>
        </w:tc>
      </w:tr>
      <w:tr w:rsidR="006A546F" w14:paraId="4CA58E29" w14:textId="77777777" w:rsidTr="008931A6">
        <w:trPr>
          <w:trHeight w:val="389"/>
        </w:trPr>
        <w:tc>
          <w:tcPr>
            <w:tcW w:w="1884"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4D3D6AC"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16" w:type="pct"/>
            <w:tcBorders>
              <w:top w:val="single" w:sz="4" w:space="0" w:color="auto"/>
              <w:left w:val="single" w:sz="4" w:space="0" w:color="auto"/>
              <w:bottom w:val="single" w:sz="4" w:space="0" w:color="auto"/>
              <w:right w:val="double" w:sz="4" w:space="0" w:color="auto"/>
            </w:tcBorders>
            <w:vAlign w:val="center"/>
          </w:tcPr>
          <w:p w14:paraId="0DDF5AA8" w14:textId="77777777" w:rsidR="006A546F" w:rsidRDefault="006A546F">
            <w:pPr>
              <w:rPr>
                <w:rFonts w:ascii="Arial" w:eastAsia="Calibri" w:hAnsi="Arial" w:cs="Arial"/>
                <w:sz w:val="24"/>
                <w:szCs w:val="24"/>
              </w:rPr>
            </w:pPr>
          </w:p>
        </w:tc>
      </w:tr>
      <w:tr w:rsidR="006A546F" w14:paraId="49BA7C61" w14:textId="77777777" w:rsidTr="008931A6">
        <w:trPr>
          <w:trHeight w:val="389"/>
        </w:trPr>
        <w:tc>
          <w:tcPr>
            <w:tcW w:w="1884"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064B9E6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16" w:type="pct"/>
            <w:tcBorders>
              <w:top w:val="single" w:sz="4" w:space="0" w:color="auto"/>
              <w:left w:val="single" w:sz="4" w:space="0" w:color="auto"/>
              <w:bottom w:val="single" w:sz="12" w:space="0" w:color="auto"/>
              <w:right w:val="double" w:sz="4" w:space="0" w:color="auto"/>
            </w:tcBorders>
            <w:vAlign w:val="center"/>
          </w:tcPr>
          <w:p w14:paraId="1E08914A" w14:textId="77777777" w:rsidR="006A546F" w:rsidRDefault="006A546F">
            <w:pPr>
              <w:rPr>
                <w:rFonts w:ascii="Arial" w:eastAsia="Calibri" w:hAnsi="Arial" w:cs="Arial"/>
                <w:sz w:val="24"/>
                <w:szCs w:val="24"/>
              </w:rPr>
            </w:pPr>
          </w:p>
        </w:tc>
      </w:tr>
      <w:tr w:rsidR="006A546F" w14:paraId="196CE6C9" w14:textId="77777777" w:rsidTr="008931A6">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12426D6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 organizational capacity and qualifications</w:t>
            </w:r>
          </w:p>
        </w:tc>
      </w:tr>
      <w:tr w:rsidR="006A546F" w14:paraId="4D2E2288" w14:textId="77777777" w:rsidTr="008931A6">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01DE6DFD" w14:textId="77777777" w:rsidR="006A546F" w:rsidRDefault="006A546F">
            <w:pPr>
              <w:rPr>
                <w:rFonts w:ascii="Arial" w:eastAsia="Calibri" w:hAnsi="Arial" w:cs="Arial"/>
                <w:sz w:val="24"/>
                <w:szCs w:val="24"/>
              </w:rPr>
            </w:pPr>
          </w:p>
        </w:tc>
      </w:tr>
    </w:tbl>
    <w:p w14:paraId="7DEF87E8"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696"/>
        <w:gridCol w:w="6354"/>
      </w:tblGrid>
      <w:tr w:rsidR="006A546F" w14:paraId="039E162D" w14:textId="77777777" w:rsidTr="008931A6">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693DD194" w14:textId="5531E824" w:rsidR="006A546F" w:rsidRDefault="00694185">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74A97577" w14:textId="77777777" w:rsidTr="008931A6">
        <w:trPr>
          <w:trHeight w:val="389"/>
        </w:trPr>
        <w:tc>
          <w:tcPr>
            <w:tcW w:w="1839"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62C5760A"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Name:</w:t>
            </w:r>
          </w:p>
        </w:tc>
        <w:tc>
          <w:tcPr>
            <w:tcW w:w="3161" w:type="pct"/>
            <w:tcBorders>
              <w:top w:val="single" w:sz="12" w:space="0" w:color="auto"/>
              <w:left w:val="single" w:sz="4" w:space="0" w:color="auto"/>
              <w:bottom w:val="single" w:sz="2" w:space="0" w:color="auto"/>
              <w:right w:val="double" w:sz="4" w:space="0" w:color="auto"/>
            </w:tcBorders>
            <w:vAlign w:val="center"/>
          </w:tcPr>
          <w:p w14:paraId="4C4E5897" w14:textId="77777777" w:rsidR="006A546F" w:rsidRDefault="006A546F">
            <w:pPr>
              <w:rPr>
                <w:rFonts w:ascii="Arial" w:eastAsia="Calibri" w:hAnsi="Arial" w:cs="Arial"/>
                <w:sz w:val="24"/>
                <w:szCs w:val="24"/>
              </w:rPr>
            </w:pPr>
          </w:p>
        </w:tc>
      </w:tr>
      <w:tr w:rsidR="006A546F" w14:paraId="59D80073" w14:textId="77777777" w:rsidTr="008931A6">
        <w:trPr>
          <w:trHeight w:val="389"/>
        </w:trPr>
        <w:tc>
          <w:tcPr>
            <w:tcW w:w="183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240C438E"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61" w:type="pct"/>
            <w:tcBorders>
              <w:top w:val="single" w:sz="2" w:space="0" w:color="auto"/>
              <w:left w:val="single" w:sz="4" w:space="0" w:color="auto"/>
              <w:bottom w:val="single" w:sz="4" w:space="0" w:color="auto"/>
              <w:right w:val="double" w:sz="4" w:space="0" w:color="auto"/>
            </w:tcBorders>
            <w:vAlign w:val="center"/>
          </w:tcPr>
          <w:p w14:paraId="058852AA" w14:textId="77777777" w:rsidR="006A546F" w:rsidRDefault="006A546F">
            <w:pPr>
              <w:rPr>
                <w:rFonts w:ascii="Arial" w:eastAsia="Calibri" w:hAnsi="Arial" w:cs="Arial"/>
                <w:sz w:val="24"/>
                <w:szCs w:val="24"/>
              </w:rPr>
            </w:pPr>
          </w:p>
        </w:tc>
      </w:tr>
      <w:tr w:rsidR="006A546F" w14:paraId="7CAA78B5" w14:textId="77777777" w:rsidTr="008931A6">
        <w:trPr>
          <w:trHeight w:val="389"/>
        </w:trPr>
        <w:tc>
          <w:tcPr>
            <w:tcW w:w="183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E961A90"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61" w:type="pct"/>
            <w:tcBorders>
              <w:top w:val="single" w:sz="4" w:space="0" w:color="auto"/>
              <w:left w:val="single" w:sz="4" w:space="0" w:color="auto"/>
              <w:bottom w:val="single" w:sz="4" w:space="0" w:color="auto"/>
              <w:right w:val="double" w:sz="4" w:space="0" w:color="auto"/>
            </w:tcBorders>
            <w:vAlign w:val="center"/>
          </w:tcPr>
          <w:p w14:paraId="6F85D788" w14:textId="77777777" w:rsidR="006A546F" w:rsidRDefault="006A546F">
            <w:pPr>
              <w:rPr>
                <w:rFonts w:ascii="Arial" w:eastAsia="Calibri" w:hAnsi="Arial" w:cs="Arial"/>
                <w:sz w:val="24"/>
                <w:szCs w:val="24"/>
              </w:rPr>
            </w:pPr>
          </w:p>
        </w:tc>
      </w:tr>
      <w:tr w:rsidR="006A546F" w14:paraId="3E3889DD" w14:textId="77777777" w:rsidTr="008931A6">
        <w:trPr>
          <w:trHeight w:val="389"/>
        </w:trPr>
        <w:tc>
          <w:tcPr>
            <w:tcW w:w="183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32E5C525"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61" w:type="pct"/>
            <w:tcBorders>
              <w:top w:val="single" w:sz="4" w:space="0" w:color="auto"/>
              <w:left w:val="single" w:sz="4" w:space="0" w:color="auto"/>
              <w:bottom w:val="single" w:sz="4" w:space="0" w:color="auto"/>
              <w:right w:val="double" w:sz="4" w:space="0" w:color="auto"/>
            </w:tcBorders>
            <w:vAlign w:val="center"/>
          </w:tcPr>
          <w:p w14:paraId="33C8ECFE" w14:textId="77777777" w:rsidR="006A546F" w:rsidRDefault="006A546F">
            <w:pPr>
              <w:rPr>
                <w:rFonts w:ascii="Arial" w:eastAsia="Calibri" w:hAnsi="Arial" w:cs="Arial"/>
                <w:sz w:val="24"/>
                <w:szCs w:val="24"/>
              </w:rPr>
            </w:pPr>
          </w:p>
        </w:tc>
      </w:tr>
      <w:tr w:rsidR="006A546F" w14:paraId="399405B9" w14:textId="77777777" w:rsidTr="008931A6">
        <w:trPr>
          <w:trHeight w:val="389"/>
        </w:trPr>
        <w:tc>
          <w:tcPr>
            <w:tcW w:w="1839"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1A0DC8F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61" w:type="pct"/>
            <w:tcBorders>
              <w:top w:val="single" w:sz="4" w:space="0" w:color="auto"/>
              <w:left w:val="single" w:sz="4" w:space="0" w:color="auto"/>
              <w:bottom w:val="single" w:sz="12" w:space="0" w:color="auto"/>
              <w:right w:val="double" w:sz="4" w:space="0" w:color="auto"/>
            </w:tcBorders>
            <w:vAlign w:val="center"/>
          </w:tcPr>
          <w:p w14:paraId="1DE371DE" w14:textId="77777777" w:rsidR="006A546F" w:rsidRDefault="006A546F">
            <w:pPr>
              <w:rPr>
                <w:rFonts w:ascii="Arial" w:eastAsia="Calibri" w:hAnsi="Arial" w:cs="Arial"/>
                <w:sz w:val="24"/>
                <w:szCs w:val="24"/>
              </w:rPr>
            </w:pPr>
          </w:p>
        </w:tc>
      </w:tr>
      <w:tr w:rsidR="006A546F" w14:paraId="37E88220" w14:textId="77777777" w:rsidTr="008931A6">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7EAC6D42"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Subcontractor’s organizational capacity and qualifications</w:t>
            </w:r>
          </w:p>
        </w:tc>
      </w:tr>
      <w:tr w:rsidR="006A546F" w14:paraId="1945F8A6" w14:textId="77777777" w:rsidTr="008931A6">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6DD4D6EB" w14:textId="77777777" w:rsidR="006A546F" w:rsidRDefault="006A546F">
            <w:pPr>
              <w:rPr>
                <w:rFonts w:ascii="Arial" w:eastAsia="Calibri" w:hAnsi="Arial" w:cs="Arial"/>
                <w:sz w:val="24"/>
                <w:szCs w:val="24"/>
              </w:rPr>
            </w:pPr>
          </w:p>
        </w:tc>
      </w:tr>
    </w:tbl>
    <w:p w14:paraId="112F9F3F" w14:textId="06B3C326" w:rsidR="003502C8" w:rsidRPr="003326F9" w:rsidRDefault="0026478D"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Start w:id="74" w:name="_Hlk69043533"/>
      <w:r w:rsidR="003502C8" w:rsidRPr="003326F9">
        <w:rPr>
          <w:rFonts w:ascii="Arial" w:hAnsi="Arial" w:cs="Arial"/>
          <w:b/>
        </w:rPr>
        <w:lastRenderedPageBreak/>
        <w:t xml:space="preserve">APPENDIX </w:t>
      </w:r>
      <w:r w:rsidR="005C3BF6">
        <w:rPr>
          <w:rFonts w:ascii="Arial" w:hAnsi="Arial" w:cs="Arial"/>
          <w:b/>
        </w:rPr>
        <w:t>E</w:t>
      </w:r>
    </w:p>
    <w:p w14:paraId="6AFCE1E4" w14:textId="77777777" w:rsidR="003502C8" w:rsidRPr="003326F9" w:rsidRDefault="003502C8"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272D5E7" w14:textId="77777777" w:rsidR="003502C8" w:rsidRPr="003326F9"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0A84ABF4" w14:textId="77777777" w:rsidR="003502C8" w:rsidRPr="004F7CB2"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46A4ABD" w14:textId="77777777" w:rsidR="00AB40F6" w:rsidRPr="003F31F2" w:rsidRDefault="00AB40F6" w:rsidP="00AB40F6">
      <w:pPr>
        <w:pStyle w:val="DefaultText"/>
        <w:jc w:val="center"/>
        <w:rPr>
          <w:rStyle w:val="InitialStyle"/>
          <w:rFonts w:ascii="Arial" w:hAnsi="Arial"/>
          <w:b/>
          <w:sz w:val="28"/>
        </w:rPr>
      </w:pPr>
      <w:r w:rsidRPr="003F31F2">
        <w:rPr>
          <w:rStyle w:val="InitialStyle"/>
          <w:rFonts w:ascii="Arial" w:hAnsi="Arial"/>
          <w:i/>
          <w:sz w:val="28"/>
        </w:rPr>
        <w:t>Office of Child and Family Services</w:t>
      </w:r>
    </w:p>
    <w:p w14:paraId="166CB393" w14:textId="77777777" w:rsidR="003502C8" w:rsidRPr="003326F9" w:rsidRDefault="003502C8" w:rsidP="003502C8">
      <w:pPr>
        <w:pStyle w:val="Heading2"/>
        <w:spacing w:before="0" w:after="0"/>
        <w:jc w:val="center"/>
        <w:rPr>
          <w:rStyle w:val="InitialStyle"/>
          <w:sz w:val="28"/>
          <w:szCs w:val="28"/>
        </w:rPr>
      </w:pPr>
      <w:r>
        <w:rPr>
          <w:rStyle w:val="InitialStyle"/>
          <w:sz w:val="28"/>
          <w:szCs w:val="28"/>
        </w:rPr>
        <w:t>LITIGATION FORM</w:t>
      </w:r>
    </w:p>
    <w:p w14:paraId="6331CA75" w14:textId="6B0F1C9C" w:rsidR="003502C8" w:rsidRPr="002D21BA" w:rsidRDefault="003502C8" w:rsidP="003502C8">
      <w:pPr>
        <w:pStyle w:val="DefaultText"/>
        <w:jc w:val="center"/>
        <w:rPr>
          <w:rStyle w:val="InitialStyle"/>
          <w:rFonts w:ascii="Arial" w:hAnsi="Arial" w:cs="Arial"/>
          <w:b/>
          <w:sz w:val="28"/>
          <w:szCs w:val="28"/>
        </w:rPr>
      </w:pPr>
      <w:r w:rsidRPr="002D21BA">
        <w:rPr>
          <w:rStyle w:val="InitialStyle"/>
          <w:rFonts w:ascii="Arial" w:hAnsi="Arial" w:cs="Arial"/>
          <w:b/>
          <w:sz w:val="28"/>
          <w:szCs w:val="28"/>
        </w:rPr>
        <w:t xml:space="preserve">RFP# </w:t>
      </w:r>
      <w:r w:rsidR="002D21BA" w:rsidRPr="002D21BA">
        <w:rPr>
          <w:rFonts w:ascii="Arial" w:hAnsi="Arial" w:cs="Arial"/>
          <w:b/>
          <w:bCs/>
          <w:sz w:val="28"/>
          <w:szCs w:val="28"/>
        </w:rPr>
        <w:t>202503031</w:t>
      </w:r>
    </w:p>
    <w:p w14:paraId="461AE8AD" w14:textId="77777777" w:rsidR="00AB40F6" w:rsidRPr="00BC1E47" w:rsidRDefault="00AB40F6" w:rsidP="00AB40F6">
      <w:pPr>
        <w:pStyle w:val="DefaultText"/>
        <w:jc w:val="center"/>
        <w:rPr>
          <w:rStyle w:val="InitialStyle"/>
          <w:rFonts w:ascii="Arial" w:hAnsi="Arial" w:cs="Arial"/>
          <w:b/>
          <w:sz w:val="28"/>
          <w:szCs w:val="28"/>
          <w:u w:val="single"/>
        </w:rPr>
      </w:pPr>
      <w:r w:rsidRPr="00BC1E47">
        <w:rPr>
          <w:rStyle w:val="InitialStyle"/>
          <w:rFonts w:ascii="Arial" w:hAnsi="Arial" w:cs="Arial"/>
          <w:b/>
          <w:sz w:val="28"/>
          <w:szCs w:val="28"/>
          <w:u w:val="single"/>
        </w:rPr>
        <w:t>Resource Family Support Services</w:t>
      </w:r>
    </w:p>
    <w:p w14:paraId="5266400D" w14:textId="77777777" w:rsidR="003502C8" w:rsidRPr="00123A13" w:rsidRDefault="003502C8" w:rsidP="00123A13">
      <w:pPr>
        <w:rPr>
          <w:rFonts w:ascii="Arial" w:hAnsi="Arial" w:cs="Arial"/>
          <w:sz w:val="24"/>
          <w:szCs w:val="24"/>
        </w:rPr>
      </w:pPr>
    </w:p>
    <w:p w14:paraId="0AD1971E"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123A13" w14:paraId="5CC006E5" w14:textId="77777777" w:rsidTr="00F1416B">
        <w:trPr>
          <w:cantSplit/>
          <w:trHeight w:val="389"/>
        </w:trPr>
        <w:tc>
          <w:tcPr>
            <w:tcW w:w="1784"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259EFE8A" w14:textId="77777777" w:rsidR="00123A13" w:rsidRDefault="00123A13">
            <w:pPr>
              <w:pStyle w:val="DefaultText"/>
              <w:rPr>
                <w:rStyle w:val="InitialStyle"/>
                <w:b/>
              </w:rPr>
            </w:pPr>
            <w:r>
              <w:rPr>
                <w:rStyle w:val="InitialStyle"/>
                <w:rFonts w:ascii="Arial" w:hAnsi="Arial" w:cs="Arial"/>
                <w:b/>
              </w:rPr>
              <w:t>Bidder’s Organization Name:</w:t>
            </w:r>
          </w:p>
        </w:tc>
        <w:tc>
          <w:tcPr>
            <w:tcW w:w="3216" w:type="pct"/>
            <w:tcBorders>
              <w:top w:val="double" w:sz="4" w:space="0" w:color="auto"/>
              <w:left w:val="single" w:sz="6" w:space="0" w:color="000000"/>
              <w:bottom w:val="double" w:sz="4" w:space="0" w:color="auto"/>
              <w:right w:val="double" w:sz="4" w:space="0" w:color="auto"/>
            </w:tcBorders>
            <w:vAlign w:val="center"/>
          </w:tcPr>
          <w:p w14:paraId="5F97C727" w14:textId="77777777" w:rsidR="00123A13" w:rsidRDefault="00123A13">
            <w:pPr>
              <w:pStyle w:val="DefaultText"/>
              <w:rPr>
                <w:rStyle w:val="InitialStyle"/>
                <w:rFonts w:ascii="Arial" w:hAnsi="Arial" w:cs="Arial"/>
                <w:b/>
              </w:rPr>
            </w:pPr>
          </w:p>
        </w:tc>
      </w:tr>
    </w:tbl>
    <w:p w14:paraId="4DD57654"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123A13" w14:paraId="77961767"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1294704" w14:textId="20A287FE" w:rsidR="00123A13" w:rsidRDefault="005E4191">
            <w:pPr>
              <w:rPr>
                <w:rFonts w:ascii="Arial" w:eastAsia="Calibri" w:hAnsi="Arial" w:cs="Arial"/>
                <w:b/>
                <w:bCs/>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w:t>
            </w:r>
            <w:proofErr w:type="gramStart"/>
            <w:r w:rsidRPr="000C2020">
              <w:rPr>
                <w:rFonts w:ascii="Arial" w:hAnsi="Arial" w:cs="Arial"/>
                <w:b/>
                <w:bCs/>
                <w:sz w:val="24"/>
                <w:szCs w:val="24"/>
              </w:rPr>
              <w:t>bringing suit</w:t>
            </w:r>
            <w:proofErr w:type="gramEnd"/>
            <w:r w:rsidRPr="000C2020">
              <w:rPr>
                <w:rFonts w:ascii="Arial" w:hAnsi="Arial" w:cs="Arial"/>
                <w:b/>
                <w:bCs/>
                <w:sz w:val="24"/>
                <w:szCs w:val="24"/>
              </w:rPr>
              <w:t>, the complaint, the accusation, amount, and outcome.</w:t>
            </w:r>
            <w:r w:rsidRPr="00B00859">
              <w:rPr>
                <w:rFonts w:ascii="Arial" w:hAnsi="Arial" w:cs="Arial"/>
                <w:b/>
                <w:bCs/>
                <w:sz w:val="24"/>
                <w:szCs w:val="24"/>
              </w:rPr>
              <w:t xml:space="preserve"> </w:t>
            </w:r>
            <w:r w:rsidR="000C2972">
              <w:rPr>
                <w:rFonts w:ascii="Arial" w:hAnsi="Arial" w:cs="Arial"/>
                <w:b/>
                <w:bCs/>
                <w:sz w:val="24"/>
                <w:szCs w:val="24"/>
              </w:rPr>
              <w:t xml:space="preserve"> </w:t>
            </w:r>
            <w:r w:rsidRPr="00B00859">
              <w:rPr>
                <w:rFonts w:ascii="Arial" w:hAnsi="Arial" w:cs="Arial"/>
                <w:b/>
                <w:bCs/>
                <w:sz w:val="24"/>
                <w:szCs w:val="24"/>
              </w:rPr>
              <w:t>If no litigation has occurred, write “none</w:t>
            </w:r>
            <w:r w:rsidR="000C2972">
              <w:rPr>
                <w:rFonts w:ascii="Arial" w:hAnsi="Arial" w:cs="Arial"/>
                <w:b/>
                <w:bCs/>
                <w:sz w:val="24"/>
                <w:szCs w:val="24"/>
              </w:rPr>
              <w:t>.”</w:t>
            </w:r>
          </w:p>
        </w:tc>
      </w:tr>
    </w:tbl>
    <w:p w14:paraId="540CB80A"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123A13" w14:paraId="38E451B3"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06FD2796" w14:textId="77777777" w:rsidR="00123A13" w:rsidRDefault="00123A13">
            <w:pPr>
              <w:jc w:val="center"/>
              <w:rPr>
                <w:rFonts w:ascii="Arial" w:eastAsia="Calibri" w:hAnsi="Arial" w:cs="Arial"/>
                <w:sz w:val="24"/>
                <w:szCs w:val="24"/>
              </w:rPr>
            </w:pPr>
          </w:p>
        </w:tc>
      </w:tr>
      <w:tr w:rsidR="00123A13" w14:paraId="0CA254C7"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2A1F2050"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07276034" w14:textId="77777777" w:rsidR="00123A13" w:rsidRDefault="00123A13">
            <w:pPr>
              <w:rPr>
                <w:rFonts w:ascii="Arial" w:eastAsia="Calibri" w:hAnsi="Arial" w:cs="Arial"/>
                <w:sz w:val="24"/>
                <w:szCs w:val="24"/>
              </w:rPr>
            </w:pPr>
          </w:p>
        </w:tc>
      </w:tr>
      <w:tr w:rsidR="00123A13" w14:paraId="7864697B"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A9B1E60"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3BE918AD" w14:textId="77777777" w:rsidR="00123A13" w:rsidRDefault="00123A13">
            <w:pPr>
              <w:rPr>
                <w:rFonts w:ascii="Arial" w:eastAsia="Calibri" w:hAnsi="Arial" w:cs="Arial"/>
                <w:sz w:val="24"/>
                <w:szCs w:val="24"/>
              </w:rPr>
            </w:pPr>
          </w:p>
        </w:tc>
      </w:tr>
      <w:tr w:rsidR="00123A13" w14:paraId="38D36B87"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2F7C35"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BBCE615" w14:textId="77777777" w:rsidR="00123A13" w:rsidRDefault="00123A13">
            <w:pPr>
              <w:rPr>
                <w:rFonts w:ascii="Arial" w:eastAsia="Calibri" w:hAnsi="Arial" w:cs="Arial"/>
                <w:sz w:val="24"/>
                <w:szCs w:val="24"/>
              </w:rPr>
            </w:pPr>
          </w:p>
        </w:tc>
      </w:tr>
      <w:tr w:rsidR="00123A13" w14:paraId="1CB2D318"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21D0E0DA"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54ED79F" w14:textId="77777777" w:rsidR="00123A13" w:rsidRDefault="00123A13">
            <w:pPr>
              <w:rPr>
                <w:rFonts w:ascii="Arial" w:eastAsia="Calibri" w:hAnsi="Arial" w:cs="Arial"/>
                <w:sz w:val="24"/>
                <w:szCs w:val="24"/>
              </w:rPr>
            </w:pPr>
          </w:p>
        </w:tc>
      </w:tr>
      <w:tr w:rsidR="00123A13" w14:paraId="6F0D52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1358FB84"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57B5A87B" w14:textId="77777777" w:rsidR="00123A13" w:rsidRDefault="00123A13">
            <w:pPr>
              <w:rPr>
                <w:rFonts w:ascii="Arial" w:eastAsia="Calibri" w:hAnsi="Arial" w:cs="Arial"/>
                <w:sz w:val="24"/>
                <w:szCs w:val="24"/>
              </w:rPr>
            </w:pPr>
          </w:p>
        </w:tc>
      </w:tr>
      <w:tr w:rsidR="00123A13" w14:paraId="7BA7433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525E0309" w14:textId="77777777" w:rsidR="00123A13" w:rsidRDefault="00123A13">
            <w:pPr>
              <w:jc w:val="center"/>
              <w:rPr>
                <w:rFonts w:ascii="Arial" w:eastAsia="Calibri" w:hAnsi="Arial" w:cs="Arial"/>
                <w:sz w:val="24"/>
                <w:szCs w:val="24"/>
              </w:rPr>
            </w:pPr>
          </w:p>
        </w:tc>
      </w:tr>
      <w:tr w:rsidR="00123A13" w14:paraId="28047B3C"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5ACA71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237A5B12" w14:textId="77777777" w:rsidR="00123A13" w:rsidRDefault="00123A13">
            <w:pPr>
              <w:rPr>
                <w:rFonts w:ascii="Arial" w:eastAsia="Calibri" w:hAnsi="Arial" w:cs="Arial"/>
                <w:sz w:val="24"/>
                <w:szCs w:val="24"/>
              </w:rPr>
            </w:pPr>
          </w:p>
        </w:tc>
      </w:tr>
      <w:tr w:rsidR="00123A13" w14:paraId="4DB8A582"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EF88164"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2E88B5F1" w14:textId="77777777" w:rsidR="00123A13" w:rsidRDefault="00123A13">
            <w:pPr>
              <w:rPr>
                <w:rFonts w:ascii="Arial" w:eastAsia="Calibri" w:hAnsi="Arial" w:cs="Arial"/>
                <w:sz w:val="24"/>
                <w:szCs w:val="24"/>
              </w:rPr>
            </w:pPr>
          </w:p>
        </w:tc>
      </w:tr>
      <w:tr w:rsidR="00123A13" w14:paraId="16240276"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B24697"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354AEAF1" w14:textId="77777777" w:rsidR="00123A13" w:rsidRDefault="00123A13">
            <w:pPr>
              <w:rPr>
                <w:rFonts w:ascii="Arial" w:eastAsia="Calibri" w:hAnsi="Arial" w:cs="Arial"/>
                <w:sz w:val="24"/>
                <w:szCs w:val="24"/>
              </w:rPr>
            </w:pPr>
          </w:p>
        </w:tc>
      </w:tr>
      <w:tr w:rsidR="00123A13" w14:paraId="2C35233D"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E7F1359"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C163D28" w14:textId="77777777" w:rsidR="00123A13" w:rsidRDefault="00123A13">
            <w:pPr>
              <w:rPr>
                <w:rFonts w:ascii="Arial" w:eastAsia="Calibri" w:hAnsi="Arial" w:cs="Arial"/>
                <w:sz w:val="24"/>
                <w:szCs w:val="24"/>
              </w:rPr>
            </w:pPr>
          </w:p>
        </w:tc>
      </w:tr>
      <w:tr w:rsidR="00123A13" w14:paraId="72997F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D95B0CE"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42AC99EA" w14:textId="77777777" w:rsidR="00123A13" w:rsidRDefault="00123A13">
            <w:pPr>
              <w:rPr>
                <w:rFonts w:ascii="Arial" w:eastAsia="Calibri" w:hAnsi="Arial" w:cs="Arial"/>
                <w:sz w:val="24"/>
                <w:szCs w:val="24"/>
              </w:rPr>
            </w:pPr>
          </w:p>
        </w:tc>
      </w:tr>
      <w:tr w:rsidR="00123A13" w14:paraId="3EA532B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3EF7AC99" w14:textId="77777777" w:rsidR="00123A13" w:rsidRDefault="00123A13">
            <w:pPr>
              <w:jc w:val="center"/>
              <w:rPr>
                <w:rFonts w:ascii="Arial" w:eastAsia="Calibri" w:hAnsi="Arial" w:cs="Arial"/>
                <w:sz w:val="24"/>
                <w:szCs w:val="24"/>
              </w:rPr>
            </w:pPr>
          </w:p>
        </w:tc>
      </w:tr>
      <w:tr w:rsidR="00123A13" w14:paraId="6E9E0F7D"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629754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629AFB0D" w14:textId="77777777" w:rsidR="00123A13" w:rsidRDefault="00123A13">
            <w:pPr>
              <w:rPr>
                <w:rFonts w:ascii="Arial" w:eastAsia="Calibri" w:hAnsi="Arial" w:cs="Arial"/>
                <w:sz w:val="24"/>
                <w:szCs w:val="24"/>
              </w:rPr>
            </w:pPr>
          </w:p>
        </w:tc>
      </w:tr>
      <w:tr w:rsidR="00123A13" w14:paraId="70C6FB59"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0C53295"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683267DA" w14:textId="77777777" w:rsidR="00123A13" w:rsidRDefault="00123A13">
            <w:pPr>
              <w:rPr>
                <w:rFonts w:ascii="Arial" w:eastAsia="Calibri" w:hAnsi="Arial" w:cs="Arial"/>
                <w:sz w:val="24"/>
                <w:szCs w:val="24"/>
              </w:rPr>
            </w:pPr>
          </w:p>
        </w:tc>
      </w:tr>
      <w:tr w:rsidR="00123A13" w14:paraId="2B082244"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1CA5676A"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07D1E82" w14:textId="77777777" w:rsidR="00123A13" w:rsidRDefault="00123A13">
            <w:pPr>
              <w:rPr>
                <w:rFonts w:ascii="Arial" w:eastAsia="Calibri" w:hAnsi="Arial" w:cs="Arial"/>
                <w:sz w:val="24"/>
                <w:szCs w:val="24"/>
              </w:rPr>
            </w:pPr>
          </w:p>
        </w:tc>
      </w:tr>
      <w:tr w:rsidR="00123A13" w14:paraId="52D2F7F7"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21757A7"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048A906A" w14:textId="77777777" w:rsidR="00123A13" w:rsidRDefault="00123A13">
            <w:pPr>
              <w:rPr>
                <w:rFonts w:ascii="Arial" w:eastAsia="Calibri" w:hAnsi="Arial" w:cs="Arial"/>
                <w:sz w:val="24"/>
                <w:szCs w:val="24"/>
              </w:rPr>
            </w:pPr>
          </w:p>
        </w:tc>
      </w:tr>
      <w:tr w:rsidR="00123A13" w14:paraId="2E37CA31"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27FA72F"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763D717D" w14:textId="77777777" w:rsidR="00123A13" w:rsidRDefault="00123A13">
            <w:pPr>
              <w:rPr>
                <w:rFonts w:ascii="Arial" w:eastAsia="Calibri" w:hAnsi="Arial" w:cs="Arial"/>
                <w:sz w:val="24"/>
                <w:szCs w:val="24"/>
              </w:rPr>
            </w:pPr>
          </w:p>
        </w:tc>
      </w:tr>
    </w:tbl>
    <w:p w14:paraId="61736402" w14:textId="2169B8A5" w:rsidR="006F3548" w:rsidRPr="00B51518" w:rsidRDefault="00123A13"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rPr>
        <w:br w:type="page"/>
      </w:r>
      <w:r w:rsidR="006F3548" w:rsidRPr="00B51518">
        <w:rPr>
          <w:rFonts w:ascii="Arial" w:hAnsi="Arial" w:cs="Arial"/>
          <w:b/>
        </w:rPr>
        <w:lastRenderedPageBreak/>
        <w:t xml:space="preserve">APPENDIX </w:t>
      </w:r>
      <w:r w:rsidR="005C3BF6">
        <w:rPr>
          <w:rFonts w:ascii="Arial" w:hAnsi="Arial" w:cs="Arial"/>
          <w:b/>
        </w:rPr>
        <w:t>F</w:t>
      </w:r>
    </w:p>
    <w:p w14:paraId="22D07CE4" w14:textId="77777777" w:rsidR="006F3548" w:rsidRPr="00F31C7C"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b/>
          <w:sz w:val="24"/>
        </w:rPr>
      </w:pPr>
    </w:p>
    <w:p w14:paraId="335405CE" w14:textId="77777777" w:rsidR="006F3548" w:rsidRPr="00F31C7C" w:rsidRDefault="006F3548" w:rsidP="00F31C7C">
      <w:pPr>
        <w:jc w:val="center"/>
        <w:rPr>
          <w:rFonts w:ascii="Arial" w:hAnsi="Arial"/>
          <w:b/>
          <w:sz w:val="28"/>
        </w:rPr>
      </w:pPr>
      <w:r w:rsidRPr="00F31C7C">
        <w:rPr>
          <w:rFonts w:ascii="Arial" w:hAnsi="Arial"/>
          <w:b/>
          <w:sz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65278FA2" w14:textId="77777777" w:rsidR="00AB40F6" w:rsidRPr="003F31F2" w:rsidRDefault="00AB40F6" w:rsidP="00AB40F6">
      <w:pPr>
        <w:pStyle w:val="DefaultText"/>
        <w:jc w:val="center"/>
        <w:rPr>
          <w:rStyle w:val="InitialStyle"/>
          <w:rFonts w:ascii="Arial" w:hAnsi="Arial"/>
          <w:b/>
          <w:sz w:val="28"/>
        </w:rPr>
      </w:pPr>
      <w:r w:rsidRPr="003F31F2">
        <w:rPr>
          <w:rStyle w:val="InitialStyle"/>
          <w:rFonts w:ascii="Arial" w:hAnsi="Arial"/>
          <w:i/>
          <w:sz w:val="28"/>
        </w:rPr>
        <w:t>Office of Child and Family Services</w:t>
      </w:r>
    </w:p>
    <w:p w14:paraId="55DDF8FD" w14:textId="2C3392A4" w:rsidR="002E3EF3" w:rsidRPr="003326F9" w:rsidRDefault="002E3EF3" w:rsidP="002E3EF3">
      <w:pPr>
        <w:pStyle w:val="Heading2"/>
        <w:spacing w:before="0" w:after="0"/>
        <w:jc w:val="center"/>
        <w:rPr>
          <w:rStyle w:val="InitialStyle"/>
          <w:sz w:val="28"/>
          <w:szCs w:val="28"/>
        </w:rPr>
      </w:pPr>
      <w:r>
        <w:rPr>
          <w:rStyle w:val="InitialStyle"/>
          <w:sz w:val="28"/>
          <w:szCs w:val="28"/>
        </w:rPr>
        <w:t xml:space="preserve">RESPONSE TO PROPOSED SERVICES </w:t>
      </w:r>
    </w:p>
    <w:p w14:paraId="0C70BACD" w14:textId="76FD39F3" w:rsidR="006F3548" w:rsidRPr="002D21BA" w:rsidRDefault="006F3548" w:rsidP="00F31C7C">
      <w:pPr>
        <w:jc w:val="center"/>
        <w:rPr>
          <w:rFonts w:ascii="Arial" w:hAnsi="Arial"/>
          <w:b/>
          <w:sz w:val="28"/>
        </w:rPr>
      </w:pPr>
      <w:r w:rsidRPr="002D21BA">
        <w:rPr>
          <w:rFonts w:ascii="Arial" w:hAnsi="Arial"/>
          <w:b/>
          <w:sz w:val="28"/>
        </w:rPr>
        <w:t xml:space="preserve">RFP# </w:t>
      </w:r>
      <w:r w:rsidR="002D21BA" w:rsidRPr="002D21BA">
        <w:rPr>
          <w:rFonts w:ascii="Arial" w:hAnsi="Arial"/>
          <w:b/>
          <w:bCs/>
          <w:sz w:val="28"/>
        </w:rPr>
        <w:t>202503031</w:t>
      </w:r>
    </w:p>
    <w:p w14:paraId="52A05F70" w14:textId="77777777" w:rsidR="00AB40F6" w:rsidRPr="00BC1E47" w:rsidRDefault="00AB40F6" w:rsidP="00AB40F6">
      <w:pPr>
        <w:pStyle w:val="DefaultText"/>
        <w:jc w:val="center"/>
        <w:rPr>
          <w:rStyle w:val="InitialStyle"/>
          <w:rFonts w:ascii="Arial" w:hAnsi="Arial" w:cs="Arial"/>
          <w:b/>
          <w:sz w:val="28"/>
          <w:szCs w:val="28"/>
          <w:u w:val="single"/>
        </w:rPr>
      </w:pPr>
      <w:bookmarkStart w:id="75" w:name="_Hlk166570365"/>
      <w:r w:rsidRPr="00BC1E47">
        <w:rPr>
          <w:rStyle w:val="InitialStyle"/>
          <w:rFonts w:ascii="Arial" w:hAnsi="Arial" w:cs="Arial"/>
          <w:b/>
          <w:sz w:val="28"/>
          <w:szCs w:val="28"/>
          <w:u w:val="single"/>
        </w:rPr>
        <w:t>Resource Family Support Services</w:t>
      </w:r>
    </w:p>
    <w:bookmarkEnd w:id="75"/>
    <w:p w14:paraId="32A9C28D" w14:textId="3BEAA21E" w:rsidR="006F3548" w:rsidRPr="00F31C7C"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335A3489" w14:textId="269E4B3B" w:rsidR="00ED3A56" w:rsidRPr="00F31C7C" w:rsidRDefault="00ED3A56"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3AFD231D"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sidR="00CD2EFA">
        <w:rPr>
          <w:rFonts w:ascii="Arial" w:hAnsi="Arial" w:cs="Arial"/>
          <w:b/>
          <w:color w:val="000000"/>
          <w:sz w:val="24"/>
          <w:szCs w:val="24"/>
        </w:rPr>
        <w:t xml:space="preserve">Response </w:t>
      </w:r>
      <w:r>
        <w:rPr>
          <w:rFonts w:ascii="Arial" w:hAnsi="Arial" w:cs="Arial"/>
          <w:b/>
          <w:color w:val="000000"/>
          <w:sz w:val="24"/>
          <w:szCs w:val="24"/>
        </w:rPr>
        <w:t xml:space="preserve">to </w:t>
      </w:r>
      <w:r w:rsidR="00CD2EFA">
        <w:rPr>
          <w:rFonts w:ascii="Arial" w:hAnsi="Arial" w:cs="Arial"/>
          <w:b/>
          <w:color w:val="000000"/>
          <w:sz w:val="24"/>
          <w:szCs w:val="24"/>
        </w:rPr>
        <w:t xml:space="preserve">Proposed Services </w:t>
      </w:r>
      <w:r w:rsidR="00A418ED">
        <w:rPr>
          <w:rFonts w:ascii="Arial" w:hAnsi="Arial" w:cs="Arial"/>
          <w:b/>
          <w:color w:val="000000"/>
          <w:sz w:val="24"/>
          <w:szCs w:val="24"/>
        </w:rPr>
        <w:t>f</w:t>
      </w:r>
      <w:r w:rsidR="00CD2EFA">
        <w:rPr>
          <w:rFonts w:ascii="Arial" w:hAnsi="Arial" w:cs="Arial"/>
          <w:b/>
          <w:color w:val="000000"/>
          <w:sz w:val="24"/>
          <w:szCs w:val="24"/>
        </w:rPr>
        <w:t xml:space="preserve">orm </w:t>
      </w:r>
      <w:r w:rsidRPr="000420F1">
        <w:rPr>
          <w:rFonts w:ascii="Arial" w:hAnsi="Arial" w:cs="Arial"/>
          <w:b/>
          <w:color w:val="000000"/>
          <w:sz w:val="24"/>
          <w:szCs w:val="24"/>
        </w:rPr>
        <w:t>may be obtained in a</w:t>
      </w:r>
      <w:r>
        <w:rPr>
          <w:rFonts w:ascii="Arial" w:hAnsi="Arial" w:cs="Arial"/>
          <w:b/>
          <w:color w:val="000000"/>
          <w:sz w:val="24"/>
          <w:szCs w:val="24"/>
        </w:rPr>
        <w:t xml:space="preserve"> </w:t>
      </w:r>
      <w:proofErr w:type="gramStart"/>
      <w:r>
        <w:rPr>
          <w:rFonts w:ascii="Arial" w:hAnsi="Arial" w:cs="Arial"/>
          <w:b/>
          <w:color w:val="000000"/>
          <w:sz w:val="24"/>
          <w:szCs w:val="24"/>
        </w:rPr>
        <w:t>Word</w:t>
      </w:r>
      <w:r w:rsidRPr="000420F1">
        <w:rPr>
          <w:rFonts w:ascii="Arial" w:hAnsi="Arial" w:cs="Arial"/>
          <w:b/>
          <w:color w:val="000000"/>
          <w:sz w:val="24"/>
          <w:szCs w:val="24"/>
        </w:rPr>
        <w:t xml:space="preserve"> (.</w:t>
      </w:r>
      <w:proofErr w:type="gramEnd"/>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Pr="00F31C7C" w:rsidRDefault="00A53CB0" w:rsidP="00F31C7C">
      <w:pPr>
        <w:widowControl/>
        <w:adjustRightInd w:val="0"/>
        <w:rPr>
          <w:rFonts w:ascii="Arial" w:hAnsi="Arial"/>
          <w:b/>
          <w:color w:val="000000"/>
          <w:sz w:val="24"/>
        </w:rPr>
      </w:pPr>
    </w:p>
    <w:bookmarkStart w:id="76" w:name="_MON_1777786740"/>
    <w:bookmarkEnd w:id="76"/>
    <w:p w14:paraId="7D12A9EC" w14:textId="5D9AC4C6" w:rsidR="006F3548" w:rsidRDefault="00556EE9" w:rsidP="00CF0C98">
      <w:pPr>
        <w:widowControl/>
        <w:autoSpaceDE/>
        <w:autoSpaceDN/>
        <w:jc w:val="center"/>
        <w:rPr>
          <w:rFonts w:ascii="Arial" w:hAnsi="Arial" w:cs="Arial"/>
        </w:rPr>
      </w:pPr>
      <w:r>
        <w:rPr>
          <w:rFonts w:ascii="Arial" w:hAnsi="Arial" w:cs="Arial"/>
        </w:rPr>
        <w:object w:dxaOrig="1376" w:dyaOrig="899" w14:anchorId="19C18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57" o:title=""/>
          </v:shape>
          <o:OLEObject Type="Embed" ProgID="Word.Document.12" ShapeID="_x0000_i1025" DrawAspect="Icon" ObjectID="_1807098852" r:id="rId58">
            <o:FieldCodes>\s</o:FieldCodes>
          </o:OLEObject>
        </w:object>
      </w:r>
    </w:p>
    <w:p w14:paraId="27C677D4" w14:textId="54A43955" w:rsidR="00CF0C98" w:rsidRDefault="00CF0C98">
      <w:pPr>
        <w:widowControl/>
        <w:autoSpaceDE/>
        <w:autoSpaceDN/>
        <w:rPr>
          <w:rFonts w:ascii="Arial" w:hAnsi="Arial" w:cs="Arial"/>
        </w:rPr>
      </w:pPr>
      <w:r>
        <w:rPr>
          <w:rFonts w:ascii="Arial" w:hAnsi="Arial" w:cs="Arial"/>
        </w:rPr>
        <w:br w:type="page"/>
      </w:r>
    </w:p>
    <w:bookmarkEnd w:id="74"/>
    <w:p w14:paraId="3A4608EE" w14:textId="2D94A41D" w:rsidR="00221A14" w:rsidRPr="00B5151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9A7968">
        <w:rPr>
          <w:rFonts w:ascii="Arial" w:hAnsi="Arial" w:cs="Arial"/>
          <w:b/>
        </w:rPr>
        <w:t>G</w:t>
      </w:r>
    </w:p>
    <w:p w14:paraId="2BD17152" w14:textId="77777777" w:rsidR="00221A14" w:rsidRPr="00AF573E"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16"/>
          <w:szCs w:val="16"/>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28D73711" w14:textId="77777777" w:rsidR="00AB40F6" w:rsidRPr="003F31F2" w:rsidRDefault="00AB40F6" w:rsidP="00AB40F6">
      <w:pPr>
        <w:pStyle w:val="DefaultText"/>
        <w:jc w:val="center"/>
        <w:rPr>
          <w:rStyle w:val="InitialStyle"/>
          <w:rFonts w:ascii="Arial" w:hAnsi="Arial"/>
          <w:b/>
          <w:sz w:val="28"/>
        </w:rPr>
      </w:pPr>
      <w:r w:rsidRPr="003F31F2">
        <w:rPr>
          <w:rStyle w:val="InitialStyle"/>
          <w:rFonts w:ascii="Arial" w:hAnsi="Arial"/>
          <w:i/>
          <w:sz w:val="28"/>
        </w:rPr>
        <w:t>Office of Child and Family Services</w:t>
      </w:r>
    </w:p>
    <w:p w14:paraId="0A507EB1" w14:textId="1C38ECC0" w:rsidR="00221A14" w:rsidRPr="00E71D74" w:rsidRDefault="00221A14" w:rsidP="00221A14">
      <w:pPr>
        <w:jc w:val="center"/>
        <w:outlineLvl w:val="1"/>
        <w:rPr>
          <w:rFonts w:ascii="Arial" w:hAnsi="Arial"/>
          <w:b/>
          <w:sz w:val="28"/>
        </w:rPr>
      </w:pPr>
      <w:r w:rsidRPr="00B51518">
        <w:rPr>
          <w:rFonts w:ascii="Arial" w:hAnsi="Arial" w:cs="Arial"/>
          <w:b/>
          <w:bCs/>
          <w:sz w:val="28"/>
          <w:szCs w:val="28"/>
          <w:lang w:val="x-none" w:eastAsia="x-none"/>
        </w:rPr>
        <w:t xml:space="preserve">COST PROPOSAL </w:t>
      </w:r>
      <w:r w:rsidR="007558E1">
        <w:rPr>
          <w:rFonts w:ascii="Arial" w:hAnsi="Arial" w:cs="Arial"/>
          <w:b/>
          <w:bCs/>
          <w:sz w:val="28"/>
          <w:szCs w:val="28"/>
          <w:lang w:eastAsia="x-none"/>
        </w:rPr>
        <w:t>AND BUDGET NARRATIVE</w:t>
      </w:r>
      <w:r w:rsidR="00E71D74">
        <w:rPr>
          <w:rFonts w:ascii="Arial" w:hAnsi="Arial" w:cs="Arial"/>
          <w:b/>
          <w:bCs/>
          <w:sz w:val="28"/>
          <w:szCs w:val="28"/>
          <w:lang w:eastAsia="x-none"/>
        </w:rPr>
        <w:t xml:space="preserve"> </w:t>
      </w:r>
    </w:p>
    <w:p w14:paraId="4D191249" w14:textId="082BF2F4" w:rsidR="00221A14" w:rsidRPr="002D21BA" w:rsidRDefault="00221A14" w:rsidP="00221A14">
      <w:pPr>
        <w:jc w:val="center"/>
        <w:rPr>
          <w:rFonts w:ascii="Arial" w:hAnsi="Arial" w:cs="Arial"/>
          <w:b/>
          <w:sz w:val="28"/>
          <w:szCs w:val="28"/>
        </w:rPr>
      </w:pPr>
      <w:r w:rsidRPr="002D21BA">
        <w:rPr>
          <w:rFonts w:ascii="Arial" w:hAnsi="Arial" w:cs="Arial"/>
          <w:b/>
          <w:sz w:val="28"/>
          <w:szCs w:val="28"/>
        </w:rPr>
        <w:t xml:space="preserve">RFP# </w:t>
      </w:r>
      <w:r w:rsidR="002D21BA" w:rsidRPr="002D21BA">
        <w:rPr>
          <w:rFonts w:ascii="Arial" w:hAnsi="Arial" w:cs="Arial"/>
          <w:b/>
          <w:bCs/>
          <w:sz w:val="28"/>
          <w:szCs w:val="28"/>
        </w:rPr>
        <w:t>202503031</w:t>
      </w:r>
    </w:p>
    <w:p w14:paraId="1FEE820B" w14:textId="77777777" w:rsidR="00AB40F6" w:rsidRPr="00BC1E47" w:rsidRDefault="00AB40F6" w:rsidP="00AB40F6">
      <w:pPr>
        <w:pStyle w:val="DefaultText"/>
        <w:jc w:val="center"/>
        <w:rPr>
          <w:rStyle w:val="InitialStyle"/>
          <w:rFonts w:ascii="Arial" w:hAnsi="Arial" w:cs="Arial"/>
          <w:b/>
          <w:sz w:val="28"/>
          <w:szCs w:val="28"/>
          <w:u w:val="single"/>
        </w:rPr>
      </w:pPr>
      <w:r w:rsidRPr="00BC1E47">
        <w:rPr>
          <w:rStyle w:val="InitialStyle"/>
          <w:rFonts w:ascii="Arial" w:hAnsi="Arial" w:cs="Arial"/>
          <w:b/>
          <w:sz w:val="28"/>
          <w:szCs w:val="28"/>
          <w:u w:val="single"/>
        </w:rPr>
        <w:t>Resource Family Support Services</w:t>
      </w:r>
    </w:p>
    <w:p w14:paraId="71B4761C"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221A14" w:rsidRPr="00B51518" w14:paraId="28C482B9" w14:textId="77777777" w:rsidTr="00CD2EFA">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221A14" w:rsidRPr="00B51518" w14:paraId="2E76ED2E" w14:textId="77777777" w:rsidTr="00CD2EFA">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9D79AA3" w14:textId="5543B06F" w:rsidR="00A418ED" w:rsidRDefault="00A418ED" w:rsidP="00A418ED">
      <w:pPr>
        <w:widowControl/>
        <w:adjustRightInd w:val="0"/>
        <w:rPr>
          <w:rFonts w:ascii="Arial" w:hAnsi="Arial" w:cs="Arial"/>
          <w:color w:val="000000"/>
          <w:sz w:val="24"/>
          <w:szCs w:val="24"/>
        </w:rPr>
      </w:pPr>
      <w:bookmarkStart w:id="77" w:name="_Hlk69043559"/>
      <w:r w:rsidRPr="00132B91">
        <w:rPr>
          <w:rFonts w:ascii="Arial" w:hAnsi="Arial" w:cs="Arial"/>
          <w:color w:val="000000"/>
          <w:sz w:val="24"/>
          <w:szCs w:val="24"/>
        </w:rPr>
        <w:t>Bidder</w:t>
      </w:r>
      <w:r>
        <w:rPr>
          <w:rFonts w:ascii="Arial" w:hAnsi="Arial" w:cs="Arial"/>
          <w:color w:val="000000"/>
          <w:sz w:val="24"/>
          <w:szCs w:val="24"/>
        </w:rPr>
        <w:t>s</w:t>
      </w:r>
      <w:r w:rsidRPr="00132B91">
        <w:rPr>
          <w:rFonts w:ascii="Arial" w:hAnsi="Arial" w:cs="Arial"/>
          <w:color w:val="000000"/>
          <w:sz w:val="24"/>
          <w:szCs w:val="24"/>
        </w:rPr>
        <w:t xml:space="preserve"> must</w:t>
      </w:r>
      <w:r w:rsidRPr="00555B42">
        <w:rPr>
          <w:rFonts w:ascii="Arial" w:hAnsi="Arial" w:cs="Arial"/>
          <w:color w:val="000000"/>
          <w:sz w:val="24"/>
          <w:szCs w:val="24"/>
        </w:rPr>
        <w:t xml:space="preserve"> submit </w:t>
      </w:r>
      <w:r w:rsidRPr="00132B91">
        <w:rPr>
          <w:rFonts w:ascii="Arial" w:hAnsi="Arial" w:cs="Arial"/>
          <w:color w:val="000000"/>
          <w:sz w:val="24"/>
          <w:szCs w:val="24"/>
        </w:rPr>
        <w:t xml:space="preserve">a </w:t>
      </w:r>
      <w:r>
        <w:rPr>
          <w:rFonts w:ascii="Arial" w:hAnsi="Arial" w:cs="Arial"/>
          <w:color w:val="000000"/>
          <w:sz w:val="24"/>
          <w:szCs w:val="24"/>
        </w:rPr>
        <w:t>cost proposal that includes</w:t>
      </w:r>
      <w:r w:rsidRPr="00132B91">
        <w:rPr>
          <w:rFonts w:ascii="Arial" w:hAnsi="Arial" w:cs="Arial"/>
          <w:color w:val="000000"/>
          <w:sz w:val="24"/>
          <w:szCs w:val="24"/>
        </w:rPr>
        <w:t xml:space="preserve"> the </w:t>
      </w:r>
      <w:r>
        <w:rPr>
          <w:rFonts w:ascii="Arial" w:hAnsi="Arial" w:cs="Arial"/>
          <w:color w:val="000000"/>
          <w:sz w:val="24"/>
          <w:szCs w:val="24"/>
        </w:rPr>
        <w:t xml:space="preserve">cost necessary </w:t>
      </w:r>
      <w:r w:rsidRPr="00132B91">
        <w:rPr>
          <w:rFonts w:ascii="Arial" w:hAnsi="Arial" w:cs="Arial"/>
          <w:color w:val="000000"/>
          <w:sz w:val="24"/>
          <w:szCs w:val="24"/>
        </w:rPr>
        <w:t xml:space="preserve">for the </w:t>
      </w:r>
      <w:r>
        <w:rPr>
          <w:rFonts w:ascii="Arial" w:hAnsi="Arial" w:cs="Arial"/>
          <w:color w:val="000000"/>
          <w:sz w:val="24"/>
          <w:szCs w:val="24"/>
        </w:rPr>
        <w:t xml:space="preserve">Bidder to fully comply with </w:t>
      </w:r>
      <w:r w:rsidRPr="00F63EC0">
        <w:rPr>
          <w:rFonts w:ascii="Arial" w:hAnsi="Arial" w:cs="Arial"/>
          <w:color w:val="000000"/>
          <w:sz w:val="24"/>
          <w:szCs w:val="24"/>
        </w:rPr>
        <w:t xml:space="preserve">the </w:t>
      </w:r>
      <w:r>
        <w:rPr>
          <w:rFonts w:ascii="Arial" w:hAnsi="Arial" w:cs="Arial"/>
          <w:color w:val="000000"/>
          <w:sz w:val="24"/>
          <w:szCs w:val="24"/>
        </w:rPr>
        <w:t>contract terms, conditions, and RFP requirements</w:t>
      </w:r>
      <w:r w:rsidRPr="00F63EC0">
        <w:rPr>
          <w:rFonts w:ascii="Arial" w:hAnsi="Arial" w:cs="Arial"/>
          <w:color w:val="000000"/>
          <w:sz w:val="24"/>
          <w:szCs w:val="24"/>
        </w:rPr>
        <w:t xml:space="preserve">. </w:t>
      </w:r>
    </w:p>
    <w:p w14:paraId="2F540727" w14:textId="77777777" w:rsidR="00A418ED" w:rsidRDefault="00A418ED" w:rsidP="00A418ED">
      <w:pPr>
        <w:widowControl/>
        <w:adjustRightInd w:val="0"/>
        <w:rPr>
          <w:rFonts w:ascii="Arial" w:hAnsi="Arial" w:cs="Arial"/>
          <w:color w:val="000000"/>
          <w:sz w:val="24"/>
          <w:szCs w:val="24"/>
        </w:rPr>
      </w:pPr>
    </w:p>
    <w:p w14:paraId="4AEEFE62" w14:textId="0696A3FF" w:rsidR="00C45A54" w:rsidRDefault="00BB7525" w:rsidP="0015129A">
      <w:pPr>
        <w:numPr>
          <w:ilvl w:val="1"/>
          <w:numId w:val="54"/>
        </w:numPr>
        <w:ind w:left="720"/>
        <w:rPr>
          <w:rFonts w:ascii="Arial" w:hAnsi="Arial" w:cs="Arial"/>
          <w:bCs/>
          <w:sz w:val="24"/>
          <w:szCs w:val="24"/>
        </w:rPr>
      </w:pPr>
      <w:bookmarkStart w:id="78" w:name="_Hlk166743349"/>
      <w:r>
        <w:rPr>
          <w:rFonts w:ascii="Arial" w:hAnsi="Arial" w:cs="Arial"/>
          <w:bCs/>
          <w:sz w:val="24"/>
          <w:szCs w:val="24"/>
        </w:rPr>
        <w:t>C</w:t>
      </w:r>
      <w:r w:rsidR="00C45A54" w:rsidRPr="00D505A6">
        <w:rPr>
          <w:rFonts w:ascii="Arial" w:hAnsi="Arial" w:cs="Arial"/>
          <w:bCs/>
          <w:sz w:val="24"/>
          <w:szCs w:val="24"/>
        </w:rPr>
        <w:t xml:space="preserve">osts </w:t>
      </w:r>
      <w:r>
        <w:rPr>
          <w:rFonts w:ascii="Arial" w:hAnsi="Arial" w:cs="Arial"/>
          <w:bCs/>
          <w:sz w:val="24"/>
          <w:szCs w:val="24"/>
        </w:rPr>
        <w:t>associated with</w:t>
      </w:r>
      <w:r w:rsidR="00C45A54" w:rsidRPr="00D505A6">
        <w:rPr>
          <w:rFonts w:ascii="Arial" w:hAnsi="Arial" w:cs="Arial"/>
          <w:bCs/>
          <w:sz w:val="24"/>
          <w:szCs w:val="24"/>
        </w:rPr>
        <w:t xml:space="preserve"> implementing the </w:t>
      </w:r>
      <w:bookmarkStart w:id="79" w:name="_Hlk166742842"/>
      <w:r w:rsidR="00C45A54" w:rsidRPr="00D505A6">
        <w:rPr>
          <w:rFonts w:ascii="Arial" w:hAnsi="Arial" w:cs="Arial"/>
          <w:bCs/>
          <w:sz w:val="24"/>
          <w:szCs w:val="24"/>
        </w:rPr>
        <w:t>Resource Family Support Services</w:t>
      </w:r>
      <w:bookmarkEnd w:id="79"/>
      <w:r w:rsidR="00C45A54" w:rsidRPr="00D505A6">
        <w:rPr>
          <w:rFonts w:ascii="Arial" w:hAnsi="Arial" w:cs="Arial"/>
          <w:bCs/>
          <w:sz w:val="24"/>
          <w:szCs w:val="24"/>
        </w:rPr>
        <w:t xml:space="preserve"> and Kinship Navigator Program</w:t>
      </w:r>
      <w:r>
        <w:rPr>
          <w:rFonts w:ascii="Arial" w:hAnsi="Arial" w:cs="Arial"/>
          <w:bCs/>
          <w:sz w:val="24"/>
          <w:szCs w:val="24"/>
        </w:rPr>
        <w:t xml:space="preserve"> must be accounted for in separate columns and</w:t>
      </w:r>
      <w:r w:rsidR="00C45A54" w:rsidRPr="00D505A6">
        <w:rPr>
          <w:rFonts w:ascii="Arial" w:hAnsi="Arial" w:cs="Arial"/>
          <w:bCs/>
          <w:sz w:val="24"/>
          <w:szCs w:val="24"/>
        </w:rPr>
        <w:t xml:space="preserve"> include</w:t>
      </w:r>
      <w:r>
        <w:rPr>
          <w:rFonts w:ascii="Arial" w:hAnsi="Arial" w:cs="Arial"/>
          <w:bCs/>
          <w:sz w:val="24"/>
          <w:szCs w:val="24"/>
        </w:rPr>
        <w:t xml:space="preserve"> costs related to each separate service</w:t>
      </w:r>
      <w:r w:rsidR="00C45A54" w:rsidRPr="00D505A6">
        <w:rPr>
          <w:rFonts w:ascii="Arial" w:hAnsi="Arial" w:cs="Arial"/>
          <w:bCs/>
          <w:sz w:val="24"/>
          <w:szCs w:val="24"/>
        </w:rPr>
        <w:t xml:space="preserve">.  </w:t>
      </w:r>
    </w:p>
    <w:p w14:paraId="4889F9A6" w14:textId="0901EEE3" w:rsidR="00ED4BF7" w:rsidRPr="00ED4BF7" w:rsidRDefault="0002011D">
      <w:pPr>
        <w:numPr>
          <w:ilvl w:val="1"/>
          <w:numId w:val="54"/>
        </w:numPr>
        <w:ind w:left="720"/>
        <w:rPr>
          <w:rFonts w:ascii="Arial" w:hAnsi="Arial" w:cs="Arial"/>
          <w:bCs/>
          <w:sz w:val="24"/>
          <w:szCs w:val="24"/>
        </w:rPr>
      </w:pPr>
      <w:proofErr w:type="gramStart"/>
      <w:r w:rsidRPr="00ED4BF7">
        <w:rPr>
          <w:rFonts w:ascii="Arial" w:hAnsi="Arial" w:cs="Arial"/>
          <w:sz w:val="24"/>
          <w:szCs w:val="24"/>
        </w:rPr>
        <w:t>Include</w:t>
      </w:r>
      <w:proofErr w:type="gramEnd"/>
      <w:r w:rsidRPr="00ED4BF7">
        <w:rPr>
          <w:rFonts w:ascii="Arial" w:hAnsi="Arial" w:cs="Arial"/>
          <w:sz w:val="24"/>
          <w:szCs w:val="24"/>
        </w:rPr>
        <w:t xml:space="preserve"> $</w:t>
      </w:r>
      <w:r w:rsidR="00AE0396" w:rsidRPr="00ED4BF7">
        <w:rPr>
          <w:rFonts w:ascii="Arial" w:hAnsi="Arial" w:cs="Arial"/>
          <w:sz w:val="24"/>
          <w:szCs w:val="24"/>
        </w:rPr>
        <w:t>80</w:t>
      </w:r>
      <w:r w:rsidRPr="00ED4BF7">
        <w:rPr>
          <w:rFonts w:ascii="Arial" w:hAnsi="Arial" w:cs="Arial"/>
          <w:sz w:val="24"/>
          <w:szCs w:val="24"/>
        </w:rPr>
        <w:t>,000.00 for Camperships</w:t>
      </w:r>
      <w:r w:rsidR="00ED4BF7" w:rsidRPr="00ED4BF7">
        <w:rPr>
          <w:rFonts w:ascii="Arial" w:hAnsi="Arial" w:cs="Arial"/>
          <w:sz w:val="24"/>
          <w:szCs w:val="24"/>
        </w:rPr>
        <w:t xml:space="preserve">, </w:t>
      </w:r>
      <w:r w:rsidR="00AE0396" w:rsidRPr="00ED4BF7">
        <w:rPr>
          <w:rFonts w:ascii="Arial" w:hAnsi="Arial" w:cs="Arial"/>
          <w:sz w:val="24"/>
          <w:szCs w:val="24"/>
        </w:rPr>
        <w:t>$</w:t>
      </w:r>
      <w:r w:rsidR="00CA2C07" w:rsidRPr="00ED4BF7">
        <w:rPr>
          <w:rFonts w:ascii="Arial" w:hAnsi="Arial" w:cs="Arial"/>
          <w:sz w:val="24"/>
          <w:szCs w:val="24"/>
        </w:rPr>
        <w:t>40</w:t>
      </w:r>
      <w:r w:rsidR="008724F8" w:rsidRPr="00ED4BF7">
        <w:rPr>
          <w:rFonts w:ascii="Arial" w:hAnsi="Arial" w:cs="Arial"/>
          <w:sz w:val="24"/>
          <w:szCs w:val="24"/>
        </w:rPr>
        <w:t>,000.00 per year</w:t>
      </w:r>
      <w:r w:rsidR="00CA2C07" w:rsidRPr="00ED4BF7">
        <w:rPr>
          <w:rFonts w:ascii="Arial" w:hAnsi="Arial" w:cs="Arial"/>
          <w:sz w:val="24"/>
          <w:szCs w:val="24"/>
        </w:rPr>
        <w:t>.</w:t>
      </w:r>
    </w:p>
    <w:p w14:paraId="4DA1E0D3" w14:textId="28FE8D93" w:rsidR="00C45A54" w:rsidRPr="00D505A6" w:rsidRDefault="00C45A54" w:rsidP="0015129A">
      <w:pPr>
        <w:numPr>
          <w:ilvl w:val="1"/>
          <w:numId w:val="54"/>
        </w:numPr>
        <w:ind w:left="720"/>
        <w:rPr>
          <w:rFonts w:ascii="Arial" w:hAnsi="Arial" w:cs="Arial"/>
          <w:bCs/>
          <w:sz w:val="24"/>
          <w:szCs w:val="24"/>
        </w:rPr>
      </w:pPr>
      <w:r w:rsidRPr="00D505A6">
        <w:rPr>
          <w:rFonts w:ascii="Arial" w:hAnsi="Arial" w:cs="Arial"/>
          <w:bCs/>
          <w:sz w:val="24"/>
          <w:szCs w:val="24"/>
        </w:rPr>
        <w:t xml:space="preserve">Identify and include funds leveraged from other sources that will be used to cover specific expenses, if applicable.  </w:t>
      </w:r>
    </w:p>
    <w:p w14:paraId="563AD5B8" w14:textId="56AE9374" w:rsidR="00C45A54" w:rsidRPr="00D505A6" w:rsidRDefault="0002011D" w:rsidP="0015129A">
      <w:pPr>
        <w:numPr>
          <w:ilvl w:val="2"/>
          <w:numId w:val="54"/>
        </w:numPr>
        <w:ind w:left="1260"/>
        <w:rPr>
          <w:rFonts w:ascii="Arial" w:hAnsi="Arial" w:cs="Arial"/>
          <w:bCs/>
          <w:sz w:val="24"/>
          <w:szCs w:val="24"/>
        </w:rPr>
      </w:pPr>
      <w:r>
        <w:rPr>
          <w:rFonts w:ascii="Arial" w:hAnsi="Arial" w:cs="Arial"/>
          <w:bCs/>
          <w:sz w:val="24"/>
          <w:szCs w:val="24"/>
        </w:rPr>
        <w:t>A</w:t>
      </w:r>
      <w:r w:rsidR="00C45A54" w:rsidRPr="00D505A6">
        <w:rPr>
          <w:rFonts w:ascii="Arial" w:hAnsi="Arial" w:cs="Arial"/>
          <w:bCs/>
          <w:sz w:val="24"/>
          <w:szCs w:val="24"/>
        </w:rPr>
        <w:t xml:space="preserve"> written commitment for leveraged funding sources must be included in the budget narrative attachment.  </w:t>
      </w:r>
    </w:p>
    <w:bookmarkEnd w:id="78"/>
    <w:p w14:paraId="7E9C43A0" w14:textId="77777777" w:rsidR="00ED3E5C" w:rsidRDefault="00ED3E5C" w:rsidP="00ED3E5C">
      <w:pPr>
        <w:rPr>
          <w:rFonts w:ascii="Arial" w:hAnsi="Arial" w:cs="Arial"/>
          <w:bCs/>
          <w:sz w:val="24"/>
          <w:szCs w:val="24"/>
        </w:rPr>
      </w:pPr>
    </w:p>
    <w:p w14:paraId="22C41C64" w14:textId="77136927" w:rsidR="00A418ED" w:rsidRDefault="00A418ED" w:rsidP="00A418ED">
      <w:pPr>
        <w:widowControl/>
        <w:adjustRightInd w:val="0"/>
        <w:rPr>
          <w:rFonts w:ascii="Arial" w:hAnsi="Arial" w:cs="Arial"/>
          <w:b/>
          <w:bCs/>
          <w:color w:val="000000"/>
          <w:sz w:val="24"/>
          <w:szCs w:val="24"/>
        </w:rPr>
      </w:pPr>
      <w:r w:rsidRPr="00ED3E5C">
        <w:rPr>
          <w:rFonts w:ascii="Arial" w:hAnsi="Arial" w:cs="Arial"/>
          <w:bCs/>
          <w:sz w:val="24"/>
          <w:szCs w:val="24"/>
        </w:rPr>
        <w:t xml:space="preserve">The total expenses amount identified on Tab 2, Form 2 Expense Summary for the Resource Family Support Services and Kinship Navigator Program </w:t>
      </w:r>
      <w:r>
        <w:rPr>
          <w:rFonts w:ascii="Arial" w:hAnsi="Arial" w:cs="Arial"/>
          <w:bCs/>
          <w:sz w:val="24"/>
          <w:szCs w:val="24"/>
        </w:rPr>
        <w:t>combined</w:t>
      </w:r>
      <w:r>
        <w:rPr>
          <w:rFonts w:ascii="Arial" w:hAnsi="Arial" w:cs="Arial"/>
          <w:color w:val="000000"/>
          <w:sz w:val="24"/>
          <w:szCs w:val="24"/>
        </w:rPr>
        <w:t xml:space="preserve"> will be used to score the cost proposal as defined in Part V, B. of the RFP</w:t>
      </w:r>
    </w:p>
    <w:p w14:paraId="0B5B42AC" w14:textId="77777777" w:rsidR="00A418ED" w:rsidRDefault="00A418ED" w:rsidP="00ED3E5C">
      <w:pPr>
        <w:rPr>
          <w:rFonts w:ascii="Arial" w:hAnsi="Arial" w:cs="Arial"/>
          <w:bCs/>
          <w:sz w:val="24"/>
          <w:szCs w:val="24"/>
        </w:rPr>
      </w:pPr>
    </w:p>
    <w:p w14:paraId="6EA74249" w14:textId="7A9D6BA7" w:rsidR="00EB14E2" w:rsidRDefault="00EB14E2" w:rsidP="00EB14E2">
      <w:pPr>
        <w:widowControl/>
        <w:adjustRightInd w:val="0"/>
        <w:rPr>
          <w:rFonts w:ascii="Arial" w:hAnsi="Arial" w:cs="Arial"/>
          <w:b/>
          <w:color w:val="000000"/>
          <w:sz w:val="24"/>
          <w:szCs w:val="24"/>
        </w:rPr>
      </w:pPr>
      <w:r w:rsidRPr="00177838">
        <w:rPr>
          <w:rFonts w:ascii="Arial" w:hAnsi="Arial" w:cs="Arial"/>
          <w:b/>
          <w:color w:val="000000"/>
          <w:sz w:val="24"/>
          <w:szCs w:val="24"/>
        </w:rPr>
        <w:t xml:space="preserve">The </w:t>
      </w:r>
      <w:r w:rsidR="00A418ED">
        <w:rPr>
          <w:rFonts w:ascii="Arial" w:hAnsi="Arial" w:cs="Arial"/>
          <w:b/>
          <w:color w:val="000000"/>
          <w:sz w:val="24"/>
          <w:szCs w:val="24"/>
        </w:rPr>
        <w:t>Cost Proposal form</w:t>
      </w:r>
      <w:r w:rsidRPr="00177838">
        <w:rPr>
          <w:rFonts w:ascii="Arial" w:hAnsi="Arial" w:cs="Arial"/>
          <w:b/>
          <w:color w:val="000000"/>
          <w:sz w:val="24"/>
          <w:szCs w:val="24"/>
        </w:rPr>
        <w:t xml:space="preserve"> may be obtained in an </w:t>
      </w:r>
      <w:proofErr w:type="gramStart"/>
      <w:r w:rsidRPr="00177838">
        <w:rPr>
          <w:rFonts w:ascii="Arial" w:hAnsi="Arial" w:cs="Arial"/>
          <w:b/>
          <w:color w:val="000000"/>
          <w:sz w:val="24"/>
          <w:szCs w:val="24"/>
        </w:rPr>
        <w:t>Excel (.</w:t>
      </w:r>
      <w:proofErr w:type="gramEnd"/>
      <w:r w:rsidRPr="00177838">
        <w:rPr>
          <w:rFonts w:ascii="Arial" w:hAnsi="Arial" w:cs="Arial"/>
          <w:b/>
          <w:color w:val="000000"/>
          <w:sz w:val="24"/>
          <w:szCs w:val="24"/>
        </w:rPr>
        <w:t>xlsx) format by double clicking on the document icon below.</w:t>
      </w:r>
    </w:p>
    <w:p w14:paraId="48B503F1" w14:textId="77777777" w:rsidR="00BB7525" w:rsidRPr="00636029" w:rsidRDefault="00BB7525" w:rsidP="00EB14E2">
      <w:pPr>
        <w:widowControl/>
        <w:adjustRightInd w:val="0"/>
        <w:rPr>
          <w:rFonts w:ascii="Arial" w:hAnsi="Arial" w:cs="Arial"/>
          <w:b/>
          <w:color w:val="000000"/>
          <w:sz w:val="16"/>
          <w:szCs w:val="16"/>
        </w:rPr>
      </w:pPr>
    </w:p>
    <w:bookmarkStart w:id="80" w:name="_MON_1777355343"/>
    <w:bookmarkEnd w:id="80"/>
    <w:p w14:paraId="718A96C5" w14:textId="65ED2B69" w:rsidR="00BB7525" w:rsidRPr="00F63EC0" w:rsidRDefault="004A42FC" w:rsidP="00BB7525">
      <w:pPr>
        <w:widowControl/>
        <w:adjustRightInd w:val="0"/>
        <w:jc w:val="center"/>
        <w:rPr>
          <w:rFonts w:ascii="Arial" w:hAnsi="Arial" w:cs="Arial"/>
          <w:color w:val="000000"/>
          <w:sz w:val="24"/>
          <w:szCs w:val="24"/>
        </w:rPr>
      </w:pPr>
      <w:r>
        <w:rPr>
          <w:rFonts w:ascii="Arial" w:hAnsi="Arial" w:cs="Arial"/>
          <w:color w:val="000000"/>
          <w:sz w:val="24"/>
          <w:szCs w:val="24"/>
        </w:rPr>
        <w:object w:dxaOrig="2274" w:dyaOrig="1485" w14:anchorId="0CB30B17">
          <v:shape id="_x0000_i1026" type="#_x0000_t75" style="width:112.5pt;height:73.5pt" o:ole="">
            <v:imagedata r:id="rId59" o:title=""/>
          </v:shape>
          <o:OLEObject Type="Embed" ProgID="Excel.Sheet.12" ShapeID="_x0000_i1026" DrawAspect="Icon" ObjectID="_1807098853" r:id="rId60"/>
        </w:object>
      </w:r>
    </w:p>
    <w:p w14:paraId="21A6D059" w14:textId="77777777" w:rsidR="00EB14E2" w:rsidRPr="00636029" w:rsidRDefault="00EB14E2" w:rsidP="00EB14E2">
      <w:pPr>
        <w:widowControl/>
        <w:adjustRightInd w:val="0"/>
        <w:rPr>
          <w:rFonts w:ascii="Arial" w:hAnsi="Arial" w:cs="Arial"/>
          <w:color w:val="000000"/>
          <w:sz w:val="16"/>
          <w:szCs w:val="16"/>
        </w:rPr>
      </w:pPr>
    </w:p>
    <w:p w14:paraId="6DA37BBA" w14:textId="77777777" w:rsidR="00EB14E2" w:rsidRPr="00F63EC0" w:rsidRDefault="00EB14E2" w:rsidP="00EB14E2">
      <w:pPr>
        <w:widowControl/>
        <w:adjustRightInd w:val="0"/>
        <w:rPr>
          <w:rFonts w:ascii="Arial" w:hAnsi="Arial" w:cs="Arial"/>
          <w:color w:val="000000"/>
          <w:sz w:val="24"/>
          <w:szCs w:val="24"/>
        </w:rPr>
      </w:pPr>
      <w:r w:rsidRPr="00177838">
        <w:rPr>
          <w:rFonts w:ascii="Arial" w:hAnsi="Arial" w:cs="Arial"/>
          <w:b/>
          <w:color w:val="000000"/>
          <w:sz w:val="24"/>
          <w:szCs w:val="24"/>
        </w:rPr>
        <w:t xml:space="preserve">The Budget Form Instructions may be obtained in a </w:t>
      </w:r>
      <w:proofErr w:type="gramStart"/>
      <w:r w:rsidRPr="00177838">
        <w:rPr>
          <w:rFonts w:ascii="Arial" w:hAnsi="Arial" w:cs="Arial"/>
          <w:b/>
          <w:color w:val="000000"/>
          <w:sz w:val="24"/>
          <w:szCs w:val="24"/>
        </w:rPr>
        <w:t>PDF (.</w:t>
      </w:r>
      <w:proofErr w:type="gramEnd"/>
      <w:r w:rsidRPr="00177838">
        <w:rPr>
          <w:rFonts w:ascii="Arial" w:hAnsi="Arial" w:cs="Arial"/>
          <w:b/>
          <w:color w:val="000000"/>
          <w:sz w:val="24"/>
          <w:szCs w:val="24"/>
        </w:rPr>
        <w:t>pdf) format by double clicking on the document icon below.</w:t>
      </w:r>
    </w:p>
    <w:p w14:paraId="33CE8D0D" w14:textId="77777777" w:rsidR="00EB14E2" w:rsidRPr="00636029" w:rsidRDefault="00EB14E2" w:rsidP="00EB14E2">
      <w:pPr>
        <w:widowControl/>
        <w:adjustRightInd w:val="0"/>
        <w:rPr>
          <w:rFonts w:ascii="Arial" w:hAnsi="Arial" w:cs="Arial"/>
          <w:b/>
          <w:bCs/>
          <w:color w:val="000000"/>
          <w:sz w:val="16"/>
          <w:szCs w:val="16"/>
        </w:rPr>
      </w:pPr>
    </w:p>
    <w:p w14:paraId="1605F694" w14:textId="29B3D492" w:rsidR="00EB14E2" w:rsidRDefault="002776A6" w:rsidP="006F7D36">
      <w:pPr>
        <w:widowControl/>
        <w:adjustRightInd w:val="0"/>
        <w:jc w:val="center"/>
        <w:rPr>
          <w:rFonts w:ascii="Arial" w:hAnsi="Arial" w:cs="Arial"/>
          <w:bCs/>
          <w:sz w:val="24"/>
          <w:szCs w:val="24"/>
        </w:rPr>
      </w:pPr>
      <w:r>
        <w:rPr>
          <w:rFonts w:ascii="Arial" w:hAnsi="Arial" w:cs="Arial"/>
          <w:bCs/>
          <w:sz w:val="24"/>
          <w:szCs w:val="24"/>
        </w:rPr>
        <w:object w:dxaOrig="2269" w:dyaOrig="1484" w14:anchorId="391987A5">
          <v:shape id="_x0000_i1027" type="#_x0000_t75" style="width:88.5pt;height:57.75pt" o:ole="">
            <v:imagedata r:id="rId61" o:title=""/>
          </v:shape>
          <o:OLEObject Type="Embed" ProgID="Acrobat.Document.DC" ShapeID="_x0000_i1027" DrawAspect="Icon" ObjectID="_1807098854" r:id="rId62"/>
        </w:object>
      </w:r>
    </w:p>
    <w:tbl>
      <w:tblPr>
        <w:tblStyle w:val="TableGrid"/>
        <w:tblW w:w="0" w:type="auto"/>
        <w:tblLook w:val="04A0" w:firstRow="1" w:lastRow="0" w:firstColumn="1" w:lastColumn="0" w:noHBand="0" w:noVBand="1"/>
      </w:tblPr>
      <w:tblGrid>
        <w:gridCol w:w="10070"/>
      </w:tblGrid>
      <w:tr w:rsidR="00373233" w14:paraId="76EF2F0D" w14:textId="77777777" w:rsidTr="00406289">
        <w:tc>
          <w:tcPr>
            <w:tcW w:w="10070" w:type="dxa"/>
            <w:shd w:val="clear" w:color="auto" w:fill="C6D9F1"/>
          </w:tcPr>
          <w:p w14:paraId="23EDDACA" w14:textId="1CCAE823" w:rsidR="00373233" w:rsidRDefault="00373233" w:rsidP="00406289">
            <w:pPr>
              <w:widowControl/>
              <w:tabs>
                <w:tab w:val="left" w:pos="900"/>
              </w:tabs>
              <w:autoSpaceDE/>
              <w:rPr>
                <w:rFonts w:ascii="Arial" w:hAnsi="Arial" w:cs="Arial"/>
                <w:bCs/>
                <w:sz w:val="24"/>
                <w:szCs w:val="24"/>
              </w:rPr>
            </w:pPr>
            <w:r w:rsidRPr="001A0E35">
              <w:rPr>
                <w:rFonts w:ascii="Arial" w:hAnsi="Arial" w:cs="Arial"/>
                <w:b/>
                <w:sz w:val="24"/>
                <w:szCs w:val="24"/>
              </w:rPr>
              <w:t>Budget Narrative</w:t>
            </w:r>
            <w:r w:rsidRPr="00F63EC0">
              <w:rPr>
                <w:rFonts w:ascii="Arial" w:hAnsi="Arial" w:cs="Arial"/>
                <w:b/>
                <w:sz w:val="24"/>
                <w:szCs w:val="24"/>
              </w:rPr>
              <w:t xml:space="preserve">: </w:t>
            </w:r>
            <w:r w:rsidRPr="00F63EC0">
              <w:rPr>
                <w:rFonts w:ascii="Arial" w:hAnsi="Arial" w:cs="Arial"/>
                <w:sz w:val="24"/>
                <w:szCs w:val="24"/>
              </w:rPr>
              <w:t>Bidders are to include a brief budget narrative to explain the basis for determining the expenses submitted on the budget forms</w:t>
            </w:r>
            <w:r w:rsidRPr="00555B42">
              <w:rPr>
                <w:rFonts w:ascii="Arial" w:hAnsi="Arial" w:cs="Arial"/>
                <w:sz w:val="24"/>
                <w:szCs w:val="24"/>
              </w:rPr>
              <w:t>.</w:t>
            </w:r>
          </w:p>
        </w:tc>
      </w:tr>
      <w:tr w:rsidR="00373233" w14:paraId="2FCCC9A3" w14:textId="77777777" w:rsidTr="00373233">
        <w:tc>
          <w:tcPr>
            <w:tcW w:w="10070" w:type="dxa"/>
          </w:tcPr>
          <w:p w14:paraId="50ED045A" w14:textId="77777777" w:rsidR="00B82F32" w:rsidRDefault="00B82F32" w:rsidP="00B82F32">
            <w:pPr>
              <w:widowControl/>
              <w:adjustRightInd w:val="0"/>
              <w:rPr>
                <w:rFonts w:ascii="Arial" w:hAnsi="Arial" w:cs="Arial"/>
                <w:bCs/>
                <w:sz w:val="24"/>
                <w:szCs w:val="24"/>
              </w:rPr>
            </w:pPr>
          </w:p>
        </w:tc>
      </w:tr>
      <w:bookmarkEnd w:id="77"/>
    </w:tbl>
    <w:p w14:paraId="11BBB5BC" w14:textId="77777777" w:rsidR="00636029" w:rsidRDefault="00636029">
      <w:pPr>
        <w:widowControl/>
        <w:autoSpaceDE/>
        <w:autoSpaceDN/>
        <w:rPr>
          <w:rFonts w:ascii="Arial" w:hAnsi="Arial" w:cs="Arial"/>
          <w:b/>
          <w:bCs/>
          <w:sz w:val="24"/>
          <w:szCs w:val="24"/>
        </w:rPr>
      </w:pPr>
      <w:r>
        <w:rPr>
          <w:rFonts w:ascii="Arial" w:hAnsi="Arial" w:cs="Arial"/>
          <w:b/>
          <w:bCs/>
        </w:rPr>
        <w:br w:type="page"/>
      </w:r>
    </w:p>
    <w:p w14:paraId="172399BC" w14:textId="43C5AE47" w:rsidR="009C4B6F" w:rsidRPr="003326F9" w:rsidRDefault="009C4B6F" w:rsidP="001D4ECA">
      <w:pPr>
        <w:pStyle w:val="DefaultText"/>
        <w:rPr>
          <w:rFonts w:ascii="Arial" w:hAnsi="Arial" w:cs="Arial"/>
          <w:b/>
          <w:bCs/>
        </w:rPr>
      </w:pPr>
      <w:r w:rsidRPr="003326F9">
        <w:rPr>
          <w:rFonts w:ascii="Arial" w:hAnsi="Arial" w:cs="Arial"/>
          <w:b/>
          <w:bCs/>
        </w:rPr>
        <w:lastRenderedPageBreak/>
        <w:t xml:space="preserve">APPENDIX </w:t>
      </w:r>
      <w:r w:rsidR="001A280B">
        <w:rPr>
          <w:rFonts w:ascii="Arial" w:hAnsi="Arial" w:cs="Arial"/>
          <w:b/>
          <w:bCs/>
        </w:rPr>
        <w:t>H</w:t>
      </w:r>
    </w:p>
    <w:p w14:paraId="4BCD7705" w14:textId="77777777" w:rsidR="009C4B6F" w:rsidRPr="007359ED" w:rsidRDefault="009C4B6F" w:rsidP="009C4B6F">
      <w:pPr>
        <w:jc w:val="center"/>
        <w:rPr>
          <w:rFonts w:ascii="Arial" w:hAnsi="Arial"/>
          <w:sz w:val="24"/>
        </w:rPr>
      </w:pPr>
    </w:p>
    <w:p w14:paraId="245BDDB9" w14:textId="77777777" w:rsidR="009C4B6F" w:rsidRPr="003326F9" w:rsidRDefault="009C4B6F" w:rsidP="009C4B6F">
      <w:pPr>
        <w:jc w:val="center"/>
        <w:rPr>
          <w:rFonts w:ascii="Arial" w:hAnsi="Arial" w:cs="Arial"/>
          <w:b/>
          <w:sz w:val="24"/>
          <w:szCs w:val="24"/>
        </w:rPr>
      </w:pPr>
      <w:r w:rsidRPr="003326F9">
        <w:rPr>
          <w:rFonts w:ascii="Arial" w:hAnsi="Arial" w:cs="Arial"/>
          <w:b/>
          <w:sz w:val="28"/>
          <w:szCs w:val="28"/>
        </w:rPr>
        <w:t xml:space="preserve">State of Maine </w:t>
      </w:r>
    </w:p>
    <w:p w14:paraId="7355D30D" w14:textId="77777777" w:rsidR="009C4B6F" w:rsidRPr="00F83C7E" w:rsidRDefault="009C4B6F" w:rsidP="009C4B6F">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E8E998D" w14:textId="77777777" w:rsidR="009C4B6F" w:rsidRPr="003F31F2" w:rsidRDefault="009C4B6F" w:rsidP="009C4B6F">
      <w:pPr>
        <w:pStyle w:val="DefaultText"/>
        <w:jc w:val="center"/>
        <w:rPr>
          <w:rStyle w:val="InitialStyle"/>
          <w:rFonts w:ascii="Arial" w:hAnsi="Arial"/>
          <w:b/>
          <w:sz w:val="28"/>
        </w:rPr>
      </w:pPr>
      <w:r w:rsidRPr="003F31F2">
        <w:rPr>
          <w:rStyle w:val="InitialStyle"/>
          <w:rFonts w:ascii="Arial" w:hAnsi="Arial"/>
          <w:i/>
          <w:sz w:val="28"/>
        </w:rPr>
        <w:t>Office of Child and Family Services</w:t>
      </w:r>
    </w:p>
    <w:p w14:paraId="7FA58B90" w14:textId="77777777" w:rsidR="009C4B6F" w:rsidRPr="00DB7BBF" w:rsidRDefault="009C4B6F" w:rsidP="009C4B6F">
      <w:pPr>
        <w:jc w:val="center"/>
        <w:outlineLvl w:val="1"/>
        <w:rPr>
          <w:rFonts w:ascii="Arial" w:hAnsi="Arial" w:cs="Arial"/>
          <w:b/>
          <w:bCs/>
          <w:sz w:val="28"/>
          <w:szCs w:val="28"/>
        </w:rPr>
      </w:pPr>
      <w:r w:rsidRPr="00DB7BBF">
        <w:rPr>
          <w:rFonts w:ascii="Arial" w:hAnsi="Arial" w:cs="Arial"/>
          <w:b/>
          <w:bCs/>
          <w:sz w:val="28"/>
          <w:szCs w:val="28"/>
        </w:rPr>
        <w:t>PROVIDER PACKET TEMPLATE</w:t>
      </w:r>
    </w:p>
    <w:p w14:paraId="0CE80F3F" w14:textId="632734FC" w:rsidR="009C4B6F" w:rsidRPr="003326F9" w:rsidRDefault="009C4B6F" w:rsidP="009C4B6F">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Pr="002D21BA">
        <w:rPr>
          <w:rStyle w:val="InitialStyle"/>
          <w:rFonts w:ascii="Arial" w:hAnsi="Arial" w:cs="Arial"/>
          <w:b/>
          <w:sz w:val="28"/>
          <w:szCs w:val="28"/>
        </w:rPr>
        <w:t xml:space="preserve"># </w:t>
      </w:r>
      <w:r w:rsidR="002D21BA" w:rsidRPr="002D21BA">
        <w:rPr>
          <w:rFonts w:ascii="Arial" w:hAnsi="Arial" w:cs="Arial"/>
          <w:b/>
          <w:bCs/>
          <w:sz w:val="28"/>
          <w:szCs w:val="28"/>
        </w:rPr>
        <w:t>202503031</w:t>
      </w:r>
    </w:p>
    <w:p w14:paraId="3D9DA826" w14:textId="77777777" w:rsidR="009C4B6F" w:rsidRPr="00BC1E47" w:rsidRDefault="009C4B6F" w:rsidP="009C4B6F">
      <w:pPr>
        <w:pStyle w:val="DefaultText"/>
        <w:jc w:val="center"/>
        <w:rPr>
          <w:rStyle w:val="InitialStyle"/>
          <w:rFonts w:ascii="Arial" w:hAnsi="Arial" w:cs="Arial"/>
          <w:b/>
          <w:sz w:val="28"/>
          <w:szCs w:val="28"/>
          <w:u w:val="single"/>
        </w:rPr>
      </w:pPr>
      <w:r w:rsidRPr="00BC1E47">
        <w:rPr>
          <w:rStyle w:val="InitialStyle"/>
          <w:rFonts w:ascii="Arial" w:hAnsi="Arial" w:cs="Arial"/>
          <w:b/>
          <w:sz w:val="28"/>
          <w:szCs w:val="28"/>
          <w:u w:val="single"/>
        </w:rPr>
        <w:t>Resource Family Support Services</w:t>
      </w:r>
    </w:p>
    <w:p w14:paraId="64487F7C" w14:textId="77777777" w:rsidR="009C4B6F" w:rsidRPr="003326F9" w:rsidRDefault="009C4B6F" w:rsidP="009C4B6F">
      <w:pPr>
        <w:widowControl/>
        <w:adjustRightInd w:val="0"/>
        <w:rPr>
          <w:rFonts w:ascii="Arial" w:hAnsi="Arial" w:cs="Arial"/>
          <w:b/>
          <w:color w:val="000000"/>
          <w:sz w:val="24"/>
          <w:szCs w:val="24"/>
          <w:u w:val="single"/>
        </w:rPr>
      </w:pPr>
    </w:p>
    <w:p w14:paraId="4C4FB567" w14:textId="77777777" w:rsidR="009C4B6F" w:rsidRDefault="009C4B6F" w:rsidP="009C4B6F">
      <w:pPr>
        <w:widowControl/>
        <w:adjustRightInd w:val="0"/>
        <w:rPr>
          <w:rFonts w:ascii="Arial" w:hAnsi="Arial" w:cs="Arial"/>
          <w:b/>
          <w:color w:val="000000"/>
          <w:sz w:val="24"/>
          <w:szCs w:val="24"/>
          <w:u w:val="single"/>
        </w:rPr>
      </w:pPr>
    </w:p>
    <w:p w14:paraId="74BFBF47" w14:textId="3A9752C0" w:rsidR="009C4B6F" w:rsidRDefault="009C4B6F" w:rsidP="009C4B6F">
      <w:pPr>
        <w:widowControl/>
        <w:adjustRightInd w:val="0"/>
        <w:rPr>
          <w:rFonts w:ascii="Arial" w:hAnsi="Arial" w:cs="Arial"/>
          <w:b/>
          <w:color w:val="000000"/>
          <w:sz w:val="24"/>
          <w:szCs w:val="24"/>
        </w:rPr>
      </w:pPr>
      <w:r w:rsidRPr="00F83C7E">
        <w:rPr>
          <w:rFonts w:ascii="Arial" w:hAnsi="Arial" w:cs="Arial"/>
          <w:b/>
          <w:color w:val="000000"/>
          <w:sz w:val="24"/>
          <w:szCs w:val="24"/>
        </w:rPr>
        <w:t xml:space="preserve">The </w:t>
      </w:r>
      <w:r w:rsidR="00CD2EFA">
        <w:rPr>
          <w:rFonts w:ascii="Arial" w:hAnsi="Arial" w:cs="Arial"/>
          <w:b/>
          <w:color w:val="000000"/>
          <w:sz w:val="24"/>
          <w:szCs w:val="24"/>
        </w:rPr>
        <w:t>Provider Packet</w:t>
      </w:r>
      <w:r w:rsidRPr="00F83C7E">
        <w:rPr>
          <w:rFonts w:ascii="Arial" w:hAnsi="Arial" w:cs="Arial"/>
          <w:b/>
          <w:color w:val="000000"/>
          <w:sz w:val="24"/>
          <w:szCs w:val="24"/>
        </w:rPr>
        <w:t xml:space="preserve"> </w:t>
      </w:r>
      <w:r w:rsidR="00CD2EFA">
        <w:rPr>
          <w:rFonts w:ascii="Arial" w:hAnsi="Arial" w:cs="Arial"/>
          <w:b/>
          <w:color w:val="000000"/>
          <w:sz w:val="24"/>
          <w:szCs w:val="24"/>
        </w:rPr>
        <w:t>T</w:t>
      </w:r>
      <w:r w:rsidR="00CD2EFA" w:rsidRPr="00F83C7E">
        <w:rPr>
          <w:rFonts w:ascii="Arial" w:hAnsi="Arial" w:cs="Arial"/>
          <w:b/>
          <w:color w:val="000000"/>
          <w:sz w:val="24"/>
          <w:szCs w:val="24"/>
        </w:rPr>
        <w:t xml:space="preserve">emplate </w:t>
      </w:r>
      <w:r w:rsidRPr="00F83C7E">
        <w:rPr>
          <w:rFonts w:ascii="Arial" w:hAnsi="Arial" w:cs="Arial"/>
          <w:b/>
          <w:color w:val="000000"/>
          <w:sz w:val="24"/>
          <w:szCs w:val="24"/>
        </w:rPr>
        <w:t xml:space="preserve">may be obtained in an </w:t>
      </w:r>
      <w:proofErr w:type="gramStart"/>
      <w:r w:rsidRPr="00F83C7E">
        <w:rPr>
          <w:rFonts w:ascii="Arial" w:hAnsi="Arial" w:cs="Arial"/>
          <w:b/>
          <w:color w:val="000000"/>
          <w:sz w:val="24"/>
          <w:szCs w:val="24"/>
        </w:rPr>
        <w:t>Excel (.</w:t>
      </w:r>
      <w:proofErr w:type="gramEnd"/>
      <w:r w:rsidRPr="00F83C7E">
        <w:rPr>
          <w:rFonts w:ascii="Arial" w:hAnsi="Arial" w:cs="Arial"/>
          <w:b/>
          <w:color w:val="000000"/>
          <w:sz w:val="24"/>
          <w:szCs w:val="24"/>
        </w:rPr>
        <w:t>xlsx) format by double clicking on the document icon below.</w:t>
      </w:r>
    </w:p>
    <w:p w14:paraId="5F9E033D" w14:textId="77777777" w:rsidR="008B35DC" w:rsidRDefault="008B35DC" w:rsidP="009C4B6F">
      <w:pPr>
        <w:widowControl/>
        <w:adjustRightInd w:val="0"/>
        <w:rPr>
          <w:rFonts w:ascii="Arial" w:hAnsi="Arial" w:cs="Arial"/>
          <w:b/>
          <w:color w:val="000000"/>
          <w:sz w:val="24"/>
          <w:szCs w:val="24"/>
        </w:rPr>
      </w:pPr>
    </w:p>
    <w:p w14:paraId="302D59D8" w14:textId="77777777" w:rsidR="008B35DC" w:rsidRDefault="008B35DC" w:rsidP="009C4B6F">
      <w:pPr>
        <w:widowControl/>
        <w:adjustRightInd w:val="0"/>
        <w:rPr>
          <w:rFonts w:ascii="Arial" w:hAnsi="Arial" w:cs="Arial"/>
          <w:b/>
          <w:color w:val="000000"/>
          <w:sz w:val="24"/>
          <w:szCs w:val="24"/>
        </w:rPr>
      </w:pPr>
    </w:p>
    <w:bookmarkStart w:id="81" w:name="_MON_1780385816"/>
    <w:bookmarkEnd w:id="81"/>
    <w:p w14:paraId="627CCB88" w14:textId="1D4ACE55" w:rsidR="008B35DC" w:rsidRPr="009B5DD1" w:rsidRDefault="004A42FC" w:rsidP="008B35DC">
      <w:pPr>
        <w:widowControl/>
        <w:adjustRightInd w:val="0"/>
        <w:jc w:val="center"/>
        <w:rPr>
          <w:rFonts w:ascii="Arial" w:hAnsi="Arial" w:cs="Arial"/>
          <w:color w:val="000000"/>
          <w:sz w:val="24"/>
          <w:szCs w:val="24"/>
        </w:rPr>
      </w:pPr>
      <w:r>
        <w:rPr>
          <w:rFonts w:ascii="Arial" w:hAnsi="Arial" w:cs="Arial"/>
          <w:color w:val="000000"/>
          <w:sz w:val="24"/>
          <w:szCs w:val="24"/>
        </w:rPr>
        <w:object w:dxaOrig="1596" w:dyaOrig="1033" w14:anchorId="284CB905">
          <v:shape id="_x0000_i1028" type="#_x0000_t75" style="width:108pt;height:70.5pt" o:ole="">
            <v:imagedata r:id="rId63" o:title=""/>
          </v:shape>
          <o:OLEObject Type="Embed" ProgID="Excel.Sheet.12" ShapeID="_x0000_i1028" DrawAspect="Icon" ObjectID="_1807098855" r:id="rId64"/>
        </w:object>
      </w:r>
    </w:p>
    <w:p w14:paraId="7B19ED24" w14:textId="77777777" w:rsidR="009C4B6F" w:rsidRPr="00F83C7E" w:rsidRDefault="009C4B6F" w:rsidP="009C4B6F">
      <w:pPr>
        <w:widowControl/>
        <w:autoSpaceDE/>
        <w:autoSpaceDN/>
        <w:rPr>
          <w:rFonts w:ascii="Arial" w:hAnsi="Arial" w:cs="Arial"/>
        </w:rPr>
      </w:pPr>
    </w:p>
    <w:p w14:paraId="5C867BA8" w14:textId="009D0331" w:rsidR="007B2095" w:rsidRPr="003326F9" w:rsidRDefault="00723E34" w:rsidP="008B35DC">
      <w:pPr>
        <w:widowControl/>
        <w:autoSpaceDE/>
        <w:autoSpaceDN/>
        <w:rPr>
          <w:rFonts w:ascii="Arial" w:hAnsi="Arial" w:cs="Arial"/>
          <w:b/>
          <w:sz w:val="24"/>
          <w:szCs w:val="28"/>
        </w:rPr>
      </w:pPr>
      <w:r>
        <w:rPr>
          <w:rFonts w:ascii="Arial" w:hAnsi="Arial" w:cs="Arial"/>
          <w:b/>
          <w:sz w:val="24"/>
          <w:szCs w:val="28"/>
        </w:rPr>
        <w:br w:type="page"/>
      </w:r>
      <w:r w:rsidR="007B2095" w:rsidRPr="003326F9">
        <w:rPr>
          <w:rFonts w:ascii="Arial" w:hAnsi="Arial" w:cs="Arial"/>
          <w:b/>
          <w:sz w:val="24"/>
          <w:szCs w:val="28"/>
        </w:rPr>
        <w:lastRenderedPageBreak/>
        <w:t xml:space="preserve">APPENDIX </w:t>
      </w:r>
      <w:r w:rsidR="001A280B">
        <w:rPr>
          <w:rFonts w:ascii="Arial" w:hAnsi="Arial" w:cs="Arial"/>
          <w:b/>
          <w:sz w:val="24"/>
          <w:szCs w:val="28"/>
        </w:rPr>
        <w:t>I</w:t>
      </w:r>
    </w:p>
    <w:p w14:paraId="2E42D604" w14:textId="77777777" w:rsidR="007B2095" w:rsidRPr="003326F9" w:rsidRDefault="007B2095" w:rsidP="007B2095">
      <w:pPr>
        <w:jc w:val="center"/>
        <w:rPr>
          <w:rFonts w:ascii="Arial" w:hAnsi="Arial" w:cs="Arial"/>
          <w:b/>
          <w:sz w:val="28"/>
          <w:szCs w:val="28"/>
        </w:rPr>
      </w:pPr>
    </w:p>
    <w:p w14:paraId="55192634" w14:textId="77777777" w:rsidR="007B2095" w:rsidRPr="003326F9" w:rsidRDefault="007B2095" w:rsidP="007B2095">
      <w:pPr>
        <w:jc w:val="center"/>
        <w:rPr>
          <w:rFonts w:ascii="Arial" w:hAnsi="Arial" w:cs="Arial"/>
          <w:b/>
          <w:sz w:val="24"/>
          <w:szCs w:val="24"/>
        </w:rPr>
      </w:pPr>
      <w:r w:rsidRPr="003326F9">
        <w:rPr>
          <w:rFonts w:ascii="Arial" w:hAnsi="Arial" w:cs="Arial"/>
          <w:b/>
          <w:sz w:val="28"/>
          <w:szCs w:val="28"/>
        </w:rPr>
        <w:t xml:space="preserve">State of Maine </w:t>
      </w:r>
    </w:p>
    <w:p w14:paraId="40DB6F0F" w14:textId="77777777" w:rsidR="007B2095" w:rsidRPr="00177838" w:rsidRDefault="007B2095" w:rsidP="007B20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EBC4723" w14:textId="77777777" w:rsidR="00AB40F6" w:rsidRPr="003F31F2" w:rsidRDefault="00AB40F6" w:rsidP="00AB40F6">
      <w:pPr>
        <w:pStyle w:val="DefaultText"/>
        <w:jc w:val="center"/>
        <w:rPr>
          <w:rStyle w:val="InitialStyle"/>
          <w:rFonts w:ascii="Arial" w:hAnsi="Arial"/>
          <w:b/>
          <w:sz w:val="28"/>
        </w:rPr>
      </w:pPr>
      <w:r w:rsidRPr="003F31F2">
        <w:rPr>
          <w:rStyle w:val="InitialStyle"/>
          <w:rFonts w:ascii="Arial" w:hAnsi="Arial"/>
          <w:i/>
          <w:sz w:val="28"/>
        </w:rPr>
        <w:t>Office of Child and Family Services</w:t>
      </w:r>
    </w:p>
    <w:p w14:paraId="6AE06C0E" w14:textId="200D5D89" w:rsidR="007B2095" w:rsidRPr="003326F9" w:rsidRDefault="007B2095" w:rsidP="007B2095">
      <w:pPr>
        <w:jc w:val="center"/>
        <w:outlineLvl w:val="1"/>
        <w:rPr>
          <w:rFonts w:ascii="Arial" w:hAnsi="Arial" w:cs="Arial"/>
          <w:b/>
          <w:bCs/>
          <w:sz w:val="28"/>
          <w:szCs w:val="28"/>
        </w:rPr>
      </w:pPr>
      <w:r w:rsidRPr="003326F9">
        <w:rPr>
          <w:rFonts w:ascii="Arial" w:hAnsi="Arial" w:cs="Arial"/>
          <w:b/>
          <w:bCs/>
          <w:sz w:val="28"/>
          <w:szCs w:val="28"/>
        </w:rPr>
        <w:t>NOTICE OF INTENT</w:t>
      </w:r>
      <w:r>
        <w:rPr>
          <w:rFonts w:ascii="Arial" w:hAnsi="Arial" w:cs="Arial"/>
          <w:b/>
          <w:bCs/>
          <w:sz w:val="28"/>
          <w:szCs w:val="28"/>
        </w:rPr>
        <w:t xml:space="preserve"> TO BID </w:t>
      </w:r>
    </w:p>
    <w:p w14:paraId="3E9E3751" w14:textId="7EE040B6" w:rsidR="007B2095" w:rsidRPr="003326F9" w:rsidRDefault="007B2095" w:rsidP="007B20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Pr="002D21BA">
        <w:rPr>
          <w:rStyle w:val="InitialStyle"/>
          <w:rFonts w:ascii="Arial" w:hAnsi="Arial" w:cs="Arial"/>
          <w:b/>
          <w:sz w:val="28"/>
          <w:szCs w:val="28"/>
        </w:rPr>
        <w:t xml:space="preserve"># </w:t>
      </w:r>
      <w:r w:rsidR="002D21BA" w:rsidRPr="002D21BA">
        <w:rPr>
          <w:rFonts w:ascii="Arial" w:hAnsi="Arial" w:cs="Arial"/>
          <w:b/>
          <w:bCs/>
          <w:sz w:val="28"/>
          <w:szCs w:val="28"/>
        </w:rPr>
        <w:t>202503031</w:t>
      </w:r>
    </w:p>
    <w:p w14:paraId="1C5CA27A" w14:textId="77777777" w:rsidR="00AB40F6" w:rsidRPr="00BC1E47" w:rsidRDefault="00AB40F6" w:rsidP="00AB40F6">
      <w:pPr>
        <w:pStyle w:val="DefaultText"/>
        <w:jc w:val="center"/>
        <w:rPr>
          <w:rStyle w:val="InitialStyle"/>
          <w:rFonts w:ascii="Arial" w:hAnsi="Arial" w:cs="Arial"/>
          <w:b/>
          <w:sz w:val="28"/>
          <w:szCs w:val="28"/>
          <w:u w:val="single"/>
        </w:rPr>
      </w:pPr>
      <w:r w:rsidRPr="00BC1E47">
        <w:rPr>
          <w:rStyle w:val="InitialStyle"/>
          <w:rFonts w:ascii="Arial" w:hAnsi="Arial" w:cs="Arial"/>
          <w:b/>
          <w:sz w:val="28"/>
          <w:szCs w:val="28"/>
          <w:u w:val="single"/>
        </w:rPr>
        <w:t>Resource Family Support Services</w:t>
      </w:r>
    </w:p>
    <w:p w14:paraId="2B509195" w14:textId="77777777" w:rsidR="007B2095" w:rsidRPr="003326F9" w:rsidRDefault="007B2095" w:rsidP="007B2095">
      <w:pPr>
        <w:pStyle w:val="DefaultText"/>
        <w:jc w:val="center"/>
        <w:rPr>
          <w:rStyle w:val="InitialStyle"/>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713"/>
        <w:gridCol w:w="3297"/>
        <w:gridCol w:w="312"/>
        <w:gridCol w:w="2004"/>
        <w:gridCol w:w="3744"/>
      </w:tblGrid>
      <w:tr w:rsidR="007B2095" w:rsidRPr="003326F9" w14:paraId="45B78F4E" w14:textId="77777777" w:rsidTr="008931A6">
        <w:trPr>
          <w:cantSplit/>
          <w:trHeight w:val="389"/>
        </w:trPr>
        <w:tc>
          <w:tcPr>
            <w:tcW w:w="1991" w:type="pct"/>
            <w:gridSpan w:val="2"/>
            <w:shd w:val="clear" w:color="auto" w:fill="C6D9F1"/>
            <w:vAlign w:val="center"/>
          </w:tcPr>
          <w:p w14:paraId="4CEDCED4" w14:textId="77777777" w:rsidR="007B2095" w:rsidRPr="003326F9" w:rsidRDefault="007B2095" w:rsidP="00BF2679">
            <w:pPr>
              <w:rPr>
                <w:rFonts w:ascii="Arial" w:hAnsi="Arial" w:cs="Arial"/>
                <w:b/>
                <w:sz w:val="24"/>
                <w:szCs w:val="24"/>
              </w:rPr>
            </w:pPr>
            <w:r w:rsidRPr="003326F9">
              <w:rPr>
                <w:rFonts w:ascii="Arial" w:hAnsi="Arial" w:cs="Arial"/>
                <w:b/>
                <w:sz w:val="24"/>
                <w:szCs w:val="24"/>
              </w:rPr>
              <w:t>Bidder’s Organization Name:</w:t>
            </w:r>
          </w:p>
        </w:tc>
        <w:tc>
          <w:tcPr>
            <w:tcW w:w="3009" w:type="pct"/>
            <w:gridSpan w:val="3"/>
            <w:vAlign w:val="center"/>
          </w:tcPr>
          <w:p w14:paraId="5A2482B7" w14:textId="77777777" w:rsidR="007B2095" w:rsidRPr="003326F9" w:rsidRDefault="007B2095" w:rsidP="00BF2679">
            <w:pPr>
              <w:rPr>
                <w:rFonts w:ascii="Arial" w:hAnsi="Arial" w:cs="Arial"/>
                <w:sz w:val="24"/>
                <w:szCs w:val="24"/>
              </w:rPr>
            </w:pPr>
          </w:p>
        </w:tc>
      </w:tr>
      <w:tr w:rsidR="007B2095" w:rsidRPr="003326F9" w14:paraId="3E3775C1" w14:textId="77777777" w:rsidTr="008931A6">
        <w:trPr>
          <w:cantSplit/>
          <w:trHeight w:val="389"/>
        </w:trPr>
        <w:tc>
          <w:tcPr>
            <w:tcW w:w="1991" w:type="pct"/>
            <w:gridSpan w:val="2"/>
            <w:shd w:val="clear" w:color="auto" w:fill="C6D9F1"/>
            <w:vAlign w:val="center"/>
          </w:tcPr>
          <w:p w14:paraId="2E018199" w14:textId="77777777" w:rsidR="007B2095" w:rsidRPr="003326F9" w:rsidRDefault="007B2095" w:rsidP="00BF2679">
            <w:pPr>
              <w:rPr>
                <w:rFonts w:ascii="Arial" w:hAnsi="Arial" w:cs="Arial"/>
                <w:b/>
                <w:sz w:val="24"/>
                <w:szCs w:val="24"/>
              </w:rPr>
            </w:pPr>
            <w:r w:rsidRPr="003326F9">
              <w:rPr>
                <w:rFonts w:ascii="Arial" w:hAnsi="Arial" w:cs="Arial"/>
                <w:b/>
                <w:sz w:val="24"/>
                <w:szCs w:val="24"/>
              </w:rPr>
              <w:t>Chief Executive - Name/Title:</w:t>
            </w:r>
          </w:p>
        </w:tc>
        <w:tc>
          <w:tcPr>
            <w:tcW w:w="3009" w:type="pct"/>
            <w:gridSpan w:val="3"/>
            <w:vAlign w:val="center"/>
          </w:tcPr>
          <w:p w14:paraId="0AD59165" w14:textId="77777777" w:rsidR="007B2095" w:rsidRPr="003326F9" w:rsidRDefault="007B2095" w:rsidP="00BF2679">
            <w:pPr>
              <w:rPr>
                <w:rFonts w:ascii="Arial" w:hAnsi="Arial" w:cs="Arial"/>
                <w:sz w:val="24"/>
                <w:szCs w:val="24"/>
              </w:rPr>
            </w:pPr>
          </w:p>
        </w:tc>
      </w:tr>
      <w:tr w:rsidR="007B2095" w:rsidRPr="003326F9" w14:paraId="0A5A0358" w14:textId="77777777" w:rsidTr="008931A6">
        <w:trPr>
          <w:cantSplit/>
          <w:trHeight w:val="389"/>
        </w:trPr>
        <w:tc>
          <w:tcPr>
            <w:tcW w:w="354" w:type="pct"/>
            <w:shd w:val="clear" w:color="auto" w:fill="C6D9F1"/>
            <w:vAlign w:val="center"/>
          </w:tcPr>
          <w:p w14:paraId="70AD5171"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441A3E35"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3DD14F4C"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58" w:type="pct"/>
            <w:vAlign w:val="center"/>
          </w:tcPr>
          <w:p w14:paraId="21DBDA7F" w14:textId="77777777" w:rsidR="007B2095" w:rsidRPr="003326F9" w:rsidRDefault="007B2095" w:rsidP="00BF2679">
            <w:pPr>
              <w:rPr>
                <w:rFonts w:ascii="Arial" w:hAnsi="Arial" w:cs="Arial"/>
                <w:sz w:val="24"/>
                <w:szCs w:val="24"/>
              </w:rPr>
            </w:pPr>
          </w:p>
        </w:tc>
      </w:tr>
      <w:tr w:rsidR="007B2095" w:rsidRPr="003326F9" w14:paraId="3C6B6278" w14:textId="77777777" w:rsidTr="008931A6">
        <w:trPr>
          <w:cantSplit/>
          <w:trHeight w:val="389"/>
        </w:trPr>
        <w:tc>
          <w:tcPr>
            <w:tcW w:w="1991" w:type="pct"/>
            <w:gridSpan w:val="2"/>
            <w:shd w:val="clear" w:color="auto" w:fill="C6D9F1"/>
            <w:vAlign w:val="center"/>
          </w:tcPr>
          <w:p w14:paraId="3A3F0C34"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Street Address:</w:t>
            </w:r>
          </w:p>
        </w:tc>
        <w:tc>
          <w:tcPr>
            <w:tcW w:w="3009" w:type="pct"/>
            <w:gridSpan w:val="3"/>
            <w:vAlign w:val="center"/>
          </w:tcPr>
          <w:p w14:paraId="1FC3FA70" w14:textId="77777777" w:rsidR="007B2095" w:rsidRPr="003326F9" w:rsidRDefault="007B2095" w:rsidP="00BF2679">
            <w:pPr>
              <w:rPr>
                <w:rFonts w:ascii="Arial" w:hAnsi="Arial" w:cs="Arial"/>
                <w:sz w:val="24"/>
                <w:szCs w:val="24"/>
              </w:rPr>
            </w:pPr>
          </w:p>
        </w:tc>
      </w:tr>
      <w:tr w:rsidR="007B2095" w:rsidRPr="003326F9" w14:paraId="3BBD795F" w14:textId="77777777" w:rsidTr="008931A6">
        <w:trPr>
          <w:cantSplit/>
          <w:trHeight w:val="389"/>
        </w:trPr>
        <w:tc>
          <w:tcPr>
            <w:tcW w:w="1991" w:type="pct"/>
            <w:gridSpan w:val="2"/>
            <w:shd w:val="clear" w:color="auto" w:fill="C6D9F1"/>
            <w:vAlign w:val="center"/>
          </w:tcPr>
          <w:p w14:paraId="7EAD6FE1"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City/State/Zip:</w:t>
            </w:r>
          </w:p>
        </w:tc>
        <w:tc>
          <w:tcPr>
            <w:tcW w:w="3009" w:type="pct"/>
            <w:gridSpan w:val="3"/>
            <w:vAlign w:val="center"/>
          </w:tcPr>
          <w:p w14:paraId="5EAA0638" w14:textId="77777777" w:rsidR="007B2095" w:rsidRPr="003326F9" w:rsidRDefault="007B2095" w:rsidP="00BF2679">
            <w:pPr>
              <w:rPr>
                <w:rFonts w:ascii="Arial" w:hAnsi="Arial" w:cs="Arial"/>
                <w:sz w:val="24"/>
                <w:szCs w:val="24"/>
              </w:rPr>
            </w:pPr>
          </w:p>
        </w:tc>
      </w:tr>
      <w:tr w:rsidR="007B2095" w:rsidRPr="003326F9" w14:paraId="08E6FD89" w14:textId="77777777" w:rsidTr="008931A6">
        <w:trPr>
          <w:cantSplit/>
          <w:trHeight w:val="389"/>
        </w:trPr>
        <w:tc>
          <w:tcPr>
            <w:tcW w:w="5000" w:type="pct"/>
            <w:gridSpan w:val="5"/>
            <w:shd w:val="clear" w:color="auto" w:fill="C6D9F1"/>
            <w:vAlign w:val="center"/>
          </w:tcPr>
          <w:p w14:paraId="6EE601FB" w14:textId="77777777" w:rsidR="007B2095" w:rsidRPr="003326F9" w:rsidRDefault="007B2095" w:rsidP="00BF2679">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7B2095" w:rsidRPr="003326F9" w14:paraId="72B209F0" w14:textId="77777777" w:rsidTr="008931A6">
        <w:trPr>
          <w:cantSplit/>
          <w:trHeight w:val="389"/>
        </w:trPr>
        <w:tc>
          <w:tcPr>
            <w:tcW w:w="2146" w:type="pct"/>
            <w:gridSpan w:val="3"/>
            <w:shd w:val="clear" w:color="auto" w:fill="C6D9F1"/>
            <w:vAlign w:val="center"/>
          </w:tcPr>
          <w:p w14:paraId="20993448" w14:textId="77777777" w:rsidR="007B2095" w:rsidRPr="003326F9" w:rsidRDefault="007B2095" w:rsidP="00BF2679">
            <w:pPr>
              <w:rPr>
                <w:rFonts w:ascii="Arial" w:hAnsi="Arial" w:cs="Arial"/>
                <w:b/>
                <w:sz w:val="24"/>
                <w:szCs w:val="24"/>
              </w:rPr>
            </w:pPr>
            <w:r>
              <w:rPr>
                <w:rFonts w:ascii="Arial" w:hAnsi="Arial" w:cs="Arial"/>
                <w:b/>
                <w:sz w:val="24"/>
                <w:szCs w:val="24"/>
              </w:rPr>
              <w:t xml:space="preserve">Lead </w:t>
            </w:r>
            <w:r w:rsidRPr="003326F9">
              <w:rPr>
                <w:rFonts w:ascii="Arial" w:hAnsi="Arial" w:cs="Arial"/>
                <w:b/>
                <w:sz w:val="24"/>
                <w:szCs w:val="24"/>
              </w:rPr>
              <w:t>Point of Contact for Proposal - Name/Title:</w:t>
            </w:r>
          </w:p>
        </w:tc>
        <w:tc>
          <w:tcPr>
            <w:tcW w:w="2854" w:type="pct"/>
            <w:gridSpan w:val="2"/>
            <w:vAlign w:val="center"/>
          </w:tcPr>
          <w:p w14:paraId="30777AE2" w14:textId="77777777" w:rsidR="007B2095" w:rsidRPr="003326F9" w:rsidRDefault="007B2095" w:rsidP="00BF2679">
            <w:pPr>
              <w:rPr>
                <w:rFonts w:ascii="Arial" w:hAnsi="Arial" w:cs="Arial"/>
                <w:sz w:val="24"/>
                <w:szCs w:val="24"/>
              </w:rPr>
            </w:pPr>
          </w:p>
        </w:tc>
      </w:tr>
      <w:tr w:rsidR="007B2095" w:rsidRPr="003326F9" w14:paraId="44E88544" w14:textId="77777777" w:rsidTr="008931A6">
        <w:trPr>
          <w:cantSplit/>
          <w:trHeight w:val="389"/>
        </w:trPr>
        <w:tc>
          <w:tcPr>
            <w:tcW w:w="354" w:type="pct"/>
            <w:shd w:val="clear" w:color="auto" w:fill="C6D9F1"/>
            <w:vAlign w:val="center"/>
          </w:tcPr>
          <w:p w14:paraId="33343439"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74C4483E"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2914750D"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58" w:type="pct"/>
            <w:vAlign w:val="center"/>
          </w:tcPr>
          <w:p w14:paraId="10DB3763" w14:textId="77777777" w:rsidR="007B2095" w:rsidRPr="003326F9" w:rsidRDefault="007B2095" w:rsidP="00BF2679">
            <w:pPr>
              <w:rPr>
                <w:rFonts w:ascii="Arial" w:hAnsi="Arial" w:cs="Arial"/>
                <w:sz w:val="24"/>
                <w:szCs w:val="24"/>
              </w:rPr>
            </w:pPr>
          </w:p>
        </w:tc>
      </w:tr>
      <w:tr w:rsidR="007B2095" w:rsidRPr="003326F9" w14:paraId="6F9A8C09" w14:textId="77777777" w:rsidTr="008931A6">
        <w:trPr>
          <w:cantSplit/>
          <w:trHeight w:val="389"/>
        </w:trPr>
        <w:tc>
          <w:tcPr>
            <w:tcW w:w="1991" w:type="pct"/>
            <w:gridSpan w:val="2"/>
            <w:shd w:val="clear" w:color="auto" w:fill="C6D9F1"/>
            <w:vAlign w:val="center"/>
          </w:tcPr>
          <w:p w14:paraId="274D534D" w14:textId="64D5E18C" w:rsidR="007B2095" w:rsidRPr="003326F9" w:rsidRDefault="007B2095" w:rsidP="00BF2679">
            <w:pPr>
              <w:rPr>
                <w:rFonts w:ascii="Arial" w:hAnsi="Arial" w:cs="Arial"/>
                <w:b/>
                <w:sz w:val="24"/>
                <w:szCs w:val="24"/>
              </w:rPr>
            </w:pPr>
            <w:r w:rsidRPr="003326F9">
              <w:rPr>
                <w:rFonts w:ascii="Arial" w:hAnsi="Arial" w:cs="Arial"/>
                <w:b/>
                <w:sz w:val="24"/>
                <w:szCs w:val="24"/>
              </w:rPr>
              <w:t>Street Address:</w:t>
            </w:r>
          </w:p>
        </w:tc>
        <w:tc>
          <w:tcPr>
            <w:tcW w:w="3009" w:type="pct"/>
            <w:gridSpan w:val="3"/>
            <w:vAlign w:val="center"/>
          </w:tcPr>
          <w:p w14:paraId="5C818364" w14:textId="77777777" w:rsidR="007B2095" w:rsidRPr="003326F9" w:rsidRDefault="007B2095" w:rsidP="00BF2679">
            <w:pPr>
              <w:rPr>
                <w:rFonts w:ascii="Arial" w:hAnsi="Arial" w:cs="Arial"/>
                <w:sz w:val="24"/>
                <w:szCs w:val="24"/>
              </w:rPr>
            </w:pPr>
          </w:p>
        </w:tc>
      </w:tr>
      <w:tr w:rsidR="007B2095" w:rsidRPr="003326F9" w14:paraId="76C2C8B8" w14:textId="77777777" w:rsidTr="008931A6">
        <w:trPr>
          <w:cantSplit/>
          <w:trHeight w:val="389"/>
        </w:trPr>
        <w:tc>
          <w:tcPr>
            <w:tcW w:w="1991" w:type="pct"/>
            <w:gridSpan w:val="2"/>
            <w:shd w:val="clear" w:color="auto" w:fill="C6D9F1"/>
            <w:vAlign w:val="center"/>
          </w:tcPr>
          <w:p w14:paraId="16FB2703" w14:textId="7C3A9238" w:rsidR="007B2095" w:rsidRPr="003326F9" w:rsidRDefault="007B2095" w:rsidP="00BF2679">
            <w:pPr>
              <w:rPr>
                <w:rFonts w:ascii="Arial" w:hAnsi="Arial" w:cs="Arial"/>
                <w:b/>
                <w:sz w:val="24"/>
                <w:szCs w:val="24"/>
              </w:rPr>
            </w:pPr>
            <w:r w:rsidRPr="003326F9">
              <w:rPr>
                <w:rFonts w:ascii="Arial" w:hAnsi="Arial" w:cs="Arial"/>
                <w:b/>
                <w:sz w:val="24"/>
                <w:szCs w:val="24"/>
              </w:rPr>
              <w:t>City/State/Zip:</w:t>
            </w:r>
          </w:p>
        </w:tc>
        <w:tc>
          <w:tcPr>
            <w:tcW w:w="3009" w:type="pct"/>
            <w:gridSpan w:val="3"/>
            <w:vAlign w:val="center"/>
          </w:tcPr>
          <w:p w14:paraId="3C146DBD" w14:textId="77777777" w:rsidR="007B2095" w:rsidRPr="003326F9" w:rsidRDefault="007B2095" w:rsidP="00BF2679">
            <w:pPr>
              <w:rPr>
                <w:rFonts w:ascii="Arial" w:hAnsi="Arial" w:cs="Arial"/>
                <w:sz w:val="24"/>
                <w:szCs w:val="24"/>
              </w:rPr>
            </w:pPr>
          </w:p>
        </w:tc>
      </w:tr>
    </w:tbl>
    <w:p w14:paraId="299B2B9D" w14:textId="77777777" w:rsidR="007B2095" w:rsidRDefault="007B2095"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CD2EFA" w:rsidRPr="003326F9" w14:paraId="1573F0F4" w14:textId="77777777">
        <w:trPr>
          <w:trHeight w:val="389"/>
        </w:trPr>
        <w:tc>
          <w:tcPr>
            <w:tcW w:w="5000" w:type="pct"/>
            <w:shd w:val="clear" w:color="auto" w:fill="C6D9F1"/>
            <w:vAlign w:val="center"/>
          </w:tcPr>
          <w:p w14:paraId="046AEF88" w14:textId="77777777" w:rsidR="00CD2EFA" w:rsidRPr="003326F9" w:rsidRDefault="00CD2EFA">
            <w:pPr>
              <w:rPr>
                <w:rFonts w:ascii="Arial" w:hAnsi="Arial" w:cs="Arial"/>
                <w:b/>
                <w:sz w:val="24"/>
                <w:szCs w:val="24"/>
              </w:rPr>
            </w:pPr>
            <w:r w:rsidRPr="003326F9">
              <w:rPr>
                <w:rFonts w:ascii="Arial" w:hAnsi="Arial" w:cs="Arial"/>
                <w:b/>
                <w:sz w:val="24"/>
                <w:szCs w:val="24"/>
              </w:rPr>
              <w:t xml:space="preserve">Provide a brief description of the Bidder’s experience and ability to </w:t>
            </w:r>
            <w:proofErr w:type="gramStart"/>
            <w:r w:rsidRPr="003326F9">
              <w:rPr>
                <w:rFonts w:ascii="Arial" w:hAnsi="Arial" w:cs="Arial"/>
                <w:b/>
                <w:sz w:val="24"/>
                <w:szCs w:val="24"/>
              </w:rPr>
              <w:t>perform</w:t>
            </w:r>
            <w:proofErr w:type="gramEnd"/>
            <w:r w:rsidRPr="003326F9">
              <w:rPr>
                <w:rFonts w:ascii="Arial" w:hAnsi="Arial" w:cs="Arial"/>
                <w:b/>
                <w:sz w:val="24"/>
                <w:szCs w:val="24"/>
              </w:rPr>
              <w:t xml:space="preserve"> the work required within th</w:t>
            </w:r>
            <w:r>
              <w:rPr>
                <w:rFonts w:ascii="Arial" w:hAnsi="Arial" w:cs="Arial"/>
                <w:b/>
                <w:sz w:val="24"/>
                <w:szCs w:val="24"/>
              </w:rPr>
              <w:t>is</w:t>
            </w:r>
            <w:r w:rsidRPr="003326F9">
              <w:rPr>
                <w:rFonts w:ascii="Arial" w:hAnsi="Arial" w:cs="Arial"/>
                <w:b/>
                <w:sz w:val="24"/>
                <w:szCs w:val="24"/>
              </w:rPr>
              <w:t xml:space="preserve"> RFP.</w:t>
            </w:r>
          </w:p>
        </w:tc>
      </w:tr>
      <w:tr w:rsidR="00CD2EFA" w:rsidRPr="003326F9" w14:paraId="4AED8417" w14:textId="77777777">
        <w:trPr>
          <w:trHeight w:val="389"/>
        </w:trPr>
        <w:tc>
          <w:tcPr>
            <w:tcW w:w="5000" w:type="pct"/>
            <w:shd w:val="clear" w:color="auto" w:fill="auto"/>
          </w:tcPr>
          <w:p w14:paraId="18CA73E6" w14:textId="77777777" w:rsidR="00CD2EFA" w:rsidRDefault="00CD2EFA">
            <w:pPr>
              <w:rPr>
                <w:rFonts w:ascii="Arial" w:eastAsia="Calibri" w:hAnsi="Arial" w:cs="Arial"/>
                <w:sz w:val="24"/>
                <w:szCs w:val="24"/>
              </w:rPr>
            </w:pPr>
          </w:p>
          <w:p w14:paraId="1BEF6B21" w14:textId="77777777" w:rsidR="00CD2EFA" w:rsidRPr="003326F9" w:rsidRDefault="00CD2EFA">
            <w:pPr>
              <w:rPr>
                <w:rFonts w:ascii="Arial" w:eastAsia="Calibri" w:hAnsi="Arial" w:cs="Arial"/>
                <w:sz w:val="24"/>
                <w:szCs w:val="24"/>
              </w:rPr>
            </w:pPr>
          </w:p>
        </w:tc>
      </w:tr>
    </w:tbl>
    <w:p w14:paraId="53470862" w14:textId="77777777" w:rsidR="00CD2EFA" w:rsidRPr="003326F9" w:rsidRDefault="00CD2EFA"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066"/>
        <w:gridCol w:w="4004"/>
      </w:tblGrid>
      <w:tr w:rsidR="007B2095" w:rsidRPr="003326F9" w14:paraId="289B6FB1" w14:textId="77777777" w:rsidTr="008931A6">
        <w:trPr>
          <w:cantSplit/>
          <w:trHeight w:val="389"/>
        </w:trPr>
        <w:tc>
          <w:tcPr>
            <w:tcW w:w="5000" w:type="pct"/>
            <w:gridSpan w:val="2"/>
            <w:shd w:val="clear" w:color="auto" w:fill="C6D9F1"/>
            <w:vAlign w:val="center"/>
          </w:tcPr>
          <w:p w14:paraId="40E4E7BF" w14:textId="77777777" w:rsidR="007B2095" w:rsidRPr="003326F9" w:rsidRDefault="007B2095" w:rsidP="00BF2679">
            <w:pPr>
              <w:rPr>
                <w:rFonts w:ascii="Arial" w:hAnsi="Arial" w:cs="Arial"/>
                <w:b/>
                <w:sz w:val="24"/>
                <w:szCs w:val="24"/>
              </w:rPr>
            </w:pPr>
            <w:r w:rsidRPr="003326F9">
              <w:rPr>
                <w:rFonts w:ascii="Arial" w:hAnsi="Arial" w:cs="Arial"/>
                <w:b/>
                <w:sz w:val="24"/>
                <w:szCs w:val="24"/>
              </w:rPr>
              <w:t xml:space="preserve">Signature of person authorized to </w:t>
            </w:r>
            <w:proofErr w:type="gramStart"/>
            <w:r w:rsidRPr="003326F9">
              <w:rPr>
                <w:rFonts w:ascii="Arial" w:hAnsi="Arial" w:cs="Arial"/>
                <w:b/>
                <w:sz w:val="24"/>
                <w:szCs w:val="24"/>
              </w:rPr>
              <w:t>enter into</w:t>
            </w:r>
            <w:proofErr w:type="gramEnd"/>
            <w:r w:rsidRPr="003326F9">
              <w:rPr>
                <w:rFonts w:ascii="Arial" w:hAnsi="Arial" w:cs="Arial"/>
                <w:b/>
                <w:sz w:val="24"/>
                <w:szCs w:val="24"/>
              </w:rPr>
              <w:t xml:space="preserve"> the contract with the Department:</w:t>
            </w:r>
          </w:p>
        </w:tc>
      </w:tr>
      <w:tr w:rsidR="007B2095" w:rsidRPr="003326F9" w14:paraId="0DE9272C" w14:textId="77777777" w:rsidTr="008931A6">
        <w:trPr>
          <w:cantSplit/>
          <w:trHeight w:val="778"/>
        </w:trPr>
        <w:tc>
          <w:tcPr>
            <w:tcW w:w="3012" w:type="pct"/>
          </w:tcPr>
          <w:p w14:paraId="53ED6FE8" w14:textId="47F9078D" w:rsidR="007B2095" w:rsidRPr="003326F9" w:rsidRDefault="007B2095" w:rsidP="00123A13">
            <w:pPr>
              <w:rPr>
                <w:rFonts w:ascii="Arial" w:hAnsi="Arial" w:cs="Arial"/>
                <w:sz w:val="24"/>
                <w:szCs w:val="24"/>
              </w:rPr>
            </w:pPr>
            <w:r w:rsidRPr="003326F9">
              <w:rPr>
                <w:rFonts w:ascii="Arial" w:hAnsi="Arial" w:cs="Arial"/>
                <w:b/>
                <w:sz w:val="24"/>
                <w:szCs w:val="24"/>
              </w:rPr>
              <w:t>Name (Print):</w:t>
            </w:r>
          </w:p>
        </w:tc>
        <w:tc>
          <w:tcPr>
            <w:tcW w:w="1988" w:type="pct"/>
          </w:tcPr>
          <w:p w14:paraId="56EAEF3F"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Title:</w:t>
            </w:r>
          </w:p>
        </w:tc>
      </w:tr>
      <w:tr w:rsidR="007B2095" w:rsidRPr="003326F9" w14:paraId="00C7C028" w14:textId="77777777" w:rsidTr="008931A6">
        <w:trPr>
          <w:cantSplit/>
          <w:trHeight w:val="778"/>
        </w:trPr>
        <w:tc>
          <w:tcPr>
            <w:tcW w:w="3012" w:type="pct"/>
          </w:tcPr>
          <w:p w14:paraId="12D199C9" w14:textId="14C0037E" w:rsidR="007B2095" w:rsidRPr="003326F9" w:rsidRDefault="007B2095" w:rsidP="00123A13">
            <w:pPr>
              <w:rPr>
                <w:rFonts w:ascii="Arial" w:hAnsi="Arial" w:cs="Arial"/>
                <w:sz w:val="24"/>
                <w:szCs w:val="24"/>
              </w:rPr>
            </w:pPr>
            <w:r w:rsidRPr="003326F9">
              <w:rPr>
                <w:rFonts w:ascii="Arial" w:hAnsi="Arial" w:cs="Arial"/>
                <w:b/>
                <w:sz w:val="24"/>
                <w:szCs w:val="24"/>
              </w:rPr>
              <w:t>Authorized Signature:</w:t>
            </w:r>
          </w:p>
        </w:tc>
        <w:tc>
          <w:tcPr>
            <w:tcW w:w="1988" w:type="pct"/>
          </w:tcPr>
          <w:p w14:paraId="0E056A32"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Date:</w:t>
            </w:r>
          </w:p>
        </w:tc>
      </w:tr>
    </w:tbl>
    <w:p w14:paraId="0A2376A8" w14:textId="77777777" w:rsidR="007B2095" w:rsidRPr="003326F9" w:rsidRDefault="007B2095" w:rsidP="007B2095">
      <w:pPr>
        <w:ind w:firstLine="180"/>
        <w:jc w:val="center"/>
        <w:rPr>
          <w:rFonts w:ascii="Arial" w:hAnsi="Arial" w:cs="Arial"/>
          <w:b/>
          <w:sz w:val="24"/>
          <w:szCs w:val="24"/>
          <w:u w:val="single"/>
        </w:rPr>
      </w:pPr>
    </w:p>
    <w:p w14:paraId="0D8BC063" w14:textId="77777777" w:rsidR="007B2095" w:rsidRPr="00B51518" w:rsidRDefault="007B2095" w:rsidP="007B2095">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5603B2B" w14:textId="77777777" w:rsidR="007B2095" w:rsidRDefault="007B2095" w:rsidP="007B2095">
      <w:pPr>
        <w:pStyle w:val="DefaultText"/>
        <w:rPr>
          <w:rFonts w:ascii="Arial" w:hAnsi="Arial" w:cs="Arial"/>
          <w:color w:val="000000"/>
        </w:rPr>
      </w:pPr>
      <w:r w:rsidRPr="00B51518">
        <w:rPr>
          <w:rFonts w:ascii="Arial" w:hAnsi="Arial" w:cs="Arial"/>
          <w:color w:val="000000"/>
        </w:rPr>
        <w:t xml:space="preserve"> </w:t>
      </w:r>
    </w:p>
    <w:p w14:paraId="54AE1682" w14:textId="177F17B4" w:rsidR="0028528D" w:rsidRPr="00A653B4" w:rsidRDefault="007B2095" w:rsidP="00785570">
      <w:pPr>
        <w:widowControl/>
        <w:autoSpaceDE/>
        <w:autoSpaceDN/>
        <w:rPr>
          <w:rFonts w:ascii="Arial" w:hAnsi="Arial" w:cs="Arial"/>
          <w:color w:val="000000"/>
          <w:sz w:val="24"/>
          <w:szCs w:val="24"/>
        </w:rPr>
      </w:pPr>
      <w:r>
        <w:rPr>
          <w:rFonts w:ascii="Arial" w:hAnsi="Arial" w:cs="Arial"/>
          <w:color w:val="000000"/>
        </w:rPr>
        <w:br w:type="page"/>
      </w:r>
      <w:r w:rsidR="0028528D" w:rsidRPr="00A653B4">
        <w:rPr>
          <w:rFonts w:ascii="Arial" w:hAnsi="Arial" w:cs="Arial"/>
          <w:b/>
          <w:sz w:val="24"/>
          <w:szCs w:val="24"/>
        </w:rPr>
        <w:lastRenderedPageBreak/>
        <w:t xml:space="preserve">APPENDIX </w:t>
      </w:r>
      <w:r w:rsidR="001A280B">
        <w:rPr>
          <w:rFonts w:ascii="Arial" w:hAnsi="Arial" w:cs="Arial"/>
          <w:b/>
          <w:sz w:val="24"/>
          <w:szCs w:val="24"/>
        </w:rPr>
        <w:t>J</w:t>
      </w:r>
    </w:p>
    <w:p w14:paraId="35A26D11"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33EF7F9" w14:textId="77777777" w:rsidR="0028528D" w:rsidRPr="00B51518" w:rsidRDefault="0028528D" w:rsidP="0028528D">
      <w:pPr>
        <w:jc w:val="center"/>
        <w:rPr>
          <w:rFonts w:ascii="Arial" w:hAnsi="Arial" w:cs="Arial"/>
          <w:b/>
          <w:sz w:val="24"/>
          <w:szCs w:val="24"/>
        </w:rPr>
      </w:pPr>
      <w:r w:rsidRPr="007359ED">
        <w:rPr>
          <w:rFonts w:ascii="Arial" w:hAnsi="Arial"/>
          <w:b/>
          <w:sz w:val="28"/>
        </w:rPr>
        <w:t xml:space="preserve">State of Maine </w:t>
      </w:r>
    </w:p>
    <w:p w14:paraId="11BBDA49" w14:textId="77777777" w:rsidR="0028528D" w:rsidRPr="00177838" w:rsidRDefault="0028528D" w:rsidP="0028528D">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290FC912" w14:textId="77777777" w:rsidR="00AB40F6" w:rsidRPr="003F31F2" w:rsidRDefault="00AB40F6" w:rsidP="00AB40F6">
      <w:pPr>
        <w:pStyle w:val="DefaultText"/>
        <w:jc w:val="center"/>
        <w:rPr>
          <w:rStyle w:val="InitialStyle"/>
          <w:rFonts w:ascii="Arial" w:hAnsi="Arial"/>
          <w:b/>
          <w:sz w:val="28"/>
        </w:rPr>
      </w:pPr>
      <w:r w:rsidRPr="003F31F2">
        <w:rPr>
          <w:rStyle w:val="InitialStyle"/>
          <w:rFonts w:ascii="Arial" w:hAnsi="Arial"/>
          <w:i/>
          <w:sz w:val="28"/>
        </w:rPr>
        <w:t>Office of Child and Family Services</w:t>
      </w:r>
    </w:p>
    <w:p w14:paraId="37E9E39E" w14:textId="77777777" w:rsidR="0028528D" w:rsidRPr="00B51518" w:rsidRDefault="0028528D" w:rsidP="0028528D">
      <w:pPr>
        <w:jc w:val="center"/>
        <w:outlineLvl w:val="1"/>
        <w:rPr>
          <w:rFonts w:ascii="Arial" w:hAnsi="Arial" w:cs="Arial"/>
          <w:b/>
          <w:bCs/>
          <w:sz w:val="28"/>
          <w:szCs w:val="28"/>
        </w:rPr>
      </w:pPr>
      <w:r w:rsidRPr="00B51518">
        <w:rPr>
          <w:rFonts w:ascii="Arial" w:hAnsi="Arial" w:cs="Arial"/>
          <w:b/>
          <w:bCs/>
          <w:sz w:val="28"/>
          <w:szCs w:val="28"/>
        </w:rPr>
        <w:t>SUBMITTED QUESTIONS FORM</w:t>
      </w:r>
    </w:p>
    <w:p w14:paraId="22CE086E" w14:textId="13A5FBD3" w:rsidR="0028528D" w:rsidRPr="00B51518" w:rsidRDefault="0028528D" w:rsidP="0028528D">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2D21BA">
        <w:rPr>
          <w:rStyle w:val="InitialStyle"/>
          <w:rFonts w:ascii="Arial" w:hAnsi="Arial" w:cs="Arial"/>
          <w:b/>
          <w:sz w:val="28"/>
          <w:szCs w:val="28"/>
        </w:rPr>
        <w:t xml:space="preserve"># </w:t>
      </w:r>
      <w:r w:rsidR="002D21BA" w:rsidRPr="002D21BA">
        <w:rPr>
          <w:rFonts w:ascii="Arial" w:hAnsi="Arial" w:cs="Arial"/>
          <w:b/>
          <w:bCs/>
          <w:sz w:val="28"/>
          <w:szCs w:val="28"/>
        </w:rPr>
        <w:t>202503031</w:t>
      </w:r>
    </w:p>
    <w:p w14:paraId="6E48AE73" w14:textId="77777777" w:rsidR="00AB40F6" w:rsidRPr="00BC1E47" w:rsidRDefault="00AB40F6" w:rsidP="00AB40F6">
      <w:pPr>
        <w:pStyle w:val="DefaultText"/>
        <w:jc w:val="center"/>
        <w:rPr>
          <w:rStyle w:val="InitialStyle"/>
          <w:rFonts w:ascii="Arial" w:hAnsi="Arial" w:cs="Arial"/>
          <w:b/>
          <w:sz w:val="28"/>
          <w:szCs w:val="28"/>
          <w:u w:val="single"/>
        </w:rPr>
      </w:pPr>
      <w:r w:rsidRPr="00BC1E47">
        <w:rPr>
          <w:rStyle w:val="InitialStyle"/>
          <w:rFonts w:ascii="Arial" w:hAnsi="Arial" w:cs="Arial"/>
          <w:b/>
          <w:sz w:val="28"/>
          <w:szCs w:val="28"/>
          <w:u w:val="single"/>
        </w:rPr>
        <w:t>Resource Family Support Services</w:t>
      </w:r>
    </w:p>
    <w:p w14:paraId="342F74E6"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69E1CF0"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bookmarkStart w:id="82" w:name="_Hlk69043719"/>
      <w:r>
        <w:rPr>
          <w:rFonts w:ascii="Arial" w:hAnsi="Arial" w:cs="Arial"/>
        </w:rPr>
        <w:t xml:space="preserve">This form should be used by Bidders when submitting written questions to the RFP Coordinator as defined in Part III of the RFP. </w:t>
      </w:r>
    </w:p>
    <w:p w14:paraId="3AC901D3"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1BA4765F" w14:textId="3BCA0419" w:rsidR="0028528D" w:rsidRPr="001A7F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iCs/>
        </w:rPr>
      </w:pPr>
      <w:r>
        <w:rPr>
          <w:rFonts w:ascii="Arial" w:hAnsi="Arial" w:cs="Arial"/>
        </w:rPr>
        <w:t xml:space="preserve">If a question is not related to any section of the RFP, enter “N/A” under the RFP Section &amp; Page Number. </w:t>
      </w:r>
      <w:r w:rsidR="006E1F69">
        <w:rPr>
          <w:rFonts w:ascii="Arial" w:hAnsi="Arial" w:cs="Arial"/>
        </w:rPr>
        <w:t xml:space="preserve"> </w:t>
      </w:r>
      <w:r>
        <w:rPr>
          <w:rFonts w:ascii="Arial" w:hAnsi="Arial" w:cs="Arial"/>
        </w:rPr>
        <w:t>Add additional rows as necessary.</w:t>
      </w:r>
      <w:r w:rsidRPr="00847225">
        <w:rPr>
          <w:rFonts w:ascii="Arial" w:hAnsi="Arial" w:cs="Arial"/>
          <w:i/>
        </w:rPr>
        <w:t xml:space="preserve"> </w:t>
      </w:r>
      <w:r w:rsidR="006E1F69">
        <w:rPr>
          <w:rFonts w:ascii="Arial" w:hAnsi="Arial" w:cs="Arial"/>
          <w:i/>
        </w:rPr>
        <w:t xml:space="preserve"> </w:t>
      </w:r>
    </w:p>
    <w:p w14:paraId="7693A063" w14:textId="77777777" w:rsidR="00847225" w:rsidRPr="00B51518" w:rsidRDefault="00847225" w:rsidP="008472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365"/>
      </w:tblGrid>
      <w:tr w:rsidR="0028528D" w:rsidRPr="00B51518" w14:paraId="05398136" w14:textId="77777777" w:rsidTr="001D4ECA">
        <w:trPr>
          <w:cantSplit/>
          <w:trHeight w:val="492"/>
        </w:trPr>
        <w:tc>
          <w:tcPr>
            <w:tcW w:w="1336" w:type="pct"/>
            <w:tcBorders>
              <w:top w:val="double" w:sz="4" w:space="0" w:color="auto"/>
              <w:bottom w:val="double" w:sz="4" w:space="0" w:color="auto"/>
            </w:tcBorders>
            <w:shd w:val="clear" w:color="auto" w:fill="C6D9F1"/>
            <w:vAlign w:val="center"/>
          </w:tcPr>
          <w:p w14:paraId="0F5DD3AF" w14:textId="77777777" w:rsidR="0028528D" w:rsidRPr="00B51518" w:rsidRDefault="0028528D">
            <w:pPr>
              <w:pStyle w:val="DefaultText"/>
              <w:rPr>
                <w:rStyle w:val="InitialStyle"/>
                <w:rFonts w:ascii="Arial" w:hAnsi="Arial" w:cs="Arial"/>
                <w:b/>
              </w:rPr>
            </w:pPr>
            <w:r w:rsidRPr="00B51518">
              <w:rPr>
                <w:rStyle w:val="InitialStyle"/>
                <w:rFonts w:ascii="Arial" w:hAnsi="Arial" w:cs="Arial"/>
                <w:b/>
              </w:rPr>
              <w:t>Organization Name:</w:t>
            </w:r>
          </w:p>
        </w:tc>
        <w:tc>
          <w:tcPr>
            <w:tcW w:w="3664" w:type="pct"/>
            <w:vAlign w:val="center"/>
          </w:tcPr>
          <w:p w14:paraId="1D8EAAC1" w14:textId="77777777" w:rsidR="0028528D" w:rsidRPr="00B51518" w:rsidRDefault="0028528D">
            <w:pPr>
              <w:pStyle w:val="DefaultText"/>
              <w:rPr>
                <w:rStyle w:val="InitialStyle"/>
                <w:rFonts w:ascii="Arial" w:hAnsi="Arial" w:cs="Arial"/>
                <w:b/>
              </w:rPr>
            </w:pPr>
          </w:p>
        </w:tc>
      </w:tr>
    </w:tbl>
    <w:p w14:paraId="0A1EB8F5"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7AA354B"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28528D" w:rsidRPr="00BD6B94" w14:paraId="5B5A7C50" w14:textId="77777777" w:rsidTr="008931A6">
        <w:trPr>
          <w:trHeight w:val="348"/>
        </w:trPr>
        <w:tc>
          <w:tcPr>
            <w:tcW w:w="1164" w:type="pct"/>
            <w:tcBorders>
              <w:top w:val="double" w:sz="4" w:space="0" w:color="auto"/>
              <w:bottom w:val="double" w:sz="4" w:space="0" w:color="auto"/>
            </w:tcBorders>
            <w:shd w:val="clear" w:color="auto" w:fill="C6D9F1"/>
            <w:vAlign w:val="center"/>
          </w:tcPr>
          <w:p w14:paraId="37CB511E"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83"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0DF3C1B2"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28528D" w:rsidRPr="00BD6B94" w14:paraId="011A5B14" w14:textId="77777777" w:rsidTr="008931A6">
        <w:tc>
          <w:tcPr>
            <w:tcW w:w="1164" w:type="pct"/>
            <w:tcBorders>
              <w:top w:val="double" w:sz="4" w:space="0" w:color="auto"/>
            </w:tcBorders>
            <w:shd w:val="clear" w:color="auto" w:fill="auto"/>
            <w:vAlign w:val="center"/>
          </w:tcPr>
          <w:p w14:paraId="3960012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84" w:name="_Hlk48893261"/>
            <w:bookmarkEnd w:id="83"/>
          </w:p>
        </w:tc>
        <w:tc>
          <w:tcPr>
            <w:tcW w:w="3836" w:type="pct"/>
            <w:tcBorders>
              <w:top w:val="double" w:sz="4" w:space="0" w:color="auto"/>
            </w:tcBorders>
            <w:shd w:val="clear" w:color="auto" w:fill="auto"/>
            <w:vAlign w:val="center"/>
          </w:tcPr>
          <w:p w14:paraId="3319D558"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84"/>
      <w:tr w:rsidR="0028528D" w:rsidRPr="00BD6B94" w14:paraId="07264AAE" w14:textId="77777777" w:rsidTr="008931A6">
        <w:tc>
          <w:tcPr>
            <w:tcW w:w="1164" w:type="pct"/>
            <w:shd w:val="clear" w:color="auto" w:fill="auto"/>
            <w:vAlign w:val="center"/>
          </w:tcPr>
          <w:p w14:paraId="6B24B407"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A1B5F5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62FFF59" w14:textId="77777777" w:rsidTr="008931A6">
        <w:tc>
          <w:tcPr>
            <w:tcW w:w="1164" w:type="pct"/>
            <w:shd w:val="clear" w:color="auto" w:fill="auto"/>
            <w:vAlign w:val="center"/>
          </w:tcPr>
          <w:p w14:paraId="630BAB3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1B4F536"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43D42C4" w14:textId="77777777" w:rsidTr="008931A6">
        <w:tc>
          <w:tcPr>
            <w:tcW w:w="1164" w:type="pct"/>
            <w:shd w:val="clear" w:color="auto" w:fill="auto"/>
            <w:vAlign w:val="center"/>
          </w:tcPr>
          <w:p w14:paraId="1A63ADEF"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D1470EE"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03AE03D" w14:textId="77777777" w:rsidTr="008931A6">
        <w:tc>
          <w:tcPr>
            <w:tcW w:w="1164" w:type="pct"/>
            <w:shd w:val="clear" w:color="auto" w:fill="auto"/>
            <w:vAlign w:val="center"/>
          </w:tcPr>
          <w:p w14:paraId="0D3706B0"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3084B3B"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2F19194" w14:textId="77777777" w:rsidTr="008931A6">
        <w:tc>
          <w:tcPr>
            <w:tcW w:w="1164" w:type="pct"/>
            <w:shd w:val="clear" w:color="auto" w:fill="auto"/>
            <w:vAlign w:val="center"/>
          </w:tcPr>
          <w:p w14:paraId="2DB95AC7"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ADC5D3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DD2BE08" w14:textId="77777777" w:rsidTr="008931A6">
        <w:tc>
          <w:tcPr>
            <w:tcW w:w="1164" w:type="pct"/>
            <w:shd w:val="clear" w:color="auto" w:fill="auto"/>
            <w:vAlign w:val="center"/>
          </w:tcPr>
          <w:p w14:paraId="786A98E1"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77DFD5"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D54491E" w14:textId="77777777" w:rsidTr="008931A6">
        <w:tc>
          <w:tcPr>
            <w:tcW w:w="1164" w:type="pct"/>
            <w:shd w:val="clear" w:color="auto" w:fill="auto"/>
            <w:vAlign w:val="center"/>
          </w:tcPr>
          <w:p w14:paraId="68D0EF9A"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284D7B7"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A2800B6" w14:textId="77777777" w:rsidTr="008931A6">
        <w:tc>
          <w:tcPr>
            <w:tcW w:w="1164" w:type="pct"/>
            <w:shd w:val="clear" w:color="auto" w:fill="auto"/>
            <w:vAlign w:val="center"/>
          </w:tcPr>
          <w:p w14:paraId="1585E23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44E592"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48EB75D" w14:textId="77777777" w:rsidTr="008931A6">
        <w:tc>
          <w:tcPr>
            <w:tcW w:w="1164" w:type="pct"/>
            <w:shd w:val="clear" w:color="auto" w:fill="auto"/>
            <w:vAlign w:val="center"/>
          </w:tcPr>
          <w:p w14:paraId="3BB00475"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A7DB23"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9CD8C29" w14:textId="77777777" w:rsidTr="008931A6">
        <w:tc>
          <w:tcPr>
            <w:tcW w:w="1164" w:type="pct"/>
            <w:shd w:val="clear" w:color="auto" w:fill="auto"/>
            <w:vAlign w:val="center"/>
          </w:tcPr>
          <w:p w14:paraId="321D48F9"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885384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CC525C7" w14:textId="77777777" w:rsidTr="008931A6">
        <w:tc>
          <w:tcPr>
            <w:tcW w:w="1164" w:type="pct"/>
            <w:shd w:val="clear" w:color="auto" w:fill="auto"/>
            <w:vAlign w:val="center"/>
          </w:tcPr>
          <w:p w14:paraId="7D86BE7B"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54680BA"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8524D86" w14:textId="77777777" w:rsidTr="008931A6">
        <w:tc>
          <w:tcPr>
            <w:tcW w:w="1164" w:type="pct"/>
            <w:shd w:val="clear" w:color="auto" w:fill="auto"/>
            <w:vAlign w:val="center"/>
          </w:tcPr>
          <w:p w14:paraId="624724B3"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E57C5F6"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20B4B09" w14:textId="77777777" w:rsidTr="008931A6">
        <w:tc>
          <w:tcPr>
            <w:tcW w:w="1164" w:type="pct"/>
            <w:shd w:val="clear" w:color="auto" w:fill="auto"/>
            <w:vAlign w:val="center"/>
          </w:tcPr>
          <w:p w14:paraId="387501BF"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D0BDB9"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717DA48" w14:textId="77777777" w:rsidTr="008931A6">
        <w:tc>
          <w:tcPr>
            <w:tcW w:w="1164" w:type="pct"/>
            <w:tcBorders>
              <w:bottom w:val="single" w:sz="4" w:space="0" w:color="auto"/>
            </w:tcBorders>
            <w:shd w:val="clear" w:color="auto" w:fill="auto"/>
            <w:vAlign w:val="center"/>
          </w:tcPr>
          <w:p w14:paraId="564A503D"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BF5284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0D4711B" w14:textId="77777777" w:rsidTr="008931A6">
        <w:trPr>
          <w:trHeight w:val="152"/>
        </w:trPr>
        <w:tc>
          <w:tcPr>
            <w:tcW w:w="1164" w:type="pct"/>
            <w:tcBorders>
              <w:top w:val="single" w:sz="4" w:space="0" w:color="auto"/>
              <w:bottom w:val="double" w:sz="4" w:space="0" w:color="auto"/>
            </w:tcBorders>
            <w:shd w:val="clear" w:color="auto" w:fill="auto"/>
            <w:vAlign w:val="center"/>
          </w:tcPr>
          <w:p w14:paraId="391DBA93"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48B58A4"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82"/>
    </w:tbl>
    <w:p w14:paraId="2E6C977C" w14:textId="46E70396" w:rsidR="00C15CEA" w:rsidRPr="009D5E57" w:rsidRDefault="00C15CEA" w:rsidP="00106801">
      <w:pPr>
        <w:widowControl/>
        <w:autoSpaceDE/>
        <w:autoSpaceDN/>
        <w:rPr>
          <w:rFonts w:ascii="Arial" w:hAnsi="Arial" w:cs="Arial"/>
          <w:color w:val="000000"/>
          <w:sz w:val="24"/>
          <w:szCs w:val="24"/>
        </w:rPr>
      </w:pPr>
    </w:p>
    <w:sectPr w:rsidR="00C15CEA" w:rsidRPr="009D5E57" w:rsidSect="00AA5863">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DA67F" w14:textId="77777777" w:rsidR="00E52EF9" w:rsidRDefault="00E52EF9">
      <w:r>
        <w:separator/>
      </w:r>
    </w:p>
  </w:endnote>
  <w:endnote w:type="continuationSeparator" w:id="0">
    <w:p w14:paraId="3A374395" w14:textId="77777777" w:rsidR="00E52EF9" w:rsidRDefault="00E52EF9">
      <w:r>
        <w:continuationSeparator/>
      </w:r>
    </w:p>
  </w:endnote>
  <w:endnote w:type="continuationNotice" w:id="1">
    <w:p w14:paraId="302B5CA0" w14:textId="77777777" w:rsidR="00E52EF9" w:rsidRDefault="00E52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BF2679" w:rsidRPr="003B7040" w:rsidRDefault="00BF2679">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41F51912" w:rsidR="00BF2679" w:rsidRPr="00612326" w:rsidRDefault="00BF2679" w:rsidP="00124485">
    <w:pPr>
      <w:pStyle w:val="DefaultText"/>
      <w:ind w:right="360"/>
      <w:rPr>
        <w:rFonts w:ascii="Arial" w:hAnsi="Arial"/>
      </w:rPr>
    </w:pPr>
    <w:r w:rsidRPr="00B51518">
      <w:rPr>
        <w:rFonts w:ascii="Arial" w:hAnsi="Arial" w:cs="Arial"/>
      </w:rPr>
      <w:t xml:space="preserve">State of Maine RFP# </w:t>
    </w:r>
    <w:r w:rsidR="002D21BA" w:rsidRPr="002D21BA">
      <w:rPr>
        <w:rFonts w:ascii="Arial" w:hAnsi="Arial" w:cs="Arial"/>
      </w:rPr>
      <w:t>202503031</w:t>
    </w:r>
  </w:p>
  <w:p w14:paraId="747B63AB" w14:textId="77777777" w:rsidR="008712D5" w:rsidRDefault="008712D5" w:rsidP="008712D5">
    <w:pPr>
      <w:pStyle w:val="DefaultText"/>
      <w:tabs>
        <w:tab w:val="left" w:pos="1884"/>
      </w:tabs>
      <w:ind w:right="360"/>
      <w:rPr>
        <w:rFonts w:ascii="Arial" w:hAnsi="Arial" w:cs="Arial"/>
      </w:rPr>
    </w:pPr>
    <w:bookmarkStart w:id="66" w:name="_Hlk175053952"/>
    <w:r w:rsidRPr="00B51518">
      <w:rPr>
        <w:rFonts w:ascii="Arial" w:hAnsi="Arial" w:cs="Arial"/>
      </w:rPr>
      <w:t>Rev</w:t>
    </w:r>
    <w:r>
      <w:rPr>
        <w:rFonts w:ascii="Arial" w:hAnsi="Arial" w:cs="Arial"/>
      </w:rPr>
      <w:t>. 12/13/2024 – DAFS/Office of State Procurement Services</w:t>
    </w:r>
    <w:r w:rsidRPr="00B51518" w:rsidDel="001F32CF">
      <w:rPr>
        <w:rFonts w:ascii="Arial" w:hAnsi="Arial" w:cs="Arial"/>
      </w:rPr>
      <w:t xml:space="preserve"> </w:t>
    </w:r>
    <w:bookmarkEnd w:id="66"/>
  </w:p>
  <w:p w14:paraId="76487500" w14:textId="6C52061F" w:rsidR="00BF2679" w:rsidRPr="00B51518" w:rsidRDefault="008712D5" w:rsidP="008712D5">
    <w:pPr>
      <w:pStyle w:val="DefaultText"/>
      <w:tabs>
        <w:tab w:val="left" w:pos="1884"/>
      </w:tabs>
      <w:ind w:right="360"/>
      <w:rPr>
        <w:rFonts w:ascii="Arial" w:hAnsi="Arial" w:cs="Arial"/>
      </w:rPr>
    </w:pPr>
    <w:bookmarkStart w:id="67" w:name="_Hlk177122582"/>
    <w:bookmarkStart w:id="68" w:name="_Hlk177122583"/>
    <w:r>
      <w:rPr>
        <w:rFonts w:ascii="Arial" w:hAnsi="Arial" w:cs="Arial"/>
      </w:rPr>
      <w:t xml:space="preserve">(DHHS Rev. </w:t>
    </w:r>
    <w:bookmarkStart w:id="69" w:name="_Hlk175053962"/>
    <w:r>
      <w:rPr>
        <w:rFonts w:ascii="Arial" w:hAnsi="Arial" w:cs="Arial"/>
      </w:rPr>
      <w:t>1/2025 – Subrecipient Services</w:t>
    </w:r>
    <w:bookmarkEnd w:id="69"/>
    <w:r>
      <w:rPr>
        <w:rFonts w:ascii="Arial" w:hAnsi="Arial" w:cs="Arial"/>
      </w:rPr>
      <w:t>)</w:t>
    </w:r>
    <w:bookmarkEnd w:id="67"/>
    <w:bookmarkEnd w:id="6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6E8D3" w14:textId="77777777" w:rsidR="00E52EF9" w:rsidRDefault="00E52EF9">
      <w:r>
        <w:separator/>
      </w:r>
    </w:p>
  </w:footnote>
  <w:footnote w:type="continuationSeparator" w:id="0">
    <w:p w14:paraId="0E260ABA" w14:textId="77777777" w:rsidR="00E52EF9" w:rsidRDefault="00E52EF9">
      <w:r>
        <w:continuationSeparator/>
      </w:r>
    </w:p>
  </w:footnote>
  <w:footnote w:type="continuationNotice" w:id="1">
    <w:p w14:paraId="27BB0991" w14:textId="77777777" w:rsidR="00E52EF9" w:rsidRDefault="00E52E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C42DE14"/>
    <w:lvl w:ilvl="0" w:tplc="2B8012D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C5AFC"/>
    <w:multiLevelType w:val="hybridMultilevel"/>
    <w:tmpl w:val="C1FC565E"/>
    <w:lvl w:ilvl="0" w:tplc="A938530C">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13FAB10E">
      <w:start w:val="3"/>
      <w:numFmt w:val="decimal"/>
      <w:lvlText w:val="%7."/>
      <w:lvlJc w:val="left"/>
      <w:pPr>
        <w:ind w:left="5760" w:hanging="360"/>
      </w:pPr>
      <w:rPr>
        <w:rFonts w:hint="default"/>
        <w:b/>
        <w:bCs/>
      </w:rPr>
    </w:lvl>
    <w:lvl w:ilvl="7" w:tplc="A8ECF846">
      <w:start w:val="1"/>
      <w:numFmt w:val="lowerLetter"/>
      <w:lvlText w:val="%8."/>
      <w:lvlJc w:val="left"/>
      <w:pPr>
        <w:ind w:left="6480" w:hanging="360"/>
      </w:pPr>
      <w:rPr>
        <w:b/>
        <w:bCs/>
      </w:rPr>
    </w:lvl>
    <w:lvl w:ilvl="8" w:tplc="0409001B" w:tentative="1">
      <w:start w:val="1"/>
      <w:numFmt w:val="lowerRoman"/>
      <w:lvlText w:val="%9."/>
      <w:lvlJc w:val="right"/>
      <w:pPr>
        <w:ind w:left="7200" w:hanging="180"/>
      </w:pPr>
    </w:lvl>
  </w:abstractNum>
  <w:abstractNum w:abstractNumId="3"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348199C"/>
    <w:multiLevelType w:val="multilevel"/>
    <w:tmpl w:val="F8DA890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cs="Arial" w:hint="default"/>
        <w:b/>
        <w:bCs/>
        <w:color w:val="0000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4B3462"/>
    <w:multiLevelType w:val="multilevel"/>
    <w:tmpl w:val="A44ED8D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5C035DD"/>
    <w:multiLevelType w:val="hybridMultilevel"/>
    <w:tmpl w:val="E05255D6"/>
    <w:lvl w:ilvl="0" w:tplc="392EE162">
      <w:start w:val="1"/>
      <w:numFmt w:val="decimal"/>
      <w:lvlText w:val="%1."/>
      <w:lvlJc w:val="left"/>
      <w:pPr>
        <w:ind w:left="1080" w:hanging="360"/>
      </w:pPr>
      <w:rPr>
        <w:rFonts w:hint="default"/>
        <w:b/>
        <w:sz w:val="24"/>
        <w:szCs w:val="24"/>
      </w:rPr>
    </w:lvl>
    <w:lvl w:ilvl="1" w:tplc="723CC32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4C2769"/>
    <w:multiLevelType w:val="hybridMultilevel"/>
    <w:tmpl w:val="1CA4390A"/>
    <w:lvl w:ilvl="0" w:tplc="985A3CB6">
      <w:start w:val="1"/>
      <w:numFmt w:val="decimal"/>
      <w:lvlText w:val="%1."/>
      <w:lvlJc w:val="left"/>
      <w:pPr>
        <w:ind w:left="810" w:hanging="360"/>
      </w:pPr>
      <w:rPr>
        <w:b/>
        <w:bCs/>
        <w:color w:val="auto"/>
        <w:sz w:val="24"/>
        <w:szCs w:val="24"/>
      </w:rPr>
    </w:lvl>
    <w:lvl w:ilvl="1" w:tplc="F05A7146">
      <w:start w:val="1"/>
      <w:numFmt w:val="lowerLetter"/>
      <w:lvlText w:val="%2."/>
      <w:lvlJc w:val="left"/>
      <w:pPr>
        <w:ind w:left="1530" w:hanging="360"/>
      </w:pPr>
      <w:rPr>
        <w:b/>
        <w:bCs/>
      </w:r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8828E328">
      <w:start w:val="1"/>
      <w:numFmt w:val="lowerLetter"/>
      <w:lvlText w:val="%8."/>
      <w:lvlJc w:val="left"/>
      <w:pPr>
        <w:ind w:left="5850" w:hanging="360"/>
      </w:pPr>
      <w:rPr>
        <w:b/>
        <w:bCs/>
      </w:rPr>
    </w:lvl>
    <w:lvl w:ilvl="8" w:tplc="FFFFFFFF">
      <w:start w:val="1"/>
      <w:numFmt w:val="lowerRoman"/>
      <w:lvlText w:val="%9."/>
      <w:lvlJc w:val="right"/>
      <w:pPr>
        <w:ind w:left="6570" w:hanging="180"/>
      </w:pPr>
    </w:lvl>
  </w:abstractNum>
  <w:abstractNum w:abstractNumId="8" w15:restartNumberingAfterBreak="0">
    <w:nsid w:val="09B502C0"/>
    <w:multiLevelType w:val="hybridMultilevel"/>
    <w:tmpl w:val="2FC6336C"/>
    <w:lvl w:ilvl="0" w:tplc="72C6B64E">
      <w:start w:val="1"/>
      <w:numFmt w:val="lowerRoman"/>
      <w:lvlText w:val="%1."/>
      <w:lvlJc w:val="right"/>
      <w:pPr>
        <w:ind w:left="2880" w:hanging="360"/>
      </w:pPr>
      <w:rPr>
        <w:b/>
        <w:bCs/>
        <w:color w:val="auto"/>
      </w:rPr>
    </w:lvl>
    <w:lvl w:ilvl="1" w:tplc="38EADFA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5D4B5F"/>
    <w:multiLevelType w:val="hybridMultilevel"/>
    <w:tmpl w:val="DED894AE"/>
    <w:lvl w:ilvl="0" w:tplc="04090017">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1430FC60">
      <w:start w:val="1"/>
      <w:numFmt w:val="upperRoman"/>
      <w:lvlText w:val="%6."/>
      <w:lvlJc w:val="right"/>
      <w:pPr>
        <w:ind w:left="4500" w:hanging="360"/>
      </w:pPr>
      <w:rPr>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95A03"/>
    <w:multiLevelType w:val="hybridMultilevel"/>
    <w:tmpl w:val="04D48626"/>
    <w:lvl w:ilvl="0" w:tplc="1430FC60">
      <w:start w:val="1"/>
      <w:numFmt w:val="upperRoman"/>
      <w:lvlText w:val="%1."/>
      <w:lvlJc w:val="right"/>
      <w:pPr>
        <w:ind w:left="720" w:hanging="360"/>
      </w:pPr>
      <w:rPr>
        <w:b/>
      </w:rPr>
    </w:lvl>
    <w:lvl w:ilvl="1" w:tplc="9E9EAF16">
      <w:start w:val="1"/>
      <w:numFmt w:val="upperLetter"/>
      <w:lvlText w:val="%2."/>
      <w:lvlJc w:val="left"/>
      <w:pPr>
        <w:ind w:left="810" w:hanging="360"/>
      </w:pPr>
      <w:rPr>
        <w:rFonts w:ascii="Arial" w:hAnsi="Arial" w:cs="Arial" w:hint="default"/>
        <w:b w:val="0"/>
        <w:color w:val="auto"/>
        <w:sz w:val="22"/>
        <w:szCs w:val="22"/>
      </w:rPr>
    </w:lvl>
    <w:lvl w:ilvl="2" w:tplc="569E43F4">
      <w:start w:val="1"/>
      <w:numFmt w:val="decimal"/>
      <w:lvlText w:val="%3."/>
      <w:lvlJc w:val="left"/>
      <w:pPr>
        <w:ind w:left="2340" w:hanging="360"/>
      </w:pPr>
      <w:rPr>
        <w:rFonts w:hint="default"/>
      </w:rPr>
    </w:lvl>
    <w:lvl w:ilvl="3" w:tplc="D30AE724">
      <w:start w:val="1"/>
      <w:numFmt w:val="lowerLetter"/>
      <w:lvlText w:val="%4."/>
      <w:lvlJc w:val="left"/>
      <w:pPr>
        <w:ind w:left="2880" w:hanging="360"/>
      </w:pPr>
      <w:rPr>
        <w:color w:val="auto"/>
      </w:rPr>
    </w:lvl>
    <w:lvl w:ilvl="4" w:tplc="CEAAE3F8">
      <w:start w:val="1"/>
      <w:numFmt w:val="lowerRoman"/>
      <w:lvlText w:val="%5."/>
      <w:lvlJc w:val="right"/>
      <w:pPr>
        <w:ind w:left="3600" w:hanging="360"/>
      </w:pPr>
      <w:rPr>
        <w:rFonts w:hint="default"/>
        <w:b/>
        <w:bCs/>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E73E2F"/>
    <w:multiLevelType w:val="hybridMultilevel"/>
    <w:tmpl w:val="4E68701C"/>
    <w:lvl w:ilvl="0" w:tplc="4148E79A">
      <w:start w:val="1"/>
      <w:numFmt w:val="lowerRoman"/>
      <w:lvlText w:val="%1."/>
      <w:lvlJc w:val="right"/>
      <w:pPr>
        <w:ind w:left="2220" w:hanging="360"/>
      </w:pPr>
      <w:rPr>
        <w:rFonts w:hint="default"/>
        <w:b/>
        <w:bCs w:val="0"/>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4" w15:restartNumberingAfterBreak="0">
    <w:nsid w:val="16E916B6"/>
    <w:multiLevelType w:val="hybridMultilevel"/>
    <w:tmpl w:val="27DC9CE0"/>
    <w:lvl w:ilvl="0" w:tplc="0409001B">
      <w:start w:val="1"/>
      <w:numFmt w:val="lowerRoman"/>
      <w:lvlText w:val="%1."/>
      <w:lvlJc w:val="right"/>
      <w:pPr>
        <w:ind w:left="2160" w:hanging="360"/>
      </w:pPr>
      <w:rPr>
        <w:b/>
        <w:bCs/>
        <w:color w:val="auto"/>
      </w:rPr>
    </w:lvl>
    <w:lvl w:ilvl="1" w:tplc="B18E1356">
      <w:start w:val="1"/>
      <w:numFmt w:val="lowerLetter"/>
      <w:lvlText w:val="%2."/>
      <w:lvlJc w:val="left"/>
      <w:pPr>
        <w:ind w:left="720" w:hanging="360"/>
      </w:pPr>
      <w:rPr>
        <w:b/>
        <w:bCs/>
      </w:rPr>
    </w:lvl>
    <w:lvl w:ilvl="2" w:tplc="0409001B">
      <w:start w:val="1"/>
      <w:numFmt w:val="lowerRoman"/>
      <w:lvlText w:val="%3."/>
      <w:lvlJc w:val="right"/>
      <w:pPr>
        <w:ind w:left="1440" w:hanging="180"/>
      </w:pPr>
    </w:lvl>
    <w:lvl w:ilvl="3" w:tplc="0B32CC3A">
      <w:start w:val="1"/>
      <w:numFmt w:val="decimal"/>
      <w:lvlText w:val="%4)"/>
      <w:lvlJc w:val="left"/>
      <w:pPr>
        <w:ind w:left="2160" w:hanging="360"/>
      </w:pPr>
      <w:rPr>
        <w:b/>
        <w:bCs/>
      </w:rPr>
    </w:lvl>
    <w:lvl w:ilvl="4" w:tplc="71E4B096">
      <w:start w:val="1"/>
      <w:numFmt w:val="lowerLetter"/>
      <w:lvlText w:val="%5."/>
      <w:lvlJc w:val="left"/>
      <w:pPr>
        <w:ind w:left="2880" w:hanging="360"/>
      </w:pPr>
      <w:rPr>
        <w:b/>
        <w:bCs/>
      </w:r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1A7B1F05"/>
    <w:multiLevelType w:val="hybridMultilevel"/>
    <w:tmpl w:val="E0582534"/>
    <w:lvl w:ilvl="0" w:tplc="14A68C60">
      <w:start w:val="1"/>
      <w:numFmt w:val="decimal"/>
      <w:lvlText w:val="%1."/>
      <w:lvlJc w:val="left"/>
      <w:pPr>
        <w:ind w:left="2340" w:hanging="360"/>
      </w:pPr>
      <w:rPr>
        <w:rFonts w:hint="default"/>
        <w:b/>
        <w:bCs/>
      </w:rPr>
    </w:lvl>
    <w:lvl w:ilvl="1" w:tplc="AD3080B6">
      <w:start w:val="1"/>
      <w:numFmt w:val="lowerLetter"/>
      <w:lvlText w:val="%2."/>
      <w:lvlJc w:val="left"/>
      <w:pPr>
        <w:ind w:left="1440" w:hanging="360"/>
      </w:pPr>
      <w:rPr>
        <w:b/>
        <w:bCs/>
      </w:rPr>
    </w:lvl>
    <w:lvl w:ilvl="2" w:tplc="BB321BE4">
      <w:start w:val="1"/>
      <w:numFmt w:val="lowerLetter"/>
      <w:lvlText w:val="%3."/>
      <w:lvlJc w:val="left"/>
      <w:pPr>
        <w:ind w:left="2160" w:hanging="180"/>
      </w:pPr>
      <w:rPr>
        <w:b/>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20823"/>
    <w:multiLevelType w:val="hybridMultilevel"/>
    <w:tmpl w:val="29B2E910"/>
    <w:lvl w:ilvl="0" w:tplc="895861F4">
      <w:start w:val="1"/>
      <w:numFmt w:val="decimal"/>
      <w:lvlText w:val="%1)"/>
      <w:lvlJc w:val="left"/>
      <w:pPr>
        <w:ind w:left="2520" w:hanging="360"/>
      </w:pPr>
      <w:rPr>
        <w:rFonts w:hint="default"/>
        <w:b/>
        <w:bCs/>
        <w:sz w:val="24"/>
      </w:rPr>
    </w:lvl>
    <w:lvl w:ilvl="1" w:tplc="9286B664">
      <w:start w:val="1"/>
      <w:numFmt w:val="lowerLetter"/>
      <w:lvlText w:val="%2."/>
      <w:lvlJc w:val="left"/>
      <w:pPr>
        <w:ind w:left="1080" w:hanging="360"/>
      </w:pPr>
      <w:rPr>
        <w:b/>
        <w:bCs w:val="0"/>
      </w:rPr>
    </w:lvl>
    <w:lvl w:ilvl="2" w:tplc="4F1E904E">
      <w:start w:val="1"/>
      <w:numFmt w:val="lowerRoman"/>
      <w:lvlText w:val="%3."/>
      <w:lvlJc w:val="right"/>
      <w:pPr>
        <w:ind w:left="1800" w:hanging="180"/>
      </w:pPr>
      <w:rPr>
        <w:b/>
        <w:bCs w:val="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D185A41"/>
    <w:multiLevelType w:val="hybridMultilevel"/>
    <w:tmpl w:val="443ACD36"/>
    <w:lvl w:ilvl="0" w:tplc="0212D87E">
      <w:start w:val="1"/>
      <w:numFmt w:val="lowerRoman"/>
      <w:lvlText w:val="%1."/>
      <w:lvlJc w:val="right"/>
      <w:pPr>
        <w:ind w:left="1800" w:hanging="360"/>
      </w:pPr>
      <w:rPr>
        <w:b/>
        <w:bCs/>
      </w:rPr>
    </w:lvl>
    <w:lvl w:ilvl="1" w:tplc="04090019">
      <w:start w:val="1"/>
      <w:numFmt w:val="lowerLetter"/>
      <w:lvlText w:val="%2."/>
      <w:lvlJc w:val="left"/>
      <w:pPr>
        <w:ind w:left="2520" w:hanging="360"/>
      </w:pPr>
    </w:lvl>
    <w:lvl w:ilvl="2" w:tplc="895861F4">
      <w:start w:val="1"/>
      <w:numFmt w:val="decimal"/>
      <w:lvlText w:val="%3)"/>
      <w:lvlJc w:val="left"/>
      <w:pPr>
        <w:ind w:left="2880" w:hanging="360"/>
      </w:pPr>
      <w:rPr>
        <w:rFonts w:hint="default"/>
        <w:b/>
        <w:bCs/>
        <w:sz w:val="24"/>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D283259"/>
    <w:multiLevelType w:val="hybridMultilevel"/>
    <w:tmpl w:val="89225BC4"/>
    <w:lvl w:ilvl="0" w:tplc="895861F4">
      <w:start w:val="1"/>
      <w:numFmt w:val="decimal"/>
      <w:lvlText w:val="%1)"/>
      <w:lvlJc w:val="left"/>
      <w:pPr>
        <w:ind w:left="2880" w:hanging="360"/>
      </w:pPr>
      <w:rPr>
        <w:rFonts w:hint="default"/>
        <w:b/>
        <w:bCs/>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DD4AE418">
      <w:start w:val="1"/>
      <w:numFmt w:val="lowerRoman"/>
      <w:lvlText w:val="%6."/>
      <w:lvlJc w:val="right"/>
      <w:pPr>
        <w:ind w:left="4320" w:hanging="180"/>
      </w:pPr>
      <w:rPr>
        <w:b/>
        <w:bCs w:val="0"/>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F442322"/>
    <w:multiLevelType w:val="hybridMultilevel"/>
    <w:tmpl w:val="C0029854"/>
    <w:lvl w:ilvl="0" w:tplc="7D48B47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B47DFF"/>
    <w:multiLevelType w:val="hybridMultilevel"/>
    <w:tmpl w:val="5242379C"/>
    <w:lvl w:ilvl="0" w:tplc="FFFFFFFF">
      <w:start w:val="1"/>
      <w:numFmt w:val="upperRoman"/>
      <w:lvlText w:val="%1"/>
      <w:lvlJc w:val="left"/>
    </w:lvl>
    <w:lvl w:ilvl="1" w:tplc="A6AA6B40">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1EB752D"/>
    <w:multiLevelType w:val="hybridMultilevel"/>
    <w:tmpl w:val="33F4825C"/>
    <w:lvl w:ilvl="0" w:tplc="424239E4">
      <w:start w:val="1"/>
      <w:numFmt w:val="decimal"/>
      <w:lvlText w:val="%1."/>
      <w:lvlJc w:val="left"/>
      <w:pPr>
        <w:ind w:left="2340" w:hanging="360"/>
      </w:pPr>
      <w:rPr>
        <w:rFonts w:hint="default"/>
        <w:b/>
        <w:bCs/>
      </w:rPr>
    </w:lvl>
    <w:lvl w:ilvl="1" w:tplc="7730042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B21C7F"/>
    <w:multiLevelType w:val="hybridMultilevel"/>
    <w:tmpl w:val="B3C62908"/>
    <w:lvl w:ilvl="0" w:tplc="792E3916">
      <w:start w:val="1"/>
      <w:numFmt w:val="low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6F2C9C"/>
    <w:multiLevelType w:val="hybridMultilevel"/>
    <w:tmpl w:val="E7289220"/>
    <w:lvl w:ilvl="0" w:tplc="BE10E600">
      <w:start w:val="1"/>
      <w:numFmt w:val="bullet"/>
      <w:lvlText w:val=""/>
      <w:lvlJc w:val="left"/>
      <w:pPr>
        <w:ind w:left="1800" w:hanging="360"/>
      </w:pPr>
      <w:rPr>
        <w:rFonts w:ascii="Symbol" w:hAnsi="Symbol" w:hint="default"/>
        <w:b/>
        <w:bCs/>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A1E7234"/>
    <w:multiLevelType w:val="hybridMultilevel"/>
    <w:tmpl w:val="16424DEC"/>
    <w:lvl w:ilvl="0" w:tplc="72C6B64E">
      <w:start w:val="1"/>
      <w:numFmt w:val="lowerRoman"/>
      <w:lvlText w:val="%1."/>
      <w:lvlJc w:val="right"/>
      <w:pPr>
        <w:ind w:left="54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C1649A06">
      <w:start w:val="1"/>
      <w:numFmt w:val="lowerLetter"/>
      <w:lvlText w:val="%5."/>
      <w:lvlJc w:val="left"/>
      <w:pPr>
        <w:ind w:left="3240" w:hanging="360"/>
      </w:pPr>
      <w:rPr>
        <w:b/>
        <w:bCs/>
      </w:rPr>
    </w:lvl>
    <w:lvl w:ilvl="5" w:tplc="DBF83416">
      <w:start w:val="1"/>
      <w:numFmt w:val="lowerRoman"/>
      <w:lvlText w:val="%6."/>
      <w:lvlJc w:val="right"/>
      <w:pPr>
        <w:ind w:left="3960" w:hanging="180"/>
      </w:pPr>
      <w:rPr>
        <w:b/>
        <w:bCs/>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2C364F66"/>
    <w:multiLevelType w:val="hybridMultilevel"/>
    <w:tmpl w:val="7DBCF8B6"/>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rPr>
        <w:b/>
        <w:bCs w:val="0"/>
      </w:rPr>
    </w:lvl>
    <w:lvl w:ilvl="2" w:tplc="FFFFFFFF">
      <w:start w:val="1"/>
      <w:numFmt w:val="lowerRoman"/>
      <w:lvlText w:val="%3."/>
      <w:lvlJc w:val="right"/>
      <w:pPr>
        <w:ind w:left="2160" w:hanging="180"/>
      </w:pPr>
      <w:rPr>
        <w:b/>
        <w:bCs w:val="0"/>
      </w:rPr>
    </w:lvl>
    <w:lvl w:ilvl="3" w:tplc="895861F4">
      <w:start w:val="1"/>
      <w:numFmt w:val="decimal"/>
      <w:lvlText w:val="%4)"/>
      <w:lvlJc w:val="left"/>
      <w:pPr>
        <w:ind w:left="2880" w:hanging="360"/>
      </w:pPr>
      <w:rPr>
        <w:rFonts w:hint="default"/>
        <w:b/>
        <w:bCs/>
        <w:sz w:val="24"/>
      </w:rPr>
    </w:lvl>
    <w:lvl w:ilvl="4" w:tplc="FFFFFFFF">
      <w:start w:val="1"/>
      <w:numFmt w:val="lowerLetter"/>
      <w:lvlText w:val="%5."/>
      <w:lvlJc w:val="left"/>
      <w:pPr>
        <w:ind w:left="3600" w:hanging="360"/>
      </w:pPr>
      <w:rPr>
        <w:b/>
        <w:bCs w:val="0"/>
      </w:rPr>
    </w:lvl>
    <w:lvl w:ilvl="5" w:tplc="FFFFFFFF">
      <w:start w:val="1"/>
      <w:numFmt w:val="lowerRoman"/>
      <w:lvlText w:val="%6."/>
      <w:lvlJc w:val="right"/>
      <w:pPr>
        <w:ind w:left="4320" w:hanging="180"/>
      </w:pPr>
      <w:rPr>
        <w:b/>
        <w:bCs w:val="0"/>
      </w:r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D54200C"/>
    <w:multiLevelType w:val="hybridMultilevel"/>
    <w:tmpl w:val="E6EA4BB2"/>
    <w:lvl w:ilvl="0" w:tplc="AFDE599C">
      <w:start w:val="1"/>
      <w:numFmt w:val="lowerRoman"/>
      <w:lvlText w:val="%1."/>
      <w:lvlJc w:val="left"/>
      <w:pPr>
        <w:ind w:left="720" w:hanging="360"/>
      </w:pPr>
      <w:rPr>
        <w:rFonts w:hint="default"/>
        <w:b/>
        <w:bCs/>
      </w:rPr>
    </w:lvl>
    <w:lvl w:ilvl="1" w:tplc="6DD8688C">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F9EC5420">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DB95B78"/>
    <w:multiLevelType w:val="hybridMultilevel"/>
    <w:tmpl w:val="3432E764"/>
    <w:lvl w:ilvl="0" w:tplc="895861F4">
      <w:start w:val="1"/>
      <w:numFmt w:val="decimal"/>
      <w:lvlText w:val="%1)"/>
      <w:lvlJc w:val="left"/>
      <w:pPr>
        <w:ind w:left="2880" w:hanging="360"/>
      </w:pPr>
      <w:rPr>
        <w:rFonts w:hint="default"/>
        <w:b/>
        <w:bCs/>
        <w:sz w:val="24"/>
      </w:rPr>
    </w:lvl>
    <w:lvl w:ilvl="1" w:tplc="FFFFFFFF">
      <w:start w:val="1"/>
      <w:numFmt w:val="lowerLetter"/>
      <w:lvlText w:val="%2."/>
      <w:lvlJc w:val="left"/>
      <w:pPr>
        <w:ind w:left="1440" w:hanging="360"/>
      </w:pPr>
    </w:lvl>
    <w:lvl w:ilvl="2" w:tplc="9F24AFD4">
      <w:start w:val="1"/>
      <w:numFmt w:val="lowerRoman"/>
      <w:lvlText w:val="%3."/>
      <w:lvlJc w:val="right"/>
      <w:pPr>
        <w:ind w:left="2160" w:hanging="180"/>
      </w:pPr>
      <w:rPr>
        <w:b/>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2D30DB1"/>
    <w:multiLevelType w:val="hybridMultilevel"/>
    <w:tmpl w:val="A3C8C8E6"/>
    <w:lvl w:ilvl="0" w:tplc="895861F4">
      <w:start w:val="1"/>
      <w:numFmt w:val="decimal"/>
      <w:lvlText w:val="%1)"/>
      <w:lvlJc w:val="left"/>
      <w:pPr>
        <w:ind w:left="2880" w:hanging="360"/>
      </w:pPr>
      <w:rPr>
        <w:rFonts w:hint="default"/>
        <w:b/>
        <w:bCs/>
        <w:sz w:val="24"/>
      </w:rPr>
    </w:lvl>
    <w:lvl w:ilvl="1" w:tplc="FFFFFFFF">
      <w:start w:val="1"/>
      <w:numFmt w:val="lowerLetter"/>
      <w:lvlText w:val="%2."/>
      <w:lvlJc w:val="left"/>
      <w:pPr>
        <w:ind w:left="1440" w:hanging="360"/>
      </w:pPr>
    </w:lvl>
    <w:lvl w:ilvl="2" w:tplc="94724E68">
      <w:start w:val="1"/>
      <w:numFmt w:val="lowerRoman"/>
      <w:lvlText w:val="%3."/>
      <w:lvlJc w:val="right"/>
      <w:pPr>
        <w:ind w:left="2160" w:hanging="180"/>
      </w:pPr>
      <w:rPr>
        <w:b/>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746B8D"/>
    <w:multiLevelType w:val="hybridMultilevel"/>
    <w:tmpl w:val="7B0E5A68"/>
    <w:lvl w:ilvl="0" w:tplc="895861F4">
      <w:start w:val="1"/>
      <w:numFmt w:val="decimal"/>
      <w:lvlText w:val="%1)"/>
      <w:lvlJc w:val="left"/>
      <w:pPr>
        <w:ind w:left="720" w:hanging="360"/>
      </w:pPr>
      <w:rPr>
        <w:rFonts w:hint="default"/>
        <w:b/>
        <w:bCs/>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7BB3621"/>
    <w:multiLevelType w:val="hybridMultilevel"/>
    <w:tmpl w:val="E6445B96"/>
    <w:lvl w:ilvl="0" w:tplc="AA88AFBC">
      <w:start w:val="3"/>
      <w:numFmt w:val="upperLetter"/>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9EB55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460968"/>
    <w:multiLevelType w:val="hybridMultilevel"/>
    <w:tmpl w:val="138EB65A"/>
    <w:lvl w:ilvl="0" w:tplc="2EB092BE">
      <w:start w:val="1"/>
      <w:numFmt w:val="lowerLetter"/>
      <w:lvlText w:val="%1."/>
      <w:lvlJc w:val="left"/>
      <w:pPr>
        <w:ind w:left="288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FE6EC2"/>
    <w:multiLevelType w:val="hybridMultilevel"/>
    <w:tmpl w:val="9A040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5A5280"/>
    <w:multiLevelType w:val="hybridMultilevel"/>
    <w:tmpl w:val="703AD78C"/>
    <w:lvl w:ilvl="0" w:tplc="04090001">
      <w:start w:val="1"/>
      <w:numFmt w:val="bullet"/>
      <w:lvlText w:val=""/>
      <w:lvlJc w:val="left"/>
      <w:pPr>
        <w:ind w:left="720" w:hanging="360"/>
      </w:pPr>
      <w:rPr>
        <w:rFonts w:ascii="Symbol" w:hAnsi="Symbol" w:hint="default"/>
      </w:rPr>
    </w:lvl>
    <w:lvl w:ilvl="1" w:tplc="BABA0AFE">
      <w:start w:val="1"/>
      <w:numFmt w:val="lowerLetter"/>
      <w:lvlText w:val="%2."/>
      <w:lvlJc w:val="left"/>
      <w:pPr>
        <w:ind w:left="1440" w:hanging="360"/>
      </w:pPr>
      <w:rPr>
        <w:rFonts w:ascii="Arial" w:eastAsia="Times New Roman" w:hAnsi="Arial" w:cs="Arial" w:hint="default"/>
        <w:b/>
        <w:bCs w:val="0"/>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27B263A"/>
    <w:multiLevelType w:val="hybridMultilevel"/>
    <w:tmpl w:val="8558F938"/>
    <w:lvl w:ilvl="0" w:tplc="A4503B20">
      <w:start w:val="1"/>
      <w:numFmt w:val="upperLetter"/>
      <w:lvlText w:val="%1."/>
      <w:lvlJc w:val="left"/>
      <w:pPr>
        <w:ind w:left="144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901120"/>
    <w:multiLevelType w:val="hybridMultilevel"/>
    <w:tmpl w:val="A06CD776"/>
    <w:lvl w:ilvl="0" w:tplc="85C8AB16">
      <w:start w:val="1"/>
      <w:numFmt w:val="decimal"/>
      <w:lvlText w:val="%1."/>
      <w:lvlJc w:val="left"/>
      <w:pPr>
        <w:ind w:left="2340" w:hanging="360"/>
      </w:pPr>
      <w:rPr>
        <w:rFonts w:hint="default"/>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C91E8E"/>
    <w:multiLevelType w:val="hybridMultilevel"/>
    <w:tmpl w:val="18666B68"/>
    <w:lvl w:ilvl="0" w:tplc="0409001B">
      <w:start w:val="1"/>
      <w:numFmt w:val="lowerRoman"/>
      <w:lvlText w:val="%1."/>
      <w:lvlJc w:val="right"/>
      <w:pPr>
        <w:ind w:left="2160" w:hanging="360"/>
      </w:pPr>
      <w:rPr>
        <w:b/>
        <w:bCs/>
      </w:rPr>
    </w:lvl>
    <w:lvl w:ilvl="1" w:tplc="FB5822B2">
      <w:start w:val="1"/>
      <w:numFmt w:val="lowerLetter"/>
      <w:lvlText w:val="%2."/>
      <w:lvlJc w:val="left"/>
      <w:pPr>
        <w:ind w:left="2880" w:hanging="360"/>
      </w:pPr>
      <w:rPr>
        <w:b/>
        <w:bCs/>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46AE323E"/>
    <w:multiLevelType w:val="hybridMultilevel"/>
    <w:tmpl w:val="AD54EB76"/>
    <w:lvl w:ilvl="0" w:tplc="D2861234">
      <w:start w:val="1"/>
      <w:numFmt w:val="lowerLetter"/>
      <w:lvlText w:val="%1."/>
      <w:lvlJc w:val="left"/>
      <w:pPr>
        <w:ind w:left="2520" w:hanging="360"/>
      </w:pPr>
      <w:rPr>
        <w:rFonts w:hint="default"/>
        <w:b/>
        <w:bCs/>
      </w:rPr>
    </w:lvl>
    <w:lvl w:ilvl="1" w:tplc="04090019">
      <w:start w:val="1"/>
      <w:numFmt w:val="lowerLetter"/>
      <w:lvlText w:val="%2."/>
      <w:lvlJc w:val="left"/>
      <w:pPr>
        <w:ind w:left="3240" w:hanging="360"/>
      </w:pPr>
    </w:lvl>
    <w:lvl w:ilvl="2" w:tplc="CF3A805A">
      <w:start w:val="1"/>
      <w:numFmt w:val="lowerRoman"/>
      <w:lvlText w:val="%3."/>
      <w:lvlJc w:val="right"/>
      <w:pPr>
        <w:ind w:left="3960" w:hanging="180"/>
      </w:pPr>
      <w:rPr>
        <w:rFonts w:hint="default"/>
        <w:b/>
        <w:bCs/>
        <w:color w:val="auto"/>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47C52387"/>
    <w:multiLevelType w:val="hybridMultilevel"/>
    <w:tmpl w:val="BD9469F6"/>
    <w:lvl w:ilvl="0" w:tplc="FFFFFFFF">
      <w:start w:val="1"/>
      <w:numFmt w:val="decimal"/>
      <w:lvlText w:val="%1."/>
      <w:lvlJc w:val="left"/>
      <w:pPr>
        <w:ind w:left="720" w:hanging="360"/>
      </w:pPr>
      <w:rPr>
        <w:b/>
        <w:color w:val="auto"/>
        <w:sz w:val="24"/>
        <w:szCs w:val="24"/>
      </w:rPr>
    </w:lvl>
    <w:lvl w:ilvl="1" w:tplc="FFFFFFFF">
      <w:start w:val="1"/>
      <w:numFmt w:val="lowerLetter"/>
      <w:lvlText w:val="%2."/>
      <w:lvlJc w:val="left"/>
      <w:pPr>
        <w:ind w:left="1440" w:hanging="360"/>
      </w:pPr>
      <w:rPr>
        <w:b/>
        <w:bCs w:val="0"/>
      </w:rPr>
    </w:lvl>
    <w:lvl w:ilvl="2" w:tplc="FFFFFFFF">
      <w:start w:val="1"/>
      <w:numFmt w:val="lowerRoman"/>
      <w:lvlText w:val="%3."/>
      <w:lvlJc w:val="right"/>
      <w:pPr>
        <w:ind w:left="2160" w:hanging="180"/>
      </w:pPr>
      <w:rPr>
        <w:b/>
        <w:bCs w:val="0"/>
      </w:rPr>
    </w:lvl>
    <w:lvl w:ilvl="3" w:tplc="895861F4">
      <w:start w:val="1"/>
      <w:numFmt w:val="decimal"/>
      <w:lvlText w:val="%4)"/>
      <w:lvlJc w:val="left"/>
      <w:pPr>
        <w:ind w:left="2880" w:hanging="360"/>
      </w:pPr>
      <w:rPr>
        <w:rFonts w:hint="default"/>
        <w:b/>
        <w:bCs/>
        <w:sz w:val="24"/>
      </w:rPr>
    </w:lvl>
    <w:lvl w:ilvl="4" w:tplc="FFFFFFFF">
      <w:start w:val="1"/>
      <w:numFmt w:val="lowerLetter"/>
      <w:lvlText w:val="%5."/>
      <w:lvlJc w:val="left"/>
      <w:pPr>
        <w:ind w:left="3600" w:hanging="360"/>
      </w:pPr>
      <w:rPr>
        <w:b/>
        <w:bCs w:val="0"/>
      </w:rPr>
    </w:lvl>
    <w:lvl w:ilvl="5" w:tplc="FFFFFFFF">
      <w:start w:val="1"/>
      <w:numFmt w:val="lowerRoman"/>
      <w:lvlText w:val="%6."/>
      <w:lvlJc w:val="right"/>
      <w:pPr>
        <w:ind w:left="4320" w:hanging="180"/>
      </w:pPr>
      <w:rPr>
        <w:b/>
        <w:bCs w:val="0"/>
      </w:r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A6F4A39"/>
    <w:multiLevelType w:val="hybridMultilevel"/>
    <w:tmpl w:val="92148A10"/>
    <w:lvl w:ilvl="0" w:tplc="12327CAC">
      <w:start w:val="1"/>
      <w:numFmt w:val="lowerLetter"/>
      <w:lvlText w:val="%1."/>
      <w:lvlJc w:val="left"/>
      <w:pPr>
        <w:ind w:left="2880" w:hanging="360"/>
      </w:pPr>
      <w:rPr>
        <w:b/>
        <w:bCs/>
        <w:color w:val="auto"/>
      </w:rPr>
    </w:lvl>
    <w:lvl w:ilvl="1" w:tplc="04090019">
      <w:start w:val="1"/>
      <w:numFmt w:val="lowerLetter"/>
      <w:lvlText w:val="%2."/>
      <w:lvlJc w:val="left"/>
      <w:pPr>
        <w:ind w:left="1440" w:hanging="360"/>
      </w:pPr>
    </w:lvl>
    <w:lvl w:ilvl="2" w:tplc="06FA1C5C">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237EA2"/>
    <w:multiLevelType w:val="hybridMultilevel"/>
    <w:tmpl w:val="6214274C"/>
    <w:lvl w:ilvl="0" w:tplc="1430FC60">
      <w:start w:val="1"/>
      <w:numFmt w:val="upperRoman"/>
      <w:lvlText w:val="%1."/>
      <w:lvlJc w:val="right"/>
      <w:pPr>
        <w:ind w:left="720" w:hanging="360"/>
      </w:pPr>
      <w:rPr>
        <w:b/>
      </w:rPr>
    </w:lvl>
    <w:lvl w:ilvl="1" w:tplc="B55CFA5A">
      <w:start w:val="1"/>
      <w:numFmt w:val="upperLetter"/>
      <w:lvlText w:val="%2."/>
      <w:lvlJc w:val="left"/>
      <w:pPr>
        <w:ind w:left="360" w:hanging="360"/>
      </w:pPr>
      <w:rPr>
        <w:rFonts w:ascii="Arial" w:hAnsi="Arial" w:cs="Arial" w:hint="default"/>
        <w:b/>
        <w:bCs w:val="0"/>
        <w:color w:val="auto"/>
        <w:sz w:val="24"/>
        <w:szCs w:val="24"/>
      </w:rPr>
    </w:lvl>
    <w:lvl w:ilvl="2" w:tplc="5AB4111E">
      <w:start w:val="1"/>
      <w:numFmt w:val="decimal"/>
      <w:lvlText w:val="%3."/>
      <w:lvlJc w:val="left"/>
      <w:pPr>
        <w:ind w:left="2340" w:hanging="360"/>
      </w:pPr>
      <w:rPr>
        <w:rFonts w:hint="default"/>
        <w:b/>
        <w:bCs/>
      </w:rPr>
    </w:lvl>
    <w:lvl w:ilvl="3" w:tplc="76FE68AC">
      <w:start w:val="1"/>
      <w:numFmt w:val="lowerLetter"/>
      <w:lvlText w:val="%4."/>
      <w:lvlJc w:val="left"/>
      <w:pPr>
        <w:ind w:left="2880" w:hanging="360"/>
      </w:pPr>
      <w:rPr>
        <w:b/>
        <w:bCs/>
        <w:color w:val="auto"/>
      </w:rPr>
    </w:lvl>
    <w:lvl w:ilvl="4" w:tplc="1AD853DE">
      <w:start w:val="1"/>
      <w:numFmt w:val="lowerRoman"/>
      <w:lvlText w:val="%5."/>
      <w:lvlJc w:val="right"/>
      <w:pPr>
        <w:ind w:left="3600" w:hanging="360"/>
      </w:pPr>
      <w:rPr>
        <w:rFonts w:hint="default"/>
        <w:b/>
        <w:bCs/>
      </w:rPr>
    </w:lvl>
    <w:lvl w:ilvl="5" w:tplc="0409001B">
      <w:start w:val="1"/>
      <w:numFmt w:val="lowerRoman"/>
      <w:lvlText w:val="%6."/>
      <w:lvlJc w:val="right"/>
      <w:pPr>
        <w:ind w:left="4320" w:hanging="180"/>
      </w:pPr>
    </w:lvl>
    <w:lvl w:ilvl="6" w:tplc="895861F4">
      <w:start w:val="1"/>
      <w:numFmt w:val="decimal"/>
      <w:lvlText w:val="%7)"/>
      <w:lvlJc w:val="left"/>
      <w:pPr>
        <w:ind w:left="2880" w:hanging="360"/>
      </w:pPr>
      <w:rPr>
        <w:rFonts w:hint="default"/>
        <w:b/>
        <w:bCs/>
        <w:sz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2850B7"/>
    <w:multiLevelType w:val="hybridMultilevel"/>
    <w:tmpl w:val="B4DE576C"/>
    <w:lvl w:ilvl="0" w:tplc="64AEFDBA">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14B6F20"/>
    <w:multiLevelType w:val="hybridMultilevel"/>
    <w:tmpl w:val="FA121938"/>
    <w:lvl w:ilvl="0" w:tplc="EBD26236">
      <w:start w:val="1"/>
      <w:numFmt w:val="decimal"/>
      <w:lvlText w:val="%1."/>
      <w:lvlJc w:val="left"/>
      <w:pPr>
        <w:ind w:left="720" w:hanging="360"/>
      </w:pPr>
      <w:rPr>
        <w:b/>
        <w:color w:val="auto"/>
        <w:sz w:val="24"/>
        <w:szCs w:val="24"/>
      </w:rPr>
    </w:lvl>
    <w:lvl w:ilvl="1" w:tplc="62B659FC">
      <w:start w:val="1"/>
      <w:numFmt w:val="lowerLetter"/>
      <w:lvlText w:val="%2."/>
      <w:lvlJc w:val="left"/>
      <w:pPr>
        <w:ind w:left="1440" w:hanging="360"/>
      </w:pPr>
      <w:rPr>
        <w:b/>
        <w:bCs w:val="0"/>
      </w:rPr>
    </w:lvl>
    <w:lvl w:ilvl="2" w:tplc="3CFE3D7A">
      <w:start w:val="1"/>
      <w:numFmt w:val="lowerRoman"/>
      <w:lvlText w:val="%3."/>
      <w:lvlJc w:val="right"/>
      <w:pPr>
        <w:ind w:left="2160" w:hanging="180"/>
      </w:pPr>
      <w:rPr>
        <w:b/>
        <w:bCs w:val="0"/>
      </w:rPr>
    </w:lvl>
    <w:lvl w:ilvl="3" w:tplc="4FA49FA8">
      <w:start w:val="1"/>
      <w:numFmt w:val="decimal"/>
      <w:lvlText w:val="%4."/>
      <w:lvlJc w:val="left"/>
      <w:pPr>
        <w:ind w:left="2880" w:hanging="360"/>
      </w:pPr>
      <w:rPr>
        <w:b/>
        <w:bCs w:val="0"/>
      </w:rPr>
    </w:lvl>
    <w:lvl w:ilvl="4" w:tplc="198A326A">
      <w:start w:val="1"/>
      <w:numFmt w:val="lowerLetter"/>
      <w:lvlText w:val="%5."/>
      <w:lvlJc w:val="left"/>
      <w:pPr>
        <w:ind w:left="3600" w:hanging="360"/>
      </w:pPr>
      <w:rPr>
        <w:b/>
        <w:bCs w:val="0"/>
      </w:rPr>
    </w:lvl>
    <w:lvl w:ilvl="5" w:tplc="2B12BEDE">
      <w:start w:val="1"/>
      <w:numFmt w:val="lowerRoman"/>
      <w:lvlText w:val="%6."/>
      <w:lvlJc w:val="right"/>
      <w:pPr>
        <w:ind w:left="4320" w:hanging="180"/>
      </w:pPr>
      <w:rPr>
        <w:b/>
        <w:bCs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582E22"/>
    <w:multiLevelType w:val="hybridMultilevel"/>
    <w:tmpl w:val="BA1AF176"/>
    <w:lvl w:ilvl="0" w:tplc="BCA0DAAA">
      <w:start w:val="1"/>
      <w:numFmt w:val="decimal"/>
      <w:lvlText w:val="%1."/>
      <w:lvlJc w:val="left"/>
      <w:pPr>
        <w:ind w:left="23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823A58"/>
    <w:multiLevelType w:val="hybridMultilevel"/>
    <w:tmpl w:val="8BCCB1DA"/>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rPr>
        <w:b/>
        <w:bCs w:val="0"/>
      </w:rPr>
    </w:lvl>
    <w:lvl w:ilvl="2" w:tplc="FFFFFFFF">
      <w:start w:val="1"/>
      <w:numFmt w:val="lowerRoman"/>
      <w:lvlText w:val="%3."/>
      <w:lvlJc w:val="right"/>
      <w:pPr>
        <w:ind w:left="2160" w:hanging="180"/>
      </w:pPr>
      <w:rPr>
        <w:b/>
        <w:bCs w:val="0"/>
      </w:rPr>
    </w:lvl>
    <w:lvl w:ilvl="3" w:tplc="895861F4">
      <w:start w:val="1"/>
      <w:numFmt w:val="decimal"/>
      <w:lvlText w:val="%4)"/>
      <w:lvlJc w:val="left"/>
      <w:pPr>
        <w:ind w:left="2880" w:hanging="360"/>
      </w:pPr>
      <w:rPr>
        <w:rFonts w:hint="default"/>
        <w:b/>
        <w:bCs/>
        <w:sz w:val="24"/>
      </w:rPr>
    </w:lvl>
    <w:lvl w:ilvl="4" w:tplc="FFFFFFFF">
      <w:start w:val="1"/>
      <w:numFmt w:val="lowerLetter"/>
      <w:lvlText w:val="%5."/>
      <w:lvlJc w:val="left"/>
      <w:pPr>
        <w:ind w:left="3600" w:hanging="360"/>
      </w:pPr>
      <w:rPr>
        <w:b/>
        <w:bCs w:val="0"/>
      </w:rPr>
    </w:lvl>
    <w:lvl w:ilvl="5" w:tplc="FFFFFFFF">
      <w:start w:val="1"/>
      <w:numFmt w:val="lowerRoman"/>
      <w:lvlText w:val="%6."/>
      <w:lvlJc w:val="right"/>
      <w:pPr>
        <w:ind w:left="4320" w:hanging="180"/>
      </w:pPr>
      <w:rPr>
        <w:b/>
        <w:bCs w:val="0"/>
      </w:r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4FC0FC8"/>
    <w:multiLevelType w:val="hybridMultilevel"/>
    <w:tmpl w:val="37A4D96A"/>
    <w:lvl w:ilvl="0" w:tplc="7110173C">
      <w:start w:val="1"/>
      <w:numFmt w:val="decimal"/>
      <w:lvlText w:val="%1."/>
      <w:lvlJc w:val="left"/>
      <w:pPr>
        <w:ind w:left="720" w:hanging="360"/>
      </w:pPr>
      <w:rPr>
        <w:rFonts w:hint="default"/>
        <w:b/>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2" w15:restartNumberingAfterBreak="0">
    <w:nsid w:val="55170C30"/>
    <w:multiLevelType w:val="multilevel"/>
    <w:tmpl w:val="8166C8B2"/>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rPr>
        <w:b/>
        <w:bCs w:val="0"/>
      </w:rPr>
    </w:lvl>
    <w:lvl w:ilvl="8">
      <w:start w:val="1"/>
      <w:numFmt w:val="lowerRoman"/>
      <w:lvlText w:val="%9."/>
      <w:lvlJc w:val="right"/>
      <w:pPr>
        <w:ind w:left="6480" w:hanging="180"/>
      </w:pPr>
      <w:rPr>
        <w:b/>
        <w:bCs w:val="0"/>
      </w:rPr>
    </w:lvl>
  </w:abstractNum>
  <w:abstractNum w:abstractNumId="5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5" w15:restartNumberingAfterBreak="0">
    <w:nsid w:val="5F772262"/>
    <w:multiLevelType w:val="hybridMultilevel"/>
    <w:tmpl w:val="C4DA5D2A"/>
    <w:lvl w:ilvl="0" w:tplc="895861F4">
      <w:start w:val="1"/>
      <w:numFmt w:val="decimal"/>
      <w:lvlText w:val="%1)"/>
      <w:lvlJc w:val="left"/>
      <w:pPr>
        <w:ind w:left="2880" w:hanging="360"/>
      </w:pPr>
      <w:rPr>
        <w:rFonts w:hint="default"/>
        <w:b/>
        <w:bCs/>
        <w:sz w:val="24"/>
      </w:rPr>
    </w:lvl>
    <w:lvl w:ilvl="1" w:tplc="04090019" w:tentative="1">
      <w:start w:val="1"/>
      <w:numFmt w:val="lowerLetter"/>
      <w:lvlText w:val="%2."/>
      <w:lvlJc w:val="left"/>
      <w:pPr>
        <w:ind w:left="1440" w:hanging="360"/>
      </w:pPr>
    </w:lvl>
    <w:lvl w:ilvl="2" w:tplc="6A56BED4">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405ED0"/>
    <w:multiLevelType w:val="hybridMultilevel"/>
    <w:tmpl w:val="4CC4646C"/>
    <w:lvl w:ilvl="0" w:tplc="895861F4">
      <w:start w:val="1"/>
      <w:numFmt w:val="decimal"/>
      <w:lvlText w:val="%1)"/>
      <w:lvlJc w:val="left"/>
      <w:pPr>
        <w:ind w:left="2160" w:hanging="360"/>
      </w:pPr>
      <w:rPr>
        <w:rFonts w:hint="default"/>
        <w:b/>
        <w:bCs/>
        <w:sz w:val="24"/>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7" w15:restartNumberingAfterBreak="0">
    <w:nsid w:val="645E2561"/>
    <w:multiLevelType w:val="hybridMultilevel"/>
    <w:tmpl w:val="01709378"/>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start w:val="1"/>
      <w:numFmt w:val="lowerLetter"/>
      <w:lvlText w:val="%2."/>
      <w:lvlJc w:val="left"/>
      <w:pPr>
        <w:ind w:left="2160" w:hanging="360"/>
      </w:pPr>
    </w:lvl>
    <w:lvl w:ilvl="2" w:tplc="D826C812">
      <w:start w:val="1"/>
      <w:numFmt w:val="lowerRoman"/>
      <w:lvlText w:val="%3."/>
      <w:lvlJc w:val="right"/>
      <w:pPr>
        <w:ind w:left="2880" w:hanging="180"/>
      </w:pPr>
      <w:rPr>
        <w:b/>
        <w:bCs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AE16FC28">
      <w:start w:val="1"/>
      <w:numFmt w:val="lowerRoman"/>
      <w:lvlText w:val="%6."/>
      <w:lvlJc w:val="right"/>
      <w:pPr>
        <w:ind w:left="5040" w:hanging="180"/>
      </w:pPr>
      <w:rPr>
        <w:b/>
        <w:bCs/>
      </w:rPr>
    </w:lvl>
    <w:lvl w:ilvl="6" w:tplc="0409000F">
      <w:start w:val="1"/>
      <w:numFmt w:val="decimal"/>
      <w:lvlText w:val="%7."/>
      <w:lvlJc w:val="left"/>
      <w:pPr>
        <w:ind w:left="5760" w:hanging="360"/>
      </w:pPr>
    </w:lvl>
    <w:lvl w:ilvl="7" w:tplc="895861F4">
      <w:start w:val="1"/>
      <w:numFmt w:val="decimal"/>
      <w:lvlText w:val="%8)"/>
      <w:lvlJc w:val="left"/>
      <w:pPr>
        <w:ind w:left="720" w:hanging="360"/>
      </w:pPr>
      <w:rPr>
        <w:rFonts w:hint="default"/>
        <w:b/>
        <w:bCs/>
        <w:sz w:val="24"/>
      </w:rPr>
    </w:lvl>
    <w:lvl w:ilvl="8" w:tplc="0409001B" w:tentative="1">
      <w:start w:val="1"/>
      <w:numFmt w:val="lowerRoman"/>
      <w:lvlText w:val="%9."/>
      <w:lvlJc w:val="right"/>
      <w:pPr>
        <w:ind w:left="7200" w:hanging="180"/>
      </w:pPr>
    </w:lvl>
  </w:abstractNum>
  <w:abstractNum w:abstractNumId="5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6D0D6052"/>
    <w:multiLevelType w:val="hybridMultilevel"/>
    <w:tmpl w:val="A0124DCE"/>
    <w:lvl w:ilvl="0" w:tplc="39480C7E">
      <w:start w:val="1"/>
      <w:numFmt w:val="decimal"/>
      <w:lvlText w:val="%1)"/>
      <w:lvlJc w:val="left"/>
      <w:pPr>
        <w:ind w:left="2160" w:hanging="360"/>
      </w:pPr>
      <w:rPr>
        <w:rFonts w:hint="default"/>
        <w:b/>
        <w:bCs/>
        <w:sz w:val="24"/>
      </w:rPr>
    </w:lvl>
    <w:lvl w:ilvl="1" w:tplc="FFFFFFFF" w:tentative="1">
      <w:start w:val="1"/>
      <w:numFmt w:val="lowerLetter"/>
      <w:lvlText w:val="%2."/>
      <w:lvlJc w:val="left"/>
      <w:pPr>
        <w:ind w:left="2880" w:hanging="360"/>
      </w:pPr>
    </w:lvl>
    <w:lvl w:ilvl="2" w:tplc="6D0E20B2">
      <w:start w:val="1"/>
      <w:numFmt w:val="lowerRoman"/>
      <w:lvlText w:val="%3."/>
      <w:lvlJc w:val="right"/>
      <w:pPr>
        <w:ind w:left="3600" w:hanging="180"/>
      </w:pPr>
      <w:rPr>
        <w:b/>
        <w:bCs/>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60" w15:restartNumberingAfterBreak="0">
    <w:nsid w:val="70B50DFC"/>
    <w:multiLevelType w:val="hybridMultilevel"/>
    <w:tmpl w:val="40F4649A"/>
    <w:lvl w:ilvl="0" w:tplc="1430FC60">
      <w:start w:val="1"/>
      <w:numFmt w:val="upperRoman"/>
      <w:lvlText w:val="%1."/>
      <w:lvlJc w:val="right"/>
      <w:pPr>
        <w:ind w:left="720" w:hanging="360"/>
      </w:pPr>
      <w:rPr>
        <w:b/>
      </w:rPr>
    </w:lvl>
    <w:lvl w:ilvl="1" w:tplc="9E9EAF16">
      <w:start w:val="1"/>
      <w:numFmt w:val="upperLetter"/>
      <w:lvlText w:val="%2."/>
      <w:lvlJc w:val="left"/>
      <w:pPr>
        <w:ind w:left="810" w:hanging="360"/>
      </w:pPr>
      <w:rPr>
        <w:rFonts w:ascii="Arial" w:hAnsi="Arial" w:cs="Arial" w:hint="default"/>
        <w:b w:val="0"/>
        <w:color w:val="auto"/>
        <w:sz w:val="22"/>
        <w:szCs w:val="22"/>
      </w:rPr>
    </w:lvl>
    <w:lvl w:ilvl="2" w:tplc="569E43F4">
      <w:start w:val="1"/>
      <w:numFmt w:val="decimal"/>
      <w:lvlText w:val="%3."/>
      <w:lvlJc w:val="left"/>
      <w:pPr>
        <w:ind w:left="2340" w:hanging="360"/>
      </w:pPr>
      <w:rPr>
        <w:rFonts w:hint="default"/>
      </w:rPr>
    </w:lvl>
    <w:lvl w:ilvl="3" w:tplc="D30AE724">
      <w:start w:val="1"/>
      <w:numFmt w:val="lowerLetter"/>
      <w:lvlText w:val="%4."/>
      <w:lvlJc w:val="left"/>
      <w:pPr>
        <w:ind w:left="2880" w:hanging="360"/>
      </w:pPr>
      <w:rPr>
        <w:color w:val="auto"/>
      </w:rPr>
    </w:lvl>
    <w:lvl w:ilvl="4" w:tplc="F8661BC0">
      <w:start w:val="1"/>
      <w:numFmt w:val="lowerRoman"/>
      <w:lvlText w:val="%5."/>
      <w:lvlJc w:val="right"/>
      <w:pPr>
        <w:ind w:left="2160" w:hanging="360"/>
      </w:pPr>
      <w:rPr>
        <w:rFonts w:hint="default"/>
        <w:b/>
        <w:bCs/>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994E8B"/>
    <w:multiLevelType w:val="hybridMultilevel"/>
    <w:tmpl w:val="81506FBC"/>
    <w:lvl w:ilvl="0" w:tplc="895861F4">
      <w:start w:val="1"/>
      <w:numFmt w:val="decimal"/>
      <w:lvlText w:val="%1)"/>
      <w:lvlJc w:val="left"/>
      <w:pPr>
        <w:ind w:left="2880" w:hanging="360"/>
      </w:pPr>
      <w:rPr>
        <w:rFonts w:hint="default"/>
        <w:b/>
        <w:bCs/>
        <w:sz w:val="24"/>
      </w:rPr>
    </w:lvl>
    <w:lvl w:ilvl="1" w:tplc="FFFFFFFF">
      <w:start w:val="1"/>
      <w:numFmt w:val="lowerLetter"/>
      <w:lvlText w:val="%2."/>
      <w:lvlJc w:val="left"/>
      <w:pPr>
        <w:ind w:left="1440" w:hanging="360"/>
      </w:pPr>
    </w:lvl>
    <w:lvl w:ilvl="2" w:tplc="E4565D0E">
      <w:start w:val="1"/>
      <w:numFmt w:val="lowerRoman"/>
      <w:lvlText w:val="%3."/>
      <w:lvlJc w:val="right"/>
      <w:pPr>
        <w:ind w:left="2160" w:hanging="180"/>
      </w:pPr>
      <w:rPr>
        <w:b/>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3A72C75"/>
    <w:multiLevelType w:val="hybridMultilevel"/>
    <w:tmpl w:val="1F36A780"/>
    <w:lvl w:ilvl="0" w:tplc="2BA811A6">
      <w:start w:val="1"/>
      <w:numFmt w:val="decimal"/>
      <w:lvlText w:val="%1."/>
      <w:lvlJc w:val="left"/>
      <w:pPr>
        <w:ind w:left="1800" w:hanging="360"/>
      </w:pPr>
      <w:rPr>
        <w:b/>
      </w:rPr>
    </w:lvl>
    <w:lvl w:ilvl="1" w:tplc="A6AE0E02">
      <w:start w:val="1"/>
      <w:numFmt w:val="lowerLetter"/>
      <w:lvlText w:val="%2."/>
      <w:lvlJc w:val="left"/>
      <w:pPr>
        <w:ind w:left="2520" w:hanging="360"/>
      </w:pPr>
      <w:rPr>
        <w:b/>
        <w:bCs w:val="0"/>
      </w:rPr>
    </w:lvl>
    <w:lvl w:ilvl="2" w:tplc="83002486">
      <w:start w:val="1"/>
      <w:numFmt w:val="lowerRoman"/>
      <w:lvlText w:val="%3."/>
      <w:lvlJc w:val="right"/>
      <w:pPr>
        <w:ind w:left="3240" w:hanging="180"/>
      </w:pPr>
      <w:rPr>
        <w:b/>
        <w:bCs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74A70A98"/>
    <w:multiLevelType w:val="hybridMultilevel"/>
    <w:tmpl w:val="2130A4FA"/>
    <w:lvl w:ilvl="0" w:tplc="FFFFFFFF">
      <w:start w:val="1"/>
      <w:numFmt w:val="decimal"/>
      <w:lvlText w:val="%1."/>
      <w:lvlJc w:val="left"/>
      <w:pPr>
        <w:ind w:left="720" w:hanging="360"/>
      </w:pPr>
      <w:rPr>
        <w:rFonts w:hint="default"/>
        <w:b/>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6A6637B2">
      <w:start w:val="1"/>
      <w:numFmt w:val="lowerLetter"/>
      <w:lvlText w:val="%8."/>
      <w:lvlJc w:val="left"/>
      <w:pPr>
        <w:ind w:left="5760" w:hanging="360"/>
      </w:pPr>
      <w:rPr>
        <w:rFonts w:hint="default"/>
        <w:b/>
        <w:bCs/>
        <w:i w:val="0"/>
        <w:iCs w:val="0"/>
        <w:sz w:val="24"/>
        <w:szCs w:val="24"/>
      </w:rPr>
    </w:lvl>
    <w:lvl w:ilvl="8" w:tplc="FFFFFFFF">
      <w:start w:val="1"/>
      <w:numFmt w:val="bullet"/>
      <w:lvlText w:val=""/>
      <w:lvlJc w:val="left"/>
      <w:pPr>
        <w:ind w:left="6480" w:hanging="360"/>
      </w:pPr>
      <w:rPr>
        <w:rFonts w:ascii="Wingdings" w:hAnsi="Wingdings" w:hint="default"/>
      </w:rPr>
    </w:lvl>
  </w:abstractNum>
  <w:abstractNum w:abstractNumId="64" w15:restartNumberingAfterBreak="0">
    <w:nsid w:val="785A5E3D"/>
    <w:multiLevelType w:val="multilevel"/>
    <w:tmpl w:val="B138392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5" w15:restartNumberingAfterBreak="0">
    <w:nsid w:val="78E95E45"/>
    <w:multiLevelType w:val="hybridMultilevel"/>
    <w:tmpl w:val="1A20A966"/>
    <w:lvl w:ilvl="0" w:tplc="426814E2">
      <w:start w:val="1"/>
      <w:numFmt w:val="lowerLetter"/>
      <w:lvlText w:val="%1."/>
      <w:lvlJc w:val="left"/>
      <w:pPr>
        <w:ind w:left="288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276BE2"/>
    <w:multiLevelType w:val="hybridMultilevel"/>
    <w:tmpl w:val="237EE662"/>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rPr>
        <w:b/>
        <w:bCs w:val="0"/>
      </w:rPr>
    </w:lvl>
    <w:lvl w:ilvl="2" w:tplc="FFFFFFFF">
      <w:start w:val="1"/>
      <w:numFmt w:val="lowerRoman"/>
      <w:lvlText w:val="%3."/>
      <w:lvlJc w:val="right"/>
      <w:pPr>
        <w:ind w:left="2160" w:hanging="180"/>
      </w:pPr>
      <w:rPr>
        <w:b/>
        <w:bCs w:val="0"/>
      </w:rPr>
    </w:lvl>
    <w:lvl w:ilvl="3" w:tplc="895861F4">
      <w:start w:val="1"/>
      <w:numFmt w:val="decimal"/>
      <w:lvlText w:val="%4)"/>
      <w:lvlJc w:val="left"/>
      <w:pPr>
        <w:ind w:left="2880" w:hanging="360"/>
      </w:pPr>
      <w:rPr>
        <w:rFonts w:hint="default"/>
        <w:b/>
        <w:bCs/>
        <w:sz w:val="24"/>
      </w:rPr>
    </w:lvl>
    <w:lvl w:ilvl="4" w:tplc="FFFFFFFF">
      <w:start w:val="1"/>
      <w:numFmt w:val="lowerLetter"/>
      <w:lvlText w:val="%5."/>
      <w:lvlJc w:val="left"/>
      <w:pPr>
        <w:ind w:left="3600" w:hanging="360"/>
      </w:pPr>
      <w:rPr>
        <w:b/>
        <w:bCs w:val="0"/>
      </w:rPr>
    </w:lvl>
    <w:lvl w:ilvl="5" w:tplc="FFFFFFFF">
      <w:start w:val="1"/>
      <w:numFmt w:val="lowerRoman"/>
      <w:lvlText w:val="%6."/>
      <w:lvlJc w:val="right"/>
      <w:pPr>
        <w:ind w:left="4320" w:hanging="180"/>
      </w:pPr>
      <w:rPr>
        <w:b/>
        <w:bCs w:val="0"/>
      </w:r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8" w15:restartNumberingAfterBreak="0">
    <w:nsid w:val="7FCF7FAC"/>
    <w:multiLevelType w:val="hybridMultilevel"/>
    <w:tmpl w:val="25989216"/>
    <w:lvl w:ilvl="0" w:tplc="C4FEFEC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898987">
    <w:abstractNumId w:val="10"/>
  </w:num>
  <w:num w:numId="2" w16cid:durableId="1851795897">
    <w:abstractNumId w:val="0"/>
  </w:num>
  <w:num w:numId="3" w16cid:durableId="1371102057">
    <w:abstractNumId w:val="27"/>
  </w:num>
  <w:num w:numId="4" w16cid:durableId="141850809">
    <w:abstractNumId w:val="64"/>
  </w:num>
  <w:num w:numId="5" w16cid:durableId="169955617">
    <w:abstractNumId w:val="3"/>
  </w:num>
  <w:num w:numId="6" w16cid:durableId="577524583">
    <w:abstractNumId w:val="4"/>
  </w:num>
  <w:num w:numId="7" w16cid:durableId="500661734">
    <w:abstractNumId w:val="67"/>
  </w:num>
  <w:num w:numId="8" w16cid:durableId="984823636">
    <w:abstractNumId w:val="58"/>
  </w:num>
  <w:num w:numId="9" w16cid:durableId="843786890">
    <w:abstractNumId w:val="5"/>
  </w:num>
  <w:num w:numId="10" w16cid:durableId="1993676634">
    <w:abstractNumId w:val="11"/>
  </w:num>
  <w:num w:numId="11" w16cid:durableId="1843275870">
    <w:abstractNumId w:val="32"/>
  </w:num>
  <w:num w:numId="12" w16cid:durableId="1334063180">
    <w:abstractNumId w:val="35"/>
  </w:num>
  <w:num w:numId="13" w16cid:durableId="1864859449">
    <w:abstractNumId w:val="53"/>
  </w:num>
  <w:num w:numId="14" w16cid:durableId="371228454">
    <w:abstractNumId w:val="54"/>
  </w:num>
  <w:num w:numId="15" w16cid:durableId="1050496986">
    <w:abstractNumId w:val="52"/>
  </w:num>
  <w:num w:numId="16" w16cid:durableId="1454208328">
    <w:abstractNumId w:val="40"/>
  </w:num>
  <w:num w:numId="17" w16cid:durableId="2143963430">
    <w:abstractNumId w:val="21"/>
  </w:num>
  <w:num w:numId="18" w16cid:durableId="1941137334">
    <w:abstractNumId w:val="1"/>
  </w:num>
  <w:num w:numId="19" w16cid:durableId="599262268">
    <w:abstractNumId w:val="48"/>
  </w:num>
  <w:num w:numId="20" w16cid:durableId="7302307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1424912">
    <w:abstractNumId w:val="34"/>
  </w:num>
  <w:num w:numId="22" w16cid:durableId="1683972082">
    <w:abstractNumId w:val="57"/>
  </w:num>
  <w:num w:numId="23" w16cid:durableId="1734162426">
    <w:abstractNumId w:val="47"/>
  </w:num>
  <w:num w:numId="24" w16cid:durableId="1437169881">
    <w:abstractNumId w:val="4"/>
  </w:num>
  <w:num w:numId="25" w16cid:durableId="1112172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6201996">
    <w:abstractNumId w:val="24"/>
  </w:num>
  <w:num w:numId="27" w16cid:durableId="16320560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48441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3499141">
    <w:abstractNumId w:val="6"/>
  </w:num>
  <w:num w:numId="30" w16cid:durableId="1265110805">
    <w:abstractNumId w:val="46"/>
  </w:num>
  <w:num w:numId="31" w16cid:durableId="1722243210">
    <w:abstractNumId w:val="36"/>
  </w:num>
  <w:num w:numId="32" w16cid:durableId="1947302102">
    <w:abstractNumId w:val="49"/>
  </w:num>
  <w:num w:numId="33" w16cid:durableId="434328636">
    <w:abstractNumId w:val="45"/>
  </w:num>
  <w:num w:numId="34" w16cid:durableId="734014434">
    <w:abstractNumId w:val="41"/>
  </w:num>
  <w:num w:numId="35" w16cid:durableId="1715108428">
    <w:abstractNumId w:val="8"/>
  </w:num>
  <w:num w:numId="36" w16cid:durableId="131560548">
    <w:abstractNumId w:val="22"/>
  </w:num>
  <w:num w:numId="37" w16cid:durableId="1691881828">
    <w:abstractNumId w:val="65"/>
  </w:num>
  <w:num w:numId="38" w16cid:durableId="1690984109">
    <w:abstractNumId w:val="12"/>
  </w:num>
  <w:num w:numId="39" w16cid:durableId="753280813">
    <w:abstractNumId w:val="20"/>
  </w:num>
  <w:num w:numId="40" w16cid:durableId="414057034">
    <w:abstractNumId w:val="23"/>
  </w:num>
  <w:num w:numId="41" w16cid:durableId="523516627">
    <w:abstractNumId w:val="43"/>
  </w:num>
  <w:num w:numId="42" w16cid:durableId="1011446846">
    <w:abstractNumId w:val="68"/>
  </w:num>
  <w:num w:numId="43" w16cid:durableId="1373186197">
    <w:abstractNumId w:val="9"/>
  </w:num>
  <w:num w:numId="44" w16cid:durableId="1174996968">
    <w:abstractNumId w:val="17"/>
  </w:num>
  <w:num w:numId="45" w16cid:durableId="865024810">
    <w:abstractNumId w:val="60"/>
  </w:num>
  <w:num w:numId="46" w16cid:durableId="63187535">
    <w:abstractNumId w:val="2"/>
  </w:num>
  <w:num w:numId="47" w16cid:durableId="489247994">
    <w:abstractNumId w:val="42"/>
  </w:num>
  <w:num w:numId="48" w16cid:durableId="1782456383">
    <w:abstractNumId w:val="25"/>
  </w:num>
  <w:num w:numId="49" w16cid:durableId="1387800447">
    <w:abstractNumId w:val="14"/>
  </w:num>
  <w:num w:numId="50" w16cid:durableId="1183519916">
    <w:abstractNumId w:val="13"/>
  </w:num>
  <w:num w:numId="51" w16cid:durableId="1110127332">
    <w:abstractNumId w:val="15"/>
  </w:num>
  <w:num w:numId="52" w16cid:durableId="742946229">
    <w:abstractNumId w:val="29"/>
  </w:num>
  <w:num w:numId="53" w16cid:durableId="2144613237">
    <w:abstractNumId w:val="55"/>
  </w:num>
  <w:num w:numId="54" w16cid:durableId="1929148393">
    <w:abstractNumId w:val="62"/>
  </w:num>
  <w:num w:numId="55" w16cid:durableId="466511268">
    <w:abstractNumId w:val="66"/>
  </w:num>
  <w:num w:numId="56" w16cid:durableId="1112362053">
    <w:abstractNumId w:val="28"/>
  </w:num>
  <w:num w:numId="57" w16cid:durableId="55907103">
    <w:abstractNumId w:val="50"/>
  </w:num>
  <w:num w:numId="58" w16cid:durableId="531384874">
    <w:abstractNumId w:val="44"/>
  </w:num>
  <w:num w:numId="59" w16cid:durableId="1261797083">
    <w:abstractNumId w:val="18"/>
  </w:num>
  <w:num w:numId="60" w16cid:durableId="1686325257">
    <w:abstractNumId w:val="61"/>
  </w:num>
  <w:num w:numId="61" w16cid:durableId="1778258169">
    <w:abstractNumId w:val="31"/>
  </w:num>
  <w:num w:numId="62" w16cid:durableId="1521385468">
    <w:abstractNumId w:val="30"/>
  </w:num>
  <w:num w:numId="63" w16cid:durableId="1762874159">
    <w:abstractNumId w:val="16"/>
  </w:num>
  <w:num w:numId="64" w16cid:durableId="1443766418">
    <w:abstractNumId w:val="33"/>
  </w:num>
  <w:num w:numId="65" w16cid:durableId="1278029266">
    <w:abstractNumId w:val="39"/>
  </w:num>
  <w:num w:numId="66" w16cid:durableId="1654334497">
    <w:abstractNumId w:val="59"/>
  </w:num>
  <w:num w:numId="67" w16cid:durableId="675690797">
    <w:abstractNumId w:val="56"/>
  </w:num>
  <w:num w:numId="68" w16cid:durableId="348065159">
    <w:abstractNumId w:val="51"/>
  </w:num>
  <w:num w:numId="69" w16cid:durableId="1499228624">
    <w:abstractNumId w:val="37"/>
  </w:num>
  <w:num w:numId="70" w16cid:durableId="109009276">
    <w:abstractNumId w:val="7"/>
  </w:num>
  <w:num w:numId="71" w16cid:durableId="620260609">
    <w:abstractNumId w:val="6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4"/>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29E"/>
    <w:rsid w:val="000008B7"/>
    <w:rsid w:val="000014A9"/>
    <w:rsid w:val="000025D2"/>
    <w:rsid w:val="000032CD"/>
    <w:rsid w:val="0000347A"/>
    <w:rsid w:val="00003C09"/>
    <w:rsid w:val="0000512D"/>
    <w:rsid w:val="000071AC"/>
    <w:rsid w:val="00007951"/>
    <w:rsid w:val="00011898"/>
    <w:rsid w:val="000129C3"/>
    <w:rsid w:val="000130E6"/>
    <w:rsid w:val="00014824"/>
    <w:rsid w:val="00015741"/>
    <w:rsid w:val="000160C8"/>
    <w:rsid w:val="0001618E"/>
    <w:rsid w:val="00017606"/>
    <w:rsid w:val="000177B5"/>
    <w:rsid w:val="00017EB5"/>
    <w:rsid w:val="0002011D"/>
    <w:rsid w:val="00020510"/>
    <w:rsid w:val="000208EF"/>
    <w:rsid w:val="00020CCE"/>
    <w:rsid w:val="00021248"/>
    <w:rsid w:val="0002282C"/>
    <w:rsid w:val="00022E36"/>
    <w:rsid w:val="00024C6F"/>
    <w:rsid w:val="0002598F"/>
    <w:rsid w:val="00025ECB"/>
    <w:rsid w:val="00026B79"/>
    <w:rsid w:val="00026D56"/>
    <w:rsid w:val="000276B0"/>
    <w:rsid w:val="00031D55"/>
    <w:rsid w:val="00031D77"/>
    <w:rsid w:val="00032176"/>
    <w:rsid w:val="000322EF"/>
    <w:rsid w:val="00032A38"/>
    <w:rsid w:val="00032ABA"/>
    <w:rsid w:val="0003345C"/>
    <w:rsid w:val="00033EB8"/>
    <w:rsid w:val="0003447B"/>
    <w:rsid w:val="000348CF"/>
    <w:rsid w:val="0003530B"/>
    <w:rsid w:val="0003727C"/>
    <w:rsid w:val="00037439"/>
    <w:rsid w:val="000378CC"/>
    <w:rsid w:val="00037A91"/>
    <w:rsid w:val="00037BC6"/>
    <w:rsid w:val="000418BD"/>
    <w:rsid w:val="000418FC"/>
    <w:rsid w:val="0004203E"/>
    <w:rsid w:val="000427F1"/>
    <w:rsid w:val="00042978"/>
    <w:rsid w:val="000434DC"/>
    <w:rsid w:val="00043F7E"/>
    <w:rsid w:val="0004746B"/>
    <w:rsid w:val="0005029F"/>
    <w:rsid w:val="0005045E"/>
    <w:rsid w:val="00052486"/>
    <w:rsid w:val="00052766"/>
    <w:rsid w:val="00053FF3"/>
    <w:rsid w:val="00054236"/>
    <w:rsid w:val="00055328"/>
    <w:rsid w:val="00055510"/>
    <w:rsid w:val="00055C78"/>
    <w:rsid w:val="0005670B"/>
    <w:rsid w:val="00056BE3"/>
    <w:rsid w:val="00060D94"/>
    <w:rsid w:val="00061805"/>
    <w:rsid w:val="00061FB8"/>
    <w:rsid w:val="00062E9C"/>
    <w:rsid w:val="000636A9"/>
    <w:rsid w:val="0006400F"/>
    <w:rsid w:val="00064137"/>
    <w:rsid w:val="00064783"/>
    <w:rsid w:val="00066082"/>
    <w:rsid w:val="00066D72"/>
    <w:rsid w:val="00067916"/>
    <w:rsid w:val="00070FB6"/>
    <w:rsid w:val="0007136B"/>
    <w:rsid w:val="00071E10"/>
    <w:rsid w:val="000724C3"/>
    <w:rsid w:val="0007374C"/>
    <w:rsid w:val="00073CE4"/>
    <w:rsid w:val="00074816"/>
    <w:rsid w:val="000763D2"/>
    <w:rsid w:val="0008064A"/>
    <w:rsid w:val="00081DC2"/>
    <w:rsid w:val="000821E3"/>
    <w:rsid w:val="00082E53"/>
    <w:rsid w:val="000832DB"/>
    <w:rsid w:val="00083364"/>
    <w:rsid w:val="000837DB"/>
    <w:rsid w:val="00084282"/>
    <w:rsid w:val="00084312"/>
    <w:rsid w:val="0008506A"/>
    <w:rsid w:val="00085E39"/>
    <w:rsid w:val="000862BB"/>
    <w:rsid w:val="000864EC"/>
    <w:rsid w:val="00086DCE"/>
    <w:rsid w:val="00087834"/>
    <w:rsid w:val="00087924"/>
    <w:rsid w:val="00087DA0"/>
    <w:rsid w:val="00087E5E"/>
    <w:rsid w:val="000900AC"/>
    <w:rsid w:val="00090AB0"/>
    <w:rsid w:val="0009112B"/>
    <w:rsid w:val="00091688"/>
    <w:rsid w:val="0009354E"/>
    <w:rsid w:val="00093C56"/>
    <w:rsid w:val="00095BA3"/>
    <w:rsid w:val="00097D53"/>
    <w:rsid w:val="00097F1A"/>
    <w:rsid w:val="000A0811"/>
    <w:rsid w:val="000A0B3C"/>
    <w:rsid w:val="000A1AA8"/>
    <w:rsid w:val="000A2840"/>
    <w:rsid w:val="000A52E8"/>
    <w:rsid w:val="000A6289"/>
    <w:rsid w:val="000A64F0"/>
    <w:rsid w:val="000A6724"/>
    <w:rsid w:val="000A6AFC"/>
    <w:rsid w:val="000A7A59"/>
    <w:rsid w:val="000A7D9E"/>
    <w:rsid w:val="000B1E89"/>
    <w:rsid w:val="000B40DA"/>
    <w:rsid w:val="000B4203"/>
    <w:rsid w:val="000B4702"/>
    <w:rsid w:val="000B54C4"/>
    <w:rsid w:val="000B553E"/>
    <w:rsid w:val="000B5ADE"/>
    <w:rsid w:val="000B5D63"/>
    <w:rsid w:val="000B623B"/>
    <w:rsid w:val="000B6733"/>
    <w:rsid w:val="000B7318"/>
    <w:rsid w:val="000B752B"/>
    <w:rsid w:val="000C0044"/>
    <w:rsid w:val="000C015E"/>
    <w:rsid w:val="000C0CC3"/>
    <w:rsid w:val="000C104A"/>
    <w:rsid w:val="000C1460"/>
    <w:rsid w:val="000C1E16"/>
    <w:rsid w:val="000C224F"/>
    <w:rsid w:val="000C2972"/>
    <w:rsid w:val="000C4E57"/>
    <w:rsid w:val="000C513C"/>
    <w:rsid w:val="000D0F11"/>
    <w:rsid w:val="000D1D4E"/>
    <w:rsid w:val="000D2201"/>
    <w:rsid w:val="000D2D39"/>
    <w:rsid w:val="000D2F39"/>
    <w:rsid w:val="000D3436"/>
    <w:rsid w:val="000D4179"/>
    <w:rsid w:val="000D50AE"/>
    <w:rsid w:val="000D56AE"/>
    <w:rsid w:val="000D6709"/>
    <w:rsid w:val="000D7F17"/>
    <w:rsid w:val="000E15E3"/>
    <w:rsid w:val="000E1678"/>
    <w:rsid w:val="000E1682"/>
    <w:rsid w:val="000E1A07"/>
    <w:rsid w:val="000E24D5"/>
    <w:rsid w:val="000E27AA"/>
    <w:rsid w:val="000E2D12"/>
    <w:rsid w:val="000E2D9B"/>
    <w:rsid w:val="000E4028"/>
    <w:rsid w:val="000E5513"/>
    <w:rsid w:val="000E5E66"/>
    <w:rsid w:val="000E6403"/>
    <w:rsid w:val="000E73C6"/>
    <w:rsid w:val="000E7A12"/>
    <w:rsid w:val="000F145D"/>
    <w:rsid w:val="000F3A64"/>
    <w:rsid w:val="000F4A34"/>
    <w:rsid w:val="000F5359"/>
    <w:rsid w:val="000F5DCB"/>
    <w:rsid w:val="000F60FE"/>
    <w:rsid w:val="000F78A9"/>
    <w:rsid w:val="001009E5"/>
    <w:rsid w:val="001013A2"/>
    <w:rsid w:val="00101636"/>
    <w:rsid w:val="00101F53"/>
    <w:rsid w:val="00102301"/>
    <w:rsid w:val="001027F0"/>
    <w:rsid w:val="00102984"/>
    <w:rsid w:val="0010368E"/>
    <w:rsid w:val="00103732"/>
    <w:rsid w:val="00103EFE"/>
    <w:rsid w:val="00106801"/>
    <w:rsid w:val="001072AF"/>
    <w:rsid w:val="00110359"/>
    <w:rsid w:val="0011042D"/>
    <w:rsid w:val="00110638"/>
    <w:rsid w:val="00110A32"/>
    <w:rsid w:val="001110FC"/>
    <w:rsid w:val="0011124C"/>
    <w:rsid w:val="00112042"/>
    <w:rsid w:val="001136FC"/>
    <w:rsid w:val="001137DA"/>
    <w:rsid w:val="00113BC6"/>
    <w:rsid w:val="00114485"/>
    <w:rsid w:val="00114549"/>
    <w:rsid w:val="00114901"/>
    <w:rsid w:val="00114E76"/>
    <w:rsid w:val="00115C2D"/>
    <w:rsid w:val="00116EB6"/>
    <w:rsid w:val="001176C5"/>
    <w:rsid w:val="00117E93"/>
    <w:rsid w:val="0012166E"/>
    <w:rsid w:val="00122357"/>
    <w:rsid w:val="00122D24"/>
    <w:rsid w:val="00123362"/>
    <w:rsid w:val="00123762"/>
    <w:rsid w:val="00123A13"/>
    <w:rsid w:val="00124440"/>
    <w:rsid w:val="00124485"/>
    <w:rsid w:val="00124ADF"/>
    <w:rsid w:val="00126506"/>
    <w:rsid w:val="001270AA"/>
    <w:rsid w:val="00130743"/>
    <w:rsid w:val="001309E2"/>
    <w:rsid w:val="00130C8D"/>
    <w:rsid w:val="001315D1"/>
    <w:rsid w:val="00131703"/>
    <w:rsid w:val="00132652"/>
    <w:rsid w:val="00133274"/>
    <w:rsid w:val="00133B26"/>
    <w:rsid w:val="00133D52"/>
    <w:rsid w:val="001348CB"/>
    <w:rsid w:val="001349F8"/>
    <w:rsid w:val="00134E2C"/>
    <w:rsid w:val="0013542B"/>
    <w:rsid w:val="0013597C"/>
    <w:rsid w:val="00137D38"/>
    <w:rsid w:val="00140139"/>
    <w:rsid w:val="001406CC"/>
    <w:rsid w:val="001410AC"/>
    <w:rsid w:val="00141D0F"/>
    <w:rsid w:val="00141E6A"/>
    <w:rsid w:val="0014301A"/>
    <w:rsid w:val="001435F6"/>
    <w:rsid w:val="00143987"/>
    <w:rsid w:val="0014549F"/>
    <w:rsid w:val="00145755"/>
    <w:rsid w:val="00145AFA"/>
    <w:rsid w:val="001469B0"/>
    <w:rsid w:val="0015002C"/>
    <w:rsid w:val="00150D88"/>
    <w:rsid w:val="001510C6"/>
    <w:rsid w:val="0015129A"/>
    <w:rsid w:val="00151C66"/>
    <w:rsid w:val="0015445D"/>
    <w:rsid w:val="001549A8"/>
    <w:rsid w:val="00154F87"/>
    <w:rsid w:val="00155269"/>
    <w:rsid w:val="00155343"/>
    <w:rsid w:val="001553DE"/>
    <w:rsid w:val="00156469"/>
    <w:rsid w:val="00156E90"/>
    <w:rsid w:val="00157242"/>
    <w:rsid w:val="0015745F"/>
    <w:rsid w:val="0016016B"/>
    <w:rsid w:val="00161032"/>
    <w:rsid w:val="00161036"/>
    <w:rsid w:val="00161975"/>
    <w:rsid w:val="001627BB"/>
    <w:rsid w:val="00163BEF"/>
    <w:rsid w:val="0016478A"/>
    <w:rsid w:val="00165719"/>
    <w:rsid w:val="00165813"/>
    <w:rsid w:val="00165905"/>
    <w:rsid w:val="0016635D"/>
    <w:rsid w:val="00166E53"/>
    <w:rsid w:val="00166F3E"/>
    <w:rsid w:val="00167637"/>
    <w:rsid w:val="001679CD"/>
    <w:rsid w:val="00167CF7"/>
    <w:rsid w:val="00170026"/>
    <w:rsid w:val="00170FEE"/>
    <w:rsid w:val="00171928"/>
    <w:rsid w:val="0017447A"/>
    <w:rsid w:val="0017490B"/>
    <w:rsid w:val="001750C2"/>
    <w:rsid w:val="00175D94"/>
    <w:rsid w:val="00176733"/>
    <w:rsid w:val="0018020C"/>
    <w:rsid w:val="0018033F"/>
    <w:rsid w:val="0018073B"/>
    <w:rsid w:val="00180940"/>
    <w:rsid w:val="001812A2"/>
    <w:rsid w:val="00181CAB"/>
    <w:rsid w:val="0018241E"/>
    <w:rsid w:val="00183521"/>
    <w:rsid w:val="0018396D"/>
    <w:rsid w:val="001841C5"/>
    <w:rsid w:val="00184201"/>
    <w:rsid w:val="00184B25"/>
    <w:rsid w:val="00184DFF"/>
    <w:rsid w:val="001863AD"/>
    <w:rsid w:val="00186A94"/>
    <w:rsid w:val="00190216"/>
    <w:rsid w:val="00190492"/>
    <w:rsid w:val="001904CD"/>
    <w:rsid w:val="0019070A"/>
    <w:rsid w:val="001907C5"/>
    <w:rsid w:val="001908ED"/>
    <w:rsid w:val="00190FEC"/>
    <w:rsid w:val="001911A7"/>
    <w:rsid w:val="00192132"/>
    <w:rsid w:val="0019218C"/>
    <w:rsid w:val="001958B4"/>
    <w:rsid w:val="00196362"/>
    <w:rsid w:val="00196985"/>
    <w:rsid w:val="001969A5"/>
    <w:rsid w:val="00197669"/>
    <w:rsid w:val="001978E0"/>
    <w:rsid w:val="001A1037"/>
    <w:rsid w:val="001A280B"/>
    <w:rsid w:val="001A350D"/>
    <w:rsid w:val="001A644E"/>
    <w:rsid w:val="001A77C8"/>
    <w:rsid w:val="001A7F25"/>
    <w:rsid w:val="001B07A9"/>
    <w:rsid w:val="001B139C"/>
    <w:rsid w:val="001B1B8B"/>
    <w:rsid w:val="001B3063"/>
    <w:rsid w:val="001B3AB4"/>
    <w:rsid w:val="001B596B"/>
    <w:rsid w:val="001B6853"/>
    <w:rsid w:val="001B75E1"/>
    <w:rsid w:val="001C0279"/>
    <w:rsid w:val="001C0ADB"/>
    <w:rsid w:val="001C216E"/>
    <w:rsid w:val="001C2A70"/>
    <w:rsid w:val="001C2E0F"/>
    <w:rsid w:val="001C3270"/>
    <w:rsid w:val="001C3FD4"/>
    <w:rsid w:val="001C462F"/>
    <w:rsid w:val="001C4F6D"/>
    <w:rsid w:val="001C563A"/>
    <w:rsid w:val="001C638F"/>
    <w:rsid w:val="001D1652"/>
    <w:rsid w:val="001D181F"/>
    <w:rsid w:val="001D2C23"/>
    <w:rsid w:val="001D36F2"/>
    <w:rsid w:val="001D39B5"/>
    <w:rsid w:val="001D3BF5"/>
    <w:rsid w:val="001D4ABD"/>
    <w:rsid w:val="001D4ECA"/>
    <w:rsid w:val="001D514A"/>
    <w:rsid w:val="001D53E9"/>
    <w:rsid w:val="001D548F"/>
    <w:rsid w:val="001D5CEB"/>
    <w:rsid w:val="001D5E1A"/>
    <w:rsid w:val="001E028B"/>
    <w:rsid w:val="001E0868"/>
    <w:rsid w:val="001E0CA0"/>
    <w:rsid w:val="001E198E"/>
    <w:rsid w:val="001E1A36"/>
    <w:rsid w:val="001E20C1"/>
    <w:rsid w:val="001E2361"/>
    <w:rsid w:val="001E277D"/>
    <w:rsid w:val="001E3384"/>
    <w:rsid w:val="001E4838"/>
    <w:rsid w:val="001E4F22"/>
    <w:rsid w:val="001E4F32"/>
    <w:rsid w:val="001E6756"/>
    <w:rsid w:val="001E694D"/>
    <w:rsid w:val="001E73D6"/>
    <w:rsid w:val="001F01B8"/>
    <w:rsid w:val="001F040E"/>
    <w:rsid w:val="001F07D2"/>
    <w:rsid w:val="001F0F35"/>
    <w:rsid w:val="001F16EA"/>
    <w:rsid w:val="001F26C4"/>
    <w:rsid w:val="001F3805"/>
    <w:rsid w:val="001F38B8"/>
    <w:rsid w:val="001F407C"/>
    <w:rsid w:val="001F4160"/>
    <w:rsid w:val="001F44D6"/>
    <w:rsid w:val="001F46C0"/>
    <w:rsid w:val="001F4B09"/>
    <w:rsid w:val="001F53D1"/>
    <w:rsid w:val="001F54BA"/>
    <w:rsid w:val="001F67B2"/>
    <w:rsid w:val="001F75A5"/>
    <w:rsid w:val="001F761E"/>
    <w:rsid w:val="001F76BC"/>
    <w:rsid w:val="001F7C9C"/>
    <w:rsid w:val="002001BB"/>
    <w:rsid w:val="00200ED8"/>
    <w:rsid w:val="0020163C"/>
    <w:rsid w:val="00201F2F"/>
    <w:rsid w:val="0020201A"/>
    <w:rsid w:val="002023DF"/>
    <w:rsid w:val="00203786"/>
    <w:rsid w:val="00203AEE"/>
    <w:rsid w:val="00204C14"/>
    <w:rsid w:val="0020582C"/>
    <w:rsid w:val="00205D0C"/>
    <w:rsid w:val="00205FBC"/>
    <w:rsid w:val="00206B04"/>
    <w:rsid w:val="002074B5"/>
    <w:rsid w:val="00207711"/>
    <w:rsid w:val="002103C8"/>
    <w:rsid w:val="00210827"/>
    <w:rsid w:val="00210C92"/>
    <w:rsid w:val="0021127D"/>
    <w:rsid w:val="00211292"/>
    <w:rsid w:val="002118EE"/>
    <w:rsid w:val="00211E05"/>
    <w:rsid w:val="002123AC"/>
    <w:rsid w:val="00212618"/>
    <w:rsid w:val="00212AD2"/>
    <w:rsid w:val="00212C8A"/>
    <w:rsid w:val="00212FED"/>
    <w:rsid w:val="00213446"/>
    <w:rsid w:val="00213888"/>
    <w:rsid w:val="00213C3A"/>
    <w:rsid w:val="00213E9F"/>
    <w:rsid w:val="00214370"/>
    <w:rsid w:val="00214F9E"/>
    <w:rsid w:val="002160AF"/>
    <w:rsid w:val="0021669A"/>
    <w:rsid w:val="00216EBF"/>
    <w:rsid w:val="00217B52"/>
    <w:rsid w:val="00220432"/>
    <w:rsid w:val="00221A14"/>
    <w:rsid w:val="00221C72"/>
    <w:rsid w:val="00221F55"/>
    <w:rsid w:val="00222862"/>
    <w:rsid w:val="00222DBC"/>
    <w:rsid w:val="00222FA4"/>
    <w:rsid w:val="00223720"/>
    <w:rsid w:val="00223746"/>
    <w:rsid w:val="002237BD"/>
    <w:rsid w:val="002246F2"/>
    <w:rsid w:val="00224755"/>
    <w:rsid w:val="002249DE"/>
    <w:rsid w:val="00225312"/>
    <w:rsid w:val="00225957"/>
    <w:rsid w:val="00227BF5"/>
    <w:rsid w:val="00230DAD"/>
    <w:rsid w:val="00232908"/>
    <w:rsid w:val="002329C2"/>
    <w:rsid w:val="002339D4"/>
    <w:rsid w:val="0023438E"/>
    <w:rsid w:val="00234C2C"/>
    <w:rsid w:val="00235985"/>
    <w:rsid w:val="00240A3D"/>
    <w:rsid w:val="00240AB9"/>
    <w:rsid w:val="0024107B"/>
    <w:rsid w:val="00241BCF"/>
    <w:rsid w:val="0024245B"/>
    <w:rsid w:val="0024432F"/>
    <w:rsid w:val="0024513C"/>
    <w:rsid w:val="00246509"/>
    <w:rsid w:val="0024698F"/>
    <w:rsid w:val="00246AD0"/>
    <w:rsid w:val="00250319"/>
    <w:rsid w:val="002510E0"/>
    <w:rsid w:val="00251EA8"/>
    <w:rsid w:val="0025279E"/>
    <w:rsid w:val="00252E99"/>
    <w:rsid w:val="00252FFC"/>
    <w:rsid w:val="0025317C"/>
    <w:rsid w:val="00253BD5"/>
    <w:rsid w:val="002544B3"/>
    <w:rsid w:val="00254FD3"/>
    <w:rsid w:val="00260702"/>
    <w:rsid w:val="00260A03"/>
    <w:rsid w:val="00260BE8"/>
    <w:rsid w:val="00261A00"/>
    <w:rsid w:val="0026229A"/>
    <w:rsid w:val="00264731"/>
    <w:rsid w:val="0026478D"/>
    <w:rsid w:val="0026540D"/>
    <w:rsid w:val="002656DF"/>
    <w:rsid w:val="00266057"/>
    <w:rsid w:val="00266B2C"/>
    <w:rsid w:val="00266E5A"/>
    <w:rsid w:val="00270104"/>
    <w:rsid w:val="00271387"/>
    <w:rsid w:val="0027211A"/>
    <w:rsid w:val="00272494"/>
    <w:rsid w:val="0027368C"/>
    <w:rsid w:val="00273D85"/>
    <w:rsid w:val="0027549F"/>
    <w:rsid w:val="00275BF3"/>
    <w:rsid w:val="002774D5"/>
    <w:rsid w:val="002776A6"/>
    <w:rsid w:val="00277B0A"/>
    <w:rsid w:val="002804CD"/>
    <w:rsid w:val="002808C0"/>
    <w:rsid w:val="002811CC"/>
    <w:rsid w:val="00281C98"/>
    <w:rsid w:val="00283902"/>
    <w:rsid w:val="0028528D"/>
    <w:rsid w:val="00285441"/>
    <w:rsid w:val="00287408"/>
    <w:rsid w:val="0029027E"/>
    <w:rsid w:val="002904B4"/>
    <w:rsid w:val="00292A42"/>
    <w:rsid w:val="002934A1"/>
    <w:rsid w:val="0029466B"/>
    <w:rsid w:val="002966A2"/>
    <w:rsid w:val="0029671D"/>
    <w:rsid w:val="002971E4"/>
    <w:rsid w:val="002A062E"/>
    <w:rsid w:val="002A1149"/>
    <w:rsid w:val="002A148C"/>
    <w:rsid w:val="002A1FF2"/>
    <w:rsid w:val="002A2CB1"/>
    <w:rsid w:val="002A2DA5"/>
    <w:rsid w:val="002A3512"/>
    <w:rsid w:val="002A36EF"/>
    <w:rsid w:val="002A3D7E"/>
    <w:rsid w:val="002A3FFE"/>
    <w:rsid w:val="002A4019"/>
    <w:rsid w:val="002A4FE7"/>
    <w:rsid w:val="002A5AD2"/>
    <w:rsid w:val="002A6459"/>
    <w:rsid w:val="002B07F6"/>
    <w:rsid w:val="002B08F5"/>
    <w:rsid w:val="002B1D8C"/>
    <w:rsid w:val="002B2090"/>
    <w:rsid w:val="002B21C6"/>
    <w:rsid w:val="002B2C0E"/>
    <w:rsid w:val="002B3D7D"/>
    <w:rsid w:val="002B5290"/>
    <w:rsid w:val="002B5DDB"/>
    <w:rsid w:val="002B6DAA"/>
    <w:rsid w:val="002B70AC"/>
    <w:rsid w:val="002B746E"/>
    <w:rsid w:val="002C025B"/>
    <w:rsid w:val="002C0DD0"/>
    <w:rsid w:val="002C0E26"/>
    <w:rsid w:val="002C18CA"/>
    <w:rsid w:val="002C19B2"/>
    <w:rsid w:val="002C1B5C"/>
    <w:rsid w:val="002C2180"/>
    <w:rsid w:val="002C2FBD"/>
    <w:rsid w:val="002C3290"/>
    <w:rsid w:val="002C341E"/>
    <w:rsid w:val="002C451C"/>
    <w:rsid w:val="002C4861"/>
    <w:rsid w:val="002C493E"/>
    <w:rsid w:val="002C5478"/>
    <w:rsid w:val="002C7215"/>
    <w:rsid w:val="002C7489"/>
    <w:rsid w:val="002C75E7"/>
    <w:rsid w:val="002D0532"/>
    <w:rsid w:val="002D0D00"/>
    <w:rsid w:val="002D0EDB"/>
    <w:rsid w:val="002D1F20"/>
    <w:rsid w:val="002D21BA"/>
    <w:rsid w:val="002D2469"/>
    <w:rsid w:val="002D2F9D"/>
    <w:rsid w:val="002D4390"/>
    <w:rsid w:val="002D43F3"/>
    <w:rsid w:val="002D59A5"/>
    <w:rsid w:val="002D6435"/>
    <w:rsid w:val="002D65D6"/>
    <w:rsid w:val="002D7165"/>
    <w:rsid w:val="002E0360"/>
    <w:rsid w:val="002E0FCA"/>
    <w:rsid w:val="002E15B8"/>
    <w:rsid w:val="002E313E"/>
    <w:rsid w:val="002E3EF3"/>
    <w:rsid w:val="002E6FFF"/>
    <w:rsid w:val="002F0869"/>
    <w:rsid w:val="002F0D03"/>
    <w:rsid w:val="002F1824"/>
    <w:rsid w:val="002F2266"/>
    <w:rsid w:val="002F2867"/>
    <w:rsid w:val="002F2941"/>
    <w:rsid w:val="002F4182"/>
    <w:rsid w:val="002F4249"/>
    <w:rsid w:val="002F4CFE"/>
    <w:rsid w:val="002F553C"/>
    <w:rsid w:val="002F5835"/>
    <w:rsid w:val="002F6E86"/>
    <w:rsid w:val="002F7038"/>
    <w:rsid w:val="00300818"/>
    <w:rsid w:val="00300B66"/>
    <w:rsid w:val="0030164C"/>
    <w:rsid w:val="003019E2"/>
    <w:rsid w:val="003028A6"/>
    <w:rsid w:val="0030331B"/>
    <w:rsid w:val="0030536C"/>
    <w:rsid w:val="00305C7A"/>
    <w:rsid w:val="00305FFA"/>
    <w:rsid w:val="0030603B"/>
    <w:rsid w:val="00306121"/>
    <w:rsid w:val="00306F32"/>
    <w:rsid w:val="00307865"/>
    <w:rsid w:val="00307F7A"/>
    <w:rsid w:val="003107A5"/>
    <w:rsid w:val="00310C1C"/>
    <w:rsid w:val="00311301"/>
    <w:rsid w:val="003116E3"/>
    <w:rsid w:val="00311A43"/>
    <w:rsid w:val="003125E0"/>
    <w:rsid w:val="003131EE"/>
    <w:rsid w:val="0031350B"/>
    <w:rsid w:val="003137C4"/>
    <w:rsid w:val="00313C9B"/>
    <w:rsid w:val="00314FD4"/>
    <w:rsid w:val="003150A3"/>
    <w:rsid w:val="003150F7"/>
    <w:rsid w:val="00316D6F"/>
    <w:rsid w:val="00317854"/>
    <w:rsid w:val="003208AA"/>
    <w:rsid w:val="00320F8D"/>
    <w:rsid w:val="00320FB2"/>
    <w:rsid w:val="0032115C"/>
    <w:rsid w:val="003214A4"/>
    <w:rsid w:val="00322B22"/>
    <w:rsid w:val="00323493"/>
    <w:rsid w:val="00323518"/>
    <w:rsid w:val="0032420B"/>
    <w:rsid w:val="00324DD0"/>
    <w:rsid w:val="00324F73"/>
    <w:rsid w:val="0032534A"/>
    <w:rsid w:val="00325CF8"/>
    <w:rsid w:val="00325F2A"/>
    <w:rsid w:val="00326E66"/>
    <w:rsid w:val="00327380"/>
    <w:rsid w:val="00331AB4"/>
    <w:rsid w:val="0033202F"/>
    <w:rsid w:val="0033296D"/>
    <w:rsid w:val="00333D28"/>
    <w:rsid w:val="003340B8"/>
    <w:rsid w:val="003346B0"/>
    <w:rsid w:val="003352B5"/>
    <w:rsid w:val="00335DF1"/>
    <w:rsid w:val="00336191"/>
    <w:rsid w:val="00337626"/>
    <w:rsid w:val="00337A5D"/>
    <w:rsid w:val="0034003B"/>
    <w:rsid w:val="00343063"/>
    <w:rsid w:val="003436CC"/>
    <w:rsid w:val="00343874"/>
    <w:rsid w:val="00343B30"/>
    <w:rsid w:val="00344CC3"/>
    <w:rsid w:val="0034535B"/>
    <w:rsid w:val="00346429"/>
    <w:rsid w:val="0034665C"/>
    <w:rsid w:val="00346C9F"/>
    <w:rsid w:val="00346DBE"/>
    <w:rsid w:val="003471C0"/>
    <w:rsid w:val="0034728B"/>
    <w:rsid w:val="003502C8"/>
    <w:rsid w:val="0035046A"/>
    <w:rsid w:val="00351845"/>
    <w:rsid w:val="003527DD"/>
    <w:rsid w:val="003529C4"/>
    <w:rsid w:val="00354B01"/>
    <w:rsid w:val="00355CB0"/>
    <w:rsid w:val="003564E1"/>
    <w:rsid w:val="00356D97"/>
    <w:rsid w:val="00356F72"/>
    <w:rsid w:val="0035794A"/>
    <w:rsid w:val="00357B21"/>
    <w:rsid w:val="003605E3"/>
    <w:rsid w:val="003605F4"/>
    <w:rsid w:val="00362031"/>
    <w:rsid w:val="00363972"/>
    <w:rsid w:val="003651C8"/>
    <w:rsid w:val="00365279"/>
    <w:rsid w:val="003652A0"/>
    <w:rsid w:val="003671AC"/>
    <w:rsid w:val="0036727D"/>
    <w:rsid w:val="00367E5D"/>
    <w:rsid w:val="0037166E"/>
    <w:rsid w:val="00372001"/>
    <w:rsid w:val="00372C33"/>
    <w:rsid w:val="00372CE6"/>
    <w:rsid w:val="00372CFA"/>
    <w:rsid w:val="00372D1F"/>
    <w:rsid w:val="00373233"/>
    <w:rsid w:val="003751E8"/>
    <w:rsid w:val="00375FE5"/>
    <w:rsid w:val="003760DE"/>
    <w:rsid w:val="0037656D"/>
    <w:rsid w:val="0037658D"/>
    <w:rsid w:val="0038007C"/>
    <w:rsid w:val="003807B4"/>
    <w:rsid w:val="00380CD8"/>
    <w:rsid w:val="00380FBD"/>
    <w:rsid w:val="003812F4"/>
    <w:rsid w:val="00381CAB"/>
    <w:rsid w:val="00382715"/>
    <w:rsid w:val="00383383"/>
    <w:rsid w:val="003835A0"/>
    <w:rsid w:val="003837A4"/>
    <w:rsid w:val="003846C5"/>
    <w:rsid w:val="0038473D"/>
    <w:rsid w:val="0038507E"/>
    <w:rsid w:val="0038513C"/>
    <w:rsid w:val="00385963"/>
    <w:rsid w:val="003869DC"/>
    <w:rsid w:val="0038707C"/>
    <w:rsid w:val="00387B5D"/>
    <w:rsid w:val="00387E48"/>
    <w:rsid w:val="00391B57"/>
    <w:rsid w:val="00392042"/>
    <w:rsid w:val="0039235F"/>
    <w:rsid w:val="00392CBC"/>
    <w:rsid w:val="00393353"/>
    <w:rsid w:val="00393D8B"/>
    <w:rsid w:val="00393E62"/>
    <w:rsid w:val="003941B7"/>
    <w:rsid w:val="00394C9C"/>
    <w:rsid w:val="00394DF2"/>
    <w:rsid w:val="003956AE"/>
    <w:rsid w:val="00397086"/>
    <w:rsid w:val="003A027B"/>
    <w:rsid w:val="003A0874"/>
    <w:rsid w:val="003A2DDB"/>
    <w:rsid w:val="003A2F31"/>
    <w:rsid w:val="003A337E"/>
    <w:rsid w:val="003A3A6A"/>
    <w:rsid w:val="003A4133"/>
    <w:rsid w:val="003A46B4"/>
    <w:rsid w:val="003A5372"/>
    <w:rsid w:val="003A5BC5"/>
    <w:rsid w:val="003A60FF"/>
    <w:rsid w:val="003A67C7"/>
    <w:rsid w:val="003A67E5"/>
    <w:rsid w:val="003A6BC5"/>
    <w:rsid w:val="003A6FCB"/>
    <w:rsid w:val="003A7399"/>
    <w:rsid w:val="003A741B"/>
    <w:rsid w:val="003B03FA"/>
    <w:rsid w:val="003B0556"/>
    <w:rsid w:val="003B0D7F"/>
    <w:rsid w:val="003B0E9B"/>
    <w:rsid w:val="003B1BD2"/>
    <w:rsid w:val="003B3E95"/>
    <w:rsid w:val="003B43AD"/>
    <w:rsid w:val="003B4451"/>
    <w:rsid w:val="003B50A4"/>
    <w:rsid w:val="003B5441"/>
    <w:rsid w:val="003B7040"/>
    <w:rsid w:val="003B7A69"/>
    <w:rsid w:val="003C0CD3"/>
    <w:rsid w:val="003C25D7"/>
    <w:rsid w:val="003C2D6D"/>
    <w:rsid w:val="003C2E79"/>
    <w:rsid w:val="003C3240"/>
    <w:rsid w:val="003C3D76"/>
    <w:rsid w:val="003C4B41"/>
    <w:rsid w:val="003C4C1D"/>
    <w:rsid w:val="003C6841"/>
    <w:rsid w:val="003C6EE5"/>
    <w:rsid w:val="003D0E53"/>
    <w:rsid w:val="003D14AD"/>
    <w:rsid w:val="003D2EC2"/>
    <w:rsid w:val="003D41E8"/>
    <w:rsid w:val="003D49FD"/>
    <w:rsid w:val="003D4C86"/>
    <w:rsid w:val="003D5C04"/>
    <w:rsid w:val="003D6628"/>
    <w:rsid w:val="003D7703"/>
    <w:rsid w:val="003E0346"/>
    <w:rsid w:val="003E05A6"/>
    <w:rsid w:val="003E42F2"/>
    <w:rsid w:val="003E4F1A"/>
    <w:rsid w:val="003E5E39"/>
    <w:rsid w:val="003E5E78"/>
    <w:rsid w:val="003E6A72"/>
    <w:rsid w:val="003E7A67"/>
    <w:rsid w:val="003E7A6B"/>
    <w:rsid w:val="003F0636"/>
    <w:rsid w:val="003F2124"/>
    <w:rsid w:val="003F27F0"/>
    <w:rsid w:val="003F2BF3"/>
    <w:rsid w:val="003F31F2"/>
    <w:rsid w:val="003F5B51"/>
    <w:rsid w:val="003F5BCB"/>
    <w:rsid w:val="003F6228"/>
    <w:rsid w:val="003F6618"/>
    <w:rsid w:val="003F7372"/>
    <w:rsid w:val="003F7B68"/>
    <w:rsid w:val="004002AB"/>
    <w:rsid w:val="00400DC0"/>
    <w:rsid w:val="00401220"/>
    <w:rsid w:val="0040166C"/>
    <w:rsid w:val="0040169C"/>
    <w:rsid w:val="00401EC4"/>
    <w:rsid w:val="00402ABD"/>
    <w:rsid w:val="00402D27"/>
    <w:rsid w:val="00404918"/>
    <w:rsid w:val="004050EF"/>
    <w:rsid w:val="00405367"/>
    <w:rsid w:val="00406289"/>
    <w:rsid w:val="00406FB1"/>
    <w:rsid w:val="004075AE"/>
    <w:rsid w:val="0041010E"/>
    <w:rsid w:val="00410303"/>
    <w:rsid w:val="00410AA0"/>
    <w:rsid w:val="004119CE"/>
    <w:rsid w:val="00412DB0"/>
    <w:rsid w:val="00412EEC"/>
    <w:rsid w:val="00413059"/>
    <w:rsid w:val="004135AF"/>
    <w:rsid w:val="00413ED0"/>
    <w:rsid w:val="00413F93"/>
    <w:rsid w:val="0041496A"/>
    <w:rsid w:val="00415AB0"/>
    <w:rsid w:val="00415E7F"/>
    <w:rsid w:val="00415ED7"/>
    <w:rsid w:val="00416830"/>
    <w:rsid w:val="004176BD"/>
    <w:rsid w:val="00420536"/>
    <w:rsid w:val="00420D9F"/>
    <w:rsid w:val="004228B2"/>
    <w:rsid w:val="00422AFD"/>
    <w:rsid w:val="004233AF"/>
    <w:rsid w:val="00424CFD"/>
    <w:rsid w:val="00425308"/>
    <w:rsid w:val="004273B1"/>
    <w:rsid w:val="00430596"/>
    <w:rsid w:val="00430C22"/>
    <w:rsid w:val="00430D44"/>
    <w:rsid w:val="004311D2"/>
    <w:rsid w:val="00431730"/>
    <w:rsid w:val="00431BAE"/>
    <w:rsid w:val="00433698"/>
    <w:rsid w:val="00433A19"/>
    <w:rsid w:val="004341BB"/>
    <w:rsid w:val="004347C1"/>
    <w:rsid w:val="004358FF"/>
    <w:rsid w:val="00436D93"/>
    <w:rsid w:val="00437087"/>
    <w:rsid w:val="004371C6"/>
    <w:rsid w:val="00437E63"/>
    <w:rsid w:val="00440482"/>
    <w:rsid w:val="00440CDA"/>
    <w:rsid w:val="00441CBC"/>
    <w:rsid w:val="00442669"/>
    <w:rsid w:val="00443D5B"/>
    <w:rsid w:val="00444350"/>
    <w:rsid w:val="004445BB"/>
    <w:rsid w:val="004456E8"/>
    <w:rsid w:val="004456EA"/>
    <w:rsid w:val="004463A7"/>
    <w:rsid w:val="0044691E"/>
    <w:rsid w:val="004505F7"/>
    <w:rsid w:val="00450B50"/>
    <w:rsid w:val="0045118B"/>
    <w:rsid w:val="00452084"/>
    <w:rsid w:val="004521DF"/>
    <w:rsid w:val="004529C2"/>
    <w:rsid w:val="00452A2E"/>
    <w:rsid w:val="00452E38"/>
    <w:rsid w:val="00452EFD"/>
    <w:rsid w:val="00453516"/>
    <w:rsid w:val="0045518F"/>
    <w:rsid w:val="004552A5"/>
    <w:rsid w:val="0045592F"/>
    <w:rsid w:val="00456EB8"/>
    <w:rsid w:val="004571D2"/>
    <w:rsid w:val="004577AD"/>
    <w:rsid w:val="004610F6"/>
    <w:rsid w:val="0046186F"/>
    <w:rsid w:val="00461D10"/>
    <w:rsid w:val="00461D55"/>
    <w:rsid w:val="00461FD5"/>
    <w:rsid w:val="00464E51"/>
    <w:rsid w:val="00465DCC"/>
    <w:rsid w:val="00466A21"/>
    <w:rsid w:val="00466EC7"/>
    <w:rsid w:val="00466F99"/>
    <w:rsid w:val="0046700A"/>
    <w:rsid w:val="00470966"/>
    <w:rsid w:val="004711A8"/>
    <w:rsid w:val="00471915"/>
    <w:rsid w:val="004727CE"/>
    <w:rsid w:val="00472C94"/>
    <w:rsid w:val="004741FA"/>
    <w:rsid w:val="00474311"/>
    <w:rsid w:val="0047442B"/>
    <w:rsid w:val="00475600"/>
    <w:rsid w:val="00475A8E"/>
    <w:rsid w:val="00476D43"/>
    <w:rsid w:val="0047728A"/>
    <w:rsid w:val="00477943"/>
    <w:rsid w:val="004840D6"/>
    <w:rsid w:val="00484391"/>
    <w:rsid w:val="00484B07"/>
    <w:rsid w:val="004850E6"/>
    <w:rsid w:val="00485D53"/>
    <w:rsid w:val="00486F1E"/>
    <w:rsid w:val="004872A1"/>
    <w:rsid w:val="004872F0"/>
    <w:rsid w:val="0048737D"/>
    <w:rsid w:val="00487B2C"/>
    <w:rsid w:val="00487CBF"/>
    <w:rsid w:val="0049030D"/>
    <w:rsid w:val="00490D8A"/>
    <w:rsid w:val="00492521"/>
    <w:rsid w:val="00493EDD"/>
    <w:rsid w:val="00494277"/>
    <w:rsid w:val="00496B53"/>
    <w:rsid w:val="00496D08"/>
    <w:rsid w:val="004975D6"/>
    <w:rsid w:val="0049769A"/>
    <w:rsid w:val="004A049D"/>
    <w:rsid w:val="004A11DF"/>
    <w:rsid w:val="004A1430"/>
    <w:rsid w:val="004A187E"/>
    <w:rsid w:val="004A1F37"/>
    <w:rsid w:val="004A269C"/>
    <w:rsid w:val="004A334F"/>
    <w:rsid w:val="004A42FC"/>
    <w:rsid w:val="004A442A"/>
    <w:rsid w:val="004A470C"/>
    <w:rsid w:val="004A5153"/>
    <w:rsid w:val="004A5194"/>
    <w:rsid w:val="004A6825"/>
    <w:rsid w:val="004A6C94"/>
    <w:rsid w:val="004A7EF5"/>
    <w:rsid w:val="004B0505"/>
    <w:rsid w:val="004B0D28"/>
    <w:rsid w:val="004B12E6"/>
    <w:rsid w:val="004B1745"/>
    <w:rsid w:val="004B1E57"/>
    <w:rsid w:val="004B1FEF"/>
    <w:rsid w:val="004B2258"/>
    <w:rsid w:val="004B2AA0"/>
    <w:rsid w:val="004B2B34"/>
    <w:rsid w:val="004B2CDA"/>
    <w:rsid w:val="004B2E65"/>
    <w:rsid w:val="004B2F4A"/>
    <w:rsid w:val="004B3FCA"/>
    <w:rsid w:val="004B4144"/>
    <w:rsid w:val="004B43A8"/>
    <w:rsid w:val="004B490F"/>
    <w:rsid w:val="004B4AB4"/>
    <w:rsid w:val="004B620E"/>
    <w:rsid w:val="004B69CF"/>
    <w:rsid w:val="004B6E47"/>
    <w:rsid w:val="004B7A3A"/>
    <w:rsid w:val="004C038B"/>
    <w:rsid w:val="004C19B2"/>
    <w:rsid w:val="004C1DCB"/>
    <w:rsid w:val="004C256E"/>
    <w:rsid w:val="004C2A3A"/>
    <w:rsid w:val="004C2DCA"/>
    <w:rsid w:val="004C2EAC"/>
    <w:rsid w:val="004C2FA6"/>
    <w:rsid w:val="004C3D91"/>
    <w:rsid w:val="004C4369"/>
    <w:rsid w:val="004C438B"/>
    <w:rsid w:val="004C4677"/>
    <w:rsid w:val="004C5088"/>
    <w:rsid w:val="004C5EE7"/>
    <w:rsid w:val="004C6CF9"/>
    <w:rsid w:val="004D10BA"/>
    <w:rsid w:val="004D18CC"/>
    <w:rsid w:val="004D2A27"/>
    <w:rsid w:val="004D2BF3"/>
    <w:rsid w:val="004D3038"/>
    <w:rsid w:val="004D39AF"/>
    <w:rsid w:val="004D422C"/>
    <w:rsid w:val="004D429C"/>
    <w:rsid w:val="004D51EC"/>
    <w:rsid w:val="004D5C6C"/>
    <w:rsid w:val="004D631C"/>
    <w:rsid w:val="004E233E"/>
    <w:rsid w:val="004E23C3"/>
    <w:rsid w:val="004E3359"/>
    <w:rsid w:val="004E4AC3"/>
    <w:rsid w:val="004E605E"/>
    <w:rsid w:val="004E630F"/>
    <w:rsid w:val="004F0520"/>
    <w:rsid w:val="004F0DF5"/>
    <w:rsid w:val="004F158A"/>
    <w:rsid w:val="004F26A5"/>
    <w:rsid w:val="004F30E7"/>
    <w:rsid w:val="004F332F"/>
    <w:rsid w:val="004F3D57"/>
    <w:rsid w:val="004F4524"/>
    <w:rsid w:val="004F47BC"/>
    <w:rsid w:val="004F4FE3"/>
    <w:rsid w:val="004F58E1"/>
    <w:rsid w:val="004F5B74"/>
    <w:rsid w:val="004F60FC"/>
    <w:rsid w:val="004F7413"/>
    <w:rsid w:val="004F741A"/>
    <w:rsid w:val="004F7DC2"/>
    <w:rsid w:val="005003EE"/>
    <w:rsid w:val="00500783"/>
    <w:rsid w:val="00501E51"/>
    <w:rsid w:val="005031DC"/>
    <w:rsid w:val="005033EC"/>
    <w:rsid w:val="005039F6"/>
    <w:rsid w:val="0050538B"/>
    <w:rsid w:val="005060DD"/>
    <w:rsid w:val="00506390"/>
    <w:rsid w:val="0050675C"/>
    <w:rsid w:val="00511540"/>
    <w:rsid w:val="0051198B"/>
    <w:rsid w:val="00512859"/>
    <w:rsid w:val="00512D19"/>
    <w:rsid w:val="00512F95"/>
    <w:rsid w:val="00516317"/>
    <w:rsid w:val="005164EA"/>
    <w:rsid w:val="005172F8"/>
    <w:rsid w:val="00517934"/>
    <w:rsid w:val="00517968"/>
    <w:rsid w:val="00517BF2"/>
    <w:rsid w:val="005201A4"/>
    <w:rsid w:val="00521201"/>
    <w:rsid w:val="0052134F"/>
    <w:rsid w:val="00521B20"/>
    <w:rsid w:val="00521E6A"/>
    <w:rsid w:val="0052219F"/>
    <w:rsid w:val="00523FAB"/>
    <w:rsid w:val="0052495F"/>
    <w:rsid w:val="00524A93"/>
    <w:rsid w:val="005250F0"/>
    <w:rsid w:val="00526145"/>
    <w:rsid w:val="00526297"/>
    <w:rsid w:val="00527EF4"/>
    <w:rsid w:val="00530159"/>
    <w:rsid w:val="00532096"/>
    <w:rsid w:val="00532D62"/>
    <w:rsid w:val="00534951"/>
    <w:rsid w:val="005350D1"/>
    <w:rsid w:val="005350EC"/>
    <w:rsid w:val="00536424"/>
    <w:rsid w:val="00536B01"/>
    <w:rsid w:val="00541F43"/>
    <w:rsid w:val="0054249F"/>
    <w:rsid w:val="00542C05"/>
    <w:rsid w:val="00542DDB"/>
    <w:rsid w:val="00543058"/>
    <w:rsid w:val="00543C32"/>
    <w:rsid w:val="00543C3B"/>
    <w:rsid w:val="005446B4"/>
    <w:rsid w:val="00544B87"/>
    <w:rsid w:val="00545E47"/>
    <w:rsid w:val="005467DC"/>
    <w:rsid w:val="00546C7E"/>
    <w:rsid w:val="00547F56"/>
    <w:rsid w:val="00550743"/>
    <w:rsid w:val="00550E65"/>
    <w:rsid w:val="00550F13"/>
    <w:rsid w:val="00552214"/>
    <w:rsid w:val="005524B9"/>
    <w:rsid w:val="00552669"/>
    <w:rsid w:val="005526C7"/>
    <w:rsid w:val="005536FD"/>
    <w:rsid w:val="00553DCC"/>
    <w:rsid w:val="0055461E"/>
    <w:rsid w:val="0055472F"/>
    <w:rsid w:val="00554B0D"/>
    <w:rsid w:val="00554DE5"/>
    <w:rsid w:val="00555381"/>
    <w:rsid w:val="00555CA3"/>
    <w:rsid w:val="00556EB6"/>
    <w:rsid w:val="00556EE9"/>
    <w:rsid w:val="0055724D"/>
    <w:rsid w:val="00557351"/>
    <w:rsid w:val="00557F71"/>
    <w:rsid w:val="00557FFC"/>
    <w:rsid w:val="005600F1"/>
    <w:rsid w:val="00560B00"/>
    <w:rsid w:val="00560B17"/>
    <w:rsid w:val="00560B80"/>
    <w:rsid w:val="00561221"/>
    <w:rsid w:val="00561251"/>
    <w:rsid w:val="00561467"/>
    <w:rsid w:val="00561BB2"/>
    <w:rsid w:val="00561CC8"/>
    <w:rsid w:val="00561E68"/>
    <w:rsid w:val="005623DC"/>
    <w:rsid w:val="00563B7C"/>
    <w:rsid w:val="005652DA"/>
    <w:rsid w:val="00565531"/>
    <w:rsid w:val="00565C25"/>
    <w:rsid w:val="005669D1"/>
    <w:rsid w:val="005677F4"/>
    <w:rsid w:val="00570116"/>
    <w:rsid w:val="0057026A"/>
    <w:rsid w:val="0057084F"/>
    <w:rsid w:val="00570AF0"/>
    <w:rsid w:val="005731D7"/>
    <w:rsid w:val="005734DA"/>
    <w:rsid w:val="00574158"/>
    <w:rsid w:val="00575794"/>
    <w:rsid w:val="00576BF3"/>
    <w:rsid w:val="00576CF1"/>
    <w:rsid w:val="0057759E"/>
    <w:rsid w:val="0058045B"/>
    <w:rsid w:val="005804B8"/>
    <w:rsid w:val="00580A16"/>
    <w:rsid w:val="0058115D"/>
    <w:rsid w:val="00581E6B"/>
    <w:rsid w:val="00583A7B"/>
    <w:rsid w:val="00584044"/>
    <w:rsid w:val="00584F19"/>
    <w:rsid w:val="00585A88"/>
    <w:rsid w:val="00585F88"/>
    <w:rsid w:val="005861FC"/>
    <w:rsid w:val="00586953"/>
    <w:rsid w:val="0058757E"/>
    <w:rsid w:val="00590521"/>
    <w:rsid w:val="00593768"/>
    <w:rsid w:val="00597160"/>
    <w:rsid w:val="00597659"/>
    <w:rsid w:val="00597DD2"/>
    <w:rsid w:val="005A00DC"/>
    <w:rsid w:val="005A08EB"/>
    <w:rsid w:val="005A24E7"/>
    <w:rsid w:val="005A38D3"/>
    <w:rsid w:val="005A3AEE"/>
    <w:rsid w:val="005A51D2"/>
    <w:rsid w:val="005A5348"/>
    <w:rsid w:val="005A6300"/>
    <w:rsid w:val="005A7100"/>
    <w:rsid w:val="005A74E3"/>
    <w:rsid w:val="005A7F1E"/>
    <w:rsid w:val="005B03A6"/>
    <w:rsid w:val="005B219B"/>
    <w:rsid w:val="005B2BB8"/>
    <w:rsid w:val="005B2EA7"/>
    <w:rsid w:val="005B3D62"/>
    <w:rsid w:val="005B41D4"/>
    <w:rsid w:val="005B4C93"/>
    <w:rsid w:val="005B5BD4"/>
    <w:rsid w:val="005B6890"/>
    <w:rsid w:val="005B70E1"/>
    <w:rsid w:val="005C3BC0"/>
    <w:rsid w:val="005C3BF6"/>
    <w:rsid w:val="005C3EA1"/>
    <w:rsid w:val="005C4D4B"/>
    <w:rsid w:val="005C54FD"/>
    <w:rsid w:val="005C65B4"/>
    <w:rsid w:val="005C7F03"/>
    <w:rsid w:val="005D1688"/>
    <w:rsid w:val="005D17C0"/>
    <w:rsid w:val="005D1C44"/>
    <w:rsid w:val="005D356F"/>
    <w:rsid w:val="005D3DF9"/>
    <w:rsid w:val="005D419D"/>
    <w:rsid w:val="005D41B0"/>
    <w:rsid w:val="005D4303"/>
    <w:rsid w:val="005D64BF"/>
    <w:rsid w:val="005D677E"/>
    <w:rsid w:val="005D78B4"/>
    <w:rsid w:val="005E006A"/>
    <w:rsid w:val="005E01BF"/>
    <w:rsid w:val="005E0D92"/>
    <w:rsid w:val="005E188B"/>
    <w:rsid w:val="005E1A90"/>
    <w:rsid w:val="005E2B9D"/>
    <w:rsid w:val="005E4191"/>
    <w:rsid w:val="005E52D3"/>
    <w:rsid w:val="005E59B6"/>
    <w:rsid w:val="005E621E"/>
    <w:rsid w:val="005E63E9"/>
    <w:rsid w:val="005E6AF4"/>
    <w:rsid w:val="005E70F9"/>
    <w:rsid w:val="005E7244"/>
    <w:rsid w:val="005F004E"/>
    <w:rsid w:val="005F08FC"/>
    <w:rsid w:val="005F0ADB"/>
    <w:rsid w:val="005F120F"/>
    <w:rsid w:val="005F3073"/>
    <w:rsid w:val="005F3839"/>
    <w:rsid w:val="005F4879"/>
    <w:rsid w:val="005F4DB8"/>
    <w:rsid w:val="005F53C5"/>
    <w:rsid w:val="005F68CD"/>
    <w:rsid w:val="005F7BF5"/>
    <w:rsid w:val="00600188"/>
    <w:rsid w:val="00601D16"/>
    <w:rsid w:val="00604FE6"/>
    <w:rsid w:val="00606978"/>
    <w:rsid w:val="00606D6B"/>
    <w:rsid w:val="00607F74"/>
    <w:rsid w:val="006100C4"/>
    <w:rsid w:val="00610359"/>
    <w:rsid w:val="00610EC4"/>
    <w:rsid w:val="00611901"/>
    <w:rsid w:val="00612326"/>
    <w:rsid w:val="00613954"/>
    <w:rsid w:val="00614898"/>
    <w:rsid w:val="00615120"/>
    <w:rsid w:val="00615389"/>
    <w:rsid w:val="00616DCB"/>
    <w:rsid w:val="00617DB5"/>
    <w:rsid w:val="00623DBE"/>
    <w:rsid w:val="00624487"/>
    <w:rsid w:val="006247F2"/>
    <w:rsid w:val="0062519E"/>
    <w:rsid w:val="0062711D"/>
    <w:rsid w:val="00627485"/>
    <w:rsid w:val="0062752F"/>
    <w:rsid w:val="00627AA1"/>
    <w:rsid w:val="00627E81"/>
    <w:rsid w:val="00630625"/>
    <w:rsid w:val="00630BF0"/>
    <w:rsid w:val="00630D4E"/>
    <w:rsid w:val="00631008"/>
    <w:rsid w:val="00631A66"/>
    <w:rsid w:val="00632ED2"/>
    <w:rsid w:val="006337EB"/>
    <w:rsid w:val="006338F2"/>
    <w:rsid w:val="006352BD"/>
    <w:rsid w:val="00635571"/>
    <w:rsid w:val="00636029"/>
    <w:rsid w:val="00636A3B"/>
    <w:rsid w:val="00636B43"/>
    <w:rsid w:val="006402F1"/>
    <w:rsid w:val="00642478"/>
    <w:rsid w:val="00642700"/>
    <w:rsid w:val="00642A74"/>
    <w:rsid w:val="00643A3D"/>
    <w:rsid w:val="00643BEC"/>
    <w:rsid w:val="0064412F"/>
    <w:rsid w:val="00644161"/>
    <w:rsid w:val="0064515A"/>
    <w:rsid w:val="006457B5"/>
    <w:rsid w:val="00646B4F"/>
    <w:rsid w:val="00646E7F"/>
    <w:rsid w:val="00646E86"/>
    <w:rsid w:val="00646FEA"/>
    <w:rsid w:val="00647B09"/>
    <w:rsid w:val="00650977"/>
    <w:rsid w:val="00651F53"/>
    <w:rsid w:val="00652E03"/>
    <w:rsid w:val="00653B2D"/>
    <w:rsid w:val="00654BEC"/>
    <w:rsid w:val="00656673"/>
    <w:rsid w:val="006569F5"/>
    <w:rsid w:val="00656D00"/>
    <w:rsid w:val="00657750"/>
    <w:rsid w:val="0066008C"/>
    <w:rsid w:val="006600E9"/>
    <w:rsid w:val="00660BDD"/>
    <w:rsid w:val="00660BE2"/>
    <w:rsid w:val="006626B4"/>
    <w:rsid w:val="00662FF6"/>
    <w:rsid w:val="0066329E"/>
    <w:rsid w:val="00663EDF"/>
    <w:rsid w:val="006664BB"/>
    <w:rsid w:val="00666B50"/>
    <w:rsid w:val="00670E78"/>
    <w:rsid w:val="006719FB"/>
    <w:rsid w:val="00671DE0"/>
    <w:rsid w:val="0067233A"/>
    <w:rsid w:val="006728EB"/>
    <w:rsid w:val="0067346F"/>
    <w:rsid w:val="00673750"/>
    <w:rsid w:val="006742B0"/>
    <w:rsid w:val="00674618"/>
    <w:rsid w:val="00674D38"/>
    <w:rsid w:val="0067513E"/>
    <w:rsid w:val="006778D6"/>
    <w:rsid w:val="00677A08"/>
    <w:rsid w:val="006812A0"/>
    <w:rsid w:val="00681DF2"/>
    <w:rsid w:val="0068279E"/>
    <w:rsid w:val="00682A6A"/>
    <w:rsid w:val="00684AB2"/>
    <w:rsid w:val="00684D1B"/>
    <w:rsid w:val="00684F7B"/>
    <w:rsid w:val="006877EE"/>
    <w:rsid w:val="00687B27"/>
    <w:rsid w:val="00687BC3"/>
    <w:rsid w:val="00694185"/>
    <w:rsid w:val="006946AD"/>
    <w:rsid w:val="00694A73"/>
    <w:rsid w:val="00694D10"/>
    <w:rsid w:val="00694D29"/>
    <w:rsid w:val="00694D83"/>
    <w:rsid w:val="00695345"/>
    <w:rsid w:val="00695484"/>
    <w:rsid w:val="00695A2E"/>
    <w:rsid w:val="00695F36"/>
    <w:rsid w:val="00697EC4"/>
    <w:rsid w:val="006A10E9"/>
    <w:rsid w:val="006A1666"/>
    <w:rsid w:val="006A21EE"/>
    <w:rsid w:val="006A2461"/>
    <w:rsid w:val="006A2E73"/>
    <w:rsid w:val="006A3082"/>
    <w:rsid w:val="006A3BC7"/>
    <w:rsid w:val="006A4367"/>
    <w:rsid w:val="006A4CFC"/>
    <w:rsid w:val="006A4F0C"/>
    <w:rsid w:val="006A546F"/>
    <w:rsid w:val="006A5937"/>
    <w:rsid w:val="006A621B"/>
    <w:rsid w:val="006A77C1"/>
    <w:rsid w:val="006B2322"/>
    <w:rsid w:val="006B37F5"/>
    <w:rsid w:val="006B3899"/>
    <w:rsid w:val="006B428A"/>
    <w:rsid w:val="006B5A62"/>
    <w:rsid w:val="006B66C4"/>
    <w:rsid w:val="006B6A42"/>
    <w:rsid w:val="006B7195"/>
    <w:rsid w:val="006B71DB"/>
    <w:rsid w:val="006B7C6E"/>
    <w:rsid w:val="006C0371"/>
    <w:rsid w:val="006C1644"/>
    <w:rsid w:val="006C1F3F"/>
    <w:rsid w:val="006C216E"/>
    <w:rsid w:val="006C3411"/>
    <w:rsid w:val="006C3ABD"/>
    <w:rsid w:val="006C3AF3"/>
    <w:rsid w:val="006C42EB"/>
    <w:rsid w:val="006C50D7"/>
    <w:rsid w:val="006C58E4"/>
    <w:rsid w:val="006C6290"/>
    <w:rsid w:val="006C6328"/>
    <w:rsid w:val="006C708D"/>
    <w:rsid w:val="006C712B"/>
    <w:rsid w:val="006D026D"/>
    <w:rsid w:val="006D2143"/>
    <w:rsid w:val="006D2A0D"/>
    <w:rsid w:val="006D3879"/>
    <w:rsid w:val="006D38BD"/>
    <w:rsid w:val="006D3EA9"/>
    <w:rsid w:val="006D47AA"/>
    <w:rsid w:val="006D4996"/>
    <w:rsid w:val="006D71B7"/>
    <w:rsid w:val="006E18B5"/>
    <w:rsid w:val="006E196A"/>
    <w:rsid w:val="006E1F69"/>
    <w:rsid w:val="006E312F"/>
    <w:rsid w:val="006E3172"/>
    <w:rsid w:val="006E31EB"/>
    <w:rsid w:val="006E38E1"/>
    <w:rsid w:val="006E3D48"/>
    <w:rsid w:val="006E4938"/>
    <w:rsid w:val="006E55FE"/>
    <w:rsid w:val="006E6FA9"/>
    <w:rsid w:val="006E71D6"/>
    <w:rsid w:val="006E793B"/>
    <w:rsid w:val="006F04C2"/>
    <w:rsid w:val="006F0CF4"/>
    <w:rsid w:val="006F12C1"/>
    <w:rsid w:val="006F1671"/>
    <w:rsid w:val="006F18E4"/>
    <w:rsid w:val="006F3548"/>
    <w:rsid w:val="006F4260"/>
    <w:rsid w:val="006F5D8E"/>
    <w:rsid w:val="006F7B67"/>
    <w:rsid w:val="006F7D36"/>
    <w:rsid w:val="00700270"/>
    <w:rsid w:val="007004EA"/>
    <w:rsid w:val="007007CA"/>
    <w:rsid w:val="007025BC"/>
    <w:rsid w:val="0070283E"/>
    <w:rsid w:val="00702985"/>
    <w:rsid w:val="00702AA8"/>
    <w:rsid w:val="00702BA9"/>
    <w:rsid w:val="0070495E"/>
    <w:rsid w:val="00704E89"/>
    <w:rsid w:val="00705183"/>
    <w:rsid w:val="007063C1"/>
    <w:rsid w:val="00706760"/>
    <w:rsid w:val="00710948"/>
    <w:rsid w:val="00710B36"/>
    <w:rsid w:val="00710C8D"/>
    <w:rsid w:val="0071254F"/>
    <w:rsid w:val="0071312E"/>
    <w:rsid w:val="00713356"/>
    <w:rsid w:val="0071484C"/>
    <w:rsid w:val="00715C0B"/>
    <w:rsid w:val="0071632C"/>
    <w:rsid w:val="00716F23"/>
    <w:rsid w:val="00717112"/>
    <w:rsid w:val="00717F84"/>
    <w:rsid w:val="0072095F"/>
    <w:rsid w:val="00720AF9"/>
    <w:rsid w:val="0072280A"/>
    <w:rsid w:val="007232C6"/>
    <w:rsid w:val="007237CB"/>
    <w:rsid w:val="00723A5F"/>
    <w:rsid w:val="00723E34"/>
    <w:rsid w:val="00724810"/>
    <w:rsid w:val="00724F5F"/>
    <w:rsid w:val="0072627B"/>
    <w:rsid w:val="00726CF9"/>
    <w:rsid w:val="0072734A"/>
    <w:rsid w:val="0072782B"/>
    <w:rsid w:val="00727C8B"/>
    <w:rsid w:val="00730AC5"/>
    <w:rsid w:val="00730EF8"/>
    <w:rsid w:val="00730FCD"/>
    <w:rsid w:val="00731A5A"/>
    <w:rsid w:val="00731D77"/>
    <w:rsid w:val="00731EB7"/>
    <w:rsid w:val="007321F5"/>
    <w:rsid w:val="00732BA5"/>
    <w:rsid w:val="007330A6"/>
    <w:rsid w:val="0073415C"/>
    <w:rsid w:val="0073489D"/>
    <w:rsid w:val="007359ED"/>
    <w:rsid w:val="00735C0A"/>
    <w:rsid w:val="00736632"/>
    <w:rsid w:val="00736D43"/>
    <w:rsid w:val="0073752F"/>
    <w:rsid w:val="007407A2"/>
    <w:rsid w:val="00740BAD"/>
    <w:rsid w:val="00744422"/>
    <w:rsid w:val="00744658"/>
    <w:rsid w:val="00744EBF"/>
    <w:rsid w:val="00746C42"/>
    <w:rsid w:val="00746EA3"/>
    <w:rsid w:val="00750244"/>
    <w:rsid w:val="00754AF6"/>
    <w:rsid w:val="0075533D"/>
    <w:rsid w:val="007557FA"/>
    <w:rsid w:val="007558E1"/>
    <w:rsid w:val="00756780"/>
    <w:rsid w:val="00756CCA"/>
    <w:rsid w:val="0076081A"/>
    <w:rsid w:val="0076082D"/>
    <w:rsid w:val="007614DA"/>
    <w:rsid w:val="00762AA5"/>
    <w:rsid w:val="00764460"/>
    <w:rsid w:val="007647D5"/>
    <w:rsid w:val="007648A2"/>
    <w:rsid w:val="00764943"/>
    <w:rsid w:val="00766E7B"/>
    <w:rsid w:val="0076700B"/>
    <w:rsid w:val="0076779A"/>
    <w:rsid w:val="00770D24"/>
    <w:rsid w:val="00770F09"/>
    <w:rsid w:val="00770F88"/>
    <w:rsid w:val="00771782"/>
    <w:rsid w:val="00773250"/>
    <w:rsid w:val="007732CE"/>
    <w:rsid w:val="0077360B"/>
    <w:rsid w:val="0077368A"/>
    <w:rsid w:val="0077464C"/>
    <w:rsid w:val="00775D51"/>
    <w:rsid w:val="00776052"/>
    <w:rsid w:val="007773C5"/>
    <w:rsid w:val="0077761C"/>
    <w:rsid w:val="00777AC7"/>
    <w:rsid w:val="0078024D"/>
    <w:rsid w:val="0078087C"/>
    <w:rsid w:val="007808E8"/>
    <w:rsid w:val="00780ACD"/>
    <w:rsid w:val="00780B77"/>
    <w:rsid w:val="007813A2"/>
    <w:rsid w:val="00782343"/>
    <w:rsid w:val="0078252F"/>
    <w:rsid w:val="00783217"/>
    <w:rsid w:val="0078423E"/>
    <w:rsid w:val="00784E25"/>
    <w:rsid w:val="00784E8D"/>
    <w:rsid w:val="00785570"/>
    <w:rsid w:val="00786628"/>
    <w:rsid w:val="007879C2"/>
    <w:rsid w:val="00790CE9"/>
    <w:rsid w:val="00790D18"/>
    <w:rsid w:val="00791DF1"/>
    <w:rsid w:val="00791E4C"/>
    <w:rsid w:val="00792777"/>
    <w:rsid w:val="0079351B"/>
    <w:rsid w:val="00794E3C"/>
    <w:rsid w:val="007955F7"/>
    <w:rsid w:val="00795DD3"/>
    <w:rsid w:val="00797A9D"/>
    <w:rsid w:val="00797AE2"/>
    <w:rsid w:val="00797E8A"/>
    <w:rsid w:val="00797F8E"/>
    <w:rsid w:val="007A344B"/>
    <w:rsid w:val="007A4613"/>
    <w:rsid w:val="007A4D43"/>
    <w:rsid w:val="007A6266"/>
    <w:rsid w:val="007A6733"/>
    <w:rsid w:val="007A6E1B"/>
    <w:rsid w:val="007A74FA"/>
    <w:rsid w:val="007B047D"/>
    <w:rsid w:val="007B2095"/>
    <w:rsid w:val="007B20EC"/>
    <w:rsid w:val="007B228B"/>
    <w:rsid w:val="007B3AAF"/>
    <w:rsid w:val="007B3F26"/>
    <w:rsid w:val="007B4D58"/>
    <w:rsid w:val="007B5C6D"/>
    <w:rsid w:val="007B7747"/>
    <w:rsid w:val="007C058B"/>
    <w:rsid w:val="007C16A5"/>
    <w:rsid w:val="007C22A8"/>
    <w:rsid w:val="007C2BA8"/>
    <w:rsid w:val="007C3268"/>
    <w:rsid w:val="007C32DA"/>
    <w:rsid w:val="007C35C3"/>
    <w:rsid w:val="007C42AF"/>
    <w:rsid w:val="007C4B09"/>
    <w:rsid w:val="007C4CB7"/>
    <w:rsid w:val="007C5544"/>
    <w:rsid w:val="007C59A4"/>
    <w:rsid w:val="007C633E"/>
    <w:rsid w:val="007C6AB0"/>
    <w:rsid w:val="007D0F85"/>
    <w:rsid w:val="007D104C"/>
    <w:rsid w:val="007D1259"/>
    <w:rsid w:val="007D3784"/>
    <w:rsid w:val="007D45CA"/>
    <w:rsid w:val="007D4676"/>
    <w:rsid w:val="007D4A7E"/>
    <w:rsid w:val="007D50B8"/>
    <w:rsid w:val="007D618A"/>
    <w:rsid w:val="007D762D"/>
    <w:rsid w:val="007E094E"/>
    <w:rsid w:val="007E0BE5"/>
    <w:rsid w:val="007E144E"/>
    <w:rsid w:val="007E1D3B"/>
    <w:rsid w:val="007E26DE"/>
    <w:rsid w:val="007E2D8A"/>
    <w:rsid w:val="007E2F1A"/>
    <w:rsid w:val="007E35C8"/>
    <w:rsid w:val="007E3D57"/>
    <w:rsid w:val="007E4883"/>
    <w:rsid w:val="007E553F"/>
    <w:rsid w:val="007E67AA"/>
    <w:rsid w:val="007E6A64"/>
    <w:rsid w:val="007E705C"/>
    <w:rsid w:val="007E7D24"/>
    <w:rsid w:val="007F052D"/>
    <w:rsid w:val="007F164F"/>
    <w:rsid w:val="007F1794"/>
    <w:rsid w:val="007F1B94"/>
    <w:rsid w:val="007F1DC2"/>
    <w:rsid w:val="007F1F73"/>
    <w:rsid w:val="007F2357"/>
    <w:rsid w:val="007F2673"/>
    <w:rsid w:val="007F2972"/>
    <w:rsid w:val="007F3BB3"/>
    <w:rsid w:val="007F48A1"/>
    <w:rsid w:val="007F4BF4"/>
    <w:rsid w:val="007F5607"/>
    <w:rsid w:val="007F5FC0"/>
    <w:rsid w:val="007F697B"/>
    <w:rsid w:val="007F6FBC"/>
    <w:rsid w:val="007F77E0"/>
    <w:rsid w:val="007F7DDC"/>
    <w:rsid w:val="00800165"/>
    <w:rsid w:val="00800C79"/>
    <w:rsid w:val="00800D30"/>
    <w:rsid w:val="00800ED8"/>
    <w:rsid w:val="00801ECE"/>
    <w:rsid w:val="00802683"/>
    <w:rsid w:val="008041F8"/>
    <w:rsid w:val="00804558"/>
    <w:rsid w:val="008045A6"/>
    <w:rsid w:val="0080521F"/>
    <w:rsid w:val="00805449"/>
    <w:rsid w:val="00805BFB"/>
    <w:rsid w:val="00806B17"/>
    <w:rsid w:val="00806E48"/>
    <w:rsid w:val="00807568"/>
    <w:rsid w:val="00810149"/>
    <w:rsid w:val="0081084E"/>
    <w:rsid w:val="008112C8"/>
    <w:rsid w:val="00811C24"/>
    <w:rsid w:val="0081250F"/>
    <w:rsid w:val="00812811"/>
    <w:rsid w:val="00813281"/>
    <w:rsid w:val="00813ABE"/>
    <w:rsid w:val="00813DAD"/>
    <w:rsid w:val="00814820"/>
    <w:rsid w:val="0081499D"/>
    <w:rsid w:val="00815332"/>
    <w:rsid w:val="00815D9E"/>
    <w:rsid w:val="00816509"/>
    <w:rsid w:val="00816F41"/>
    <w:rsid w:val="00816FA3"/>
    <w:rsid w:val="0081735B"/>
    <w:rsid w:val="00820062"/>
    <w:rsid w:val="0082009B"/>
    <w:rsid w:val="00820527"/>
    <w:rsid w:val="008207BD"/>
    <w:rsid w:val="00822AA1"/>
    <w:rsid w:val="00823EDB"/>
    <w:rsid w:val="00825307"/>
    <w:rsid w:val="00825922"/>
    <w:rsid w:val="00825AD4"/>
    <w:rsid w:val="008262F6"/>
    <w:rsid w:val="008264D3"/>
    <w:rsid w:val="00830601"/>
    <w:rsid w:val="00830803"/>
    <w:rsid w:val="00830C29"/>
    <w:rsid w:val="00830D26"/>
    <w:rsid w:val="0083181E"/>
    <w:rsid w:val="008318B2"/>
    <w:rsid w:val="00831C35"/>
    <w:rsid w:val="00831D41"/>
    <w:rsid w:val="00834B15"/>
    <w:rsid w:val="00835732"/>
    <w:rsid w:val="0083647B"/>
    <w:rsid w:val="008365C3"/>
    <w:rsid w:val="00837152"/>
    <w:rsid w:val="0084273E"/>
    <w:rsid w:val="0084337F"/>
    <w:rsid w:val="00844357"/>
    <w:rsid w:val="00844E2E"/>
    <w:rsid w:val="00846162"/>
    <w:rsid w:val="00847225"/>
    <w:rsid w:val="008477B9"/>
    <w:rsid w:val="00847C6E"/>
    <w:rsid w:val="00850A21"/>
    <w:rsid w:val="0085132B"/>
    <w:rsid w:val="00854602"/>
    <w:rsid w:val="008548BD"/>
    <w:rsid w:val="008554B6"/>
    <w:rsid w:val="00856949"/>
    <w:rsid w:val="00857D88"/>
    <w:rsid w:val="0086009F"/>
    <w:rsid w:val="0086367C"/>
    <w:rsid w:val="00863CB6"/>
    <w:rsid w:val="008640CE"/>
    <w:rsid w:val="008648F7"/>
    <w:rsid w:val="00864B87"/>
    <w:rsid w:val="00867066"/>
    <w:rsid w:val="00867470"/>
    <w:rsid w:val="00867F24"/>
    <w:rsid w:val="00867F9A"/>
    <w:rsid w:val="00870006"/>
    <w:rsid w:val="0087041F"/>
    <w:rsid w:val="008705D9"/>
    <w:rsid w:val="008712D5"/>
    <w:rsid w:val="00871AF3"/>
    <w:rsid w:val="00872363"/>
    <w:rsid w:val="008723C3"/>
    <w:rsid w:val="008724F8"/>
    <w:rsid w:val="008739FA"/>
    <w:rsid w:val="00874591"/>
    <w:rsid w:val="008757B0"/>
    <w:rsid w:val="00875C2B"/>
    <w:rsid w:val="008763E8"/>
    <w:rsid w:val="00876812"/>
    <w:rsid w:val="00876A98"/>
    <w:rsid w:val="008777EE"/>
    <w:rsid w:val="008802E7"/>
    <w:rsid w:val="00881237"/>
    <w:rsid w:val="00881C1A"/>
    <w:rsid w:val="00881E89"/>
    <w:rsid w:val="0088218A"/>
    <w:rsid w:val="008824BB"/>
    <w:rsid w:val="0088281D"/>
    <w:rsid w:val="00882FAB"/>
    <w:rsid w:val="008835CA"/>
    <w:rsid w:val="00884FDA"/>
    <w:rsid w:val="008854AD"/>
    <w:rsid w:val="00886546"/>
    <w:rsid w:val="0088763D"/>
    <w:rsid w:val="00890025"/>
    <w:rsid w:val="00890AFF"/>
    <w:rsid w:val="00890C38"/>
    <w:rsid w:val="008917DB"/>
    <w:rsid w:val="008920A1"/>
    <w:rsid w:val="008920D1"/>
    <w:rsid w:val="008931A6"/>
    <w:rsid w:val="00894089"/>
    <w:rsid w:val="00894428"/>
    <w:rsid w:val="00896FED"/>
    <w:rsid w:val="00897520"/>
    <w:rsid w:val="008A05DF"/>
    <w:rsid w:val="008A0B45"/>
    <w:rsid w:val="008A0BD9"/>
    <w:rsid w:val="008A1F7E"/>
    <w:rsid w:val="008A395A"/>
    <w:rsid w:val="008A5E16"/>
    <w:rsid w:val="008A642E"/>
    <w:rsid w:val="008A6935"/>
    <w:rsid w:val="008A744D"/>
    <w:rsid w:val="008A753C"/>
    <w:rsid w:val="008A7B35"/>
    <w:rsid w:val="008A7C6B"/>
    <w:rsid w:val="008A7E11"/>
    <w:rsid w:val="008B00D8"/>
    <w:rsid w:val="008B1414"/>
    <w:rsid w:val="008B143A"/>
    <w:rsid w:val="008B1A2B"/>
    <w:rsid w:val="008B1FF3"/>
    <w:rsid w:val="008B35DC"/>
    <w:rsid w:val="008B429C"/>
    <w:rsid w:val="008B4E4F"/>
    <w:rsid w:val="008B7843"/>
    <w:rsid w:val="008B7BCE"/>
    <w:rsid w:val="008B7DC6"/>
    <w:rsid w:val="008B7E61"/>
    <w:rsid w:val="008C1B70"/>
    <w:rsid w:val="008C257A"/>
    <w:rsid w:val="008C346A"/>
    <w:rsid w:val="008C4342"/>
    <w:rsid w:val="008C623C"/>
    <w:rsid w:val="008C7210"/>
    <w:rsid w:val="008C7D24"/>
    <w:rsid w:val="008D0612"/>
    <w:rsid w:val="008D1C42"/>
    <w:rsid w:val="008D25D8"/>
    <w:rsid w:val="008D3D85"/>
    <w:rsid w:val="008D3F4A"/>
    <w:rsid w:val="008D4BDF"/>
    <w:rsid w:val="008D553C"/>
    <w:rsid w:val="008D5D1B"/>
    <w:rsid w:val="008D6C04"/>
    <w:rsid w:val="008D703F"/>
    <w:rsid w:val="008D7E7B"/>
    <w:rsid w:val="008E070F"/>
    <w:rsid w:val="008E0B24"/>
    <w:rsid w:val="008E1466"/>
    <w:rsid w:val="008E2808"/>
    <w:rsid w:val="008E34B6"/>
    <w:rsid w:val="008E379F"/>
    <w:rsid w:val="008E468D"/>
    <w:rsid w:val="008E4FC0"/>
    <w:rsid w:val="008E5B4B"/>
    <w:rsid w:val="008F0C19"/>
    <w:rsid w:val="008F2916"/>
    <w:rsid w:val="008F3192"/>
    <w:rsid w:val="008F32A4"/>
    <w:rsid w:val="008F3ABB"/>
    <w:rsid w:val="008F4B74"/>
    <w:rsid w:val="008F57CC"/>
    <w:rsid w:val="008F5C0D"/>
    <w:rsid w:val="008F5E03"/>
    <w:rsid w:val="008F6D65"/>
    <w:rsid w:val="008F7B43"/>
    <w:rsid w:val="00900874"/>
    <w:rsid w:val="00900AA8"/>
    <w:rsid w:val="00900DBA"/>
    <w:rsid w:val="009028AD"/>
    <w:rsid w:val="00903BA0"/>
    <w:rsid w:val="00903C98"/>
    <w:rsid w:val="00904485"/>
    <w:rsid w:val="00904B83"/>
    <w:rsid w:val="009058A4"/>
    <w:rsid w:val="0090698E"/>
    <w:rsid w:val="00906E20"/>
    <w:rsid w:val="00907164"/>
    <w:rsid w:val="00907441"/>
    <w:rsid w:val="0090744A"/>
    <w:rsid w:val="00907BBA"/>
    <w:rsid w:val="00907DD6"/>
    <w:rsid w:val="00911F19"/>
    <w:rsid w:val="00912CB8"/>
    <w:rsid w:val="00913345"/>
    <w:rsid w:val="00913E56"/>
    <w:rsid w:val="009143DB"/>
    <w:rsid w:val="009146BE"/>
    <w:rsid w:val="00914809"/>
    <w:rsid w:val="00915B72"/>
    <w:rsid w:val="009162A8"/>
    <w:rsid w:val="00916465"/>
    <w:rsid w:val="0091650F"/>
    <w:rsid w:val="00920757"/>
    <w:rsid w:val="00920B0A"/>
    <w:rsid w:val="009213DF"/>
    <w:rsid w:val="0092149E"/>
    <w:rsid w:val="00921786"/>
    <w:rsid w:val="00923979"/>
    <w:rsid w:val="00926441"/>
    <w:rsid w:val="00926475"/>
    <w:rsid w:val="00927A8B"/>
    <w:rsid w:val="00930A8E"/>
    <w:rsid w:val="00930B1C"/>
    <w:rsid w:val="00931E1B"/>
    <w:rsid w:val="009329B1"/>
    <w:rsid w:val="00932FF8"/>
    <w:rsid w:val="00933F50"/>
    <w:rsid w:val="009344B9"/>
    <w:rsid w:val="00936CE2"/>
    <w:rsid w:val="00937068"/>
    <w:rsid w:val="00937783"/>
    <w:rsid w:val="009406F9"/>
    <w:rsid w:val="00942CF6"/>
    <w:rsid w:val="0094354B"/>
    <w:rsid w:val="00943684"/>
    <w:rsid w:val="00944CD5"/>
    <w:rsid w:val="0094576E"/>
    <w:rsid w:val="009460A3"/>
    <w:rsid w:val="00946BC7"/>
    <w:rsid w:val="00946CC4"/>
    <w:rsid w:val="00946E61"/>
    <w:rsid w:val="00950392"/>
    <w:rsid w:val="0095115B"/>
    <w:rsid w:val="00951AC1"/>
    <w:rsid w:val="0095231B"/>
    <w:rsid w:val="009524E1"/>
    <w:rsid w:val="00952F69"/>
    <w:rsid w:val="00954F6E"/>
    <w:rsid w:val="00955255"/>
    <w:rsid w:val="009558DD"/>
    <w:rsid w:val="009559CC"/>
    <w:rsid w:val="00956324"/>
    <w:rsid w:val="009609F0"/>
    <w:rsid w:val="00960A75"/>
    <w:rsid w:val="009626ED"/>
    <w:rsid w:val="0096350D"/>
    <w:rsid w:val="009635FB"/>
    <w:rsid w:val="009637F3"/>
    <w:rsid w:val="00963C00"/>
    <w:rsid w:val="00963C2A"/>
    <w:rsid w:val="00963F3B"/>
    <w:rsid w:val="009642EE"/>
    <w:rsid w:val="009652D0"/>
    <w:rsid w:val="0096556C"/>
    <w:rsid w:val="009667AC"/>
    <w:rsid w:val="00966D47"/>
    <w:rsid w:val="009673C5"/>
    <w:rsid w:val="0096797E"/>
    <w:rsid w:val="00971820"/>
    <w:rsid w:val="0097214A"/>
    <w:rsid w:val="00972675"/>
    <w:rsid w:val="00972787"/>
    <w:rsid w:val="009727E6"/>
    <w:rsid w:val="00973D38"/>
    <w:rsid w:val="00975849"/>
    <w:rsid w:val="00977010"/>
    <w:rsid w:val="00980785"/>
    <w:rsid w:val="009807E6"/>
    <w:rsid w:val="00980EDE"/>
    <w:rsid w:val="009817BD"/>
    <w:rsid w:val="00982325"/>
    <w:rsid w:val="00982792"/>
    <w:rsid w:val="0098281A"/>
    <w:rsid w:val="0098285E"/>
    <w:rsid w:val="00984423"/>
    <w:rsid w:val="00984897"/>
    <w:rsid w:val="00984961"/>
    <w:rsid w:val="0098541B"/>
    <w:rsid w:val="009855A4"/>
    <w:rsid w:val="009858A0"/>
    <w:rsid w:val="00985F7A"/>
    <w:rsid w:val="009867E6"/>
    <w:rsid w:val="009870DB"/>
    <w:rsid w:val="009878CC"/>
    <w:rsid w:val="00987F65"/>
    <w:rsid w:val="00990997"/>
    <w:rsid w:val="009918F1"/>
    <w:rsid w:val="009926CC"/>
    <w:rsid w:val="00995444"/>
    <w:rsid w:val="0099577A"/>
    <w:rsid w:val="0099643B"/>
    <w:rsid w:val="009967C0"/>
    <w:rsid w:val="00996D63"/>
    <w:rsid w:val="009974CD"/>
    <w:rsid w:val="0099751C"/>
    <w:rsid w:val="00997F19"/>
    <w:rsid w:val="009A0975"/>
    <w:rsid w:val="009A0FC3"/>
    <w:rsid w:val="009A3474"/>
    <w:rsid w:val="009A3B22"/>
    <w:rsid w:val="009A49AF"/>
    <w:rsid w:val="009A5CE8"/>
    <w:rsid w:val="009A6057"/>
    <w:rsid w:val="009A7968"/>
    <w:rsid w:val="009B08BA"/>
    <w:rsid w:val="009B22C4"/>
    <w:rsid w:val="009B3C26"/>
    <w:rsid w:val="009B4033"/>
    <w:rsid w:val="009B43B4"/>
    <w:rsid w:val="009B477B"/>
    <w:rsid w:val="009B4BC0"/>
    <w:rsid w:val="009B4C73"/>
    <w:rsid w:val="009B52EF"/>
    <w:rsid w:val="009B6955"/>
    <w:rsid w:val="009B743B"/>
    <w:rsid w:val="009B77B9"/>
    <w:rsid w:val="009B78B3"/>
    <w:rsid w:val="009B79D8"/>
    <w:rsid w:val="009B7EEB"/>
    <w:rsid w:val="009C0208"/>
    <w:rsid w:val="009C066A"/>
    <w:rsid w:val="009C082C"/>
    <w:rsid w:val="009C102F"/>
    <w:rsid w:val="009C1ACE"/>
    <w:rsid w:val="009C281A"/>
    <w:rsid w:val="009C323B"/>
    <w:rsid w:val="009C3380"/>
    <w:rsid w:val="009C4B6F"/>
    <w:rsid w:val="009C5388"/>
    <w:rsid w:val="009C6DA0"/>
    <w:rsid w:val="009C7BAE"/>
    <w:rsid w:val="009D084C"/>
    <w:rsid w:val="009D102D"/>
    <w:rsid w:val="009D1E0D"/>
    <w:rsid w:val="009D1F7A"/>
    <w:rsid w:val="009D278A"/>
    <w:rsid w:val="009D3A99"/>
    <w:rsid w:val="009D3B2B"/>
    <w:rsid w:val="009D3C5E"/>
    <w:rsid w:val="009D5D74"/>
    <w:rsid w:val="009D5E57"/>
    <w:rsid w:val="009D6826"/>
    <w:rsid w:val="009D6B8B"/>
    <w:rsid w:val="009D7652"/>
    <w:rsid w:val="009D7B97"/>
    <w:rsid w:val="009E0849"/>
    <w:rsid w:val="009E1652"/>
    <w:rsid w:val="009E2C0E"/>
    <w:rsid w:val="009E346E"/>
    <w:rsid w:val="009E42FF"/>
    <w:rsid w:val="009E489B"/>
    <w:rsid w:val="009E4F11"/>
    <w:rsid w:val="009E5B01"/>
    <w:rsid w:val="009E6B35"/>
    <w:rsid w:val="009E7DD9"/>
    <w:rsid w:val="009F1D0D"/>
    <w:rsid w:val="009F2106"/>
    <w:rsid w:val="009F49C5"/>
    <w:rsid w:val="009F4F1B"/>
    <w:rsid w:val="009F65E0"/>
    <w:rsid w:val="009F6F53"/>
    <w:rsid w:val="00A00CC8"/>
    <w:rsid w:val="00A01495"/>
    <w:rsid w:val="00A0173C"/>
    <w:rsid w:val="00A022DB"/>
    <w:rsid w:val="00A02981"/>
    <w:rsid w:val="00A029E2"/>
    <w:rsid w:val="00A0300A"/>
    <w:rsid w:val="00A03968"/>
    <w:rsid w:val="00A05321"/>
    <w:rsid w:val="00A07297"/>
    <w:rsid w:val="00A07718"/>
    <w:rsid w:val="00A10E1C"/>
    <w:rsid w:val="00A10E9D"/>
    <w:rsid w:val="00A1153D"/>
    <w:rsid w:val="00A11DC9"/>
    <w:rsid w:val="00A120B7"/>
    <w:rsid w:val="00A143B9"/>
    <w:rsid w:val="00A1479C"/>
    <w:rsid w:val="00A1599F"/>
    <w:rsid w:val="00A16214"/>
    <w:rsid w:val="00A1749C"/>
    <w:rsid w:val="00A17554"/>
    <w:rsid w:val="00A20222"/>
    <w:rsid w:val="00A209A6"/>
    <w:rsid w:val="00A210B8"/>
    <w:rsid w:val="00A21745"/>
    <w:rsid w:val="00A21E58"/>
    <w:rsid w:val="00A22191"/>
    <w:rsid w:val="00A25046"/>
    <w:rsid w:val="00A26D9B"/>
    <w:rsid w:val="00A27244"/>
    <w:rsid w:val="00A27837"/>
    <w:rsid w:val="00A27C55"/>
    <w:rsid w:val="00A30231"/>
    <w:rsid w:val="00A32638"/>
    <w:rsid w:val="00A341A2"/>
    <w:rsid w:val="00A36A3B"/>
    <w:rsid w:val="00A36C38"/>
    <w:rsid w:val="00A418ED"/>
    <w:rsid w:val="00A42426"/>
    <w:rsid w:val="00A428C0"/>
    <w:rsid w:val="00A4353B"/>
    <w:rsid w:val="00A44001"/>
    <w:rsid w:val="00A46A52"/>
    <w:rsid w:val="00A46B38"/>
    <w:rsid w:val="00A470A8"/>
    <w:rsid w:val="00A47707"/>
    <w:rsid w:val="00A47E7D"/>
    <w:rsid w:val="00A50F2B"/>
    <w:rsid w:val="00A522EC"/>
    <w:rsid w:val="00A53050"/>
    <w:rsid w:val="00A538C4"/>
    <w:rsid w:val="00A5398B"/>
    <w:rsid w:val="00A53CB0"/>
    <w:rsid w:val="00A54605"/>
    <w:rsid w:val="00A55C89"/>
    <w:rsid w:val="00A57282"/>
    <w:rsid w:val="00A576B1"/>
    <w:rsid w:val="00A60BD2"/>
    <w:rsid w:val="00A618A4"/>
    <w:rsid w:val="00A61ED7"/>
    <w:rsid w:val="00A61FFB"/>
    <w:rsid w:val="00A62EC7"/>
    <w:rsid w:val="00A62F45"/>
    <w:rsid w:val="00A636FF"/>
    <w:rsid w:val="00A63826"/>
    <w:rsid w:val="00A63BF4"/>
    <w:rsid w:val="00A6522F"/>
    <w:rsid w:val="00A653B4"/>
    <w:rsid w:val="00A665C2"/>
    <w:rsid w:val="00A66F93"/>
    <w:rsid w:val="00A67C26"/>
    <w:rsid w:val="00A700F9"/>
    <w:rsid w:val="00A70CD4"/>
    <w:rsid w:val="00A7244F"/>
    <w:rsid w:val="00A72FB6"/>
    <w:rsid w:val="00A73DDD"/>
    <w:rsid w:val="00A7426A"/>
    <w:rsid w:val="00A7426D"/>
    <w:rsid w:val="00A74485"/>
    <w:rsid w:val="00A748B2"/>
    <w:rsid w:val="00A76C24"/>
    <w:rsid w:val="00A76C30"/>
    <w:rsid w:val="00A77C47"/>
    <w:rsid w:val="00A803DF"/>
    <w:rsid w:val="00A805C5"/>
    <w:rsid w:val="00A8143B"/>
    <w:rsid w:val="00A81C67"/>
    <w:rsid w:val="00A83306"/>
    <w:rsid w:val="00A836E5"/>
    <w:rsid w:val="00A8409D"/>
    <w:rsid w:val="00A84FC2"/>
    <w:rsid w:val="00A85025"/>
    <w:rsid w:val="00A86281"/>
    <w:rsid w:val="00A862D9"/>
    <w:rsid w:val="00A8683A"/>
    <w:rsid w:val="00A9242B"/>
    <w:rsid w:val="00A92D21"/>
    <w:rsid w:val="00A93843"/>
    <w:rsid w:val="00A9453E"/>
    <w:rsid w:val="00A94F0E"/>
    <w:rsid w:val="00A95B1F"/>
    <w:rsid w:val="00A9613F"/>
    <w:rsid w:val="00A97BD0"/>
    <w:rsid w:val="00AA00D1"/>
    <w:rsid w:val="00AA0BA8"/>
    <w:rsid w:val="00AA0BBF"/>
    <w:rsid w:val="00AA0FF3"/>
    <w:rsid w:val="00AA1069"/>
    <w:rsid w:val="00AA18B6"/>
    <w:rsid w:val="00AA1D29"/>
    <w:rsid w:val="00AA3518"/>
    <w:rsid w:val="00AA3915"/>
    <w:rsid w:val="00AA460A"/>
    <w:rsid w:val="00AA4A3E"/>
    <w:rsid w:val="00AA531C"/>
    <w:rsid w:val="00AA54FA"/>
    <w:rsid w:val="00AA5863"/>
    <w:rsid w:val="00AA75AC"/>
    <w:rsid w:val="00AA7D24"/>
    <w:rsid w:val="00AB07B5"/>
    <w:rsid w:val="00AB0F82"/>
    <w:rsid w:val="00AB19B3"/>
    <w:rsid w:val="00AB2050"/>
    <w:rsid w:val="00AB20D6"/>
    <w:rsid w:val="00AB2637"/>
    <w:rsid w:val="00AB3CFA"/>
    <w:rsid w:val="00AB3E96"/>
    <w:rsid w:val="00AB40F6"/>
    <w:rsid w:val="00AB6FEB"/>
    <w:rsid w:val="00AB7432"/>
    <w:rsid w:val="00AB7664"/>
    <w:rsid w:val="00AC1238"/>
    <w:rsid w:val="00AC12FD"/>
    <w:rsid w:val="00AC1C2A"/>
    <w:rsid w:val="00AC1E37"/>
    <w:rsid w:val="00AC1E73"/>
    <w:rsid w:val="00AC2478"/>
    <w:rsid w:val="00AC25CE"/>
    <w:rsid w:val="00AC2613"/>
    <w:rsid w:val="00AC2D55"/>
    <w:rsid w:val="00AC33BD"/>
    <w:rsid w:val="00AC459C"/>
    <w:rsid w:val="00AC4E04"/>
    <w:rsid w:val="00AC4E4D"/>
    <w:rsid w:val="00AC5128"/>
    <w:rsid w:val="00AC60B4"/>
    <w:rsid w:val="00AC6FD1"/>
    <w:rsid w:val="00AD18AA"/>
    <w:rsid w:val="00AD30E0"/>
    <w:rsid w:val="00AD3664"/>
    <w:rsid w:val="00AD3920"/>
    <w:rsid w:val="00AD3A68"/>
    <w:rsid w:val="00AD3BD0"/>
    <w:rsid w:val="00AD3FC7"/>
    <w:rsid w:val="00AD4877"/>
    <w:rsid w:val="00AD4C31"/>
    <w:rsid w:val="00AD4F30"/>
    <w:rsid w:val="00AD5AF6"/>
    <w:rsid w:val="00AD62EF"/>
    <w:rsid w:val="00AD6D9B"/>
    <w:rsid w:val="00AD76E9"/>
    <w:rsid w:val="00AD79CC"/>
    <w:rsid w:val="00AD7C80"/>
    <w:rsid w:val="00AE0396"/>
    <w:rsid w:val="00AE0E84"/>
    <w:rsid w:val="00AE1251"/>
    <w:rsid w:val="00AE1CB6"/>
    <w:rsid w:val="00AE306C"/>
    <w:rsid w:val="00AE3D11"/>
    <w:rsid w:val="00AE554B"/>
    <w:rsid w:val="00AE5602"/>
    <w:rsid w:val="00AE59B5"/>
    <w:rsid w:val="00AE5F5F"/>
    <w:rsid w:val="00AE6900"/>
    <w:rsid w:val="00AE7C28"/>
    <w:rsid w:val="00AF0036"/>
    <w:rsid w:val="00AF03F0"/>
    <w:rsid w:val="00AF04ED"/>
    <w:rsid w:val="00AF1193"/>
    <w:rsid w:val="00AF2C7B"/>
    <w:rsid w:val="00AF39EF"/>
    <w:rsid w:val="00AF573E"/>
    <w:rsid w:val="00AF582B"/>
    <w:rsid w:val="00AF6428"/>
    <w:rsid w:val="00AF6D82"/>
    <w:rsid w:val="00AF7583"/>
    <w:rsid w:val="00AF7BDE"/>
    <w:rsid w:val="00B00B5F"/>
    <w:rsid w:val="00B011F3"/>
    <w:rsid w:val="00B01C42"/>
    <w:rsid w:val="00B01DF2"/>
    <w:rsid w:val="00B02079"/>
    <w:rsid w:val="00B0312C"/>
    <w:rsid w:val="00B03502"/>
    <w:rsid w:val="00B03639"/>
    <w:rsid w:val="00B04BAE"/>
    <w:rsid w:val="00B0617D"/>
    <w:rsid w:val="00B06933"/>
    <w:rsid w:val="00B06E9D"/>
    <w:rsid w:val="00B07E2B"/>
    <w:rsid w:val="00B10490"/>
    <w:rsid w:val="00B10D59"/>
    <w:rsid w:val="00B12391"/>
    <w:rsid w:val="00B12678"/>
    <w:rsid w:val="00B12DF7"/>
    <w:rsid w:val="00B13F51"/>
    <w:rsid w:val="00B14C1B"/>
    <w:rsid w:val="00B14DB7"/>
    <w:rsid w:val="00B1522C"/>
    <w:rsid w:val="00B152A2"/>
    <w:rsid w:val="00B163BA"/>
    <w:rsid w:val="00B17FEF"/>
    <w:rsid w:val="00B206DC"/>
    <w:rsid w:val="00B20D43"/>
    <w:rsid w:val="00B21034"/>
    <w:rsid w:val="00B2131D"/>
    <w:rsid w:val="00B23C8D"/>
    <w:rsid w:val="00B24A65"/>
    <w:rsid w:val="00B24CE4"/>
    <w:rsid w:val="00B24FB8"/>
    <w:rsid w:val="00B24FC4"/>
    <w:rsid w:val="00B251E2"/>
    <w:rsid w:val="00B2617B"/>
    <w:rsid w:val="00B26A1F"/>
    <w:rsid w:val="00B27961"/>
    <w:rsid w:val="00B315FA"/>
    <w:rsid w:val="00B32501"/>
    <w:rsid w:val="00B33709"/>
    <w:rsid w:val="00B3394A"/>
    <w:rsid w:val="00B3492E"/>
    <w:rsid w:val="00B34B07"/>
    <w:rsid w:val="00B35993"/>
    <w:rsid w:val="00B37C43"/>
    <w:rsid w:val="00B37D3C"/>
    <w:rsid w:val="00B4029F"/>
    <w:rsid w:val="00B40E7C"/>
    <w:rsid w:val="00B43416"/>
    <w:rsid w:val="00B442F5"/>
    <w:rsid w:val="00B44469"/>
    <w:rsid w:val="00B44E20"/>
    <w:rsid w:val="00B45203"/>
    <w:rsid w:val="00B45617"/>
    <w:rsid w:val="00B462A6"/>
    <w:rsid w:val="00B4701B"/>
    <w:rsid w:val="00B478C0"/>
    <w:rsid w:val="00B50D9C"/>
    <w:rsid w:val="00B51397"/>
    <w:rsid w:val="00B51518"/>
    <w:rsid w:val="00B51AF6"/>
    <w:rsid w:val="00B51D09"/>
    <w:rsid w:val="00B52627"/>
    <w:rsid w:val="00B52958"/>
    <w:rsid w:val="00B529FC"/>
    <w:rsid w:val="00B53803"/>
    <w:rsid w:val="00B5545F"/>
    <w:rsid w:val="00B55475"/>
    <w:rsid w:val="00B55A89"/>
    <w:rsid w:val="00B55DDD"/>
    <w:rsid w:val="00B56192"/>
    <w:rsid w:val="00B57141"/>
    <w:rsid w:val="00B60471"/>
    <w:rsid w:val="00B64C68"/>
    <w:rsid w:val="00B64FDE"/>
    <w:rsid w:val="00B65655"/>
    <w:rsid w:val="00B66CCA"/>
    <w:rsid w:val="00B66D88"/>
    <w:rsid w:val="00B7081E"/>
    <w:rsid w:val="00B715AA"/>
    <w:rsid w:val="00B727E2"/>
    <w:rsid w:val="00B736AF"/>
    <w:rsid w:val="00B73F08"/>
    <w:rsid w:val="00B74904"/>
    <w:rsid w:val="00B75249"/>
    <w:rsid w:val="00B768C2"/>
    <w:rsid w:val="00B76B69"/>
    <w:rsid w:val="00B76E23"/>
    <w:rsid w:val="00B76F74"/>
    <w:rsid w:val="00B77438"/>
    <w:rsid w:val="00B77765"/>
    <w:rsid w:val="00B77A12"/>
    <w:rsid w:val="00B80BA7"/>
    <w:rsid w:val="00B80D36"/>
    <w:rsid w:val="00B80E1F"/>
    <w:rsid w:val="00B82F32"/>
    <w:rsid w:val="00B83478"/>
    <w:rsid w:val="00B83BF5"/>
    <w:rsid w:val="00B84E27"/>
    <w:rsid w:val="00B861C8"/>
    <w:rsid w:val="00B8672B"/>
    <w:rsid w:val="00B874D2"/>
    <w:rsid w:val="00B87525"/>
    <w:rsid w:val="00B87C4F"/>
    <w:rsid w:val="00B87DCD"/>
    <w:rsid w:val="00B87F17"/>
    <w:rsid w:val="00B90357"/>
    <w:rsid w:val="00B90533"/>
    <w:rsid w:val="00B916A9"/>
    <w:rsid w:val="00B92549"/>
    <w:rsid w:val="00B92EC1"/>
    <w:rsid w:val="00B93A0A"/>
    <w:rsid w:val="00B93C4C"/>
    <w:rsid w:val="00B93F4C"/>
    <w:rsid w:val="00B94BE8"/>
    <w:rsid w:val="00B9558E"/>
    <w:rsid w:val="00B95772"/>
    <w:rsid w:val="00B95B47"/>
    <w:rsid w:val="00B95B5B"/>
    <w:rsid w:val="00B969F6"/>
    <w:rsid w:val="00B976F9"/>
    <w:rsid w:val="00B97A79"/>
    <w:rsid w:val="00BA1F81"/>
    <w:rsid w:val="00BA3269"/>
    <w:rsid w:val="00BA4DB2"/>
    <w:rsid w:val="00BA4F52"/>
    <w:rsid w:val="00BA6017"/>
    <w:rsid w:val="00BA6836"/>
    <w:rsid w:val="00BA7A4E"/>
    <w:rsid w:val="00BB034E"/>
    <w:rsid w:val="00BB25E0"/>
    <w:rsid w:val="00BB2746"/>
    <w:rsid w:val="00BB2892"/>
    <w:rsid w:val="00BB3577"/>
    <w:rsid w:val="00BB407B"/>
    <w:rsid w:val="00BB4664"/>
    <w:rsid w:val="00BB4EC7"/>
    <w:rsid w:val="00BB5667"/>
    <w:rsid w:val="00BB5857"/>
    <w:rsid w:val="00BB62F7"/>
    <w:rsid w:val="00BB657C"/>
    <w:rsid w:val="00BB7525"/>
    <w:rsid w:val="00BC0A30"/>
    <w:rsid w:val="00BC0F89"/>
    <w:rsid w:val="00BC16EA"/>
    <w:rsid w:val="00BC19B4"/>
    <w:rsid w:val="00BC1E47"/>
    <w:rsid w:val="00BC1E97"/>
    <w:rsid w:val="00BC3396"/>
    <w:rsid w:val="00BC33F2"/>
    <w:rsid w:val="00BC37D4"/>
    <w:rsid w:val="00BC41B7"/>
    <w:rsid w:val="00BC4A84"/>
    <w:rsid w:val="00BD066F"/>
    <w:rsid w:val="00BD11D8"/>
    <w:rsid w:val="00BD5044"/>
    <w:rsid w:val="00BD527C"/>
    <w:rsid w:val="00BD58E1"/>
    <w:rsid w:val="00BD624A"/>
    <w:rsid w:val="00BD639E"/>
    <w:rsid w:val="00BD6B94"/>
    <w:rsid w:val="00BD71B8"/>
    <w:rsid w:val="00BD7465"/>
    <w:rsid w:val="00BD7653"/>
    <w:rsid w:val="00BD7D77"/>
    <w:rsid w:val="00BD7F4C"/>
    <w:rsid w:val="00BE0C01"/>
    <w:rsid w:val="00BE1CE9"/>
    <w:rsid w:val="00BE34FE"/>
    <w:rsid w:val="00BE36C0"/>
    <w:rsid w:val="00BE5A71"/>
    <w:rsid w:val="00BE5FE1"/>
    <w:rsid w:val="00BE6869"/>
    <w:rsid w:val="00BE7FA1"/>
    <w:rsid w:val="00BF02CE"/>
    <w:rsid w:val="00BF0C10"/>
    <w:rsid w:val="00BF1747"/>
    <w:rsid w:val="00BF23B9"/>
    <w:rsid w:val="00BF2679"/>
    <w:rsid w:val="00BF27DB"/>
    <w:rsid w:val="00BF3A30"/>
    <w:rsid w:val="00BF4F4A"/>
    <w:rsid w:val="00BF65C7"/>
    <w:rsid w:val="00C01C76"/>
    <w:rsid w:val="00C01E57"/>
    <w:rsid w:val="00C02535"/>
    <w:rsid w:val="00C02C42"/>
    <w:rsid w:val="00C0316B"/>
    <w:rsid w:val="00C05E87"/>
    <w:rsid w:val="00C05FE8"/>
    <w:rsid w:val="00C066F3"/>
    <w:rsid w:val="00C07E1B"/>
    <w:rsid w:val="00C10403"/>
    <w:rsid w:val="00C1102D"/>
    <w:rsid w:val="00C11E87"/>
    <w:rsid w:val="00C13CE1"/>
    <w:rsid w:val="00C14B44"/>
    <w:rsid w:val="00C15B3C"/>
    <w:rsid w:val="00C15CEA"/>
    <w:rsid w:val="00C15D94"/>
    <w:rsid w:val="00C16777"/>
    <w:rsid w:val="00C16933"/>
    <w:rsid w:val="00C16EC4"/>
    <w:rsid w:val="00C1738F"/>
    <w:rsid w:val="00C20093"/>
    <w:rsid w:val="00C219C7"/>
    <w:rsid w:val="00C21B7E"/>
    <w:rsid w:val="00C21D26"/>
    <w:rsid w:val="00C21D86"/>
    <w:rsid w:val="00C22DE4"/>
    <w:rsid w:val="00C237E6"/>
    <w:rsid w:val="00C2387A"/>
    <w:rsid w:val="00C23ACD"/>
    <w:rsid w:val="00C24018"/>
    <w:rsid w:val="00C244E8"/>
    <w:rsid w:val="00C2496D"/>
    <w:rsid w:val="00C249BB"/>
    <w:rsid w:val="00C24A05"/>
    <w:rsid w:val="00C26527"/>
    <w:rsid w:val="00C26785"/>
    <w:rsid w:val="00C26A9B"/>
    <w:rsid w:val="00C26C3F"/>
    <w:rsid w:val="00C26C7D"/>
    <w:rsid w:val="00C26E05"/>
    <w:rsid w:val="00C27FC7"/>
    <w:rsid w:val="00C30392"/>
    <w:rsid w:val="00C30F77"/>
    <w:rsid w:val="00C3111C"/>
    <w:rsid w:val="00C31418"/>
    <w:rsid w:val="00C31B36"/>
    <w:rsid w:val="00C31F79"/>
    <w:rsid w:val="00C324F5"/>
    <w:rsid w:val="00C32676"/>
    <w:rsid w:val="00C32855"/>
    <w:rsid w:val="00C332B2"/>
    <w:rsid w:val="00C33A3C"/>
    <w:rsid w:val="00C34064"/>
    <w:rsid w:val="00C34867"/>
    <w:rsid w:val="00C3748B"/>
    <w:rsid w:val="00C379F0"/>
    <w:rsid w:val="00C4007B"/>
    <w:rsid w:val="00C402A6"/>
    <w:rsid w:val="00C4068C"/>
    <w:rsid w:val="00C40F46"/>
    <w:rsid w:val="00C41963"/>
    <w:rsid w:val="00C41F44"/>
    <w:rsid w:val="00C432A7"/>
    <w:rsid w:val="00C435DB"/>
    <w:rsid w:val="00C43A42"/>
    <w:rsid w:val="00C442BF"/>
    <w:rsid w:val="00C442EF"/>
    <w:rsid w:val="00C445EA"/>
    <w:rsid w:val="00C44D00"/>
    <w:rsid w:val="00C450C9"/>
    <w:rsid w:val="00C451D6"/>
    <w:rsid w:val="00C45579"/>
    <w:rsid w:val="00C45861"/>
    <w:rsid w:val="00C45A54"/>
    <w:rsid w:val="00C47242"/>
    <w:rsid w:val="00C47F4A"/>
    <w:rsid w:val="00C50275"/>
    <w:rsid w:val="00C511B8"/>
    <w:rsid w:val="00C51344"/>
    <w:rsid w:val="00C5139B"/>
    <w:rsid w:val="00C51526"/>
    <w:rsid w:val="00C51E8D"/>
    <w:rsid w:val="00C51FAE"/>
    <w:rsid w:val="00C52235"/>
    <w:rsid w:val="00C52DFA"/>
    <w:rsid w:val="00C53AE0"/>
    <w:rsid w:val="00C540CD"/>
    <w:rsid w:val="00C547E7"/>
    <w:rsid w:val="00C54C69"/>
    <w:rsid w:val="00C55554"/>
    <w:rsid w:val="00C566B3"/>
    <w:rsid w:val="00C56860"/>
    <w:rsid w:val="00C5697F"/>
    <w:rsid w:val="00C56D84"/>
    <w:rsid w:val="00C63022"/>
    <w:rsid w:val="00C634EB"/>
    <w:rsid w:val="00C6379A"/>
    <w:rsid w:val="00C63A30"/>
    <w:rsid w:val="00C645DC"/>
    <w:rsid w:val="00C64760"/>
    <w:rsid w:val="00C660ED"/>
    <w:rsid w:val="00C663F3"/>
    <w:rsid w:val="00C66F1F"/>
    <w:rsid w:val="00C66FC9"/>
    <w:rsid w:val="00C70538"/>
    <w:rsid w:val="00C710F1"/>
    <w:rsid w:val="00C715F6"/>
    <w:rsid w:val="00C71A81"/>
    <w:rsid w:val="00C72B6B"/>
    <w:rsid w:val="00C73CE5"/>
    <w:rsid w:val="00C74729"/>
    <w:rsid w:val="00C74B55"/>
    <w:rsid w:val="00C75FCE"/>
    <w:rsid w:val="00C763A7"/>
    <w:rsid w:val="00C7656D"/>
    <w:rsid w:val="00C76890"/>
    <w:rsid w:val="00C76D26"/>
    <w:rsid w:val="00C803E6"/>
    <w:rsid w:val="00C80BBD"/>
    <w:rsid w:val="00C814B4"/>
    <w:rsid w:val="00C81663"/>
    <w:rsid w:val="00C818CA"/>
    <w:rsid w:val="00C83DC9"/>
    <w:rsid w:val="00C83F9A"/>
    <w:rsid w:val="00C86525"/>
    <w:rsid w:val="00C8688F"/>
    <w:rsid w:val="00C91BAD"/>
    <w:rsid w:val="00C91C83"/>
    <w:rsid w:val="00C9321B"/>
    <w:rsid w:val="00C93269"/>
    <w:rsid w:val="00C93F5A"/>
    <w:rsid w:val="00C94837"/>
    <w:rsid w:val="00C954DE"/>
    <w:rsid w:val="00C96193"/>
    <w:rsid w:val="00C97934"/>
    <w:rsid w:val="00C97B11"/>
    <w:rsid w:val="00C97D1B"/>
    <w:rsid w:val="00CA1390"/>
    <w:rsid w:val="00CA1D64"/>
    <w:rsid w:val="00CA2911"/>
    <w:rsid w:val="00CA2C07"/>
    <w:rsid w:val="00CA3393"/>
    <w:rsid w:val="00CA3C54"/>
    <w:rsid w:val="00CA53FD"/>
    <w:rsid w:val="00CA5D70"/>
    <w:rsid w:val="00CA6A04"/>
    <w:rsid w:val="00CA7FDA"/>
    <w:rsid w:val="00CB00A7"/>
    <w:rsid w:val="00CB07FA"/>
    <w:rsid w:val="00CB1230"/>
    <w:rsid w:val="00CB15B0"/>
    <w:rsid w:val="00CB1BD2"/>
    <w:rsid w:val="00CB33D2"/>
    <w:rsid w:val="00CB59D3"/>
    <w:rsid w:val="00CB5B43"/>
    <w:rsid w:val="00CB6031"/>
    <w:rsid w:val="00CB684F"/>
    <w:rsid w:val="00CB753C"/>
    <w:rsid w:val="00CB7768"/>
    <w:rsid w:val="00CB7819"/>
    <w:rsid w:val="00CC07B8"/>
    <w:rsid w:val="00CC0D31"/>
    <w:rsid w:val="00CC1292"/>
    <w:rsid w:val="00CC1A31"/>
    <w:rsid w:val="00CC30C6"/>
    <w:rsid w:val="00CC3C9C"/>
    <w:rsid w:val="00CC3E9B"/>
    <w:rsid w:val="00CC421B"/>
    <w:rsid w:val="00CC4857"/>
    <w:rsid w:val="00CC4A54"/>
    <w:rsid w:val="00CC5148"/>
    <w:rsid w:val="00CC5EE6"/>
    <w:rsid w:val="00CC600B"/>
    <w:rsid w:val="00CC679B"/>
    <w:rsid w:val="00CC6964"/>
    <w:rsid w:val="00CC6B23"/>
    <w:rsid w:val="00CC6DFF"/>
    <w:rsid w:val="00CC740E"/>
    <w:rsid w:val="00CC765E"/>
    <w:rsid w:val="00CC7FF4"/>
    <w:rsid w:val="00CD0273"/>
    <w:rsid w:val="00CD0477"/>
    <w:rsid w:val="00CD158E"/>
    <w:rsid w:val="00CD1FFF"/>
    <w:rsid w:val="00CD2EFA"/>
    <w:rsid w:val="00CD469A"/>
    <w:rsid w:val="00CD4960"/>
    <w:rsid w:val="00CD52FA"/>
    <w:rsid w:val="00CD5593"/>
    <w:rsid w:val="00CD593F"/>
    <w:rsid w:val="00CD5DFA"/>
    <w:rsid w:val="00CD60D4"/>
    <w:rsid w:val="00CD682E"/>
    <w:rsid w:val="00CE023C"/>
    <w:rsid w:val="00CE20E8"/>
    <w:rsid w:val="00CE23B6"/>
    <w:rsid w:val="00CE2AA1"/>
    <w:rsid w:val="00CE3873"/>
    <w:rsid w:val="00CE41F3"/>
    <w:rsid w:val="00CE42E6"/>
    <w:rsid w:val="00CE68B3"/>
    <w:rsid w:val="00CE7361"/>
    <w:rsid w:val="00CF031D"/>
    <w:rsid w:val="00CF0C98"/>
    <w:rsid w:val="00CF1074"/>
    <w:rsid w:val="00CF12FB"/>
    <w:rsid w:val="00CF1596"/>
    <w:rsid w:val="00CF1656"/>
    <w:rsid w:val="00CF2723"/>
    <w:rsid w:val="00CF2C4F"/>
    <w:rsid w:val="00CF2D21"/>
    <w:rsid w:val="00CF31E1"/>
    <w:rsid w:val="00CF38D4"/>
    <w:rsid w:val="00CF3ACA"/>
    <w:rsid w:val="00CF41D7"/>
    <w:rsid w:val="00CF420C"/>
    <w:rsid w:val="00CF5713"/>
    <w:rsid w:val="00CF5795"/>
    <w:rsid w:val="00CF5E5B"/>
    <w:rsid w:val="00CF6E29"/>
    <w:rsid w:val="00CF71D0"/>
    <w:rsid w:val="00CF74E2"/>
    <w:rsid w:val="00CF762E"/>
    <w:rsid w:val="00CF7C23"/>
    <w:rsid w:val="00CF7F9C"/>
    <w:rsid w:val="00D006E3"/>
    <w:rsid w:val="00D00C40"/>
    <w:rsid w:val="00D01A03"/>
    <w:rsid w:val="00D03CB4"/>
    <w:rsid w:val="00D0472A"/>
    <w:rsid w:val="00D04F25"/>
    <w:rsid w:val="00D0606F"/>
    <w:rsid w:val="00D061BE"/>
    <w:rsid w:val="00D072D8"/>
    <w:rsid w:val="00D102DE"/>
    <w:rsid w:val="00D1083A"/>
    <w:rsid w:val="00D10B3B"/>
    <w:rsid w:val="00D117CC"/>
    <w:rsid w:val="00D12266"/>
    <w:rsid w:val="00D1299D"/>
    <w:rsid w:val="00D129B5"/>
    <w:rsid w:val="00D12A85"/>
    <w:rsid w:val="00D13645"/>
    <w:rsid w:val="00D13EF2"/>
    <w:rsid w:val="00D1436D"/>
    <w:rsid w:val="00D149EC"/>
    <w:rsid w:val="00D155DE"/>
    <w:rsid w:val="00D1581F"/>
    <w:rsid w:val="00D15875"/>
    <w:rsid w:val="00D15916"/>
    <w:rsid w:val="00D1597F"/>
    <w:rsid w:val="00D15CA7"/>
    <w:rsid w:val="00D2091D"/>
    <w:rsid w:val="00D21A20"/>
    <w:rsid w:val="00D21A9E"/>
    <w:rsid w:val="00D220AE"/>
    <w:rsid w:val="00D2235A"/>
    <w:rsid w:val="00D24566"/>
    <w:rsid w:val="00D2496D"/>
    <w:rsid w:val="00D25819"/>
    <w:rsid w:val="00D260E5"/>
    <w:rsid w:val="00D26CA8"/>
    <w:rsid w:val="00D27790"/>
    <w:rsid w:val="00D27FC9"/>
    <w:rsid w:val="00D3134F"/>
    <w:rsid w:val="00D317CD"/>
    <w:rsid w:val="00D3328C"/>
    <w:rsid w:val="00D33C3E"/>
    <w:rsid w:val="00D33FF6"/>
    <w:rsid w:val="00D34108"/>
    <w:rsid w:val="00D34B17"/>
    <w:rsid w:val="00D34B9E"/>
    <w:rsid w:val="00D35627"/>
    <w:rsid w:val="00D362D2"/>
    <w:rsid w:val="00D3727E"/>
    <w:rsid w:val="00D378D3"/>
    <w:rsid w:val="00D40149"/>
    <w:rsid w:val="00D40853"/>
    <w:rsid w:val="00D40C80"/>
    <w:rsid w:val="00D4262A"/>
    <w:rsid w:val="00D43AA7"/>
    <w:rsid w:val="00D43AC4"/>
    <w:rsid w:val="00D466D0"/>
    <w:rsid w:val="00D47866"/>
    <w:rsid w:val="00D47CC9"/>
    <w:rsid w:val="00D500AE"/>
    <w:rsid w:val="00D5032A"/>
    <w:rsid w:val="00D51321"/>
    <w:rsid w:val="00D516D5"/>
    <w:rsid w:val="00D53047"/>
    <w:rsid w:val="00D536FE"/>
    <w:rsid w:val="00D54505"/>
    <w:rsid w:val="00D54A13"/>
    <w:rsid w:val="00D54CAA"/>
    <w:rsid w:val="00D55718"/>
    <w:rsid w:val="00D5594F"/>
    <w:rsid w:val="00D560C3"/>
    <w:rsid w:val="00D56882"/>
    <w:rsid w:val="00D56D63"/>
    <w:rsid w:val="00D572E3"/>
    <w:rsid w:val="00D576CE"/>
    <w:rsid w:val="00D57B7F"/>
    <w:rsid w:val="00D60042"/>
    <w:rsid w:val="00D603F3"/>
    <w:rsid w:val="00D634DF"/>
    <w:rsid w:val="00D63CD9"/>
    <w:rsid w:val="00D644D6"/>
    <w:rsid w:val="00D64EB9"/>
    <w:rsid w:val="00D656DC"/>
    <w:rsid w:val="00D66428"/>
    <w:rsid w:val="00D679F5"/>
    <w:rsid w:val="00D7052F"/>
    <w:rsid w:val="00D706B8"/>
    <w:rsid w:val="00D7074B"/>
    <w:rsid w:val="00D708D5"/>
    <w:rsid w:val="00D71A57"/>
    <w:rsid w:val="00D7386C"/>
    <w:rsid w:val="00D73BFF"/>
    <w:rsid w:val="00D74087"/>
    <w:rsid w:val="00D74331"/>
    <w:rsid w:val="00D76D4E"/>
    <w:rsid w:val="00D76D57"/>
    <w:rsid w:val="00D777F5"/>
    <w:rsid w:val="00D77B41"/>
    <w:rsid w:val="00D803B2"/>
    <w:rsid w:val="00D814C8"/>
    <w:rsid w:val="00D82630"/>
    <w:rsid w:val="00D829B0"/>
    <w:rsid w:val="00D82E37"/>
    <w:rsid w:val="00D8317C"/>
    <w:rsid w:val="00D835A4"/>
    <w:rsid w:val="00D8514B"/>
    <w:rsid w:val="00D856A8"/>
    <w:rsid w:val="00D87763"/>
    <w:rsid w:val="00D90E69"/>
    <w:rsid w:val="00D91A8E"/>
    <w:rsid w:val="00D934C8"/>
    <w:rsid w:val="00D93B72"/>
    <w:rsid w:val="00D961AC"/>
    <w:rsid w:val="00D961FD"/>
    <w:rsid w:val="00D97347"/>
    <w:rsid w:val="00D97823"/>
    <w:rsid w:val="00DA0053"/>
    <w:rsid w:val="00DA1480"/>
    <w:rsid w:val="00DA1667"/>
    <w:rsid w:val="00DA17B2"/>
    <w:rsid w:val="00DA1FC9"/>
    <w:rsid w:val="00DA21C6"/>
    <w:rsid w:val="00DA236A"/>
    <w:rsid w:val="00DA3E47"/>
    <w:rsid w:val="00DA3F2F"/>
    <w:rsid w:val="00DA590D"/>
    <w:rsid w:val="00DA6727"/>
    <w:rsid w:val="00DA698F"/>
    <w:rsid w:val="00DA6F97"/>
    <w:rsid w:val="00DB0AD9"/>
    <w:rsid w:val="00DB1D9D"/>
    <w:rsid w:val="00DB2372"/>
    <w:rsid w:val="00DB369A"/>
    <w:rsid w:val="00DB36A1"/>
    <w:rsid w:val="00DB45A2"/>
    <w:rsid w:val="00DB5093"/>
    <w:rsid w:val="00DB5147"/>
    <w:rsid w:val="00DB7BBF"/>
    <w:rsid w:val="00DC16E0"/>
    <w:rsid w:val="00DC1D78"/>
    <w:rsid w:val="00DC23AD"/>
    <w:rsid w:val="00DC273A"/>
    <w:rsid w:val="00DC2CC4"/>
    <w:rsid w:val="00DC332D"/>
    <w:rsid w:val="00DC48F8"/>
    <w:rsid w:val="00DC4C3A"/>
    <w:rsid w:val="00DC60DC"/>
    <w:rsid w:val="00DC765B"/>
    <w:rsid w:val="00DC7801"/>
    <w:rsid w:val="00DC7B30"/>
    <w:rsid w:val="00DD0AFD"/>
    <w:rsid w:val="00DD12B7"/>
    <w:rsid w:val="00DD2092"/>
    <w:rsid w:val="00DD273E"/>
    <w:rsid w:val="00DD5DAB"/>
    <w:rsid w:val="00DD6D57"/>
    <w:rsid w:val="00DD72F1"/>
    <w:rsid w:val="00DD731A"/>
    <w:rsid w:val="00DD7E27"/>
    <w:rsid w:val="00DE305F"/>
    <w:rsid w:val="00DE424D"/>
    <w:rsid w:val="00DE4C2C"/>
    <w:rsid w:val="00DE513E"/>
    <w:rsid w:val="00DE550C"/>
    <w:rsid w:val="00DE575D"/>
    <w:rsid w:val="00DE5EDC"/>
    <w:rsid w:val="00DE6180"/>
    <w:rsid w:val="00DE6455"/>
    <w:rsid w:val="00DE68B4"/>
    <w:rsid w:val="00DE7603"/>
    <w:rsid w:val="00DE7837"/>
    <w:rsid w:val="00DE78B3"/>
    <w:rsid w:val="00DE7F5A"/>
    <w:rsid w:val="00DF19A4"/>
    <w:rsid w:val="00DF2105"/>
    <w:rsid w:val="00DF27B5"/>
    <w:rsid w:val="00DF2A52"/>
    <w:rsid w:val="00DF2D7F"/>
    <w:rsid w:val="00DF3046"/>
    <w:rsid w:val="00DF4585"/>
    <w:rsid w:val="00DF4AFF"/>
    <w:rsid w:val="00DF63BA"/>
    <w:rsid w:val="00DF6D7A"/>
    <w:rsid w:val="00DF79F5"/>
    <w:rsid w:val="00DF7B3C"/>
    <w:rsid w:val="00DF7FD7"/>
    <w:rsid w:val="00E00BDD"/>
    <w:rsid w:val="00E01066"/>
    <w:rsid w:val="00E0154A"/>
    <w:rsid w:val="00E04C3F"/>
    <w:rsid w:val="00E04C7D"/>
    <w:rsid w:val="00E0544D"/>
    <w:rsid w:val="00E077EE"/>
    <w:rsid w:val="00E07DAB"/>
    <w:rsid w:val="00E1035F"/>
    <w:rsid w:val="00E10573"/>
    <w:rsid w:val="00E1089F"/>
    <w:rsid w:val="00E10D2C"/>
    <w:rsid w:val="00E1139E"/>
    <w:rsid w:val="00E117DB"/>
    <w:rsid w:val="00E12A92"/>
    <w:rsid w:val="00E12CBB"/>
    <w:rsid w:val="00E13093"/>
    <w:rsid w:val="00E13190"/>
    <w:rsid w:val="00E131BC"/>
    <w:rsid w:val="00E1353F"/>
    <w:rsid w:val="00E148A4"/>
    <w:rsid w:val="00E15957"/>
    <w:rsid w:val="00E166B2"/>
    <w:rsid w:val="00E16AD6"/>
    <w:rsid w:val="00E17455"/>
    <w:rsid w:val="00E179BA"/>
    <w:rsid w:val="00E208A1"/>
    <w:rsid w:val="00E2406B"/>
    <w:rsid w:val="00E24175"/>
    <w:rsid w:val="00E241CF"/>
    <w:rsid w:val="00E246B6"/>
    <w:rsid w:val="00E27817"/>
    <w:rsid w:val="00E279B4"/>
    <w:rsid w:val="00E30490"/>
    <w:rsid w:val="00E309E5"/>
    <w:rsid w:val="00E316A0"/>
    <w:rsid w:val="00E31B50"/>
    <w:rsid w:val="00E32711"/>
    <w:rsid w:val="00E3427E"/>
    <w:rsid w:val="00E34385"/>
    <w:rsid w:val="00E34BDE"/>
    <w:rsid w:val="00E34E8D"/>
    <w:rsid w:val="00E34F1B"/>
    <w:rsid w:val="00E34F71"/>
    <w:rsid w:val="00E3589A"/>
    <w:rsid w:val="00E36A4B"/>
    <w:rsid w:val="00E36B3D"/>
    <w:rsid w:val="00E36B76"/>
    <w:rsid w:val="00E4175B"/>
    <w:rsid w:val="00E41A49"/>
    <w:rsid w:val="00E41CD3"/>
    <w:rsid w:val="00E42571"/>
    <w:rsid w:val="00E42622"/>
    <w:rsid w:val="00E42B8C"/>
    <w:rsid w:val="00E42BF0"/>
    <w:rsid w:val="00E430A5"/>
    <w:rsid w:val="00E44224"/>
    <w:rsid w:val="00E450DE"/>
    <w:rsid w:val="00E452A2"/>
    <w:rsid w:val="00E45E12"/>
    <w:rsid w:val="00E46A51"/>
    <w:rsid w:val="00E46D2A"/>
    <w:rsid w:val="00E475F2"/>
    <w:rsid w:val="00E47B15"/>
    <w:rsid w:val="00E47D59"/>
    <w:rsid w:val="00E50A5C"/>
    <w:rsid w:val="00E50A7E"/>
    <w:rsid w:val="00E5202A"/>
    <w:rsid w:val="00E520CA"/>
    <w:rsid w:val="00E524E4"/>
    <w:rsid w:val="00E52EF9"/>
    <w:rsid w:val="00E53695"/>
    <w:rsid w:val="00E542CD"/>
    <w:rsid w:val="00E553B8"/>
    <w:rsid w:val="00E566B2"/>
    <w:rsid w:val="00E56E03"/>
    <w:rsid w:val="00E56F75"/>
    <w:rsid w:val="00E57F84"/>
    <w:rsid w:val="00E6020C"/>
    <w:rsid w:val="00E60C97"/>
    <w:rsid w:val="00E60F3B"/>
    <w:rsid w:val="00E61A33"/>
    <w:rsid w:val="00E61EEB"/>
    <w:rsid w:val="00E627A0"/>
    <w:rsid w:val="00E63B97"/>
    <w:rsid w:val="00E645E6"/>
    <w:rsid w:val="00E65157"/>
    <w:rsid w:val="00E652C3"/>
    <w:rsid w:val="00E659D2"/>
    <w:rsid w:val="00E6611A"/>
    <w:rsid w:val="00E662B1"/>
    <w:rsid w:val="00E67C21"/>
    <w:rsid w:val="00E67FC1"/>
    <w:rsid w:val="00E7141A"/>
    <w:rsid w:val="00E71D74"/>
    <w:rsid w:val="00E7288D"/>
    <w:rsid w:val="00E73A1B"/>
    <w:rsid w:val="00E74379"/>
    <w:rsid w:val="00E74411"/>
    <w:rsid w:val="00E74CA7"/>
    <w:rsid w:val="00E755B9"/>
    <w:rsid w:val="00E7593E"/>
    <w:rsid w:val="00E75CB7"/>
    <w:rsid w:val="00E767C3"/>
    <w:rsid w:val="00E775DA"/>
    <w:rsid w:val="00E776A2"/>
    <w:rsid w:val="00E77973"/>
    <w:rsid w:val="00E80629"/>
    <w:rsid w:val="00E8064E"/>
    <w:rsid w:val="00E80D31"/>
    <w:rsid w:val="00E80D78"/>
    <w:rsid w:val="00E810C9"/>
    <w:rsid w:val="00E81352"/>
    <w:rsid w:val="00E81B8B"/>
    <w:rsid w:val="00E81EA0"/>
    <w:rsid w:val="00E8221B"/>
    <w:rsid w:val="00E82530"/>
    <w:rsid w:val="00E82899"/>
    <w:rsid w:val="00E8299A"/>
    <w:rsid w:val="00E82C4B"/>
    <w:rsid w:val="00E82D03"/>
    <w:rsid w:val="00E82FB4"/>
    <w:rsid w:val="00E8330E"/>
    <w:rsid w:val="00E83592"/>
    <w:rsid w:val="00E836D9"/>
    <w:rsid w:val="00E850CB"/>
    <w:rsid w:val="00E860C5"/>
    <w:rsid w:val="00E872DD"/>
    <w:rsid w:val="00E9067E"/>
    <w:rsid w:val="00E906BC"/>
    <w:rsid w:val="00E90745"/>
    <w:rsid w:val="00E92564"/>
    <w:rsid w:val="00E92A8B"/>
    <w:rsid w:val="00E92AAE"/>
    <w:rsid w:val="00E932B5"/>
    <w:rsid w:val="00E9447B"/>
    <w:rsid w:val="00E94601"/>
    <w:rsid w:val="00E95312"/>
    <w:rsid w:val="00E95D0F"/>
    <w:rsid w:val="00E95D27"/>
    <w:rsid w:val="00E95DFB"/>
    <w:rsid w:val="00E9601D"/>
    <w:rsid w:val="00E9654F"/>
    <w:rsid w:val="00E967FC"/>
    <w:rsid w:val="00E96833"/>
    <w:rsid w:val="00E96CA3"/>
    <w:rsid w:val="00E96E24"/>
    <w:rsid w:val="00EA03ED"/>
    <w:rsid w:val="00EA13DA"/>
    <w:rsid w:val="00EA18AB"/>
    <w:rsid w:val="00EA25B9"/>
    <w:rsid w:val="00EA3309"/>
    <w:rsid w:val="00EA3FEB"/>
    <w:rsid w:val="00EA511A"/>
    <w:rsid w:val="00EA5626"/>
    <w:rsid w:val="00EA5847"/>
    <w:rsid w:val="00EB07DD"/>
    <w:rsid w:val="00EB0DF1"/>
    <w:rsid w:val="00EB0EA7"/>
    <w:rsid w:val="00EB14E2"/>
    <w:rsid w:val="00EB2050"/>
    <w:rsid w:val="00EB442A"/>
    <w:rsid w:val="00EB514B"/>
    <w:rsid w:val="00EB615D"/>
    <w:rsid w:val="00EB6469"/>
    <w:rsid w:val="00EC0F51"/>
    <w:rsid w:val="00EC1B8D"/>
    <w:rsid w:val="00EC1E49"/>
    <w:rsid w:val="00EC2126"/>
    <w:rsid w:val="00EC3B40"/>
    <w:rsid w:val="00EC4729"/>
    <w:rsid w:val="00EC4E7F"/>
    <w:rsid w:val="00EC5834"/>
    <w:rsid w:val="00EC5FDF"/>
    <w:rsid w:val="00EC6819"/>
    <w:rsid w:val="00EC702D"/>
    <w:rsid w:val="00EC73F9"/>
    <w:rsid w:val="00ED0523"/>
    <w:rsid w:val="00ED0E08"/>
    <w:rsid w:val="00ED173F"/>
    <w:rsid w:val="00ED2D44"/>
    <w:rsid w:val="00ED3A56"/>
    <w:rsid w:val="00ED3D5B"/>
    <w:rsid w:val="00ED3E5C"/>
    <w:rsid w:val="00ED4BF7"/>
    <w:rsid w:val="00ED4C18"/>
    <w:rsid w:val="00ED4EE5"/>
    <w:rsid w:val="00ED54DA"/>
    <w:rsid w:val="00ED58CD"/>
    <w:rsid w:val="00ED6CFA"/>
    <w:rsid w:val="00ED70FD"/>
    <w:rsid w:val="00ED76DF"/>
    <w:rsid w:val="00EE078C"/>
    <w:rsid w:val="00EE08B3"/>
    <w:rsid w:val="00EE09D5"/>
    <w:rsid w:val="00EE16A7"/>
    <w:rsid w:val="00EE1BAE"/>
    <w:rsid w:val="00EE2C44"/>
    <w:rsid w:val="00EE3650"/>
    <w:rsid w:val="00EE3B84"/>
    <w:rsid w:val="00EE42C5"/>
    <w:rsid w:val="00EE4921"/>
    <w:rsid w:val="00EE4C08"/>
    <w:rsid w:val="00EE5995"/>
    <w:rsid w:val="00EE63EB"/>
    <w:rsid w:val="00EE6524"/>
    <w:rsid w:val="00EE71F0"/>
    <w:rsid w:val="00EE74A5"/>
    <w:rsid w:val="00EE768F"/>
    <w:rsid w:val="00EE7D57"/>
    <w:rsid w:val="00EE7EE0"/>
    <w:rsid w:val="00EE7FF8"/>
    <w:rsid w:val="00EF0018"/>
    <w:rsid w:val="00EF04B5"/>
    <w:rsid w:val="00EF13C3"/>
    <w:rsid w:val="00EF4A85"/>
    <w:rsid w:val="00EF4AE3"/>
    <w:rsid w:val="00EF68D8"/>
    <w:rsid w:val="00EF78B8"/>
    <w:rsid w:val="00EF7D70"/>
    <w:rsid w:val="00F00C53"/>
    <w:rsid w:val="00F00DE5"/>
    <w:rsid w:val="00F02C21"/>
    <w:rsid w:val="00F0449B"/>
    <w:rsid w:val="00F044F1"/>
    <w:rsid w:val="00F04549"/>
    <w:rsid w:val="00F066DD"/>
    <w:rsid w:val="00F06B3B"/>
    <w:rsid w:val="00F106F5"/>
    <w:rsid w:val="00F114E8"/>
    <w:rsid w:val="00F1155D"/>
    <w:rsid w:val="00F11C1C"/>
    <w:rsid w:val="00F12A0B"/>
    <w:rsid w:val="00F1416B"/>
    <w:rsid w:val="00F143B0"/>
    <w:rsid w:val="00F14B5C"/>
    <w:rsid w:val="00F15D56"/>
    <w:rsid w:val="00F16708"/>
    <w:rsid w:val="00F17C02"/>
    <w:rsid w:val="00F17D71"/>
    <w:rsid w:val="00F17E0F"/>
    <w:rsid w:val="00F17F55"/>
    <w:rsid w:val="00F20873"/>
    <w:rsid w:val="00F2177B"/>
    <w:rsid w:val="00F217E1"/>
    <w:rsid w:val="00F2493A"/>
    <w:rsid w:val="00F24D05"/>
    <w:rsid w:val="00F25985"/>
    <w:rsid w:val="00F25D42"/>
    <w:rsid w:val="00F26652"/>
    <w:rsid w:val="00F26F45"/>
    <w:rsid w:val="00F2785F"/>
    <w:rsid w:val="00F30001"/>
    <w:rsid w:val="00F3157B"/>
    <w:rsid w:val="00F31A27"/>
    <w:rsid w:val="00F31C7C"/>
    <w:rsid w:val="00F3237E"/>
    <w:rsid w:val="00F3243B"/>
    <w:rsid w:val="00F32C99"/>
    <w:rsid w:val="00F33C33"/>
    <w:rsid w:val="00F345FC"/>
    <w:rsid w:val="00F34F17"/>
    <w:rsid w:val="00F35D9A"/>
    <w:rsid w:val="00F360C7"/>
    <w:rsid w:val="00F36978"/>
    <w:rsid w:val="00F37203"/>
    <w:rsid w:val="00F404BA"/>
    <w:rsid w:val="00F40973"/>
    <w:rsid w:val="00F4250D"/>
    <w:rsid w:val="00F42AD6"/>
    <w:rsid w:val="00F42C01"/>
    <w:rsid w:val="00F433E8"/>
    <w:rsid w:val="00F43C7E"/>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3FA3"/>
    <w:rsid w:val="00F54909"/>
    <w:rsid w:val="00F55EC4"/>
    <w:rsid w:val="00F560EB"/>
    <w:rsid w:val="00F56AA2"/>
    <w:rsid w:val="00F57608"/>
    <w:rsid w:val="00F576A9"/>
    <w:rsid w:val="00F60E79"/>
    <w:rsid w:val="00F60F1A"/>
    <w:rsid w:val="00F616D7"/>
    <w:rsid w:val="00F61B6D"/>
    <w:rsid w:val="00F61B7B"/>
    <w:rsid w:val="00F61EE4"/>
    <w:rsid w:val="00F63576"/>
    <w:rsid w:val="00F6389A"/>
    <w:rsid w:val="00F642FA"/>
    <w:rsid w:val="00F64ADB"/>
    <w:rsid w:val="00F65C1F"/>
    <w:rsid w:val="00F65D72"/>
    <w:rsid w:val="00F67100"/>
    <w:rsid w:val="00F67A69"/>
    <w:rsid w:val="00F67F59"/>
    <w:rsid w:val="00F70502"/>
    <w:rsid w:val="00F71953"/>
    <w:rsid w:val="00F72073"/>
    <w:rsid w:val="00F72559"/>
    <w:rsid w:val="00F72885"/>
    <w:rsid w:val="00F72C91"/>
    <w:rsid w:val="00F733B1"/>
    <w:rsid w:val="00F7484F"/>
    <w:rsid w:val="00F74C38"/>
    <w:rsid w:val="00F75122"/>
    <w:rsid w:val="00F75D23"/>
    <w:rsid w:val="00F7627B"/>
    <w:rsid w:val="00F770AC"/>
    <w:rsid w:val="00F7721C"/>
    <w:rsid w:val="00F779FD"/>
    <w:rsid w:val="00F77BA4"/>
    <w:rsid w:val="00F80613"/>
    <w:rsid w:val="00F80BEB"/>
    <w:rsid w:val="00F823C2"/>
    <w:rsid w:val="00F8294C"/>
    <w:rsid w:val="00F84C99"/>
    <w:rsid w:val="00F85A37"/>
    <w:rsid w:val="00F8603B"/>
    <w:rsid w:val="00F871CB"/>
    <w:rsid w:val="00F91036"/>
    <w:rsid w:val="00F910F5"/>
    <w:rsid w:val="00F9214D"/>
    <w:rsid w:val="00F921B3"/>
    <w:rsid w:val="00F92ACD"/>
    <w:rsid w:val="00F92E62"/>
    <w:rsid w:val="00F934A0"/>
    <w:rsid w:val="00F941A7"/>
    <w:rsid w:val="00F944DF"/>
    <w:rsid w:val="00F94C7F"/>
    <w:rsid w:val="00F94CFD"/>
    <w:rsid w:val="00F95474"/>
    <w:rsid w:val="00F96A9C"/>
    <w:rsid w:val="00F96C9F"/>
    <w:rsid w:val="00F97510"/>
    <w:rsid w:val="00F97A01"/>
    <w:rsid w:val="00FA00D5"/>
    <w:rsid w:val="00FA0FEB"/>
    <w:rsid w:val="00FA1568"/>
    <w:rsid w:val="00FA1F33"/>
    <w:rsid w:val="00FA2A8E"/>
    <w:rsid w:val="00FA2C15"/>
    <w:rsid w:val="00FA566B"/>
    <w:rsid w:val="00FA5683"/>
    <w:rsid w:val="00FA5DDC"/>
    <w:rsid w:val="00FA6238"/>
    <w:rsid w:val="00FA7B14"/>
    <w:rsid w:val="00FB0BA3"/>
    <w:rsid w:val="00FB0C26"/>
    <w:rsid w:val="00FB1397"/>
    <w:rsid w:val="00FB2B89"/>
    <w:rsid w:val="00FB3174"/>
    <w:rsid w:val="00FB453E"/>
    <w:rsid w:val="00FB4EEB"/>
    <w:rsid w:val="00FB5B77"/>
    <w:rsid w:val="00FB6121"/>
    <w:rsid w:val="00FB61F5"/>
    <w:rsid w:val="00FB6903"/>
    <w:rsid w:val="00FB6976"/>
    <w:rsid w:val="00FB6F11"/>
    <w:rsid w:val="00FB7424"/>
    <w:rsid w:val="00FB7507"/>
    <w:rsid w:val="00FB7533"/>
    <w:rsid w:val="00FB7991"/>
    <w:rsid w:val="00FC137A"/>
    <w:rsid w:val="00FC1A48"/>
    <w:rsid w:val="00FC1A9C"/>
    <w:rsid w:val="00FC3AEA"/>
    <w:rsid w:val="00FC3F2F"/>
    <w:rsid w:val="00FC4373"/>
    <w:rsid w:val="00FC4764"/>
    <w:rsid w:val="00FC7604"/>
    <w:rsid w:val="00FD019F"/>
    <w:rsid w:val="00FD0C4A"/>
    <w:rsid w:val="00FD2652"/>
    <w:rsid w:val="00FD35B3"/>
    <w:rsid w:val="00FD3F5F"/>
    <w:rsid w:val="00FD4050"/>
    <w:rsid w:val="00FD51BF"/>
    <w:rsid w:val="00FD53A0"/>
    <w:rsid w:val="00FD5B63"/>
    <w:rsid w:val="00FD5CC9"/>
    <w:rsid w:val="00FD6E32"/>
    <w:rsid w:val="00FD7536"/>
    <w:rsid w:val="00FD7E43"/>
    <w:rsid w:val="00FE0A63"/>
    <w:rsid w:val="00FE0F5E"/>
    <w:rsid w:val="00FE17BB"/>
    <w:rsid w:val="00FE23E6"/>
    <w:rsid w:val="00FE3DBD"/>
    <w:rsid w:val="00FE4018"/>
    <w:rsid w:val="00FE4831"/>
    <w:rsid w:val="00FE4BEB"/>
    <w:rsid w:val="00FE4BF9"/>
    <w:rsid w:val="00FE5E33"/>
    <w:rsid w:val="00FE5FB2"/>
    <w:rsid w:val="00FE6474"/>
    <w:rsid w:val="00FE7E70"/>
    <w:rsid w:val="00FF188F"/>
    <w:rsid w:val="00FF2591"/>
    <w:rsid w:val="00FF2A48"/>
    <w:rsid w:val="00FF3DE5"/>
    <w:rsid w:val="00FF42DE"/>
    <w:rsid w:val="00FF4300"/>
    <w:rsid w:val="00FF477F"/>
    <w:rsid w:val="00FF544D"/>
    <w:rsid w:val="00FF5FE1"/>
    <w:rsid w:val="00FF6469"/>
    <w:rsid w:val="00FF72DE"/>
    <w:rsid w:val="00FF77CE"/>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1E729F40"/>
  <w15:chartTrackingRefBased/>
  <w15:docId w15:val="{775DAECC-2FA2-4558-A32D-26BF74E9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5D7"/>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Smaller list,Numbered List Paragraph,bullet list,Use Case List Paragraph,b1,Bullet for no #'s,B1,Heading2,List Paragraph1,Body Bullet,Ref,List Paragraph 1,List bullet,List Bullet1,Figure_name"/>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aliases w:val="Medium Grid 1 - Accent 21 Char,AST_Numbered List Char,Smaller list Char,Numbered List Paragraph Char,bullet list Char,Use Case List Paragraph Char,b1 Char,Bullet for no #'s Char,B1 Char,Heading2 Char,List Paragraph1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ui-provider">
    <w:name w:val="ui-provider"/>
    <w:basedOn w:val="DefaultParagraphFont"/>
    <w:rsid w:val="00302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95713859">
      <w:bodyDiv w:val="1"/>
      <w:marLeft w:val="0"/>
      <w:marRight w:val="0"/>
      <w:marTop w:val="0"/>
      <w:marBottom w:val="0"/>
      <w:divBdr>
        <w:top w:val="none" w:sz="0" w:space="0" w:color="auto"/>
        <w:left w:val="none" w:sz="0" w:space="0" w:color="auto"/>
        <w:bottom w:val="none" w:sz="0" w:space="0" w:color="auto"/>
        <w:right w:val="none" w:sz="0" w:space="0" w:color="auto"/>
      </w:divBdr>
    </w:div>
    <w:div w:id="138691598">
      <w:bodyDiv w:val="1"/>
      <w:marLeft w:val="0"/>
      <w:marRight w:val="0"/>
      <w:marTop w:val="0"/>
      <w:marBottom w:val="0"/>
      <w:divBdr>
        <w:top w:val="none" w:sz="0" w:space="0" w:color="auto"/>
        <w:left w:val="none" w:sz="0" w:space="0" w:color="auto"/>
        <w:bottom w:val="none" w:sz="0" w:space="0" w:color="auto"/>
        <w:right w:val="none" w:sz="0" w:space="0" w:color="auto"/>
      </w:divBdr>
    </w:div>
    <w:div w:id="180894449">
      <w:bodyDiv w:val="1"/>
      <w:marLeft w:val="0"/>
      <w:marRight w:val="0"/>
      <w:marTop w:val="0"/>
      <w:marBottom w:val="0"/>
      <w:divBdr>
        <w:top w:val="none" w:sz="0" w:space="0" w:color="auto"/>
        <w:left w:val="none" w:sz="0" w:space="0" w:color="auto"/>
        <w:bottom w:val="none" w:sz="0" w:space="0" w:color="auto"/>
        <w:right w:val="none" w:sz="0" w:space="0" w:color="auto"/>
      </w:divBdr>
    </w:div>
    <w:div w:id="429660537">
      <w:bodyDiv w:val="1"/>
      <w:marLeft w:val="0"/>
      <w:marRight w:val="0"/>
      <w:marTop w:val="0"/>
      <w:marBottom w:val="0"/>
      <w:divBdr>
        <w:top w:val="none" w:sz="0" w:space="0" w:color="auto"/>
        <w:left w:val="none" w:sz="0" w:space="0" w:color="auto"/>
        <w:bottom w:val="none" w:sz="0" w:space="0" w:color="auto"/>
        <w:right w:val="none" w:sz="0" w:space="0" w:color="auto"/>
      </w:divBdr>
    </w:div>
    <w:div w:id="49869138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63878591">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1782970">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10886982">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15609192">
      <w:bodyDiv w:val="1"/>
      <w:marLeft w:val="0"/>
      <w:marRight w:val="0"/>
      <w:marTop w:val="0"/>
      <w:marBottom w:val="0"/>
      <w:divBdr>
        <w:top w:val="none" w:sz="0" w:space="0" w:color="auto"/>
        <w:left w:val="none" w:sz="0" w:space="0" w:color="auto"/>
        <w:bottom w:val="none" w:sz="0" w:space="0" w:color="auto"/>
        <w:right w:val="none" w:sz="0" w:space="0" w:color="auto"/>
      </w:divBdr>
    </w:div>
    <w:div w:id="818693539">
      <w:bodyDiv w:val="1"/>
      <w:marLeft w:val="0"/>
      <w:marRight w:val="0"/>
      <w:marTop w:val="0"/>
      <w:marBottom w:val="0"/>
      <w:divBdr>
        <w:top w:val="none" w:sz="0" w:space="0" w:color="auto"/>
        <w:left w:val="none" w:sz="0" w:space="0" w:color="auto"/>
        <w:bottom w:val="none" w:sz="0" w:space="0" w:color="auto"/>
        <w:right w:val="none" w:sz="0" w:space="0" w:color="auto"/>
      </w:divBdr>
    </w:div>
    <w:div w:id="893353421">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18332646">
      <w:bodyDiv w:val="1"/>
      <w:marLeft w:val="0"/>
      <w:marRight w:val="0"/>
      <w:marTop w:val="0"/>
      <w:marBottom w:val="0"/>
      <w:divBdr>
        <w:top w:val="none" w:sz="0" w:space="0" w:color="auto"/>
        <w:left w:val="none" w:sz="0" w:space="0" w:color="auto"/>
        <w:bottom w:val="none" w:sz="0" w:space="0" w:color="auto"/>
        <w:right w:val="none" w:sz="0" w:space="0" w:color="auto"/>
      </w:divBdr>
    </w:div>
    <w:div w:id="1124621712">
      <w:bodyDiv w:val="1"/>
      <w:marLeft w:val="0"/>
      <w:marRight w:val="0"/>
      <w:marTop w:val="0"/>
      <w:marBottom w:val="0"/>
      <w:divBdr>
        <w:top w:val="none" w:sz="0" w:space="0" w:color="auto"/>
        <w:left w:val="none" w:sz="0" w:space="0" w:color="auto"/>
        <w:bottom w:val="none" w:sz="0" w:space="0" w:color="auto"/>
        <w:right w:val="none" w:sz="0" w:space="0" w:color="auto"/>
      </w:divBdr>
    </w:div>
    <w:div w:id="1283414590">
      <w:bodyDiv w:val="1"/>
      <w:marLeft w:val="0"/>
      <w:marRight w:val="0"/>
      <w:marTop w:val="0"/>
      <w:marBottom w:val="0"/>
      <w:divBdr>
        <w:top w:val="none" w:sz="0" w:space="0" w:color="auto"/>
        <w:left w:val="none" w:sz="0" w:space="0" w:color="auto"/>
        <w:bottom w:val="none" w:sz="0" w:space="0" w:color="auto"/>
        <w:right w:val="none" w:sz="0" w:space="0" w:color="auto"/>
      </w:divBdr>
    </w:div>
    <w:div w:id="1412846630">
      <w:bodyDiv w:val="1"/>
      <w:marLeft w:val="0"/>
      <w:marRight w:val="0"/>
      <w:marTop w:val="0"/>
      <w:marBottom w:val="0"/>
      <w:divBdr>
        <w:top w:val="none" w:sz="0" w:space="0" w:color="auto"/>
        <w:left w:val="none" w:sz="0" w:space="0" w:color="auto"/>
        <w:bottom w:val="none" w:sz="0" w:space="0" w:color="auto"/>
        <w:right w:val="none" w:sz="0" w:space="0" w:color="auto"/>
      </w:divBdr>
    </w:div>
    <w:div w:id="1457024353">
      <w:bodyDiv w:val="1"/>
      <w:marLeft w:val="0"/>
      <w:marRight w:val="0"/>
      <w:marTop w:val="0"/>
      <w:marBottom w:val="0"/>
      <w:divBdr>
        <w:top w:val="none" w:sz="0" w:space="0" w:color="auto"/>
        <w:left w:val="none" w:sz="0" w:space="0" w:color="auto"/>
        <w:bottom w:val="none" w:sz="0" w:space="0" w:color="auto"/>
        <w:right w:val="none" w:sz="0" w:space="0" w:color="auto"/>
      </w:divBdr>
    </w:div>
    <w:div w:id="1484810996">
      <w:bodyDiv w:val="1"/>
      <w:marLeft w:val="0"/>
      <w:marRight w:val="0"/>
      <w:marTop w:val="0"/>
      <w:marBottom w:val="0"/>
      <w:divBdr>
        <w:top w:val="none" w:sz="0" w:space="0" w:color="auto"/>
        <w:left w:val="none" w:sz="0" w:space="0" w:color="auto"/>
        <w:bottom w:val="none" w:sz="0" w:space="0" w:color="auto"/>
        <w:right w:val="none" w:sz="0" w:space="0" w:color="auto"/>
      </w:divBdr>
    </w:div>
    <w:div w:id="152990381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28120180">
      <w:bodyDiv w:val="1"/>
      <w:marLeft w:val="0"/>
      <w:marRight w:val="0"/>
      <w:marTop w:val="0"/>
      <w:marBottom w:val="0"/>
      <w:divBdr>
        <w:top w:val="none" w:sz="0" w:space="0" w:color="auto"/>
        <w:left w:val="none" w:sz="0" w:space="0" w:color="auto"/>
        <w:bottom w:val="none" w:sz="0" w:space="0" w:color="auto"/>
        <w:right w:val="none" w:sz="0" w:space="0" w:color="auto"/>
      </w:divBdr>
    </w:div>
    <w:div w:id="1745567120">
      <w:bodyDiv w:val="1"/>
      <w:marLeft w:val="0"/>
      <w:marRight w:val="0"/>
      <w:marTop w:val="0"/>
      <w:marBottom w:val="0"/>
      <w:divBdr>
        <w:top w:val="none" w:sz="0" w:space="0" w:color="auto"/>
        <w:left w:val="none" w:sz="0" w:space="0" w:color="auto"/>
        <w:bottom w:val="none" w:sz="0" w:space="0" w:color="auto"/>
        <w:right w:val="none" w:sz="0" w:space="0" w:color="auto"/>
      </w:divBdr>
    </w:div>
    <w:div w:id="1772042312">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64123177">
      <w:bodyDiv w:val="1"/>
      <w:marLeft w:val="0"/>
      <w:marRight w:val="0"/>
      <w:marTop w:val="0"/>
      <w:marBottom w:val="0"/>
      <w:divBdr>
        <w:top w:val="none" w:sz="0" w:space="0" w:color="auto"/>
        <w:left w:val="none" w:sz="0" w:space="0" w:color="auto"/>
        <w:bottom w:val="none" w:sz="0" w:space="0" w:color="auto"/>
        <w:right w:val="none" w:sz="0" w:space="0" w:color="auto"/>
      </w:divBdr>
    </w:div>
    <w:div w:id="1898665496">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38823503">
      <w:bodyDiv w:val="1"/>
      <w:marLeft w:val="0"/>
      <w:marRight w:val="0"/>
      <w:marTop w:val="0"/>
      <w:marBottom w:val="0"/>
      <w:divBdr>
        <w:top w:val="none" w:sz="0" w:space="0" w:color="auto"/>
        <w:left w:val="none" w:sz="0" w:space="0" w:color="auto"/>
        <w:bottom w:val="none" w:sz="0" w:space="0" w:color="auto"/>
        <w:right w:val="none" w:sz="0" w:space="0" w:color="auto"/>
      </w:divBdr>
    </w:div>
    <w:div w:id="1953584643">
      <w:bodyDiv w:val="1"/>
      <w:marLeft w:val="0"/>
      <w:marRight w:val="0"/>
      <w:marTop w:val="0"/>
      <w:marBottom w:val="0"/>
      <w:divBdr>
        <w:top w:val="none" w:sz="0" w:space="0" w:color="auto"/>
        <w:left w:val="none" w:sz="0" w:space="0" w:color="auto"/>
        <w:bottom w:val="none" w:sz="0" w:space="0" w:color="auto"/>
        <w:right w:val="none" w:sz="0" w:space="0" w:color="auto"/>
      </w:divBdr>
    </w:div>
    <w:div w:id="1995258199">
      <w:bodyDiv w:val="1"/>
      <w:marLeft w:val="0"/>
      <w:marRight w:val="0"/>
      <w:marTop w:val="0"/>
      <w:marBottom w:val="0"/>
      <w:divBdr>
        <w:top w:val="none" w:sz="0" w:space="0" w:color="auto"/>
        <w:left w:val="none" w:sz="0" w:space="0" w:color="auto"/>
        <w:bottom w:val="none" w:sz="0" w:space="0" w:color="auto"/>
        <w:right w:val="none" w:sz="0" w:space="0" w:color="auto"/>
      </w:divBdr>
    </w:div>
    <w:div w:id="2023629286">
      <w:bodyDiv w:val="1"/>
      <w:marLeft w:val="0"/>
      <w:marRight w:val="0"/>
      <w:marTop w:val="0"/>
      <w:marBottom w:val="0"/>
      <w:divBdr>
        <w:top w:val="none" w:sz="0" w:space="0" w:color="auto"/>
        <w:left w:val="none" w:sz="0" w:space="0" w:color="auto"/>
        <w:bottom w:val="none" w:sz="0" w:space="0" w:color="auto"/>
        <w:right w:val="none" w:sz="0" w:space="0" w:color="auto"/>
      </w:divBdr>
    </w:div>
    <w:div w:id="2055736933">
      <w:bodyDiv w:val="1"/>
      <w:marLeft w:val="0"/>
      <w:marRight w:val="0"/>
      <w:marTop w:val="0"/>
      <w:marBottom w:val="0"/>
      <w:divBdr>
        <w:top w:val="none" w:sz="0" w:space="0" w:color="auto"/>
        <w:left w:val="none" w:sz="0" w:space="0" w:color="auto"/>
        <w:bottom w:val="none" w:sz="0" w:space="0" w:color="auto"/>
        <w:right w:val="none" w:sz="0" w:space="0" w:color="auto"/>
      </w:divBdr>
    </w:div>
    <w:div w:id="2096199856">
      <w:bodyDiv w:val="1"/>
      <w:marLeft w:val="0"/>
      <w:marRight w:val="0"/>
      <w:marTop w:val="0"/>
      <w:marBottom w:val="0"/>
      <w:divBdr>
        <w:top w:val="none" w:sz="0" w:space="0" w:color="auto"/>
        <w:left w:val="none" w:sz="0" w:space="0" w:color="auto"/>
        <w:bottom w:val="none" w:sz="0" w:space="0" w:color="auto"/>
        <w:right w:val="none" w:sz="0" w:space="0" w:color="auto"/>
      </w:divBdr>
    </w:div>
    <w:div w:id="21021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ainestate.zoom.us/j/87668622792?pwd=pXorJpKOmtlyMbH94fJ9FBjxhbshD2.1" TargetMode="External"/><Relationship Id="rId18" Type="http://schemas.openxmlformats.org/officeDocument/2006/relationships/hyperlink" Target="http://legislature.maine.gov/legis/statutes/22/title22sec4002.html" TargetMode="External"/><Relationship Id="rId26" Type="http://schemas.openxmlformats.org/officeDocument/2006/relationships/hyperlink" Target="https://www.maine.gov/bhr/state-employees/holiday-schedule/2025-Holiday-Schedule" TargetMode="External"/><Relationship Id="rId39" Type="http://schemas.openxmlformats.org/officeDocument/2006/relationships/hyperlink" Target="https://www.maine.gov/oit/sites/maine.gov.oit/files/inline-files/DigitalAccessibilityPolicy.pdf" TargetMode="External"/><Relationship Id="rId21" Type="http://schemas.openxmlformats.org/officeDocument/2006/relationships/hyperlink" Target="http://legislature.maine.gov/legis/statutes/22/title22sec4038-C.html" TargetMode="External"/><Relationship Id="rId34" Type="http://schemas.openxmlformats.org/officeDocument/2006/relationships/hyperlink" Target="https://www.grandfamilies.org/" TargetMode="External"/><Relationship Id="rId42" Type="http://schemas.openxmlformats.org/officeDocument/2006/relationships/hyperlink" Target="https://www.maine.gov/dhhs/about/financial-management/contract-management/contract-documents" TargetMode="External"/><Relationship Id="rId47" Type="http://schemas.openxmlformats.org/officeDocument/2006/relationships/hyperlink" Target="mailto:proposals@maine.gov" TargetMode="External"/><Relationship Id="rId50" Type="http://schemas.openxmlformats.org/officeDocument/2006/relationships/hyperlink" Target="https://www.maine.gov/dafs/bbm/procurementservices/forms" TargetMode="External"/><Relationship Id="rId55" Type="http://schemas.openxmlformats.org/officeDocument/2006/relationships/hyperlink" Target="https://www.maine.gov/oit/prohibited-technologies" TargetMode="External"/><Relationship Id="rId63" Type="http://schemas.openxmlformats.org/officeDocument/2006/relationships/image" Target="media/image5.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ainestate.zoom.us/j/87668622792?pwd=pXorJpKOmtlyMbH94fJ9FBjxhbshD2.1" TargetMode="External"/><Relationship Id="rId20" Type="http://schemas.openxmlformats.org/officeDocument/2006/relationships/hyperlink" Target="http://legislature.maine.gov/legis/statutes/22/title22sec4038-B.html" TargetMode="External"/><Relationship Id="rId29" Type="http://schemas.openxmlformats.org/officeDocument/2006/relationships/hyperlink" Target="https://www.maine.gov/dhhs/mecdc/population-health/wic/" TargetMode="External"/><Relationship Id="rId41" Type="http://schemas.openxmlformats.org/officeDocument/2006/relationships/hyperlink" Target="https://www.maine.gov/oit/sites/maine.gov.oit/files/inline-files/DataClassificationPolicy.pdf" TargetMode="External"/><Relationship Id="rId54" Type="http://schemas.openxmlformats.org/officeDocument/2006/relationships/hyperlink" Target="https://www.maine.gov/oit/prohibited-technologies" TargetMode="External"/><Relationship Id="rId62"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legislature.maine.gov/legis/statutes/22/title22sec4041.html" TargetMode="External"/><Relationship Id="rId32" Type="http://schemas.openxmlformats.org/officeDocument/2006/relationships/hyperlink" Target="https://www.maine.gov/dhhs/ocfs" TargetMode="External"/><Relationship Id="rId37" Type="http://schemas.openxmlformats.org/officeDocument/2006/relationships/hyperlink" Target="https://www.maine.gov/oit/sites/maine.gov.oit/files/inline-files/VulnerablityScanningProcedure.pdf" TargetMode="External"/><Relationship Id="rId40" Type="http://schemas.openxmlformats.org/officeDocument/2006/relationships/hyperlink" Target="https://www.maine.gov/oit/sites/maine.gov.oit/files/inline-files/SocialMediaStateBusiness.pdf" TargetMode="External"/><Relationship Id="rId45" Type="http://schemas.openxmlformats.org/officeDocument/2006/relationships/hyperlink" Target="https://www.maine.gov/dafs/bbm/procurementservices/vendors/rfps" TargetMode="External"/><Relationship Id="rId53" Type="http://schemas.openxmlformats.org/officeDocument/2006/relationships/footer" Target="footer1.xml"/><Relationship Id="rId58" Type="http://schemas.openxmlformats.org/officeDocument/2006/relationships/package" Target="embeddings/Microsoft_Word_Document.docx"/><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ine.gov/dafs/bbm/procurementservices/vendors/rfps" TargetMode="External"/><Relationship Id="rId23" Type="http://schemas.openxmlformats.org/officeDocument/2006/relationships/hyperlink" Target="https://www.mainelegislature.org/legis/statutes/22/title22sec4056.html" TargetMode="External"/><Relationship Id="rId28" Type="http://schemas.openxmlformats.org/officeDocument/2006/relationships/hyperlink" Target="https://maine.safe-families.org/" TargetMode="External"/><Relationship Id="rId36" Type="http://schemas.openxmlformats.org/officeDocument/2006/relationships/hyperlink" Target="https://www.maine.gov/oit/sites/maine.gov.oit/files/inline-files/RiskAssessmentPolicyProcedure.pdf" TargetMode="External"/><Relationship Id="rId49" Type="http://schemas.openxmlformats.org/officeDocument/2006/relationships/hyperlink" Target="https://www.maine.gov/dafs/bbm/procurementservices/policies-procedures/chapter-120" TargetMode="External"/><Relationship Id="rId57" Type="http://schemas.openxmlformats.org/officeDocument/2006/relationships/image" Target="media/image2.emf"/><Relationship Id="rId61"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yperlink" Target="https://www.mainelegislature.org/legis/statutes/22/title22sec4050.html" TargetMode="External"/><Relationship Id="rId31" Type="http://schemas.openxmlformats.org/officeDocument/2006/relationships/hyperlink" Target="https://www.maine.gov/dhhs/" TargetMode="External"/><Relationship Id="rId44" Type="http://schemas.openxmlformats.org/officeDocument/2006/relationships/hyperlink" Target="https://www.maine.gov/dafs/bbm/procurementservices/vendors/rfps" TargetMode="External"/><Relationship Id="rId52" Type="http://schemas.openxmlformats.org/officeDocument/2006/relationships/hyperlink" Target="https://www.maine.gov/dafs/bbm/procurementservices/policies-procedures/chapter-110" TargetMode="External"/><Relationship Id="rId60" Type="http://schemas.openxmlformats.org/officeDocument/2006/relationships/package" Target="embeddings/Microsoft_Excel_Worksheet.xlsx"/><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www.mainelegislature.org/legis/statutes/34-B/title34-Bsec6201.html" TargetMode="External"/><Relationship Id="rId27" Type="http://schemas.openxmlformats.org/officeDocument/2006/relationships/hyperlink" Target="https://namimaine.org/" TargetMode="External"/><Relationship Id="rId30" Type="http://schemas.openxmlformats.org/officeDocument/2006/relationships/hyperlink" Target="https://www.maineprobate.net/search/" TargetMode="External"/><Relationship Id="rId35" Type="http://schemas.openxmlformats.org/officeDocument/2006/relationships/hyperlink" Target="https://legislature.maine.gov/legis/statutes/29-A/title29-Asec2081.html" TargetMode="External"/><Relationship Id="rId43" Type="http://schemas.openxmlformats.org/officeDocument/2006/relationships/hyperlink" Target="https://www.maine.gov/dhhs/about/financial-management/contract-management/contract-documents" TargetMode="External"/><Relationship Id="rId48" Type="http://schemas.openxmlformats.org/officeDocument/2006/relationships/hyperlink" Target="http://www.mainelegislature.org/legis/statutes/5/title5sec1825-E.html" TargetMode="External"/><Relationship Id="rId56" Type="http://schemas.openxmlformats.org/officeDocument/2006/relationships/hyperlink" Target="https://www.maine.gov/oit/prohibited-technologies" TargetMode="External"/><Relationship Id="rId64" Type="http://schemas.openxmlformats.org/officeDocument/2006/relationships/package" Target="embeddings/Microsoft_Excel_Worksheet1.xlsx"/><Relationship Id="rId8" Type="http://schemas.openxmlformats.org/officeDocument/2006/relationships/webSettings" Target="webSettings.xml"/><Relationship Id="rId51" Type="http://schemas.openxmlformats.org/officeDocument/2006/relationships/hyperlink" Target="https://www.maine.gov/dhhs/about/financial-management/contract-management" TargetMode="External"/><Relationship Id="rId3" Type="http://schemas.openxmlformats.org/officeDocument/2006/relationships/customXml" Target="../customXml/item3.xml"/><Relationship Id="rId12" Type="http://schemas.openxmlformats.org/officeDocument/2006/relationships/hyperlink" Target="mailto:Casandra.Casey.Manson@maine.gov" TargetMode="External"/><Relationship Id="rId17" Type="http://schemas.openxmlformats.org/officeDocument/2006/relationships/hyperlink" Target="mailto:Proposals@maine.gov" TargetMode="External"/><Relationship Id="rId25" Type="http://schemas.openxmlformats.org/officeDocument/2006/relationships/hyperlink" Target="http://www.mainelegislature.org/legis/statutes/1/title1sec401.html" TargetMode="External"/><Relationship Id="rId33" Type="http://schemas.openxmlformats.org/officeDocument/2006/relationships/hyperlink" Target="https://www.gu.org/" TargetMode="External"/><Relationship Id="rId38" Type="http://schemas.openxmlformats.org/officeDocument/2006/relationships/hyperlink" Target="https://www.maine.gov/dafs/bbm/procurementservices/sites/maine.gov.dafs.bbm.procurementservices/files/inline-files/IT%20Service%20Contract%20%28IT-SC%29%20Template%20%28locked%29_1.31.25.pdf" TargetMode="External"/><Relationship Id="rId46" Type="http://schemas.openxmlformats.org/officeDocument/2006/relationships/hyperlink" Target="mailto:Proposals@maine.gov" TargetMode="External"/><Relationship Id="rId5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3.xml><?xml version="1.0" encoding="utf-8"?>
<ds:datastoreItem xmlns:ds="http://schemas.openxmlformats.org/officeDocument/2006/customXml" ds:itemID="{9F1F58DB-AEEC-4C61-BA33-C967AE6C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38</Pages>
  <Words>10302</Words>
  <Characters>62016</Characters>
  <Application>Microsoft Office Word</Application>
  <DocSecurity>0</DocSecurity>
  <Lines>1879</Lines>
  <Paragraphs>990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71328</CharactersWithSpaces>
  <SharedDoc>false</SharedDoc>
  <HLinks>
    <vt:vector size="258" baseType="variant">
      <vt:variant>
        <vt:i4>1048600</vt:i4>
      </vt:variant>
      <vt:variant>
        <vt:i4>126</vt:i4>
      </vt:variant>
      <vt:variant>
        <vt:i4>0</vt:i4>
      </vt:variant>
      <vt:variant>
        <vt:i4>5</vt:i4>
      </vt:variant>
      <vt:variant>
        <vt:lpwstr>https://www.maine.gov/oit/prohibited-technologies</vt:lpwstr>
      </vt:variant>
      <vt:variant>
        <vt:lpwstr/>
      </vt:variant>
      <vt:variant>
        <vt:i4>1048600</vt:i4>
      </vt:variant>
      <vt:variant>
        <vt:i4>123</vt:i4>
      </vt:variant>
      <vt:variant>
        <vt:i4>0</vt:i4>
      </vt:variant>
      <vt:variant>
        <vt:i4>5</vt:i4>
      </vt:variant>
      <vt:variant>
        <vt:lpwstr>https://www.maine.gov/oit/prohibited-technologies</vt:lpwstr>
      </vt:variant>
      <vt:variant>
        <vt:lpwstr/>
      </vt:variant>
      <vt:variant>
        <vt:i4>1048600</vt:i4>
      </vt:variant>
      <vt:variant>
        <vt:i4>120</vt:i4>
      </vt:variant>
      <vt:variant>
        <vt:i4>0</vt:i4>
      </vt:variant>
      <vt:variant>
        <vt:i4>5</vt:i4>
      </vt:variant>
      <vt:variant>
        <vt:lpwstr>https://www.maine.gov/oit/prohibited-technologies</vt:lpwstr>
      </vt:variant>
      <vt:variant>
        <vt:lpwstr/>
      </vt:variant>
      <vt:variant>
        <vt:i4>7274538</vt:i4>
      </vt:variant>
      <vt:variant>
        <vt:i4>117</vt:i4>
      </vt:variant>
      <vt:variant>
        <vt:i4>0</vt:i4>
      </vt:variant>
      <vt:variant>
        <vt:i4>5</vt:i4>
      </vt:variant>
      <vt:variant>
        <vt:lpwstr>https://www.maine.gov/dafs/bbm/procurementservices/policies-procedures/chapter-110</vt:lpwstr>
      </vt:variant>
      <vt:variant>
        <vt:lpwstr/>
      </vt:variant>
      <vt:variant>
        <vt:i4>655433</vt:i4>
      </vt:variant>
      <vt:variant>
        <vt:i4>114</vt:i4>
      </vt:variant>
      <vt:variant>
        <vt:i4>0</vt:i4>
      </vt:variant>
      <vt:variant>
        <vt:i4>5</vt:i4>
      </vt:variant>
      <vt:variant>
        <vt:lpwstr>https://www.maine.gov/dhhs/about/financial-management/contract-management</vt:lpwstr>
      </vt:variant>
      <vt:variant>
        <vt:lpwstr/>
      </vt:variant>
      <vt:variant>
        <vt:i4>5111824</vt:i4>
      </vt:variant>
      <vt:variant>
        <vt:i4>111</vt:i4>
      </vt:variant>
      <vt:variant>
        <vt:i4>0</vt:i4>
      </vt:variant>
      <vt:variant>
        <vt:i4>5</vt:i4>
      </vt:variant>
      <vt:variant>
        <vt:lpwstr>https://www.maine.gov/dafs/bbm/procurementservices/forms</vt:lpwstr>
      </vt:variant>
      <vt:variant>
        <vt:lpwstr/>
      </vt:variant>
      <vt:variant>
        <vt:i4>7274537</vt:i4>
      </vt:variant>
      <vt:variant>
        <vt:i4>108</vt:i4>
      </vt:variant>
      <vt:variant>
        <vt:i4>0</vt:i4>
      </vt:variant>
      <vt:variant>
        <vt:i4>5</vt:i4>
      </vt:variant>
      <vt:variant>
        <vt:lpwstr>https://www.maine.gov/dafs/bbm/procurementservices/policies-procedures/chapter-120</vt:lpwstr>
      </vt:variant>
      <vt:variant>
        <vt:lpwstr/>
      </vt:variant>
      <vt:variant>
        <vt:i4>5636101</vt:i4>
      </vt:variant>
      <vt:variant>
        <vt:i4>105</vt:i4>
      </vt:variant>
      <vt:variant>
        <vt:i4>0</vt:i4>
      </vt:variant>
      <vt:variant>
        <vt:i4>5</vt:i4>
      </vt:variant>
      <vt:variant>
        <vt:lpwstr>http://www.mainelegislature.org/legis/statutes/5/title5sec1825-E.html</vt:lpwstr>
      </vt:variant>
      <vt:variant>
        <vt:lpwstr/>
      </vt:variant>
      <vt:variant>
        <vt:i4>7340121</vt:i4>
      </vt:variant>
      <vt:variant>
        <vt:i4>102</vt:i4>
      </vt:variant>
      <vt:variant>
        <vt:i4>0</vt:i4>
      </vt:variant>
      <vt:variant>
        <vt:i4>5</vt:i4>
      </vt:variant>
      <vt:variant>
        <vt:lpwstr>mailto:proposals@maine.gov</vt:lpwstr>
      </vt:variant>
      <vt:variant>
        <vt:lpwstr/>
      </vt:variant>
      <vt:variant>
        <vt:i4>7340121</vt:i4>
      </vt:variant>
      <vt:variant>
        <vt:i4>99</vt:i4>
      </vt:variant>
      <vt:variant>
        <vt:i4>0</vt:i4>
      </vt:variant>
      <vt:variant>
        <vt:i4>5</vt:i4>
      </vt:variant>
      <vt:variant>
        <vt:lpwstr>mailto:Proposals@maine.gov</vt:lpwstr>
      </vt:variant>
      <vt:variant>
        <vt:lpwstr/>
      </vt:variant>
      <vt:variant>
        <vt:i4>3080232</vt:i4>
      </vt:variant>
      <vt:variant>
        <vt:i4>96</vt:i4>
      </vt:variant>
      <vt:variant>
        <vt:i4>0</vt:i4>
      </vt:variant>
      <vt:variant>
        <vt:i4>5</vt:i4>
      </vt:variant>
      <vt:variant>
        <vt:lpwstr>https://www.maine.gov/dafs/bbm/procurementservices/vendors/rfps</vt:lpwstr>
      </vt:variant>
      <vt:variant>
        <vt:lpwstr/>
      </vt:variant>
      <vt:variant>
        <vt:i4>3080232</vt:i4>
      </vt:variant>
      <vt:variant>
        <vt:i4>93</vt:i4>
      </vt:variant>
      <vt:variant>
        <vt:i4>0</vt:i4>
      </vt:variant>
      <vt:variant>
        <vt:i4>5</vt:i4>
      </vt:variant>
      <vt:variant>
        <vt:lpwstr>https://www.maine.gov/dafs/bbm/procurementservices/vendors/rfps</vt:lpwstr>
      </vt:variant>
      <vt:variant>
        <vt:lpwstr/>
      </vt:variant>
      <vt:variant>
        <vt:i4>2949219</vt:i4>
      </vt:variant>
      <vt:variant>
        <vt:i4>90</vt:i4>
      </vt:variant>
      <vt:variant>
        <vt:i4>0</vt:i4>
      </vt:variant>
      <vt:variant>
        <vt:i4>5</vt:i4>
      </vt:variant>
      <vt:variant>
        <vt:lpwstr>https://www.maine.gov/dhhs/contracts/index.html</vt:lpwstr>
      </vt:variant>
      <vt:variant>
        <vt:lpwstr/>
      </vt:variant>
      <vt:variant>
        <vt:i4>6029319</vt:i4>
      </vt:variant>
      <vt:variant>
        <vt:i4>87</vt:i4>
      </vt:variant>
      <vt:variant>
        <vt:i4>0</vt:i4>
      </vt:variant>
      <vt:variant>
        <vt:i4>5</vt:i4>
      </vt:variant>
      <vt:variant>
        <vt:lpwstr>https://www.maine.gov/dhhs/about/financial-management/contract-management/contract-documents</vt:lpwstr>
      </vt:variant>
      <vt:variant>
        <vt:lpwstr/>
      </vt:variant>
      <vt:variant>
        <vt:i4>1572958</vt:i4>
      </vt:variant>
      <vt:variant>
        <vt:i4>84</vt:i4>
      </vt:variant>
      <vt:variant>
        <vt:i4>0</vt:i4>
      </vt:variant>
      <vt:variant>
        <vt:i4>5</vt:i4>
      </vt:variant>
      <vt:variant>
        <vt:lpwstr>https://www.maine.gov/oit/sites/maine.gov.oit/files/inline-files/DataClassificationPolicy.pdf</vt:lpwstr>
      </vt:variant>
      <vt:variant>
        <vt:lpwstr/>
      </vt:variant>
      <vt:variant>
        <vt:i4>852035</vt:i4>
      </vt:variant>
      <vt:variant>
        <vt:i4>81</vt:i4>
      </vt:variant>
      <vt:variant>
        <vt:i4>0</vt:i4>
      </vt:variant>
      <vt:variant>
        <vt:i4>5</vt:i4>
      </vt:variant>
      <vt:variant>
        <vt:lpwstr>https://www.maine.gov/oit/sites/maine.gov.oit/files/inline-files/SocialMediaStateBusiness.pdf</vt:lpwstr>
      </vt:variant>
      <vt:variant>
        <vt:lpwstr/>
      </vt:variant>
      <vt:variant>
        <vt:i4>7536679</vt:i4>
      </vt:variant>
      <vt:variant>
        <vt:i4>78</vt:i4>
      </vt:variant>
      <vt:variant>
        <vt:i4>0</vt:i4>
      </vt:variant>
      <vt:variant>
        <vt:i4>5</vt:i4>
      </vt:variant>
      <vt:variant>
        <vt:lpwstr>https://www.maine.gov/oit/sites/maine.gov.oit/files/inline-files/DigitalAccessibilityPolicy.pdf</vt:lpwstr>
      </vt:variant>
      <vt:variant>
        <vt:lpwstr/>
      </vt:variant>
      <vt:variant>
        <vt:i4>4980841</vt:i4>
      </vt:variant>
      <vt:variant>
        <vt:i4>75</vt:i4>
      </vt:variant>
      <vt:variant>
        <vt:i4>0</vt:i4>
      </vt:variant>
      <vt:variant>
        <vt:i4>5</vt:i4>
      </vt:variant>
      <vt:variant>
        <vt:lpwstr>https://www.maine.gov/dafs/bbm/procurementservices/sites/maine.gov.dafs.bbm.procurementservices/files/inline-files/IT Service Contract %28IT-SC%29 Template %28locked%29_1.31.25.pdf</vt:lpwstr>
      </vt:variant>
      <vt:variant>
        <vt:lpwstr/>
      </vt:variant>
      <vt:variant>
        <vt:i4>3801213</vt:i4>
      </vt:variant>
      <vt:variant>
        <vt:i4>72</vt:i4>
      </vt:variant>
      <vt:variant>
        <vt:i4>0</vt:i4>
      </vt:variant>
      <vt:variant>
        <vt:i4>5</vt:i4>
      </vt:variant>
      <vt:variant>
        <vt:lpwstr>https://www.maine.gov/oit/sites/maine.gov.oit/files/inline-files/VulnerablityScanningProcedure.pdf</vt:lpwstr>
      </vt:variant>
      <vt:variant>
        <vt:lpwstr/>
      </vt:variant>
      <vt:variant>
        <vt:i4>3276908</vt:i4>
      </vt:variant>
      <vt:variant>
        <vt:i4>69</vt:i4>
      </vt:variant>
      <vt:variant>
        <vt:i4>0</vt:i4>
      </vt:variant>
      <vt:variant>
        <vt:i4>5</vt:i4>
      </vt:variant>
      <vt:variant>
        <vt:lpwstr>https://www.maine.gov/oit/sites/maine.gov.oit/files/inline-files/RiskAssessmentPolicyProcedure.pdf</vt:lpwstr>
      </vt:variant>
      <vt:variant>
        <vt:lpwstr/>
      </vt:variant>
      <vt:variant>
        <vt:i4>4980841</vt:i4>
      </vt:variant>
      <vt:variant>
        <vt:i4>66</vt:i4>
      </vt:variant>
      <vt:variant>
        <vt:i4>0</vt:i4>
      </vt:variant>
      <vt:variant>
        <vt:i4>5</vt:i4>
      </vt:variant>
      <vt:variant>
        <vt:lpwstr>https://www.maine.gov/dafs/bbm/procurementservices/sites/maine.gov.dafs.bbm.procurementservices/files/inline-files/IT Service Contract %28IT-SC%29 Template %28locked%29_1.31.25.pdf</vt:lpwstr>
      </vt:variant>
      <vt:variant>
        <vt:lpwstr/>
      </vt:variant>
      <vt:variant>
        <vt:i4>2228284</vt:i4>
      </vt:variant>
      <vt:variant>
        <vt:i4>63</vt:i4>
      </vt:variant>
      <vt:variant>
        <vt:i4>0</vt:i4>
      </vt:variant>
      <vt:variant>
        <vt:i4>5</vt:i4>
      </vt:variant>
      <vt:variant>
        <vt:lpwstr>https://legislature.maine.gov/legis/statutes/29-A/title29-Asec2081.html</vt:lpwstr>
      </vt:variant>
      <vt:variant>
        <vt:lpwstr/>
      </vt:variant>
      <vt:variant>
        <vt:i4>2424888</vt:i4>
      </vt:variant>
      <vt:variant>
        <vt:i4>60</vt:i4>
      </vt:variant>
      <vt:variant>
        <vt:i4>0</vt:i4>
      </vt:variant>
      <vt:variant>
        <vt:i4>5</vt:i4>
      </vt:variant>
      <vt:variant>
        <vt:lpwstr>https://www.grandfamilies.org/</vt:lpwstr>
      </vt:variant>
      <vt:variant>
        <vt:lpwstr/>
      </vt:variant>
      <vt:variant>
        <vt:i4>3473531</vt:i4>
      </vt:variant>
      <vt:variant>
        <vt:i4>57</vt:i4>
      </vt:variant>
      <vt:variant>
        <vt:i4>0</vt:i4>
      </vt:variant>
      <vt:variant>
        <vt:i4>5</vt:i4>
      </vt:variant>
      <vt:variant>
        <vt:lpwstr>https://www.gu.org/</vt:lpwstr>
      </vt:variant>
      <vt:variant>
        <vt:lpwstr/>
      </vt:variant>
      <vt:variant>
        <vt:i4>3866736</vt:i4>
      </vt:variant>
      <vt:variant>
        <vt:i4>54</vt:i4>
      </vt:variant>
      <vt:variant>
        <vt:i4>0</vt:i4>
      </vt:variant>
      <vt:variant>
        <vt:i4>5</vt:i4>
      </vt:variant>
      <vt:variant>
        <vt:lpwstr>https://www.maine.gov/dhhs/ocfs</vt:lpwstr>
      </vt:variant>
      <vt:variant>
        <vt:lpwstr/>
      </vt:variant>
      <vt:variant>
        <vt:i4>3276860</vt:i4>
      </vt:variant>
      <vt:variant>
        <vt:i4>51</vt:i4>
      </vt:variant>
      <vt:variant>
        <vt:i4>0</vt:i4>
      </vt:variant>
      <vt:variant>
        <vt:i4>5</vt:i4>
      </vt:variant>
      <vt:variant>
        <vt:lpwstr>https://www.maine.gov/dhhs/</vt:lpwstr>
      </vt:variant>
      <vt:variant>
        <vt:lpwstr/>
      </vt:variant>
      <vt:variant>
        <vt:i4>1572958</vt:i4>
      </vt:variant>
      <vt:variant>
        <vt:i4>48</vt:i4>
      </vt:variant>
      <vt:variant>
        <vt:i4>0</vt:i4>
      </vt:variant>
      <vt:variant>
        <vt:i4>5</vt:i4>
      </vt:variant>
      <vt:variant>
        <vt:lpwstr>https://www.maineprobate.net/search/</vt:lpwstr>
      </vt:variant>
      <vt:variant>
        <vt:lpwstr/>
      </vt:variant>
      <vt:variant>
        <vt:i4>7340154</vt:i4>
      </vt:variant>
      <vt:variant>
        <vt:i4>45</vt:i4>
      </vt:variant>
      <vt:variant>
        <vt:i4>0</vt:i4>
      </vt:variant>
      <vt:variant>
        <vt:i4>5</vt:i4>
      </vt:variant>
      <vt:variant>
        <vt:lpwstr>https://www.maine.gov/dhhs/mecdc/population-health/wic/</vt:lpwstr>
      </vt:variant>
      <vt:variant>
        <vt:lpwstr/>
      </vt:variant>
      <vt:variant>
        <vt:i4>4521987</vt:i4>
      </vt:variant>
      <vt:variant>
        <vt:i4>42</vt:i4>
      </vt:variant>
      <vt:variant>
        <vt:i4>0</vt:i4>
      </vt:variant>
      <vt:variant>
        <vt:i4>5</vt:i4>
      </vt:variant>
      <vt:variant>
        <vt:lpwstr>https://maine.safe-families.org/</vt:lpwstr>
      </vt:variant>
      <vt:variant>
        <vt:lpwstr/>
      </vt:variant>
      <vt:variant>
        <vt:i4>6619178</vt:i4>
      </vt:variant>
      <vt:variant>
        <vt:i4>39</vt:i4>
      </vt:variant>
      <vt:variant>
        <vt:i4>0</vt:i4>
      </vt:variant>
      <vt:variant>
        <vt:i4>5</vt:i4>
      </vt:variant>
      <vt:variant>
        <vt:lpwstr>https://namimaine.org/</vt:lpwstr>
      </vt:variant>
      <vt:variant>
        <vt:lpwstr/>
      </vt:variant>
      <vt:variant>
        <vt:i4>6029329</vt:i4>
      </vt:variant>
      <vt:variant>
        <vt:i4>36</vt:i4>
      </vt:variant>
      <vt:variant>
        <vt:i4>0</vt:i4>
      </vt:variant>
      <vt:variant>
        <vt:i4>5</vt:i4>
      </vt:variant>
      <vt:variant>
        <vt:lpwstr>https://www.maine.gov/bhr/state-employees/holiday-schedule/2025-Holiday-Schedule</vt:lpwstr>
      </vt:variant>
      <vt:variant>
        <vt:lpwstr/>
      </vt:variant>
      <vt:variant>
        <vt:i4>3735669</vt:i4>
      </vt:variant>
      <vt:variant>
        <vt:i4>33</vt:i4>
      </vt:variant>
      <vt:variant>
        <vt:i4>0</vt:i4>
      </vt:variant>
      <vt:variant>
        <vt:i4>5</vt:i4>
      </vt:variant>
      <vt:variant>
        <vt:lpwstr>http://www.mainelegislature.org/legis/statutes/1/title1sec401.html</vt:lpwstr>
      </vt:variant>
      <vt:variant>
        <vt:lpwstr/>
      </vt:variant>
      <vt:variant>
        <vt:i4>3211322</vt:i4>
      </vt:variant>
      <vt:variant>
        <vt:i4>30</vt:i4>
      </vt:variant>
      <vt:variant>
        <vt:i4>0</vt:i4>
      </vt:variant>
      <vt:variant>
        <vt:i4>5</vt:i4>
      </vt:variant>
      <vt:variant>
        <vt:lpwstr>http://legislature.maine.gov/legis/statutes/22/title22sec4041.html</vt:lpwstr>
      </vt:variant>
      <vt:variant>
        <vt:lpwstr/>
      </vt:variant>
      <vt:variant>
        <vt:i4>2359337</vt:i4>
      </vt:variant>
      <vt:variant>
        <vt:i4>27</vt:i4>
      </vt:variant>
      <vt:variant>
        <vt:i4>0</vt:i4>
      </vt:variant>
      <vt:variant>
        <vt:i4>5</vt:i4>
      </vt:variant>
      <vt:variant>
        <vt:lpwstr>https://www.mainelegislature.org/legis/statutes/22/title22sec4056.html</vt:lpwstr>
      </vt:variant>
      <vt:variant>
        <vt:lpwstr/>
      </vt:variant>
      <vt:variant>
        <vt:i4>4653143</vt:i4>
      </vt:variant>
      <vt:variant>
        <vt:i4>24</vt:i4>
      </vt:variant>
      <vt:variant>
        <vt:i4>0</vt:i4>
      </vt:variant>
      <vt:variant>
        <vt:i4>5</vt:i4>
      </vt:variant>
      <vt:variant>
        <vt:lpwstr>http://www.mainelegislature.org/legis/statutes/34-B/title34-Bsec6201.html</vt:lpwstr>
      </vt:variant>
      <vt:variant>
        <vt:lpwstr/>
      </vt:variant>
      <vt:variant>
        <vt:i4>1769552</vt:i4>
      </vt:variant>
      <vt:variant>
        <vt:i4>21</vt:i4>
      </vt:variant>
      <vt:variant>
        <vt:i4>0</vt:i4>
      </vt:variant>
      <vt:variant>
        <vt:i4>5</vt:i4>
      </vt:variant>
      <vt:variant>
        <vt:lpwstr>http://legislature.maine.gov/legis/statutes/22/title22sec4038-C.html</vt:lpwstr>
      </vt:variant>
      <vt:variant>
        <vt:lpwstr/>
      </vt:variant>
      <vt:variant>
        <vt:i4>1769553</vt:i4>
      </vt:variant>
      <vt:variant>
        <vt:i4>18</vt:i4>
      </vt:variant>
      <vt:variant>
        <vt:i4>0</vt:i4>
      </vt:variant>
      <vt:variant>
        <vt:i4>5</vt:i4>
      </vt:variant>
      <vt:variant>
        <vt:lpwstr>http://legislature.maine.gov/legis/statutes/22/title22sec4038-B.html</vt:lpwstr>
      </vt:variant>
      <vt:variant>
        <vt:lpwstr/>
      </vt:variant>
      <vt:variant>
        <vt:i4>2359343</vt:i4>
      </vt:variant>
      <vt:variant>
        <vt:i4>15</vt:i4>
      </vt:variant>
      <vt:variant>
        <vt:i4>0</vt:i4>
      </vt:variant>
      <vt:variant>
        <vt:i4>5</vt:i4>
      </vt:variant>
      <vt:variant>
        <vt:lpwstr>https://www.mainelegislature.org/legis/statutes/22/title22sec4050.html</vt:lpwstr>
      </vt:variant>
      <vt:variant>
        <vt:lpwstr/>
      </vt:variant>
      <vt:variant>
        <vt:i4>3473465</vt:i4>
      </vt:variant>
      <vt:variant>
        <vt:i4>12</vt:i4>
      </vt:variant>
      <vt:variant>
        <vt:i4>0</vt:i4>
      </vt:variant>
      <vt:variant>
        <vt:i4>5</vt:i4>
      </vt:variant>
      <vt:variant>
        <vt:lpwstr>http://legislature.maine.gov/legis/statutes/22/title22sec4002.html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7405582</vt:i4>
      </vt:variant>
      <vt:variant>
        <vt:i4>0</vt:i4>
      </vt:variant>
      <vt:variant>
        <vt:i4>0</vt:i4>
      </vt:variant>
      <vt:variant>
        <vt:i4>5</vt:i4>
      </vt:variant>
      <vt:variant>
        <vt:lpwstr>mailto:Stacy.martin@maine.gov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Martin, Stacy (DCM)</cp:lastModifiedBy>
  <cp:revision>5</cp:revision>
  <cp:lastPrinted>2018-03-01T02:44:00Z</cp:lastPrinted>
  <dcterms:created xsi:type="dcterms:W3CDTF">2025-04-25T15:29:00Z</dcterms:created>
  <dcterms:modified xsi:type="dcterms:W3CDTF">2025-04-25T19:07:00Z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