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0AAB" w14:textId="58E1C01B" w:rsidR="00131249" w:rsidRPr="00035C50" w:rsidRDefault="00FB59BB"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8240" behindDoc="0" locked="0" layoutInCell="1" allowOverlap="1" wp14:anchorId="23E48A42" wp14:editId="22F2D4FD">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2E39047B" w14:textId="25145E1C" w:rsidR="002B3E8D" w:rsidRPr="00B758D2" w:rsidRDefault="002B3E8D" w:rsidP="002B3E8D">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1</w:t>
      </w:r>
      <w:r w:rsidRPr="00B758D2">
        <w:rPr>
          <w:rFonts w:ascii="Arial" w:hAnsi="Arial" w:cs="Arial"/>
          <w:b/>
          <w:snapToGrid w:val="0"/>
          <w:color w:val="000000"/>
          <w:u w:val="single"/>
        </w:rPr>
        <w:t xml:space="preserve"> AND</w:t>
      </w:r>
    </w:p>
    <w:p w14:paraId="779210CB" w14:textId="77777777"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399B314F" w14:textId="77777777" w:rsidR="00131249" w:rsidRPr="00035C50" w:rsidRDefault="00131249" w:rsidP="00131249">
      <w:pPr>
        <w:rPr>
          <w:rFonts w:ascii="Arial" w:hAnsi="Arial" w:cs="Arial"/>
          <w:color w:val="000000"/>
        </w:rPr>
      </w:pPr>
    </w:p>
    <w:p w14:paraId="11BF7D64"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770"/>
        <w:gridCol w:w="6030"/>
      </w:tblGrid>
      <w:tr w:rsidR="00837848" w:rsidRPr="00035C50" w14:paraId="3323DEF7" w14:textId="77777777" w:rsidTr="002B3E8D">
        <w:trPr>
          <w:jc w:val="center"/>
        </w:trPr>
        <w:tc>
          <w:tcPr>
            <w:tcW w:w="4770" w:type="dxa"/>
            <w:vAlign w:val="center"/>
          </w:tcPr>
          <w:p w14:paraId="7A3A290F" w14:textId="77777777" w:rsidR="00837848" w:rsidRPr="00035C50" w:rsidRDefault="00846DBA" w:rsidP="00837848">
            <w:pPr>
              <w:rPr>
                <w:rFonts w:ascii="Arial" w:hAnsi="Arial" w:cs="Arial"/>
                <w:b/>
                <w:color w:val="000000"/>
              </w:rPr>
            </w:pPr>
            <w:r>
              <w:rPr>
                <w:rFonts w:ascii="Arial" w:hAnsi="Arial" w:cs="Arial"/>
                <w:b/>
                <w:color w:val="000000"/>
              </w:rPr>
              <w:t>RFP</w:t>
            </w:r>
            <w:r w:rsidR="00837848" w:rsidRPr="00035C50">
              <w:rPr>
                <w:rFonts w:ascii="Arial" w:hAnsi="Arial" w:cs="Arial"/>
                <w:b/>
                <w:color w:val="000000"/>
              </w:rPr>
              <w:t xml:space="preserve"> NUMBER AND TITLE:</w:t>
            </w:r>
          </w:p>
        </w:tc>
        <w:tc>
          <w:tcPr>
            <w:tcW w:w="6030" w:type="dxa"/>
            <w:vAlign w:val="center"/>
          </w:tcPr>
          <w:p w14:paraId="24462C72" w14:textId="5364D5C0" w:rsidR="00837848" w:rsidRPr="00382C86" w:rsidRDefault="00C27583" w:rsidP="00837848">
            <w:pPr>
              <w:rPr>
                <w:rFonts w:ascii="Arial" w:hAnsi="Arial" w:cs="Arial"/>
              </w:rPr>
            </w:pPr>
            <w:r>
              <w:rPr>
                <w:rFonts w:ascii="Arial" w:hAnsi="Arial" w:cs="Arial"/>
              </w:rPr>
              <w:t xml:space="preserve">RFP# </w:t>
            </w:r>
            <w:r w:rsidR="004B6F55">
              <w:rPr>
                <w:rFonts w:ascii="Arial" w:hAnsi="Arial" w:cs="Arial"/>
              </w:rPr>
              <w:t>202502024 Independent Reviewer</w:t>
            </w:r>
          </w:p>
        </w:tc>
      </w:tr>
      <w:tr w:rsidR="008D098F" w:rsidRPr="00035C50" w14:paraId="3B5B3A9E" w14:textId="77777777" w:rsidTr="002B3E8D">
        <w:trPr>
          <w:jc w:val="center"/>
        </w:trPr>
        <w:tc>
          <w:tcPr>
            <w:tcW w:w="4770" w:type="dxa"/>
            <w:vAlign w:val="center"/>
          </w:tcPr>
          <w:p w14:paraId="022D8380" w14:textId="77777777" w:rsidR="008D098F" w:rsidRPr="00035C50" w:rsidRDefault="00846DBA" w:rsidP="008D098F">
            <w:pPr>
              <w:rPr>
                <w:rFonts w:ascii="Arial" w:hAnsi="Arial" w:cs="Arial"/>
                <w:b/>
                <w:color w:val="000000"/>
              </w:rPr>
            </w:pPr>
            <w:r>
              <w:rPr>
                <w:rFonts w:ascii="Arial" w:hAnsi="Arial" w:cs="Arial"/>
                <w:b/>
                <w:color w:val="000000"/>
              </w:rPr>
              <w:t>RFP</w:t>
            </w:r>
            <w:r w:rsidR="008D098F" w:rsidRPr="00035C50">
              <w:rPr>
                <w:rFonts w:ascii="Arial" w:hAnsi="Arial" w:cs="Arial"/>
                <w:b/>
                <w:color w:val="000000"/>
              </w:rPr>
              <w:t xml:space="preserve"> ISSUED BY:</w:t>
            </w:r>
          </w:p>
        </w:tc>
        <w:tc>
          <w:tcPr>
            <w:tcW w:w="6030" w:type="dxa"/>
            <w:vAlign w:val="center"/>
          </w:tcPr>
          <w:p w14:paraId="271A69D8" w14:textId="4C5F162F" w:rsidR="008D098F" w:rsidRPr="00AB5F2E" w:rsidRDefault="00AB5F2E" w:rsidP="008D098F">
            <w:pPr>
              <w:rPr>
                <w:rFonts w:ascii="Arial" w:hAnsi="Arial" w:cs="Arial"/>
                <w:b/>
                <w:bCs/>
                <w:color w:val="FF0000"/>
              </w:rPr>
            </w:pPr>
            <w:r>
              <w:rPr>
                <w:rFonts w:ascii="Arial" w:hAnsi="Arial" w:cs="Arial"/>
              </w:rPr>
              <w:t>Department of Health and Human Services</w:t>
            </w:r>
            <w:r w:rsidR="004B6F55">
              <w:rPr>
                <w:rFonts w:ascii="Arial" w:hAnsi="Arial" w:cs="Arial"/>
              </w:rPr>
              <w:t xml:space="preserve">, </w:t>
            </w:r>
            <w:r w:rsidR="004B6F55" w:rsidRPr="004B6F55">
              <w:rPr>
                <w:rFonts w:ascii="Arial" w:hAnsi="Arial" w:cs="Arial"/>
              </w:rPr>
              <w:t>Office of Behavioral Health</w:t>
            </w:r>
          </w:p>
        </w:tc>
      </w:tr>
      <w:tr w:rsidR="00837848" w:rsidRPr="00035C50" w14:paraId="4364B4B2" w14:textId="77777777" w:rsidTr="002B3E8D">
        <w:trPr>
          <w:jc w:val="center"/>
        </w:trPr>
        <w:tc>
          <w:tcPr>
            <w:tcW w:w="4770" w:type="dxa"/>
            <w:vAlign w:val="center"/>
          </w:tcPr>
          <w:p w14:paraId="35E4A441"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6030" w:type="dxa"/>
            <w:vAlign w:val="center"/>
          </w:tcPr>
          <w:p w14:paraId="1F7E17D3" w14:textId="15F10825" w:rsidR="00837848" w:rsidRPr="00382C86" w:rsidRDefault="004B6F55" w:rsidP="00837848">
            <w:pPr>
              <w:rPr>
                <w:rFonts w:ascii="Arial" w:hAnsi="Arial" w:cs="Arial"/>
              </w:rPr>
            </w:pPr>
            <w:r w:rsidRPr="00483FA5">
              <w:rPr>
                <w:rFonts w:ascii="Arial" w:eastAsia="Calibri" w:hAnsi="Arial" w:cs="Arial"/>
              </w:rPr>
              <w:t xml:space="preserve">February 26, 2025, no </w:t>
            </w:r>
            <w:r w:rsidRPr="00C97934">
              <w:rPr>
                <w:rFonts w:ascii="Arial" w:eastAsia="Calibri" w:hAnsi="Arial" w:cs="Arial"/>
              </w:rPr>
              <w:t>later than 11:59 p.m., local time</w:t>
            </w:r>
          </w:p>
        </w:tc>
      </w:tr>
      <w:tr w:rsidR="00837848" w:rsidRPr="00035C50" w14:paraId="59B509B9" w14:textId="77777777" w:rsidTr="002B3E8D">
        <w:trPr>
          <w:jc w:val="center"/>
        </w:trPr>
        <w:tc>
          <w:tcPr>
            <w:tcW w:w="4770" w:type="dxa"/>
            <w:vAlign w:val="center"/>
          </w:tcPr>
          <w:p w14:paraId="0974EF9A" w14:textId="3CFAD656" w:rsidR="00837848" w:rsidRPr="00035C50" w:rsidRDefault="002B3E8D" w:rsidP="00837848">
            <w:pPr>
              <w:rPr>
                <w:rFonts w:ascii="Arial" w:hAnsi="Arial" w:cs="Arial"/>
                <w:b/>
                <w:color w:val="000000"/>
              </w:rPr>
            </w:pPr>
            <w:r>
              <w:rPr>
                <w:rFonts w:ascii="Arial" w:hAnsi="Arial" w:cs="Arial"/>
                <w:b/>
                <w:color w:val="000000"/>
              </w:rPr>
              <w:t xml:space="preserve">AMENDMENT AND </w:t>
            </w:r>
            <w:r w:rsidR="00837848" w:rsidRPr="00035C50">
              <w:rPr>
                <w:rFonts w:ascii="Arial" w:hAnsi="Arial" w:cs="Arial"/>
                <w:b/>
                <w:color w:val="000000"/>
              </w:rPr>
              <w:t>QUESTION &amp; ANSWER SUMMARY ISSUED:</w:t>
            </w:r>
          </w:p>
        </w:tc>
        <w:tc>
          <w:tcPr>
            <w:tcW w:w="6030" w:type="dxa"/>
            <w:vAlign w:val="center"/>
          </w:tcPr>
          <w:p w14:paraId="66189FBD" w14:textId="76FB6092" w:rsidR="00837848" w:rsidRPr="00035C50" w:rsidRDefault="00C27583" w:rsidP="00837848">
            <w:pPr>
              <w:rPr>
                <w:rFonts w:ascii="Arial" w:hAnsi="Arial" w:cs="Arial"/>
                <w:color w:val="FF0000"/>
              </w:rPr>
            </w:pPr>
            <w:r w:rsidRPr="00483FA5">
              <w:rPr>
                <w:rFonts w:ascii="Arial" w:eastAsia="Calibri" w:hAnsi="Arial" w:cs="Arial"/>
              </w:rPr>
              <w:t>March 7, 2025</w:t>
            </w:r>
          </w:p>
        </w:tc>
      </w:tr>
      <w:tr w:rsidR="00837848" w:rsidRPr="00035C50" w14:paraId="5AA79011" w14:textId="77777777" w:rsidTr="002B3E8D">
        <w:trPr>
          <w:jc w:val="center"/>
        </w:trPr>
        <w:tc>
          <w:tcPr>
            <w:tcW w:w="4770" w:type="dxa"/>
            <w:vAlign w:val="center"/>
          </w:tcPr>
          <w:p w14:paraId="1142E5E9" w14:textId="77777777" w:rsidR="00837848" w:rsidRPr="00382C86" w:rsidRDefault="00846DBA" w:rsidP="00837848">
            <w:pPr>
              <w:rPr>
                <w:rFonts w:ascii="Arial" w:hAnsi="Arial" w:cs="Arial"/>
                <w:b/>
              </w:rPr>
            </w:pPr>
            <w:r>
              <w:rPr>
                <w:rFonts w:ascii="Arial" w:hAnsi="Arial" w:cs="Arial"/>
                <w:b/>
              </w:rPr>
              <w:t>PROPOSALS</w:t>
            </w:r>
            <w:r w:rsidR="00837848" w:rsidRPr="00382C86">
              <w:rPr>
                <w:rFonts w:ascii="Arial" w:hAnsi="Arial" w:cs="Arial"/>
                <w:b/>
              </w:rPr>
              <w:t xml:space="preserve"> DUE DATE:</w:t>
            </w:r>
          </w:p>
        </w:tc>
        <w:tc>
          <w:tcPr>
            <w:tcW w:w="6030" w:type="dxa"/>
            <w:vAlign w:val="center"/>
          </w:tcPr>
          <w:p w14:paraId="4E7ADE1B" w14:textId="1E698BDF" w:rsidR="00837848" w:rsidRPr="00382C86" w:rsidRDefault="004B6F55" w:rsidP="00837848">
            <w:pPr>
              <w:rPr>
                <w:rFonts w:ascii="Arial" w:hAnsi="Arial" w:cs="Arial"/>
              </w:rPr>
            </w:pPr>
            <w:r w:rsidRPr="00483FA5">
              <w:rPr>
                <w:rFonts w:ascii="Arial" w:eastAsia="Calibri" w:hAnsi="Arial" w:cs="Arial"/>
              </w:rPr>
              <w:t>March 17, 2025</w:t>
            </w:r>
            <w:r w:rsidRPr="00C97934">
              <w:rPr>
                <w:rFonts w:ascii="Arial" w:eastAsia="Calibri" w:hAnsi="Arial" w:cs="Arial"/>
              </w:rPr>
              <w:t>, no later than 11:59 p.m., local time</w:t>
            </w:r>
          </w:p>
        </w:tc>
      </w:tr>
      <w:tr w:rsidR="00837848" w:rsidRPr="00035C50" w14:paraId="24F521CF" w14:textId="77777777" w:rsidTr="002B3E8D">
        <w:trPr>
          <w:trHeight w:val="340"/>
          <w:jc w:val="center"/>
        </w:trPr>
        <w:tc>
          <w:tcPr>
            <w:tcW w:w="4770" w:type="dxa"/>
            <w:vAlign w:val="center"/>
          </w:tcPr>
          <w:p w14:paraId="694EC958" w14:textId="77777777" w:rsidR="00837848" w:rsidRPr="00035C50" w:rsidRDefault="00846DBA" w:rsidP="00837848">
            <w:pPr>
              <w:rPr>
                <w:rFonts w:ascii="Arial" w:hAnsi="Arial" w:cs="Arial"/>
                <w:b/>
                <w:color w:val="000000"/>
              </w:rPr>
            </w:pPr>
            <w:r>
              <w:rPr>
                <w:rFonts w:ascii="Arial" w:hAnsi="Arial" w:cs="Arial"/>
                <w:b/>
                <w:color w:val="000000"/>
              </w:rPr>
              <w:t>PROPOSALS</w:t>
            </w:r>
            <w:r w:rsidR="00837848" w:rsidRPr="00035C50">
              <w:rPr>
                <w:rFonts w:ascii="Arial" w:hAnsi="Arial" w:cs="Arial"/>
                <w:b/>
                <w:color w:val="000000"/>
              </w:rPr>
              <w:t xml:space="preserve"> DUE TO:</w:t>
            </w:r>
          </w:p>
        </w:tc>
        <w:tc>
          <w:tcPr>
            <w:tcW w:w="6030" w:type="dxa"/>
            <w:vAlign w:val="center"/>
          </w:tcPr>
          <w:p w14:paraId="0E8F27C3" w14:textId="77777777" w:rsidR="00837848" w:rsidRPr="00035C50" w:rsidRDefault="00846FC5" w:rsidP="00837848">
            <w:pPr>
              <w:rPr>
                <w:rFonts w:ascii="Arial" w:hAnsi="Arial" w:cs="Arial"/>
                <w:color w:val="FF0000"/>
              </w:rPr>
            </w:pPr>
            <w:hyperlink r:id="rId12" w:history="1">
              <w:r w:rsidRPr="00B51518">
                <w:rPr>
                  <w:rStyle w:val="Hyperlink"/>
                  <w:rFonts w:ascii="Arial" w:hAnsi="Arial" w:cs="Arial"/>
                </w:rPr>
                <w:t>Proposals@maine.gov</w:t>
              </w:r>
            </w:hyperlink>
          </w:p>
        </w:tc>
      </w:tr>
      <w:tr w:rsidR="002B3E8D" w:rsidRPr="00035C50" w14:paraId="105F9A79" w14:textId="77777777">
        <w:trPr>
          <w:trHeight w:val="187"/>
          <w:jc w:val="center"/>
        </w:trPr>
        <w:tc>
          <w:tcPr>
            <w:tcW w:w="10800" w:type="dxa"/>
            <w:gridSpan w:val="2"/>
            <w:vAlign w:val="center"/>
          </w:tcPr>
          <w:p w14:paraId="684F25EC" w14:textId="77777777" w:rsidR="002B3E8D" w:rsidRPr="0060091A" w:rsidRDefault="002B3E8D" w:rsidP="002B3E8D">
            <w:pPr>
              <w:rPr>
                <w:rFonts w:ascii="Arial" w:hAnsi="Arial" w:cs="Arial"/>
                <w:color w:val="000000"/>
              </w:rPr>
            </w:pPr>
            <w:r w:rsidRPr="0060091A">
              <w:rPr>
                <w:rFonts w:ascii="Arial" w:hAnsi="Arial" w:cs="Arial"/>
                <w:b/>
                <w:color w:val="000000"/>
              </w:rPr>
              <w:tab/>
            </w:r>
          </w:p>
          <w:p w14:paraId="3F6EAE58" w14:textId="77777777" w:rsidR="002B3E8D" w:rsidRPr="0060091A" w:rsidRDefault="002B3E8D" w:rsidP="002B3E8D">
            <w:pPr>
              <w:ind w:left="-470" w:right="-200"/>
              <w:jc w:val="center"/>
              <w:rPr>
                <w:rFonts w:ascii="Arial" w:hAnsi="Arial" w:cs="Arial"/>
                <w:b/>
                <w:color w:val="000000"/>
              </w:rPr>
            </w:pPr>
            <w:r w:rsidRPr="0060091A">
              <w:rPr>
                <w:rFonts w:ascii="Arial" w:hAnsi="Arial" w:cs="Arial"/>
                <w:b/>
                <w:color w:val="000000"/>
              </w:rPr>
              <w:t>Unless specifically addressed below, all other provisions and clauses of the RFP remain unchanged.</w:t>
            </w:r>
          </w:p>
          <w:p w14:paraId="3A41FBA4" w14:textId="77777777" w:rsidR="002B3E8D" w:rsidRDefault="002B3E8D" w:rsidP="002B3E8D"/>
        </w:tc>
      </w:tr>
      <w:tr w:rsidR="002B3E8D" w:rsidRPr="00035C50" w14:paraId="5E158C92" w14:textId="77777777" w:rsidTr="006506A9">
        <w:trPr>
          <w:trHeight w:val="1384"/>
          <w:jc w:val="center"/>
        </w:trPr>
        <w:tc>
          <w:tcPr>
            <w:tcW w:w="10800" w:type="dxa"/>
            <w:gridSpan w:val="2"/>
            <w:vAlign w:val="center"/>
          </w:tcPr>
          <w:p w14:paraId="1423371E" w14:textId="77777777" w:rsidR="002B3E8D" w:rsidRDefault="002B3E8D" w:rsidP="006506A9">
            <w:pPr>
              <w:rPr>
                <w:rFonts w:ascii="Arial" w:hAnsi="Arial" w:cs="Arial"/>
                <w:b/>
                <w:color w:val="000000"/>
              </w:rPr>
            </w:pPr>
            <w:r w:rsidRPr="00B758D2">
              <w:rPr>
                <w:rFonts w:ascii="Arial" w:hAnsi="Arial" w:cs="Arial"/>
                <w:b/>
                <w:color w:val="000000"/>
              </w:rPr>
              <w:t>DESCRIPTION OF CHANGES IN RFP</w:t>
            </w:r>
            <w:r>
              <w:rPr>
                <w:rFonts w:ascii="Arial" w:hAnsi="Arial" w:cs="Arial"/>
                <w:b/>
                <w:color w:val="000000"/>
              </w:rPr>
              <w:t>:</w:t>
            </w:r>
          </w:p>
          <w:p w14:paraId="76FED46B" w14:textId="77777777" w:rsidR="001A286F" w:rsidRDefault="001A286F" w:rsidP="006506A9">
            <w:pPr>
              <w:rPr>
                <w:rFonts w:ascii="Arial" w:hAnsi="Arial" w:cs="Arial"/>
                <w:b/>
                <w:color w:val="000000"/>
              </w:rPr>
            </w:pPr>
          </w:p>
          <w:p w14:paraId="14DC2F76" w14:textId="0E49DA52" w:rsidR="002B3E8D" w:rsidRDefault="001A286F" w:rsidP="006506A9">
            <w:pPr>
              <w:numPr>
                <w:ilvl w:val="0"/>
                <w:numId w:val="5"/>
              </w:numPr>
            </w:pPr>
            <w:r w:rsidRPr="001A286F">
              <w:rPr>
                <w:rFonts w:ascii="Arial" w:hAnsi="Arial" w:cs="Arial"/>
                <w:bCs/>
                <w:color w:val="000000"/>
              </w:rPr>
              <w:t>Part IV, Section I, 3. language is revised.</w:t>
            </w:r>
          </w:p>
        </w:tc>
      </w:tr>
      <w:tr w:rsidR="002B3E8D" w:rsidRPr="00035C50" w14:paraId="5D3E5EED" w14:textId="77777777" w:rsidTr="006506A9">
        <w:trPr>
          <w:trHeight w:val="2680"/>
          <w:jc w:val="center"/>
        </w:trPr>
        <w:tc>
          <w:tcPr>
            <w:tcW w:w="10800" w:type="dxa"/>
            <w:gridSpan w:val="2"/>
            <w:vAlign w:val="center"/>
          </w:tcPr>
          <w:p w14:paraId="260648E0" w14:textId="77777777" w:rsidR="002B3E8D" w:rsidRDefault="002B3E8D" w:rsidP="006506A9">
            <w:pPr>
              <w:rPr>
                <w:rFonts w:ascii="Arial" w:hAnsi="Arial" w:cs="Arial"/>
                <w:b/>
                <w:color w:val="000000"/>
              </w:rPr>
            </w:pPr>
            <w:r w:rsidRPr="00355315">
              <w:rPr>
                <w:rFonts w:ascii="Arial" w:hAnsi="Arial" w:cs="Arial"/>
                <w:b/>
                <w:color w:val="000000"/>
              </w:rPr>
              <w:t>REVISED LANGUAGE IN RFP:</w:t>
            </w:r>
          </w:p>
          <w:p w14:paraId="5D3FE682" w14:textId="77777777" w:rsidR="002B3E8D" w:rsidRDefault="002B3E8D" w:rsidP="006506A9"/>
          <w:p w14:paraId="777AE563" w14:textId="5C476861" w:rsidR="001A286F" w:rsidRDefault="001A286F" w:rsidP="006506A9">
            <w:pPr>
              <w:numPr>
                <w:ilvl w:val="0"/>
                <w:numId w:val="6"/>
              </w:numPr>
              <w:rPr>
                <w:rFonts w:ascii="Arial" w:hAnsi="Arial" w:cs="Arial"/>
                <w:bCs/>
                <w:i/>
                <w:iCs/>
                <w:color w:val="000000"/>
              </w:rPr>
            </w:pPr>
            <w:r w:rsidRPr="001A286F">
              <w:rPr>
                <w:rFonts w:ascii="Arial" w:hAnsi="Arial" w:cs="Arial"/>
                <w:bCs/>
                <w:i/>
                <w:iCs/>
                <w:color w:val="000000"/>
              </w:rPr>
              <w:t xml:space="preserve">Part IV, Section I, 3. language is </w:t>
            </w:r>
            <w:r>
              <w:rPr>
                <w:rFonts w:ascii="Arial" w:hAnsi="Arial" w:cs="Arial"/>
                <w:bCs/>
                <w:i/>
                <w:iCs/>
                <w:color w:val="000000"/>
              </w:rPr>
              <w:t>amended to read:</w:t>
            </w:r>
          </w:p>
          <w:p w14:paraId="482BB456" w14:textId="77777777" w:rsidR="001A286F" w:rsidRDefault="001A286F" w:rsidP="006506A9">
            <w:pPr>
              <w:rPr>
                <w:rFonts w:ascii="Arial" w:hAnsi="Arial" w:cs="Arial"/>
                <w:bCs/>
                <w:i/>
                <w:iCs/>
                <w:color w:val="000000"/>
              </w:rPr>
            </w:pPr>
          </w:p>
          <w:p w14:paraId="2B9C548E" w14:textId="77777777" w:rsidR="001A286F" w:rsidRPr="00CA6A04" w:rsidRDefault="001A286F" w:rsidP="006506A9">
            <w:pPr>
              <w:pStyle w:val="ListParagraph"/>
              <w:numPr>
                <w:ilvl w:val="1"/>
                <w:numId w:val="7"/>
              </w:numPr>
              <w:ind w:left="1060"/>
              <w:rPr>
                <w:rFonts w:ascii="Arial" w:hAnsi="Arial" w:cs="Arial"/>
                <w:b/>
                <w:sz w:val="24"/>
                <w:szCs w:val="24"/>
              </w:rPr>
            </w:pPr>
            <w:r w:rsidRPr="00CA6A04">
              <w:rPr>
                <w:rFonts w:ascii="Arial" w:hAnsi="Arial" w:cs="Arial"/>
                <w:b/>
                <w:sz w:val="24"/>
                <w:szCs w:val="24"/>
              </w:rPr>
              <w:t>Eligibility Requirements</w:t>
            </w:r>
          </w:p>
          <w:p w14:paraId="27648715" w14:textId="3873C182" w:rsidR="001A286F" w:rsidRPr="00CA6A04" w:rsidRDefault="001A286F" w:rsidP="006506A9">
            <w:pPr>
              <w:ind w:left="1060"/>
              <w:rPr>
                <w:rFonts w:ascii="Arial" w:hAnsi="Arial" w:cs="Arial"/>
              </w:rPr>
            </w:pPr>
            <w:r w:rsidRPr="00CA6A04">
              <w:rPr>
                <w:rFonts w:ascii="Arial" w:hAnsi="Arial" w:cs="Arial"/>
              </w:rPr>
              <w:t xml:space="preserve">Bidders must provide documentation to demonstrate meeting eligibility requirements stated in PART I, </w:t>
            </w:r>
            <w:r>
              <w:rPr>
                <w:rFonts w:ascii="Arial" w:hAnsi="Arial" w:cs="Arial"/>
              </w:rPr>
              <w:t>B</w:t>
            </w:r>
            <w:r w:rsidRPr="00CA6A04">
              <w:rPr>
                <w:rFonts w:ascii="Arial" w:hAnsi="Arial" w:cs="Arial"/>
              </w:rPr>
              <w:t>. of the RFP. This documentation includes:</w:t>
            </w:r>
          </w:p>
          <w:p w14:paraId="55273C3A" w14:textId="077DC280" w:rsidR="001A286F" w:rsidRDefault="001A286F" w:rsidP="006506A9">
            <w:pPr>
              <w:pStyle w:val="ListParagraph"/>
              <w:numPr>
                <w:ilvl w:val="0"/>
                <w:numId w:val="8"/>
              </w:numPr>
              <w:ind w:left="1420"/>
            </w:pPr>
            <w:r w:rsidRPr="00725881">
              <w:rPr>
                <w:rFonts w:ascii="Arial" w:hAnsi="Arial" w:cs="Arial"/>
                <w:b/>
                <w:bCs/>
                <w:sz w:val="24"/>
                <w:szCs w:val="24"/>
              </w:rPr>
              <w:t>Appendix C</w:t>
            </w:r>
            <w:r w:rsidRPr="00725881">
              <w:rPr>
                <w:rFonts w:ascii="Arial" w:hAnsi="Arial" w:cs="Arial"/>
                <w:sz w:val="24"/>
                <w:szCs w:val="24"/>
              </w:rPr>
              <w:t xml:space="preserve"> (Eligibility to Submit a Bid)</w:t>
            </w:r>
          </w:p>
        </w:tc>
      </w:tr>
    </w:tbl>
    <w:p w14:paraId="6B1EBDFD" w14:textId="77777777" w:rsidR="00131249" w:rsidRPr="00035C50" w:rsidRDefault="00131249" w:rsidP="00CF3AA7">
      <w:pPr>
        <w:tabs>
          <w:tab w:val="left" w:pos="3387"/>
        </w:tabs>
        <w:jc w:val="center"/>
        <w:rPr>
          <w:rFonts w:ascii="Arial" w:hAnsi="Arial" w:cs="Arial"/>
          <w:b/>
          <w:color w:val="000000"/>
        </w:rPr>
      </w:pPr>
    </w:p>
    <w:p w14:paraId="156B912B" w14:textId="22FAE5AD" w:rsidR="00CF3AA7" w:rsidRPr="00035C50" w:rsidRDefault="006506A9" w:rsidP="00F9098C">
      <w:pPr>
        <w:ind w:left="-450" w:right="-540"/>
        <w:rPr>
          <w:rFonts w:ascii="Arial" w:hAnsi="Arial" w:cs="Arial"/>
          <w:b/>
          <w:color w:val="000000"/>
        </w:rPr>
      </w:pPr>
      <w:r>
        <w:rPr>
          <w:rFonts w:ascii="Arial" w:hAnsi="Arial" w:cs="Arial"/>
          <w:b/>
          <w:color w:val="000000"/>
        </w:rPr>
        <w:br w:type="page"/>
      </w:r>
      <w:r w:rsidR="00CF3AA7" w:rsidRPr="00035C50">
        <w:rPr>
          <w:rFonts w:ascii="Arial" w:hAnsi="Arial" w:cs="Arial"/>
          <w:b/>
          <w:color w:val="000000"/>
        </w:rPr>
        <w:lastRenderedPageBreak/>
        <w:t xml:space="preserve">Provided below are </w:t>
      </w:r>
      <w:proofErr w:type="gramStart"/>
      <w:r w:rsidR="00CF3AA7" w:rsidRPr="00035C50">
        <w:rPr>
          <w:rFonts w:ascii="Arial" w:hAnsi="Arial" w:cs="Arial"/>
          <w:b/>
          <w:color w:val="000000"/>
        </w:rPr>
        <w:t>submitted written questions received</w:t>
      </w:r>
      <w:proofErr w:type="gramEnd"/>
      <w:r w:rsidR="00CF3AA7" w:rsidRPr="00035C50">
        <w:rPr>
          <w:rFonts w:ascii="Arial" w:hAnsi="Arial" w:cs="Arial"/>
          <w:b/>
          <w:color w:val="000000"/>
        </w:rPr>
        <w:t xml:space="preserve"> and the Department’s </w:t>
      </w:r>
      <w:r w:rsidR="00F9098C">
        <w:rPr>
          <w:rFonts w:ascii="Arial" w:hAnsi="Arial" w:cs="Arial"/>
          <w:b/>
          <w:color w:val="000000"/>
        </w:rPr>
        <w:t>answer.</w:t>
      </w:r>
    </w:p>
    <w:p w14:paraId="5AACD4A5"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8F07EA8" w14:textId="77777777" w:rsidTr="00750CBB">
        <w:trPr>
          <w:trHeight w:val="379"/>
        </w:trPr>
        <w:tc>
          <w:tcPr>
            <w:tcW w:w="691" w:type="dxa"/>
            <w:vMerge w:val="restart"/>
            <w:shd w:val="clear" w:color="auto" w:fill="BDD6EE"/>
            <w:vAlign w:val="center"/>
          </w:tcPr>
          <w:p w14:paraId="3366965C"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01A307CA" w14:textId="77777777" w:rsidR="00BF5871" w:rsidRPr="00715BC2" w:rsidRDefault="00846DBA"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66E84FB"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0CA3724D" w14:textId="77777777" w:rsidTr="00750CBB">
        <w:trPr>
          <w:trHeight w:val="379"/>
        </w:trPr>
        <w:tc>
          <w:tcPr>
            <w:tcW w:w="691" w:type="dxa"/>
            <w:vMerge/>
            <w:shd w:val="clear" w:color="auto" w:fill="FFFFFF"/>
          </w:tcPr>
          <w:p w14:paraId="7D37C06E"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DE2E26" w14:textId="2B8D4916" w:rsidR="00BF5871" w:rsidRPr="00B51518" w:rsidRDefault="004B6F55"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379B2C56" w14:textId="77777777" w:rsidR="003A2BB4" w:rsidRDefault="004B6F55"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B6F55">
              <w:rPr>
                <w:rFonts w:ascii="Arial" w:hAnsi="Arial" w:cs="Arial"/>
              </w:rPr>
              <w:t>The settlement agreement indicates that the budget for this work will be less than $</w:t>
            </w:r>
            <w:proofErr w:type="gramStart"/>
            <w:r w:rsidRPr="004B6F55">
              <w:rPr>
                <w:rFonts w:ascii="Arial" w:hAnsi="Arial" w:cs="Arial"/>
              </w:rPr>
              <w:t>900,000</w:t>
            </w:r>
            <w:proofErr w:type="gramEnd"/>
            <w:r w:rsidRPr="004B6F55">
              <w:rPr>
                <w:rFonts w:ascii="Arial" w:hAnsi="Arial" w:cs="Arial"/>
              </w:rPr>
              <w:t xml:space="preserve"> total for three years. </w:t>
            </w:r>
          </w:p>
          <w:p w14:paraId="4DEC58CA" w14:textId="77777777" w:rsidR="003A2BB4" w:rsidRDefault="003A2BB4"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C9D611E" w14:textId="57009F4E" w:rsidR="00BF5871" w:rsidRPr="00B51518" w:rsidRDefault="004B6F55"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4B6F55">
              <w:rPr>
                <w:rFonts w:ascii="Arial" w:hAnsi="Arial" w:cs="Arial"/>
              </w:rPr>
              <w:t>Is</w:t>
            </w:r>
            <w:proofErr w:type="gramEnd"/>
            <w:r w:rsidRPr="004B6F55">
              <w:rPr>
                <w:rFonts w:ascii="Arial" w:hAnsi="Arial" w:cs="Arial"/>
              </w:rPr>
              <w:t xml:space="preserve"> this the dollar amount available for this work?</w:t>
            </w:r>
          </w:p>
        </w:tc>
      </w:tr>
      <w:tr w:rsidR="00BF5871" w:rsidRPr="00F9098C" w14:paraId="1121A063" w14:textId="77777777" w:rsidTr="00750CBB">
        <w:trPr>
          <w:trHeight w:val="379"/>
        </w:trPr>
        <w:tc>
          <w:tcPr>
            <w:tcW w:w="691" w:type="dxa"/>
            <w:vMerge/>
            <w:shd w:val="clear" w:color="auto" w:fill="BDD6EE"/>
          </w:tcPr>
          <w:p w14:paraId="7564A280"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0BB00FC"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F502EA5" w14:textId="77777777" w:rsidTr="00750CBB">
        <w:trPr>
          <w:trHeight w:val="379"/>
        </w:trPr>
        <w:tc>
          <w:tcPr>
            <w:tcW w:w="691" w:type="dxa"/>
            <w:vMerge/>
          </w:tcPr>
          <w:p w14:paraId="5212AB76"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148C23B" w14:textId="48CED1A1" w:rsidR="00BF5871" w:rsidRPr="00B51518" w:rsidRDefault="003A2BB4"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bookmarkEnd w:id="0"/>
    </w:tbl>
    <w:p w14:paraId="521A4848" w14:textId="77777777" w:rsidR="00F9098C"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13E92F9A" w14:textId="77777777" w:rsidTr="00750CBB">
        <w:trPr>
          <w:trHeight w:val="379"/>
        </w:trPr>
        <w:tc>
          <w:tcPr>
            <w:tcW w:w="691" w:type="dxa"/>
            <w:vMerge w:val="restart"/>
            <w:shd w:val="clear" w:color="auto" w:fill="BDD6EE"/>
            <w:vAlign w:val="center"/>
          </w:tcPr>
          <w:p w14:paraId="5553D1E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BA8DD18"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836A87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61CD71F" w14:textId="77777777" w:rsidTr="00750CBB">
        <w:trPr>
          <w:trHeight w:val="379"/>
        </w:trPr>
        <w:tc>
          <w:tcPr>
            <w:tcW w:w="691" w:type="dxa"/>
            <w:vMerge/>
            <w:shd w:val="clear" w:color="auto" w:fill="FFFFFF"/>
          </w:tcPr>
          <w:p w14:paraId="73D3E907"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9FB9B1" w14:textId="1E98CF3F" w:rsidR="00BF5871" w:rsidRPr="00B51518" w:rsidRDefault="004B6F5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41A3706D" w14:textId="74492401" w:rsidR="00BF5871" w:rsidRPr="00B51518" w:rsidRDefault="004B6F5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B6F55">
              <w:rPr>
                <w:rFonts w:ascii="Arial" w:hAnsi="Arial" w:cs="Arial"/>
              </w:rPr>
              <w:t xml:space="preserve">Is the $900,000 allocated inclusive of </w:t>
            </w:r>
            <w:proofErr w:type="spellStart"/>
            <w:r w:rsidRPr="004B6F55">
              <w:rPr>
                <w:rFonts w:ascii="Arial" w:hAnsi="Arial" w:cs="Arial"/>
              </w:rPr>
              <w:t>indirects</w:t>
            </w:r>
            <w:proofErr w:type="spellEnd"/>
            <w:r w:rsidRPr="004B6F55">
              <w:rPr>
                <w:rFonts w:ascii="Arial" w:hAnsi="Arial" w:cs="Arial"/>
              </w:rPr>
              <w:t xml:space="preserve"> or can </w:t>
            </w:r>
            <w:proofErr w:type="spellStart"/>
            <w:r w:rsidRPr="004B6F55">
              <w:rPr>
                <w:rFonts w:ascii="Arial" w:hAnsi="Arial" w:cs="Arial"/>
              </w:rPr>
              <w:t>indirects</w:t>
            </w:r>
            <w:proofErr w:type="spellEnd"/>
            <w:r w:rsidRPr="004B6F55">
              <w:rPr>
                <w:rFonts w:ascii="Arial" w:hAnsi="Arial" w:cs="Arial"/>
              </w:rPr>
              <w:t xml:space="preserve"> be charged in addition?</w:t>
            </w:r>
          </w:p>
        </w:tc>
      </w:tr>
      <w:tr w:rsidR="00BF5871" w:rsidRPr="00F9098C" w14:paraId="6E865247" w14:textId="77777777" w:rsidTr="00750CBB">
        <w:trPr>
          <w:trHeight w:val="379"/>
        </w:trPr>
        <w:tc>
          <w:tcPr>
            <w:tcW w:w="691" w:type="dxa"/>
            <w:vMerge/>
            <w:shd w:val="clear" w:color="auto" w:fill="BDD6EE"/>
          </w:tcPr>
          <w:p w14:paraId="0B758BB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77DC1F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1608909" w14:textId="77777777" w:rsidTr="00750CBB">
        <w:trPr>
          <w:trHeight w:val="379"/>
        </w:trPr>
        <w:tc>
          <w:tcPr>
            <w:tcW w:w="691" w:type="dxa"/>
            <w:vMerge/>
          </w:tcPr>
          <w:p w14:paraId="320F672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3F60D15" w14:textId="5D58DF3D" w:rsidR="00BF5871" w:rsidRPr="00B51518" w:rsidRDefault="003A2BB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$900,000 is inclusive of all cost</w:t>
            </w:r>
            <w:r w:rsidR="007A19F4">
              <w:rPr>
                <w:rFonts w:ascii="Arial" w:hAnsi="Arial" w:cs="Arial"/>
              </w:rPr>
              <w:t>s</w:t>
            </w:r>
            <w:r>
              <w:rPr>
                <w:rFonts w:ascii="Arial" w:hAnsi="Arial" w:cs="Arial"/>
              </w:rPr>
              <w:t xml:space="preserve"> associated with the services outline in the RFP.</w:t>
            </w:r>
          </w:p>
        </w:tc>
      </w:tr>
    </w:tbl>
    <w:p w14:paraId="4F761721"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60137AB5" w14:textId="77777777" w:rsidTr="00750CBB">
        <w:trPr>
          <w:trHeight w:val="379"/>
        </w:trPr>
        <w:tc>
          <w:tcPr>
            <w:tcW w:w="691" w:type="dxa"/>
            <w:vMerge w:val="restart"/>
            <w:shd w:val="clear" w:color="auto" w:fill="BDD6EE"/>
            <w:vAlign w:val="center"/>
          </w:tcPr>
          <w:p w14:paraId="0062264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50644598"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1CEA81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752C952E" w14:textId="77777777" w:rsidTr="00750CBB">
        <w:trPr>
          <w:trHeight w:val="379"/>
        </w:trPr>
        <w:tc>
          <w:tcPr>
            <w:tcW w:w="691" w:type="dxa"/>
            <w:vMerge/>
            <w:shd w:val="clear" w:color="auto" w:fill="FFFFFF"/>
          </w:tcPr>
          <w:p w14:paraId="6657515C"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ED92DEF" w14:textId="283B773E" w:rsidR="00BF5871" w:rsidRPr="00B51518" w:rsidRDefault="004B6F5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2CC3F8CD" w14:textId="4627F037" w:rsidR="00BF5871" w:rsidRPr="00B51518" w:rsidRDefault="004B6F5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 w:name="_Hlk191534797"/>
            <w:r w:rsidRPr="004B6F55">
              <w:rPr>
                <w:rFonts w:ascii="Arial" w:hAnsi="Arial" w:cs="Arial"/>
              </w:rPr>
              <w:t xml:space="preserve">Does the state have a capped indirect rate for vendors, and if </w:t>
            </w:r>
            <w:r w:rsidR="00292DB0" w:rsidRPr="004B6F55">
              <w:rPr>
                <w:rFonts w:ascii="Arial" w:hAnsi="Arial" w:cs="Arial"/>
              </w:rPr>
              <w:t>so,</w:t>
            </w:r>
            <w:r w:rsidRPr="004B6F55">
              <w:rPr>
                <w:rFonts w:ascii="Arial" w:hAnsi="Arial" w:cs="Arial"/>
              </w:rPr>
              <w:t xml:space="preserve"> what is the allowable rate?</w:t>
            </w:r>
            <w:bookmarkEnd w:id="1"/>
          </w:p>
        </w:tc>
      </w:tr>
      <w:tr w:rsidR="00BF5871" w:rsidRPr="00F9098C" w14:paraId="02FAB5FD" w14:textId="77777777" w:rsidTr="00750CBB">
        <w:trPr>
          <w:trHeight w:val="379"/>
        </w:trPr>
        <w:tc>
          <w:tcPr>
            <w:tcW w:w="691" w:type="dxa"/>
            <w:vMerge/>
            <w:shd w:val="clear" w:color="auto" w:fill="BDD6EE"/>
          </w:tcPr>
          <w:p w14:paraId="4A63F53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C2B08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AD1E948" w14:textId="77777777" w:rsidTr="00750CBB">
        <w:trPr>
          <w:trHeight w:val="379"/>
        </w:trPr>
        <w:tc>
          <w:tcPr>
            <w:tcW w:w="691" w:type="dxa"/>
            <w:vMerge/>
          </w:tcPr>
          <w:p w14:paraId="67244C1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AB8F244" w14:textId="0BACB162" w:rsidR="00985DF9" w:rsidRPr="00985DF9" w:rsidRDefault="00985DF9" w:rsidP="00985DF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85DF9">
              <w:rPr>
                <w:rFonts w:ascii="Arial" w:hAnsi="Arial" w:cs="Arial"/>
              </w:rPr>
              <w:t xml:space="preserve">No, the </w:t>
            </w:r>
            <w:r>
              <w:rPr>
                <w:rFonts w:ascii="Arial" w:hAnsi="Arial" w:cs="Arial"/>
              </w:rPr>
              <w:t>S</w:t>
            </w:r>
            <w:r w:rsidRPr="00985DF9">
              <w:rPr>
                <w:rFonts w:ascii="Arial" w:hAnsi="Arial" w:cs="Arial"/>
              </w:rPr>
              <w:t xml:space="preserve">tate does not have a capped indirect rate. The Department’s agreement must comply with 2 CFR 200. </w:t>
            </w:r>
            <w:r>
              <w:rPr>
                <w:rFonts w:ascii="Arial" w:hAnsi="Arial" w:cs="Arial"/>
              </w:rPr>
              <w:t>Bidders</w:t>
            </w:r>
            <w:r w:rsidRPr="00985DF9">
              <w:rPr>
                <w:rFonts w:ascii="Arial" w:hAnsi="Arial" w:cs="Arial"/>
              </w:rPr>
              <w:t xml:space="preserve"> may:</w:t>
            </w:r>
          </w:p>
          <w:p w14:paraId="0432F55F" w14:textId="77777777" w:rsidR="00985DF9" w:rsidRPr="00985DF9" w:rsidRDefault="00985DF9" w:rsidP="00985DF9">
            <w:pPr>
              <w:pStyle w:val="DefaultText"/>
              <w:numPr>
                <w:ilvl w:val="0"/>
                <w:numId w:val="4"/>
              </w:numPr>
              <w:ind w:left="370"/>
              <w:rPr>
                <w:rFonts w:ascii="Arial" w:hAnsi="Arial" w:cs="Arial"/>
              </w:rPr>
            </w:pPr>
            <w:r w:rsidRPr="00985DF9">
              <w:rPr>
                <w:rFonts w:ascii="Arial" w:hAnsi="Arial" w:cs="Arial"/>
              </w:rPr>
              <w:t>Use their Federal indirect rate (if an approved Federal rate, this must be used)</w:t>
            </w:r>
          </w:p>
          <w:p w14:paraId="31FBE8BF" w14:textId="77777777" w:rsidR="00985DF9" w:rsidRDefault="00985DF9" w:rsidP="00985DF9">
            <w:pPr>
              <w:pStyle w:val="DefaultText"/>
              <w:numPr>
                <w:ilvl w:val="0"/>
                <w:numId w:val="4"/>
              </w:numPr>
              <w:ind w:left="370"/>
              <w:rPr>
                <w:rFonts w:ascii="Arial" w:hAnsi="Arial" w:cs="Arial"/>
              </w:rPr>
            </w:pPr>
            <w:r w:rsidRPr="00985DF9">
              <w:rPr>
                <w:rFonts w:ascii="Arial" w:hAnsi="Arial" w:cs="Arial"/>
              </w:rPr>
              <w:t>Use the 15% de minimis with modified total direct costs as their allocation base</w:t>
            </w:r>
          </w:p>
          <w:p w14:paraId="0EC27041" w14:textId="5ED90CB8" w:rsidR="00985DF9" w:rsidRPr="00985DF9" w:rsidRDefault="00985DF9" w:rsidP="00985DF9">
            <w:pPr>
              <w:pStyle w:val="DefaultText"/>
              <w:numPr>
                <w:ilvl w:val="0"/>
                <w:numId w:val="4"/>
              </w:numPr>
              <w:ind w:left="370"/>
              <w:rPr>
                <w:rFonts w:ascii="Arial" w:hAnsi="Arial" w:cs="Arial"/>
              </w:rPr>
            </w:pPr>
            <w:r w:rsidRPr="00985DF9">
              <w:rPr>
                <w:rFonts w:ascii="Arial" w:hAnsi="Arial" w:cs="Arial"/>
              </w:rPr>
              <w:t xml:space="preserve">Use the CS Budget Forms 4B, 4A, and 4 to calculate their rate (The CS Budget Form may be obtained at the Department’s Contract Management, </w:t>
            </w:r>
            <w:hyperlink r:id="rId13" w:history="1">
              <w:r w:rsidRPr="00985DF9">
                <w:rPr>
                  <w:rStyle w:val="Hyperlink"/>
                  <w:rFonts w:ascii="Arial" w:hAnsi="Arial" w:cs="Arial"/>
                </w:rPr>
                <w:t>Contract Do</w:t>
              </w:r>
              <w:r w:rsidRPr="00985DF9">
                <w:rPr>
                  <w:rStyle w:val="Hyperlink"/>
                  <w:rFonts w:ascii="Arial" w:hAnsi="Arial" w:cs="Arial"/>
                </w:rPr>
                <w:t>c</w:t>
              </w:r>
              <w:r w:rsidRPr="00985DF9">
                <w:rPr>
                  <w:rStyle w:val="Hyperlink"/>
                  <w:rFonts w:ascii="Arial" w:hAnsi="Arial" w:cs="Arial"/>
                </w:rPr>
                <w:t>uments webpage</w:t>
              </w:r>
            </w:hyperlink>
            <w:r w:rsidRPr="00985DF9">
              <w:rPr>
                <w:rFonts w:ascii="Arial" w:hAnsi="Arial" w:cs="Arial"/>
              </w:rPr>
              <w:t>.</w:t>
            </w:r>
            <w:r>
              <w:rPr>
                <w:rFonts w:ascii="Arial" w:hAnsi="Arial" w:cs="Arial"/>
              </w:rPr>
              <w:t>)</w:t>
            </w:r>
          </w:p>
          <w:p w14:paraId="71110C8B" w14:textId="77777777" w:rsidR="00985DF9" w:rsidRPr="00985DF9" w:rsidRDefault="00985DF9" w:rsidP="00985DF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6886D31" w14:textId="4EB44135" w:rsidR="00BF5871" w:rsidRPr="00B51518" w:rsidRDefault="00985DF9" w:rsidP="00985DF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85DF9">
              <w:rPr>
                <w:rFonts w:ascii="Arial" w:hAnsi="Arial" w:cs="Arial"/>
              </w:rPr>
              <w:t>Additional information on classification of costs is provided at 2 CFR 200.412, 200.413, and 200.414.</w:t>
            </w:r>
          </w:p>
        </w:tc>
      </w:tr>
    </w:tbl>
    <w:p w14:paraId="11EF725C"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608A33C5" w14:textId="77777777" w:rsidTr="00750CBB">
        <w:trPr>
          <w:trHeight w:val="379"/>
        </w:trPr>
        <w:tc>
          <w:tcPr>
            <w:tcW w:w="691" w:type="dxa"/>
            <w:vMerge w:val="restart"/>
            <w:shd w:val="clear" w:color="auto" w:fill="BDD6EE"/>
            <w:vAlign w:val="center"/>
          </w:tcPr>
          <w:p w14:paraId="2A02E8F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4CB1539B"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9E13A6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025021F" w14:textId="77777777" w:rsidTr="003A2BB4">
        <w:trPr>
          <w:trHeight w:val="379"/>
        </w:trPr>
        <w:tc>
          <w:tcPr>
            <w:tcW w:w="691" w:type="dxa"/>
            <w:vMerge/>
            <w:shd w:val="clear" w:color="auto" w:fill="FFFFFF"/>
          </w:tcPr>
          <w:p w14:paraId="30F0E8C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4B860EF" w14:textId="77777777" w:rsidR="004B6F55" w:rsidRDefault="004B6F55"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F.</w:t>
            </w:r>
          </w:p>
          <w:p w14:paraId="251FF151" w14:textId="15FAE1E2" w:rsidR="00BF5871" w:rsidRPr="00B51518" w:rsidRDefault="004B6F55"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13</w:t>
            </w:r>
          </w:p>
        </w:tc>
        <w:tc>
          <w:tcPr>
            <w:tcW w:w="8122" w:type="dxa"/>
            <w:shd w:val="clear" w:color="auto" w:fill="FFFFFF"/>
            <w:vAlign w:val="center"/>
          </w:tcPr>
          <w:p w14:paraId="55797908" w14:textId="3A30FFF0" w:rsidR="00BF5871" w:rsidRPr="00B51518" w:rsidRDefault="004B6F55"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B6F55">
              <w:rPr>
                <w:rFonts w:ascii="Arial" w:hAnsi="Arial" w:cs="Arial"/>
              </w:rPr>
              <w:t>The RFP indicates that the lead individual will work no less than 0.5 FTE.  Can this role be shared by 2 individuals?</w:t>
            </w:r>
          </w:p>
        </w:tc>
      </w:tr>
      <w:tr w:rsidR="00BF5871" w:rsidRPr="00F9098C" w14:paraId="252E0D59" w14:textId="77777777" w:rsidTr="00750CBB">
        <w:trPr>
          <w:trHeight w:val="379"/>
        </w:trPr>
        <w:tc>
          <w:tcPr>
            <w:tcW w:w="691" w:type="dxa"/>
            <w:vMerge/>
            <w:shd w:val="clear" w:color="auto" w:fill="BDD6EE"/>
          </w:tcPr>
          <w:p w14:paraId="16CF2D6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50E004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47E24BE" w14:textId="77777777" w:rsidTr="00750CBB">
        <w:trPr>
          <w:trHeight w:val="379"/>
        </w:trPr>
        <w:tc>
          <w:tcPr>
            <w:tcW w:w="691" w:type="dxa"/>
            <w:vMerge/>
          </w:tcPr>
          <w:p w14:paraId="72C2C979"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5B8255D" w14:textId="5BA6FB18" w:rsidR="00BF5871" w:rsidRPr="00B51518" w:rsidRDefault="00FB59B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There must be at least one lead individual with no less than </w:t>
            </w:r>
            <w:r w:rsidR="008E0C95">
              <w:rPr>
                <w:rFonts w:ascii="Arial" w:hAnsi="Arial" w:cs="Arial"/>
              </w:rPr>
              <w:t>0</w:t>
            </w:r>
            <w:r>
              <w:rPr>
                <w:rFonts w:ascii="Arial" w:hAnsi="Arial" w:cs="Arial"/>
              </w:rPr>
              <w:t>.5 FTE.</w:t>
            </w:r>
          </w:p>
        </w:tc>
      </w:tr>
    </w:tbl>
    <w:p w14:paraId="760FB75B" w14:textId="77777777" w:rsidR="009C2E0C" w:rsidRDefault="009C2E0C" w:rsidP="00CF3AA7">
      <w:pPr>
        <w:tabs>
          <w:tab w:val="left" w:pos="3387"/>
        </w:tabs>
        <w:jc w:val="center"/>
        <w:rPr>
          <w:rFonts w:ascii="Arial" w:hAnsi="Arial" w:cs="Arial"/>
          <w:b/>
          <w:color w:val="000000"/>
        </w:rPr>
      </w:pPr>
    </w:p>
    <w:p w14:paraId="36AFD148" w14:textId="77777777" w:rsidR="007B1118" w:rsidRDefault="007B1118"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20B80665" w14:textId="77777777" w:rsidTr="2E3D8E78">
        <w:trPr>
          <w:trHeight w:val="379"/>
        </w:trPr>
        <w:tc>
          <w:tcPr>
            <w:tcW w:w="691" w:type="dxa"/>
            <w:vMerge w:val="restart"/>
            <w:shd w:val="clear" w:color="auto" w:fill="BDD6EE"/>
            <w:vAlign w:val="center"/>
          </w:tcPr>
          <w:p w14:paraId="53FA0AD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5</w:t>
            </w:r>
          </w:p>
        </w:tc>
        <w:tc>
          <w:tcPr>
            <w:tcW w:w="1987" w:type="dxa"/>
            <w:tcBorders>
              <w:bottom w:val="single" w:sz="4" w:space="0" w:color="auto"/>
            </w:tcBorders>
            <w:shd w:val="clear" w:color="auto" w:fill="BDD6EE"/>
            <w:vAlign w:val="center"/>
          </w:tcPr>
          <w:p w14:paraId="3A7F4382"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F4DA4C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86F62D1" w14:textId="77777777" w:rsidTr="2E3D8E78">
        <w:trPr>
          <w:trHeight w:val="379"/>
        </w:trPr>
        <w:tc>
          <w:tcPr>
            <w:tcW w:w="691" w:type="dxa"/>
            <w:vMerge/>
          </w:tcPr>
          <w:p w14:paraId="4EDA13D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F377C44" w14:textId="3CC8B019" w:rsidR="009C2E0C" w:rsidRPr="00B51518"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Part II</w:t>
            </w:r>
            <w:r w:rsidR="003A2BB4">
              <w:rPr>
                <w:rFonts w:ascii="Arial" w:hAnsi="Arial" w:cs="Arial"/>
              </w:rPr>
              <w:t xml:space="preserve">, </w:t>
            </w:r>
            <w:proofErr w:type="gramStart"/>
            <w:r w:rsidR="003A2BB4">
              <w:rPr>
                <w:rFonts w:ascii="Arial" w:hAnsi="Arial" w:cs="Arial"/>
              </w:rPr>
              <w:t>B.3.d.ii.</w:t>
            </w:r>
            <w:proofErr w:type="gramEnd"/>
            <w:r w:rsidRPr="00A84E93">
              <w:rPr>
                <w:rFonts w:ascii="Arial" w:hAnsi="Arial" w:cs="Arial"/>
              </w:rPr>
              <w:t xml:space="preserve"> </w:t>
            </w:r>
            <w:r w:rsidR="003A2BB4">
              <w:rPr>
                <w:rFonts w:ascii="Arial" w:hAnsi="Arial" w:cs="Arial"/>
              </w:rPr>
              <w:t>P</w:t>
            </w:r>
            <w:r w:rsidRPr="00A84E93">
              <w:rPr>
                <w:rFonts w:ascii="Arial" w:hAnsi="Arial" w:cs="Arial"/>
              </w:rPr>
              <w:t>age 13</w:t>
            </w:r>
          </w:p>
        </w:tc>
        <w:tc>
          <w:tcPr>
            <w:tcW w:w="8122" w:type="dxa"/>
            <w:shd w:val="clear" w:color="auto" w:fill="FFFFFF" w:themeFill="background1"/>
            <w:vAlign w:val="center"/>
          </w:tcPr>
          <w:p w14:paraId="2EA704C9" w14:textId="5B6AD56E" w:rsidR="009C2E0C" w:rsidRPr="00B51518"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Can the Office of Behavioral Health provide a point in time snapshot of the number and age distribution of children who have active ISPs?  </w:t>
            </w:r>
          </w:p>
        </w:tc>
      </w:tr>
      <w:tr w:rsidR="009C2E0C" w:rsidRPr="00F9098C" w14:paraId="6CC840B9" w14:textId="77777777" w:rsidTr="2E3D8E78">
        <w:trPr>
          <w:trHeight w:val="379"/>
        </w:trPr>
        <w:tc>
          <w:tcPr>
            <w:tcW w:w="691" w:type="dxa"/>
            <w:vMerge/>
          </w:tcPr>
          <w:p w14:paraId="442ED6E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F8044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899B4E7" w14:textId="77777777" w:rsidTr="2E3D8E78">
        <w:trPr>
          <w:trHeight w:val="379"/>
        </w:trPr>
        <w:tc>
          <w:tcPr>
            <w:tcW w:w="691" w:type="dxa"/>
            <w:vMerge/>
          </w:tcPr>
          <w:p w14:paraId="5967F6D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476474B" w14:textId="1E4FF9EF" w:rsidR="009C2E0C" w:rsidRPr="00B51518" w:rsidRDefault="00DF407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Not </w:t>
            </w:r>
            <w:proofErr w:type="gramStart"/>
            <w:r>
              <w:rPr>
                <w:rFonts w:ascii="Arial" w:hAnsi="Arial" w:cs="Arial"/>
              </w:rPr>
              <w:t>at this time</w:t>
            </w:r>
            <w:proofErr w:type="gramEnd"/>
            <w:r>
              <w:rPr>
                <w:rFonts w:ascii="Arial" w:hAnsi="Arial" w:cs="Arial"/>
              </w:rPr>
              <w:t xml:space="preserve">.  The Office of Behavioral Health will work with the </w:t>
            </w:r>
            <w:r w:rsidR="008E0C95">
              <w:rPr>
                <w:rFonts w:ascii="Arial" w:hAnsi="Arial" w:cs="Arial"/>
              </w:rPr>
              <w:t xml:space="preserve">awarded Bidder </w:t>
            </w:r>
            <w:r>
              <w:rPr>
                <w:rFonts w:ascii="Arial" w:hAnsi="Arial" w:cs="Arial"/>
              </w:rPr>
              <w:t xml:space="preserve">to ensure that </w:t>
            </w:r>
            <w:r w:rsidR="008E0C95">
              <w:rPr>
                <w:rFonts w:ascii="Arial" w:hAnsi="Arial" w:cs="Arial"/>
              </w:rPr>
              <w:t>all necessary</w:t>
            </w:r>
            <w:r w:rsidR="001D6BE9">
              <w:rPr>
                <w:rFonts w:ascii="Arial" w:hAnsi="Arial" w:cs="Arial"/>
              </w:rPr>
              <w:t xml:space="preserve"> information is available </w:t>
            </w:r>
            <w:r w:rsidR="008E0C95">
              <w:rPr>
                <w:rFonts w:ascii="Arial" w:hAnsi="Arial" w:cs="Arial"/>
              </w:rPr>
              <w:t xml:space="preserve">during </w:t>
            </w:r>
            <w:proofErr w:type="gramStart"/>
            <w:r w:rsidR="008E0C95">
              <w:rPr>
                <w:rFonts w:ascii="Arial" w:hAnsi="Arial" w:cs="Arial"/>
              </w:rPr>
              <w:t xml:space="preserve">the </w:t>
            </w:r>
            <w:r w:rsidR="001D6BE9">
              <w:rPr>
                <w:rFonts w:ascii="Arial" w:hAnsi="Arial" w:cs="Arial"/>
              </w:rPr>
              <w:t xml:space="preserve"> contract</w:t>
            </w:r>
            <w:proofErr w:type="gramEnd"/>
            <w:r w:rsidR="001D6BE9">
              <w:rPr>
                <w:rFonts w:ascii="Arial" w:hAnsi="Arial" w:cs="Arial"/>
              </w:rPr>
              <w:t xml:space="preserve"> </w:t>
            </w:r>
            <w:r w:rsidR="008E0C95">
              <w:rPr>
                <w:rFonts w:ascii="Arial" w:hAnsi="Arial" w:cs="Arial"/>
              </w:rPr>
              <w:t>period</w:t>
            </w:r>
            <w:r w:rsidR="001D6BE9">
              <w:rPr>
                <w:rFonts w:ascii="Arial" w:hAnsi="Arial" w:cs="Arial"/>
              </w:rPr>
              <w:t>.</w:t>
            </w:r>
          </w:p>
        </w:tc>
      </w:tr>
    </w:tbl>
    <w:p w14:paraId="4BBDE5A6"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4DEED2CA" w14:textId="77777777" w:rsidTr="00750CBB">
        <w:trPr>
          <w:trHeight w:val="379"/>
        </w:trPr>
        <w:tc>
          <w:tcPr>
            <w:tcW w:w="691" w:type="dxa"/>
            <w:vMerge w:val="restart"/>
            <w:shd w:val="clear" w:color="auto" w:fill="BDD6EE"/>
            <w:vAlign w:val="center"/>
          </w:tcPr>
          <w:p w14:paraId="4F1FE21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1530EBC4"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10D1712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363626BF" w14:textId="77777777" w:rsidTr="003A2BB4">
        <w:trPr>
          <w:trHeight w:val="379"/>
        </w:trPr>
        <w:tc>
          <w:tcPr>
            <w:tcW w:w="691" w:type="dxa"/>
            <w:vMerge/>
            <w:shd w:val="clear" w:color="auto" w:fill="FFFFFF"/>
          </w:tcPr>
          <w:p w14:paraId="5E195F4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683295" w14:textId="7F5162DA" w:rsidR="009C2E0C" w:rsidRPr="00B51518"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4E693C2B" w14:textId="3ED81AD7" w:rsidR="009C2E0C" w:rsidRPr="00B51518"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Can the Office of Behavioral Health quantify the number and locality of Behavioral Health Home Organizations that have been approved by </w:t>
            </w:r>
            <w:proofErr w:type="spellStart"/>
            <w:r w:rsidRPr="00A84E93">
              <w:rPr>
                <w:rFonts w:ascii="Arial" w:hAnsi="Arial" w:cs="Arial"/>
              </w:rPr>
              <w:t>MaineCare</w:t>
            </w:r>
            <w:proofErr w:type="spellEnd"/>
            <w:r w:rsidRPr="00A84E93">
              <w:rPr>
                <w:rFonts w:ascii="Arial" w:hAnsi="Arial" w:cs="Arial"/>
              </w:rPr>
              <w:t xml:space="preserve">? (Please refer to 10-144 Chapter 101, </w:t>
            </w:r>
            <w:proofErr w:type="spellStart"/>
            <w:r w:rsidRPr="00A84E93">
              <w:rPr>
                <w:rFonts w:ascii="Arial" w:hAnsi="Arial" w:cs="Arial"/>
              </w:rPr>
              <w:t>MaineCare</w:t>
            </w:r>
            <w:proofErr w:type="spellEnd"/>
            <w:r w:rsidRPr="00A84E93">
              <w:rPr>
                <w:rFonts w:ascii="Arial" w:hAnsi="Arial" w:cs="Arial"/>
              </w:rPr>
              <w:t xml:space="preserve"> Benefits Manual, Section 92.02-1, p. 1.)</w:t>
            </w:r>
          </w:p>
        </w:tc>
      </w:tr>
      <w:tr w:rsidR="009C2E0C" w:rsidRPr="00F9098C" w14:paraId="26A1CA45" w14:textId="77777777" w:rsidTr="00750CBB">
        <w:trPr>
          <w:trHeight w:val="379"/>
        </w:trPr>
        <w:tc>
          <w:tcPr>
            <w:tcW w:w="691" w:type="dxa"/>
            <w:vMerge/>
            <w:shd w:val="clear" w:color="auto" w:fill="BDD6EE"/>
          </w:tcPr>
          <w:p w14:paraId="5679412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4C5783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7025247" w14:textId="77777777" w:rsidTr="00750CBB">
        <w:trPr>
          <w:trHeight w:val="379"/>
        </w:trPr>
        <w:tc>
          <w:tcPr>
            <w:tcW w:w="691" w:type="dxa"/>
            <w:vMerge/>
          </w:tcPr>
          <w:p w14:paraId="27D98F5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05BA629" w14:textId="50FD622C" w:rsidR="009C2E0C" w:rsidRPr="00B51518" w:rsidRDefault="008E0C9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w:t>
            </w:r>
            <w:hyperlink r:id="rId14" w:history="1">
              <w:proofErr w:type="spellStart"/>
              <w:r w:rsidRPr="00D50BBC">
                <w:rPr>
                  <w:rStyle w:val="Hyperlink"/>
                  <w:rFonts w:ascii="Arial" w:hAnsi="Arial" w:cs="Arial"/>
                </w:rPr>
                <w:t>MaineCare</w:t>
              </w:r>
              <w:proofErr w:type="spellEnd"/>
              <w:r w:rsidRPr="00D50BBC">
                <w:rPr>
                  <w:rStyle w:val="Hyperlink"/>
                  <w:rFonts w:ascii="Arial" w:hAnsi="Arial" w:cs="Arial"/>
                </w:rPr>
                <w:t xml:space="preserve"> Be</w:t>
              </w:r>
              <w:r w:rsidRPr="00D50BBC">
                <w:rPr>
                  <w:rStyle w:val="Hyperlink"/>
                  <w:rFonts w:ascii="Arial" w:hAnsi="Arial" w:cs="Arial"/>
                </w:rPr>
                <w:t>h</w:t>
              </w:r>
              <w:r w:rsidRPr="00D50BBC">
                <w:rPr>
                  <w:rStyle w:val="Hyperlink"/>
                  <w:rFonts w:ascii="Arial" w:hAnsi="Arial" w:cs="Arial"/>
                </w:rPr>
                <w:t>avioral Health Home Organizations report December 2024 webpage</w:t>
              </w:r>
            </w:hyperlink>
            <w:r w:rsidRPr="00D50BBC">
              <w:rPr>
                <w:rFonts w:ascii="Arial" w:hAnsi="Arial" w:cs="Arial"/>
              </w:rPr>
              <w:t>.</w:t>
            </w:r>
          </w:p>
        </w:tc>
      </w:tr>
    </w:tbl>
    <w:p w14:paraId="6F1B5065"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3A74D005" w14:textId="77777777" w:rsidTr="66085FB5">
        <w:trPr>
          <w:trHeight w:val="379"/>
        </w:trPr>
        <w:tc>
          <w:tcPr>
            <w:tcW w:w="691" w:type="dxa"/>
            <w:vMerge w:val="restart"/>
            <w:shd w:val="clear" w:color="auto" w:fill="BDD6EE"/>
            <w:vAlign w:val="center"/>
          </w:tcPr>
          <w:p w14:paraId="05E8346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382ECA5A"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615B95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78CB9802" w14:textId="77777777" w:rsidTr="66085FB5">
        <w:trPr>
          <w:trHeight w:val="379"/>
        </w:trPr>
        <w:tc>
          <w:tcPr>
            <w:tcW w:w="691" w:type="dxa"/>
            <w:vMerge/>
          </w:tcPr>
          <w:p w14:paraId="2E5D225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5FA3061" w14:textId="704A2FD1" w:rsidR="009C2E0C" w:rsidRPr="00B51518"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themeFill="background1"/>
            <w:vAlign w:val="center"/>
          </w:tcPr>
          <w:p w14:paraId="2A1EC07F" w14:textId="70B000EB" w:rsidR="009C2E0C" w:rsidRPr="00B51518"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Can the Office of Behavioral Health provide a set of templates for the Level of Care Utilization System (LOCUS) suite of instruments that are used during a Single Assessment? (Please refer </w:t>
            </w:r>
            <w:r w:rsidR="003A2BB4">
              <w:rPr>
                <w:rFonts w:ascii="Arial" w:hAnsi="Arial" w:cs="Arial"/>
              </w:rPr>
              <w:t xml:space="preserve">to </w:t>
            </w:r>
            <w:r w:rsidRPr="00A84E93">
              <w:rPr>
                <w:rFonts w:ascii="Arial" w:hAnsi="Arial" w:cs="Arial"/>
              </w:rPr>
              <w:t>the Settlement Agreement, III-A-2-I, p. 6).</w:t>
            </w:r>
          </w:p>
        </w:tc>
      </w:tr>
      <w:tr w:rsidR="009C2E0C" w:rsidRPr="00F9098C" w14:paraId="4B1DEA63" w14:textId="77777777" w:rsidTr="66085FB5">
        <w:trPr>
          <w:trHeight w:val="379"/>
        </w:trPr>
        <w:tc>
          <w:tcPr>
            <w:tcW w:w="691" w:type="dxa"/>
            <w:vMerge/>
          </w:tcPr>
          <w:p w14:paraId="359376B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53D48C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F0BFC7C" w14:textId="77777777" w:rsidTr="00D50BBC">
        <w:trPr>
          <w:trHeight w:val="926"/>
        </w:trPr>
        <w:tc>
          <w:tcPr>
            <w:tcW w:w="691" w:type="dxa"/>
            <w:vMerge/>
          </w:tcPr>
          <w:p w14:paraId="55B5A79D"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4EC0F19" w14:textId="5D410E68" w:rsidR="009C2E0C" w:rsidRPr="00B51518" w:rsidRDefault="008E0C9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675928">
              <w:rPr>
                <w:rFonts w:ascii="Arial" w:hAnsi="Arial" w:cs="Arial"/>
              </w:rPr>
              <w:t xml:space="preserve">. </w:t>
            </w:r>
            <w:r>
              <w:rPr>
                <w:rFonts w:ascii="Arial" w:hAnsi="Arial" w:cs="Arial"/>
              </w:rPr>
              <w:t>However a</w:t>
            </w:r>
            <w:r w:rsidR="00675928">
              <w:rPr>
                <w:rFonts w:ascii="Arial" w:hAnsi="Arial" w:cs="Arial"/>
              </w:rPr>
              <w:t xml:space="preserve"> general reference to LOCUS </w:t>
            </w:r>
            <w:r>
              <w:rPr>
                <w:rFonts w:ascii="Arial" w:hAnsi="Arial" w:cs="Arial"/>
              </w:rPr>
              <w:t>is available</w:t>
            </w:r>
            <w:r w:rsidR="00675928">
              <w:rPr>
                <w:rFonts w:ascii="Arial" w:hAnsi="Arial" w:cs="Arial"/>
              </w:rPr>
              <w:t xml:space="preserve"> </w:t>
            </w:r>
            <w:r>
              <w:rPr>
                <w:rFonts w:ascii="Arial" w:hAnsi="Arial" w:cs="Arial"/>
              </w:rPr>
              <w:t xml:space="preserve">at the American Association of Community Psychiatry, </w:t>
            </w:r>
            <w:hyperlink r:id="rId15" w:history="1">
              <w:r w:rsidRPr="008E0C95">
                <w:rPr>
                  <w:rStyle w:val="Hyperlink"/>
                  <w:rFonts w:ascii="Arial" w:hAnsi="Arial" w:cs="Arial"/>
                </w:rPr>
                <w:t>Level of C</w:t>
              </w:r>
              <w:r w:rsidRPr="008E0C95">
                <w:rPr>
                  <w:rStyle w:val="Hyperlink"/>
                  <w:rFonts w:ascii="Arial" w:hAnsi="Arial" w:cs="Arial"/>
                </w:rPr>
                <w:t>a</w:t>
              </w:r>
              <w:r w:rsidRPr="008E0C95">
                <w:rPr>
                  <w:rStyle w:val="Hyperlink"/>
                  <w:rFonts w:ascii="Arial" w:hAnsi="Arial" w:cs="Arial"/>
                </w:rPr>
                <w:t>re Utilization System for Psychiatric and Addiction Services + Child and Adolescent Level of Care Utilization System webpage</w:t>
              </w:r>
            </w:hyperlink>
            <w:r w:rsidR="00675928">
              <w:rPr>
                <w:rFonts w:ascii="Arial" w:hAnsi="Arial" w:cs="Arial"/>
                <w:sz w:val="20"/>
                <w:szCs w:val="20"/>
              </w:rPr>
              <w:t>.</w:t>
            </w:r>
          </w:p>
        </w:tc>
      </w:tr>
    </w:tbl>
    <w:p w14:paraId="69E2090C"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786277C2" w14:textId="77777777" w:rsidTr="00750CBB">
        <w:trPr>
          <w:trHeight w:val="379"/>
        </w:trPr>
        <w:tc>
          <w:tcPr>
            <w:tcW w:w="691" w:type="dxa"/>
            <w:vMerge w:val="restart"/>
            <w:shd w:val="clear" w:color="auto" w:fill="BDD6EE"/>
            <w:vAlign w:val="center"/>
          </w:tcPr>
          <w:p w14:paraId="1F81EFB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56D54D70"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008B05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1A306BC" w14:textId="77777777" w:rsidTr="003A2BB4">
        <w:trPr>
          <w:trHeight w:val="379"/>
        </w:trPr>
        <w:tc>
          <w:tcPr>
            <w:tcW w:w="691" w:type="dxa"/>
            <w:vMerge/>
            <w:shd w:val="clear" w:color="auto" w:fill="FFFFFF"/>
          </w:tcPr>
          <w:p w14:paraId="7499527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FDD5AE" w14:textId="6919510C" w:rsidR="009C2E0C" w:rsidRPr="00B51518"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7CFB5970" w14:textId="72CF814A" w:rsidR="009C2E0C" w:rsidRPr="00B51518"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Can the Office of Behavioral Health quantify the number and locality of primary care practices that have been approved by </w:t>
            </w:r>
            <w:proofErr w:type="spellStart"/>
            <w:r w:rsidRPr="00A84E93">
              <w:rPr>
                <w:rFonts w:ascii="Arial" w:hAnsi="Arial" w:cs="Arial"/>
              </w:rPr>
              <w:t>MaineCare</w:t>
            </w:r>
            <w:proofErr w:type="spellEnd"/>
            <w:r w:rsidRPr="00A84E93">
              <w:rPr>
                <w:rFonts w:ascii="Arial" w:hAnsi="Arial" w:cs="Arial"/>
              </w:rPr>
              <w:t xml:space="preserve"> as Health Home Practices?  (Please refer to 10-144 Chapter 101, </w:t>
            </w:r>
            <w:proofErr w:type="spellStart"/>
            <w:r w:rsidRPr="00A84E93">
              <w:rPr>
                <w:rFonts w:ascii="Arial" w:hAnsi="Arial" w:cs="Arial"/>
              </w:rPr>
              <w:t>MaineCare</w:t>
            </w:r>
            <w:proofErr w:type="spellEnd"/>
            <w:r w:rsidRPr="00A84E93">
              <w:rPr>
                <w:rFonts w:ascii="Arial" w:hAnsi="Arial" w:cs="Arial"/>
              </w:rPr>
              <w:t xml:space="preserve"> Benefits Manual, Section 92.02-2, p. 9.)</w:t>
            </w:r>
          </w:p>
        </w:tc>
      </w:tr>
      <w:tr w:rsidR="009C2E0C" w:rsidRPr="00F9098C" w14:paraId="1212F655" w14:textId="77777777" w:rsidTr="00750CBB">
        <w:trPr>
          <w:trHeight w:val="379"/>
        </w:trPr>
        <w:tc>
          <w:tcPr>
            <w:tcW w:w="691" w:type="dxa"/>
            <w:vMerge/>
            <w:shd w:val="clear" w:color="auto" w:fill="BDD6EE"/>
          </w:tcPr>
          <w:p w14:paraId="76464D9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21C486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F49E24C" w14:textId="77777777" w:rsidTr="00750CBB">
        <w:trPr>
          <w:trHeight w:val="379"/>
        </w:trPr>
        <w:tc>
          <w:tcPr>
            <w:tcW w:w="691" w:type="dxa"/>
            <w:vMerge/>
          </w:tcPr>
          <w:p w14:paraId="7C80DCF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A9E883" w14:textId="634745D7" w:rsidR="009C2E0C" w:rsidRPr="00B51518" w:rsidRDefault="00947F4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Office of </w:t>
            </w:r>
            <w:proofErr w:type="spellStart"/>
            <w:r>
              <w:rPr>
                <w:rFonts w:ascii="Arial" w:hAnsi="Arial" w:cs="Arial"/>
              </w:rPr>
              <w:t>MaineCare</w:t>
            </w:r>
            <w:proofErr w:type="spellEnd"/>
            <w:r>
              <w:rPr>
                <w:rFonts w:ascii="Arial" w:hAnsi="Arial" w:cs="Arial"/>
              </w:rPr>
              <w:t xml:space="preserve"> </w:t>
            </w:r>
            <w:hyperlink r:id="rId16" w:history="1">
              <w:r w:rsidRPr="00947F4C">
                <w:rPr>
                  <w:rStyle w:val="Hyperlink"/>
                  <w:rFonts w:ascii="Arial" w:hAnsi="Arial" w:cs="Arial"/>
                </w:rPr>
                <w:t>Health H</w:t>
              </w:r>
              <w:r w:rsidRPr="00947F4C">
                <w:rPr>
                  <w:rStyle w:val="Hyperlink"/>
                  <w:rFonts w:ascii="Arial" w:hAnsi="Arial" w:cs="Arial"/>
                </w:rPr>
                <w:t>o</w:t>
              </w:r>
              <w:r w:rsidRPr="00947F4C">
                <w:rPr>
                  <w:rStyle w:val="Hyperlink"/>
                  <w:rFonts w:ascii="Arial" w:hAnsi="Arial" w:cs="Arial"/>
                </w:rPr>
                <w:t>mes webpage</w:t>
              </w:r>
            </w:hyperlink>
            <w:r w:rsidR="00AE2BD8">
              <w:rPr>
                <w:rFonts w:ascii="Arial" w:hAnsi="Arial" w:cs="Arial"/>
              </w:rPr>
              <w:t>.</w:t>
            </w:r>
          </w:p>
        </w:tc>
      </w:tr>
    </w:tbl>
    <w:p w14:paraId="007B6F6E"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6328BB03" w14:textId="77777777" w:rsidTr="62CAB147">
        <w:trPr>
          <w:trHeight w:val="379"/>
        </w:trPr>
        <w:tc>
          <w:tcPr>
            <w:tcW w:w="691" w:type="dxa"/>
            <w:vMerge w:val="restart"/>
            <w:shd w:val="clear" w:color="auto" w:fill="BDD6EE"/>
            <w:vAlign w:val="center"/>
          </w:tcPr>
          <w:p w14:paraId="1A6E7F2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1C105A0E"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A5B7F2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83AAE05" w14:textId="77777777" w:rsidTr="62CAB147">
        <w:trPr>
          <w:trHeight w:val="50"/>
        </w:trPr>
        <w:tc>
          <w:tcPr>
            <w:tcW w:w="691" w:type="dxa"/>
            <w:vMerge/>
          </w:tcPr>
          <w:p w14:paraId="2C9B561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E421DFF" w14:textId="0B471766" w:rsidR="009C2E0C" w:rsidRPr="00B51518"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themeFill="background1"/>
            <w:vAlign w:val="center"/>
          </w:tcPr>
          <w:p w14:paraId="2985AC96" w14:textId="7CB0CC9B" w:rsidR="009C2E0C" w:rsidRPr="00B51518"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Can the Office of Behavioral Health quantify the annual number of individual calls that were made to the crisis hotline requesting crisis </w:t>
            </w:r>
            <w:r w:rsidRPr="00A84E93">
              <w:rPr>
                <w:rFonts w:ascii="Arial" w:hAnsi="Arial" w:cs="Arial"/>
              </w:rPr>
              <w:lastRenderedPageBreak/>
              <w:t xml:space="preserve">services for Children during 2022-2024? (Please refer to the Settlement Agreement, Appendix B, A-1, p. 40.)  </w:t>
            </w:r>
          </w:p>
        </w:tc>
      </w:tr>
      <w:tr w:rsidR="009C2E0C" w:rsidRPr="00F9098C" w14:paraId="3D9D3865" w14:textId="77777777" w:rsidTr="62CAB147">
        <w:trPr>
          <w:trHeight w:val="379"/>
        </w:trPr>
        <w:tc>
          <w:tcPr>
            <w:tcW w:w="691" w:type="dxa"/>
            <w:vMerge/>
          </w:tcPr>
          <w:p w14:paraId="4E3299C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6426EB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7DFA9CF" w14:textId="77777777" w:rsidTr="62CAB147">
        <w:trPr>
          <w:trHeight w:val="379"/>
        </w:trPr>
        <w:tc>
          <w:tcPr>
            <w:tcW w:w="691" w:type="dxa"/>
            <w:vMerge/>
          </w:tcPr>
          <w:p w14:paraId="5389481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tcBorders>
              <w:bottom w:val="single" w:sz="4" w:space="0" w:color="auto"/>
            </w:tcBorders>
            <w:shd w:val="clear" w:color="auto" w:fill="auto"/>
            <w:vAlign w:val="center"/>
          </w:tcPr>
          <w:p w14:paraId="549F8C8C" w14:textId="7B475C38" w:rsidR="009C2E0C" w:rsidRPr="00B51518" w:rsidRDefault="5FA8FBF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2CAB147">
              <w:rPr>
                <w:rFonts w:ascii="Arial" w:hAnsi="Arial" w:cs="Arial"/>
              </w:rPr>
              <w:t xml:space="preserve">The total number of individuals calls to the crisis hotline that resulted in crisis service delivery for children between 2022-2024 is 141,135. </w:t>
            </w:r>
          </w:p>
        </w:tc>
      </w:tr>
    </w:tbl>
    <w:p w14:paraId="2A822099"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751FF353" w14:textId="77777777" w:rsidTr="62CAB147">
        <w:trPr>
          <w:trHeight w:val="379"/>
        </w:trPr>
        <w:tc>
          <w:tcPr>
            <w:tcW w:w="691" w:type="dxa"/>
            <w:vMerge w:val="restart"/>
            <w:shd w:val="clear" w:color="auto" w:fill="BDD6EE"/>
            <w:vAlign w:val="center"/>
          </w:tcPr>
          <w:p w14:paraId="5D29627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17B3B472"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641E2FE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84E93" w:rsidRPr="00A84E93" w14:paraId="5B7BD23B" w14:textId="77777777" w:rsidTr="62CAB147">
        <w:trPr>
          <w:trHeight w:val="379"/>
        </w:trPr>
        <w:tc>
          <w:tcPr>
            <w:tcW w:w="691" w:type="dxa"/>
            <w:vMerge/>
          </w:tcPr>
          <w:p w14:paraId="65C6AB84"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5BFB23F" w14:textId="38C8D5B2" w:rsidR="003A2BB4"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Part II</w:t>
            </w:r>
          </w:p>
          <w:p w14:paraId="11AEC43E" w14:textId="6A6184AA" w:rsidR="00A84E93" w:rsidRPr="00A84E93" w:rsidRDefault="003A2BB4"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11</w:t>
            </w:r>
          </w:p>
        </w:tc>
        <w:tc>
          <w:tcPr>
            <w:tcW w:w="8122" w:type="dxa"/>
            <w:shd w:val="clear" w:color="auto" w:fill="FFFFFF" w:themeFill="background1"/>
            <w:vAlign w:val="center"/>
          </w:tcPr>
          <w:p w14:paraId="78AB3777" w14:textId="6739ED3B"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How many individuals are covered under the settlement agreement?</w:t>
            </w:r>
          </w:p>
        </w:tc>
      </w:tr>
      <w:tr w:rsidR="009C2E0C" w:rsidRPr="00A84E93" w14:paraId="1759F487" w14:textId="77777777" w:rsidTr="62CAB147">
        <w:trPr>
          <w:trHeight w:val="379"/>
        </w:trPr>
        <w:tc>
          <w:tcPr>
            <w:tcW w:w="691" w:type="dxa"/>
            <w:vMerge/>
          </w:tcPr>
          <w:p w14:paraId="383D00F8" w14:textId="77777777" w:rsidR="009C2E0C" w:rsidRPr="00A84E9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75AF447" w14:textId="77777777" w:rsidR="009C2E0C" w:rsidRPr="00A84E9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C2E0C" w:rsidRPr="00A84E93" w14:paraId="4447D9C6" w14:textId="77777777" w:rsidTr="00897D5B">
        <w:trPr>
          <w:trHeight w:val="503"/>
        </w:trPr>
        <w:tc>
          <w:tcPr>
            <w:tcW w:w="691" w:type="dxa"/>
            <w:vMerge/>
          </w:tcPr>
          <w:p w14:paraId="7106A360" w14:textId="77777777" w:rsidR="009C2E0C" w:rsidRPr="00A84E9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B68CE4" w14:textId="5909F682" w:rsidR="009C2E0C" w:rsidRPr="00734A7A" w:rsidRDefault="26951774" w:rsidP="00897D5B">
            <w:pPr>
              <w:rPr>
                <w:rFonts w:ascii="Arial" w:eastAsia="Aptos" w:hAnsi="Arial" w:cs="Arial"/>
              </w:rPr>
            </w:pPr>
            <w:r w:rsidRPr="00734A7A">
              <w:rPr>
                <w:rFonts w:ascii="Arial" w:eastAsia="Aptos" w:hAnsi="Arial" w:cs="Arial"/>
              </w:rPr>
              <w:t xml:space="preserve">This number is subject to change over time as outlined in the Settlement </w:t>
            </w:r>
            <w:proofErr w:type="gramStart"/>
            <w:r w:rsidRPr="00734A7A">
              <w:rPr>
                <w:rFonts w:ascii="Arial" w:eastAsia="Aptos" w:hAnsi="Arial" w:cs="Arial"/>
              </w:rPr>
              <w:t>Agreement, but</w:t>
            </w:r>
            <w:proofErr w:type="gramEnd"/>
            <w:r w:rsidRPr="00734A7A">
              <w:rPr>
                <w:rFonts w:ascii="Arial" w:eastAsia="Aptos" w:hAnsi="Arial" w:cs="Arial"/>
              </w:rPr>
              <w:t xml:space="preserve"> will likely be on the order of 300-500 youth at any given time. </w:t>
            </w:r>
          </w:p>
        </w:tc>
      </w:tr>
    </w:tbl>
    <w:p w14:paraId="549E6449" w14:textId="77777777" w:rsidR="009B2704" w:rsidRPr="00A84E93"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61083B95" w14:textId="77777777" w:rsidTr="66085FB5">
        <w:trPr>
          <w:trHeight w:val="379"/>
        </w:trPr>
        <w:tc>
          <w:tcPr>
            <w:tcW w:w="691" w:type="dxa"/>
            <w:vMerge w:val="restart"/>
            <w:shd w:val="clear" w:color="auto" w:fill="BDD6EE"/>
            <w:vAlign w:val="center"/>
          </w:tcPr>
          <w:p w14:paraId="5B7A215B"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11</w:t>
            </w:r>
          </w:p>
        </w:tc>
        <w:tc>
          <w:tcPr>
            <w:tcW w:w="1987" w:type="dxa"/>
            <w:tcBorders>
              <w:bottom w:val="single" w:sz="4" w:space="0" w:color="auto"/>
            </w:tcBorders>
            <w:shd w:val="clear" w:color="auto" w:fill="BDD6EE"/>
            <w:vAlign w:val="center"/>
          </w:tcPr>
          <w:p w14:paraId="775E7BEB"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7EC4DABB"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38B33B86" w14:textId="77777777" w:rsidTr="66085FB5">
        <w:trPr>
          <w:trHeight w:val="379"/>
        </w:trPr>
        <w:tc>
          <w:tcPr>
            <w:tcW w:w="691" w:type="dxa"/>
            <w:vMerge/>
          </w:tcPr>
          <w:p w14:paraId="13E2A284"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8815E31" w14:textId="399E65CC"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Terms</w:t>
            </w:r>
            <w:r w:rsidR="003A2BB4">
              <w:rPr>
                <w:rFonts w:ascii="Arial" w:hAnsi="Arial" w:cs="Arial"/>
              </w:rPr>
              <w:t xml:space="preserve"> and </w:t>
            </w:r>
            <w:proofErr w:type="gramStart"/>
            <w:r w:rsidR="003A2BB4">
              <w:rPr>
                <w:rFonts w:ascii="Arial" w:hAnsi="Arial" w:cs="Arial"/>
              </w:rPr>
              <w:t xml:space="preserve">Definitions </w:t>
            </w:r>
            <w:r w:rsidRPr="00A84E93">
              <w:rPr>
                <w:rFonts w:ascii="Arial" w:hAnsi="Arial" w:cs="Arial"/>
              </w:rPr>
              <w:t xml:space="preserve"> </w:t>
            </w:r>
            <w:r w:rsidR="003A2BB4">
              <w:rPr>
                <w:rFonts w:ascii="Arial" w:hAnsi="Arial" w:cs="Arial"/>
              </w:rPr>
              <w:t>Page</w:t>
            </w:r>
            <w:proofErr w:type="gramEnd"/>
            <w:r w:rsidR="003A2BB4">
              <w:rPr>
                <w:rFonts w:ascii="Arial" w:hAnsi="Arial" w:cs="Arial"/>
              </w:rPr>
              <w:t xml:space="preserve"> 5</w:t>
            </w:r>
          </w:p>
        </w:tc>
        <w:tc>
          <w:tcPr>
            <w:tcW w:w="8122" w:type="dxa"/>
            <w:shd w:val="clear" w:color="auto" w:fill="FFFFFF" w:themeFill="background1"/>
            <w:vAlign w:val="center"/>
          </w:tcPr>
          <w:p w14:paraId="16077F81" w14:textId="22F158F4"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Where are the currently known </w:t>
            </w:r>
            <w:r w:rsidR="003A2BB4">
              <w:rPr>
                <w:rFonts w:ascii="Arial" w:hAnsi="Arial" w:cs="Arial"/>
              </w:rPr>
              <w:t>O</w:t>
            </w:r>
            <w:r w:rsidRPr="00A84E93">
              <w:rPr>
                <w:rFonts w:ascii="Arial" w:hAnsi="Arial" w:cs="Arial"/>
              </w:rPr>
              <w:t>ut-of-</w:t>
            </w:r>
            <w:r w:rsidR="003A2BB4">
              <w:rPr>
                <w:rFonts w:ascii="Arial" w:hAnsi="Arial" w:cs="Arial"/>
              </w:rPr>
              <w:t>H</w:t>
            </w:r>
            <w:r w:rsidRPr="00A84E93">
              <w:rPr>
                <w:rFonts w:ascii="Arial" w:hAnsi="Arial" w:cs="Arial"/>
              </w:rPr>
              <w:t xml:space="preserve">ome </w:t>
            </w:r>
            <w:r w:rsidR="003A2BB4">
              <w:rPr>
                <w:rFonts w:ascii="Arial" w:hAnsi="Arial" w:cs="Arial"/>
              </w:rPr>
              <w:t>P</w:t>
            </w:r>
            <w:r w:rsidRPr="00A84E93">
              <w:rPr>
                <w:rFonts w:ascii="Arial" w:hAnsi="Arial" w:cs="Arial"/>
              </w:rPr>
              <w:t>lacements located?</w:t>
            </w:r>
          </w:p>
        </w:tc>
      </w:tr>
      <w:tr w:rsidR="009B2704" w:rsidRPr="00A84E93" w14:paraId="00A1B81A" w14:textId="77777777" w:rsidTr="66085FB5">
        <w:trPr>
          <w:trHeight w:val="379"/>
        </w:trPr>
        <w:tc>
          <w:tcPr>
            <w:tcW w:w="691" w:type="dxa"/>
            <w:vMerge/>
          </w:tcPr>
          <w:p w14:paraId="4EFF5E58"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5D32791"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7A3E2091" w14:textId="77777777" w:rsidTr="66085FB5">
        <w:trPr>
          <w:trHeight w:val="379"/>
        </w:trPr>
        <w:tc>
          <w:tcPr>
            <w:tcW w:w="691" w:type="dxa"/>
            <w:vMerge/>
          </w:tcPr>
          <w:p w14:paraId="5720696D"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1796C58" w14:textId="20F98B58" w:rsidR="009B2704" w:rsidRPr="00A84E93" w:rsidRDefault="001D704D" w:rsidP="00897D5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D704D">
              <w:rPr>
                <w:rFonts w:ascii="Arial" w:hAnsi="Arial" w:cs="Arial"/>
              </w:rPr>
              <w:t>Out-of-Home Placements</w:t>
            </w:r>
            <w:r>
              <w:rPr>
                <w:rFonts w:ascii="Arial" w:hAnsi="Arial" w:cs="Arial"/>
              </w:rPr>
              <w:t xml:space="preserve"> </w:t>
            </w:r>
            <w:r w:rsidR="00D863DA">
              <w:rPr>
                <w:rFonts w:ascii="Arial" w:hAnsi="Arial" w:cs="Arial"/>
              </w:rPr>
              <w:t>include</w:t>
            </w:r>
            <w:r w:rsidRPr="001D704D">
              <w:rPr>
                <w:rFonts w:ascii="Arial" w:hAnsi="Arial" w:cs="Arial"/>
              </w:rPr>
              <w:t xml:space="preserve"> residential facilities</w:t>
            </w:r>
            <w:r w:rsidR="00D863DA">
              <w:rPr>
                <w:rFonts w:ascii="Arial" w:hAnsi="Arial" w:cs="Arial"/>
              </w:rPr>
              <w:t xml:space="preserve"> and </w:t>
            </w:r>
            <w:r w:rsidRPr="001D704D">
              <w:rPr>
                <w:rFonts w:ascii="Arial" w:hAnsi="Arial" w:cs="Arial"/>
              </w:rPr>
              <w:t xml:space="preserve">hospitals, </w:t>
            </w:r>
            <w:r w:rsidR="00D863DA">
              <w:rPr>
                <w:rFonts w:ascii="Arial" w:hAnsi="Arial" w:cs="Arial"/>
              </w:rPr>
              <w:t xml:space="preserve">in- </w:t>
            </w:r>
            <w:r w:rsidRPr="001D704D">
              <w:rPr>
                <w:rFonts w:ascii="Arial" w:hAnsi="Arial" w:cs="Arial"/>
              </w:rPr>
              <w:t>and out</w:t>
            </w:r>
            <w:r w:rsidR="00D863DA">
              <w:rPr>
                <w:rFonts w:ascii="Arial" w:hAnsi="Arial" w:cs="Arial"/>
              </w:rPr>
              <w:t>-</w:t>
            </w:r>
            <w:r w:rsidRPr="001D704D">
              <w:rPr>
                <w:rFonts w:ascii="Arial" w:hAnsi="Arial" w:cs="Arial"/>
              </w:rPr>
              <w:t>of</w:t>
            </w:r>
            <w:r w:rsidR="00D863DA">
              <w:rPr>
                <w:rFonts w:ascii="Arial" w:hAnsi="Arial" w:cs="Arial"/>
              </w:rPr>
              <w:t>-</w:t>
            </w:r>
            <w:r w:rsidRPr="001D704D">
              <w:rPr>
                <w:rFonts w:ascii="Arial" w:hAnsi="Arial" w:cs="Arial"/>
              </w:rPr>
              <w:t>state</w:t>
            </w:r>
            <w:r>
              <w:rPr>
                <w:rFonts w:ascii="Arial" w:hAnsi="Arial" w:cs="Arial"/>
              </w:rPr>
              <w:t xml:space="preserve">. </w:t>
            </w:r>
            <w:r w:rsidR="7D104B76" w:rsidRPr="66085FB5">
              <w:rPr>
                <w:rFonts w:ascii="Arial" w:hAnsi="Arial" w:cs="Arial"/>
              </w:rPr>
              <w:t xml:space="preserve">Information on Maine’s children’s residential treatment facilities </w:t>
            </w:r>
            <w:r w:rsidR="009005C8">
              <w:rPr>
                <w:rFonts w:ascii="Arial" w:hAnsi="Arial" w:cs="Arial"/>
              </w:rPr>
              <w:t xml:space="preserve">is available at the </w:t>
            </w:r>
            <w:r w:rsidR="009005C8" w:rsidRPr="009005C8">
              <w:rPr>
                <w:rFonts w:ascii="Arial" w:hAnsi="Arial" w:cs="Arial"/>
              </w:rPr>
              <w:t xml:space="preserve">State of Maine </w:t>
            </w:r>
            <w:hyperlink r:id="rId17" w:history="1">
              <w:r w:rsidR="009005C8" w:rsidRPr="009005C8">
                <w:rPr>
                  <w:rStyle w:val="Hyperlink"/>
                  <w:rFonts w:ascii="Arial" w:hAnsi="Arial" w:cs="Arial"/>
                </w:rPr>
                <w:t>Children’s Residential Care Facility</w:t>
              </w:r>
              <w:r w:rsidR="009005C8" w:rsidRPr="009005C8">
                <w:rPr>
                  <w:rStyle w:val="Hyperlink"/>
                  <w:rFonts w:ascii="Arial" w:hAnsi="Arial" w:cs="Arial"/>
                </w:rPr>
                <w:t xml:space="preserve"> </w:t>
              </w:r>
              <w:r w:rsidR="009005C8" w:rsidRPr="009005C8">
                <w:rPr>
                  <w:rStyle w:val="Hyperlink"/>
                  <w:rFonts w:ascii="Arial" w:hAnsi="Arial" w:cs="Arial"/>
                </w:rPr>
                <w:t>(CRCF) Grid</w:t>
              </w:r>
            </w:hyperlink>
            <w:r w:rsidR="00985E07">
              <w:rPr>
                <w:rFonts w:ascii="Arial" w:hAnsi="Arial" w:cs="Arial"/>
              </w:rPr>
              <w:t xml:space="preserve">. Additionally, </w:t>
            </w:r>
            <w:r w:rsidR="00C8300F">
              <w:rPr>
                <w:rFonts w:ascii="Arial" w:hAnsi="Arial" w:cs="Arial"/>
              </w:rPr>
              <w:t>Maine children are currently receiving treatment services</w:t>
            </w:r>
            <w:r w:rsidR="00985E07">
              <w:rPr>
                <w:rFonts w:ascii="Arial" w:hAnsi="Arial" w:cs="Arial"/>
              </w:rPr>
              <w:t xml:space="preserve"> in New Hampshire, Massachusetts</w:t>
            </w:r>
            <w:r w:rsidR="001C5AE4">
              <w:rPr>
                <w:rFonts w:ascii="Arial" w:hAnsi="Arial" w:cs="Arial"/>
              </w:rPr>
              <w:t xml:space="preserve">, </w:t>
            </w:r>
            <w:r w:rsidR="00055FD9">
              <w:rPr>
                <w:rFonts w:ascii="Arial" w:hAnsi="Arial" w:cs="Arial"/>
              </w:rPr>
              <w:t xml:space="preserve">Connecticut, </w:t>
            </w:r>
            <w:r w:rsidR="00FE5CEF">
              <w:rPr>
                <w:rFonts w:ascii="Arial" w:hAnsi="Arial" w:cs="Arial"/>
              </w:rPr>
              <w:t>Tennessee, Ark</w:t>
            </w:r>
            <w:r w:rsidR="00CF677F">
              <w:rPr>
                <w:rFonts w:ascii="Arial" w:hAnsi="Arial" w:cs="Arial"/>
              </w:rPr>
              <w:t>a</w:t>
            </w:r>
            <w:r w:rsidR="00FE5CEF">
              <w:rPr>
                <w:rFonts w:ascii="Arial" w:hAnsi="Arial" w:cs="Arial"/>
              </w:rPr>
              <w:t xml:space="preserve">nsas, </w:t>
            </w:r>
            <w:r w:rsidR="003D0FAD">
              <w:rPr>
                <w:rFonts w:ascii="Arial" w:hAnsi="Arial" w:cs="Arial"/>
              </w:rPr>
              <w:t xml:space="preserve">Georgia, </w:t>
            </w:r>
            <w:r w:rsidR="004029F1">
              <w:rPr>
                <w:rFonts w:ascii="Arial" w:hAnsi="Arial" w:cs="Arial"/>
              </w:rPr>
              <w:t xml:space="preserve">Missouri, and </w:t>
            </w:r>
            <w:r w:rsidR="00055FD9">
              <w:rPr>
                <w:rFonts w:ascii="Arial" w:hAnsi="Arial" w:cs="Arial"/>
              </w:rPr>
              <w:t>Florida</w:t>
            </w:r>
            <w:r w:rsidR="004029F1">
              <w:rPr>
                <w:rFonts w:ascii="Arial" w:hAnsi="Arial" w:cs="Arial"/>
              </w:rPr>
              <w:t>.</w:t>
            </w:r>
          </w:p>
        </w:tc>
      </w:tr>
    </w:tbl>
    <w:p w14:paraId="3C744826" w14:textId="77777777" w:rsidR="009B2704" w:rsidRPr="00A84E93"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3ABD0558" w14:textId="77777777" w:rsidTr="00750CBB">
        <w:trPr>
          <w:trHeight w:val="379"/>
        </w:trPr>
        <w:tc>
          <w:tcPr>
            <w:tcW w:w="691" w:type="dxa"/>
            <w:vMerge w:val="restart"/>
            <w:shd w:val="clear" w:color="auto" w:fill="BDD6EE"/>
            <w:vAlign w:val="center"/>
          </w:tcPr>
          <w:p w14:paraId="54009BD1"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12</w:t>
            </w:r>
          </w:p>
        </w:tc>
        <w:tc>
          <w:tcPr>
            <w:tcW w:w="1987" w:type="dxa"/>
            <w:tcBorders>
              <w:bottom w:val="single" w:sz="4" w:space="0" w:color="auto"/>
            </w:tcBorders>
            <w:shd w:val="clear" w:color="auto" w:fill="BDD6EE"/>
            <w:vAlign w:val="center"/>
          </w:tcPr>
          <w:p w14:paraId="36667BBD"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14A5E132"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777612DB" w14:textId="77777777" w:rsidTr="003A2BB4">
        <w:trPr>
          <w:trHeight w:val="379"/>
        </w:trPr>
        <w:tc>
          <w:tcPr>
            <w:tcW w:w="691" w:type="dxa"/>
            <w:vMerge/>
            <w:shd w:val="clear" w:color="auto" w:fill="FFFFFF"/>
          </w:tcPr>
          <w:p w14:paraId="0082D412"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0E5483" w14:textId="0CB410AA" w:rsidR="00A84E93" w:rsidRPr="00A84E93" w:rsidRDefault="00A024B7"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Terms</w:t>
            </w:r>
            <w:r>
              <w:rPr>
                <w:rFonts w:ascii="Arial" w:hAnsi="Arial" w:cs="Arial"/>
              </w:rPr>
              <w:t xml:space="preserve"> and </w:t>
            </w:r>
            <w:proofErr w:type="gramStart"/>
            <w:r>
              <w:rPr>
                <w:rFonts w:ascii="Arial" w:hAnsi="Arial" w:cs="Arial"/>
              </w:rPr>
              <w:t xml:space="preserve">Definitions </w:t>
            </w:r>
            <w:r w:rsidRPr="00A84E93">
              <w:rPr>
                <w:rFonts w:ascii="Arial" w:hAnsi="Arial" w:cs="Arial"/>
              </w:rPr>
              <w:t xml:space="preserve"> </w:t>
            </w:r>
            <w:r>
              <w:rPr>
                <w:rFonts w:ascii="Arial" w:hAnsi="Arial" w:cs="Arial"/>
              </w:rPr>
              <w:t>Page</w:t>
            </w:r>
            <w:proofErr w:type="gramEnd"/>
            <w:r>
              <w:rPr>
                <w:rFonts w:ascii="Arial" w:hAnsi="Arial" w:cs="Arial"/>
              </w:rPr>
              <w:t xml:space="preserve"> 5</w:t>
            </w:r>
          </w:p>
        </w:tc>
        <w:tc>
          <w:tcPr>
            <w:tcW w:w="8122" w:type="dxa"/>
            <w:shd w:val="clear" w:color="auto" w:fill="FFFFFF"/>
            <w:vAlign w:val="center"/>
          </w:tcPr>
          <w:p w14:paraId="5ECCF23E" w14:textId="0D52F79E"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Would the Independent Reviewer be expected to travel to any </w:t>
            </w:r>
            <w:r w:rsidR="00A024B7">
              <w:rPr>
                <w:rFonts w:ascii="Arial" w:hAnsi="Arial" w:cs="Arial"/>
              </w:rPr>
              <w:t>O</w:t>
            </w:r>
            <w:r w:rsidR="00A024B7" w:rsidRPr="00A84E93">
              <w:rPr>
                <w:rFonts w:ascii="Arial" w:hAnsi="Arial" w:cs="Arial"/>
              </w:rPr>
              <w:t>ut-of-</w:t>
            </w:r>
            <w:r w:rsidR="00A024B7">
              <w:rPr>
                <w:rFonts w:ascii="Arial" w:hAnsi="Arial" w:cs="Arial"/>
              </w:rPr>
              <w:t>H</w:t>
            </w:r>
            <w:r w:rsidR="00A024B7" w:rsidRPr="00A84E93">
              <w:rPr>
                <w:rFonts w:ascii="Arial" w:hAnsi="Arial" w:cs="Arial"/>
              </w:rPr>
              <w:t xml:space="preserve">ome </w:t>
            </w:r>
            <w:r w:rsidR="00A024B7">
              <w:rPr>
                <w:rFonts w:ascii="Arial" w:hAnsi="Arial" w:cs="Arial"/>
              </w:rPr>
              <w:t>P</w:t>
            </w:r>
            <w:r w:rsidR="00A024B7" w:rsidRPr="00A84E93">
              <w:rPr>
                <w:rFonts w:ascii="Arial" w:hAnsi="Arial" w:cs="Arial"/>
              </w:rPr>
              <w:t xml:space="preserve">lacements </w:t>
            </w:r>
            <w:r w:rsidR="00A024B7">
              <w:rPr>
                <w:rFonts w:ascii="Arial" w:hAnsi="Arial" w:cs="Arial"/>
              </w:rPr>
              <w:t xml:space="preserve">which are located </w:t>
            </w:r>
            <w:r w:rsidRPr="00A84E93">
              <w:rPr>
                <w:rFonts w:ascii="Arial" w:hAnsi="Arial" w:cs="Arial"/>
              </w:rPr>
              <w:t>out-of-</w:t>
            </w:r>
            <w:r w:rsidR="00A024B7">
              <w:rPr>
                <w:rFonts w:ascii="Arial" w:hAnsi="Arial" w:cs="Arial"/>
              </w:rPr>
              <w:t>S</w:t>
            </w:r>
            <w:r w:rsidRPr="00A84E93">
              <w:rPr>
                <w:rFonts w:ascii="Arial" w:hAnsi="Arial" w:cs="Arial"/>
              </w:rPr>
              <w:t>tate for inspections or in-person interviews?</w:t>
            </w:r>
          </w:p>
        </w:tc>
      </w:tr>
      <w:tr w:rsidR="009B2704" w:rsidRPr="00A84E93" w14:paraId="5F43B753" w14:textId="77777777" w:rsidTr="00750CBB">
        <w:trPr>
          <w:trHeight w:val="379"/>
        </w:trPr>
        <w:tc>
          <w:tcPr>
            <w:tcW w:w="691" w:type="dxa"/>
            <w:vMerge/>
            <w:shd w:val="clear" w:color="auto" w:fill="BDD6EE"/>
          </w:tcPr>
          <w:p w14:paraId="07BE4FB4"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B044E7C"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3A75B755" w14:textId="77777777" w:rsidTr="00750CBB">
        <w:trPr>
          <w:trHeight w:val="379"/>
        </w:trPr>
        <w:tc>
          <w:tcPr>
            <w:tcW w:w="691" w:type="dxa"/>
            <w:vMerge/>
          </w:tcPr>
          <w:p w14:paraId="43DCC18B"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6F9DBE6" w14:textId="709FC8C1" w:rsidR="009B2704" w:rsidRPr="00A84E93" w:rsidRDefault="00A2617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w:t>
            </w:r>
            <w:r w:rsidR="00093B3A">
              <w:rPr>
                <w:rFonts w:ascii="Arial" w:hAnsi="Arial" w:cs="Arial"/>
              </w:rPr>
              <w:t xml:space="preserve"> is at the </w:t>
            </w:r>
            <w:r>
              <w:rPr>
                <w:rFonts w:ascii="Arial" w:hAnsi="Arial" w:cs="Arial"/>
              </w:rPr>
              <w:t xml:space="preserve">Bidder’s </w:t>
            </w:r>
            <w:r w:rsidR="00093B3A">
              <w:rPr>
                <w:rFonts w:ascii="Arial" w:hAnsi="Arial" w:cs="Arial"/>
              </w:rPr>
              <w:t xml:space="preserve">discretion to propose </w:t>
            </w:r>
            <w:r>
              <w:rPr>
                <w:rFonts w:ascii="Arial" w:hAnsi="Arial" w:cs="Arial"/>
              </w:rPr>
              <w:t>how</w:t>
            </w:r>
            <w:r w:rsidR="00CB10AC">
              <w:rPr>
                <w:rFonts w:ascii="Arial" w:hAnsi="Arial" w:cs="Arial"/>
              </w:rPr>
              <w:t xml:space="preserve"> </w:t>
            </w:r>
            <w:r w:rsidR="00564D0C">
              <w:rPr>
                <w:rFonts w:ascii="Arial" w:hAnsi="Arial" w:cs="Arial"/>
              </w:rPr>
              <w:t xml:space="preserve">inspections and </w:t>
            </w:r>
            <w:r w:rsidR="00CB10AC">
              <w:rPr>
                <w:rFonts w:ascii="Arial" w:hAnsi="Arial" w:cs="Arial"/>
              </w:rPr>
              <w:t>interviews</w:t>
            </w:r>
            <w:r w:rsidR="006D139C">
              <w:rPr>
                <w:rFonts w:ascii="Arial" w:hAnsi="Arial" w:cs="Arial"/>
              </w:rPr>
              <w:t xml:space="preserve"> </w:t>
            </w:r>
            <w:r w:rsidR="00BC59C5">
              <w:rPr>
                <w:rFonts w:ascii="Arial" w:hAnsi="Arial" w:cs="Arial"/>
              </w:rPr>
              <w:t xml:space="preserve">will be conducted </w:t>
            </w:r>
            <w:r w:rsidR="006D139C">
              <w:rPr>
                <w:rFonts w:ascii="Arial" w:hAnsi="Arial" w:cs="Arial"/>
              </w:rPr>
              <w:t xml:space="preserve">for </w:t>
            </w:r>
            <w:r w:rsidR="00624050">
              <w:rPr>
                <w:rFonts w:ascii="Arial" w:hAnsi="Arial" w:cs="Arial"/>
              </w:rPr>
              <w:t>Out-of-Home</w:t>
            </w:r>
            <w:r w:rsidR="00BC59C5" w:rsidRPr="00A84E93">
              <w:rPr>
                <w:rFonts w:ascii="Arial" w:hAnsi="Arial" w:cs="Arial"/>
              </w:rPr>
              <w:t xml:space="preserve"> </w:t>
            </w:r>
            <w:r w:rsidR="00BC59C5">
              <w:rPr>
                <w:rFonts w:ascii="Arial" w:hAnsi="Arial" w:cs="Arial"/>
              </w:rPr>
              <w:t>P</w:t>
            </w:r>
            <w:r w:rsidR="00BC59C5" w:rsidRPr="00A84E93">
              <w:rPr>
                <w:rFonts w:ascii="Arial" w:hAnsi="Arial" w:cs="Arial"/>
              </w:rPr>
              <w:t>lacements</w:t>
            </w:r>
            <w:r w:rsidR="00D51309">
              <w:rPr>
                <w:rFonts w:ascii="Arial" w:hAnsi="Arial" w:cs="Arial"/>
              </w:rPr>
              <w:t xml:space="preserve"> which are out-of-State</w:t>
            </w:r>
            <w:r w:rsidR="00DC7835">
              <w:rPr>
                <w:rFonts w:ascii="Arial" w:hAnsi="Arial" w:cs="Arial"/>
              </w:rPr>
              <w:t>,</w:t>
            </w:r>
            <w:r w:rsidR="006D139C">
              <w:rPr>
                <w:rFonts w:ascii="Arial" w:hAnsi="Arial" w:cs="Arial"/>
              </w:rPr>
              <w:t xml:space="preserve"> </w:t>
            </w:r>
            <w:r w:rsidR="00FC6423">
              <w:rPr>
                <w:rFonts w:ascii="Arial" w:hAnsi="Arial" w:cs="Arial"/>
              </w:rPr>
              <w:t xml:space="preserve">as allowed under the Agreement.  </w:t>
            </w:r>
          </w:p>
        </w:tc>
      </w:tr>
    </w:tbl>
    <w:p w14:paraId="51071B3C" w14:textId="77777777" w:rsidR="009B2704" w:rsidRPr="00A84E93"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3C05A5C8" w14:textId="77777777" w:rsidTr="00750CBB">
        <w:trPr>
          <w:trHeight w:val="379"/>
        </w:trPr>
        <w:tc>
          <w:tcPr>
            <w:tcW w:w="691" w:type="dxa"/>
            <w:vMerge w:val="restart"/>
            <w:shd w:val="clear" w:color="auto" w:fill="BDD6EE"/>
            <w:vAlign w:val="center"/>
          </w:tcPr>
          <w:p w14:paraId="18ACA118"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13</w:t>
            </w:r>
          </w:p>
        </w:tc>
        <w:tc>
          <w:tcPr>
            <w:tcW w:w="1987" w:type="dxa"/>
            <w:tcBorders>
              <w:bottom w:val="single" w:sz="4" w:space="0" w:color="auto"/>
            </w:tcBorders>
            <w:shd w:val="clear" w:color="auto" w:fill="BDD6EE"/>
            <w:vAlign w:val="center"/>
          </w:tcPr>
          <w:p w14:paraId="31ACD675"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4EAC1DF2"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617E2977" w14:textId="77777777" w:rsidTr="003A2BB4">
        <w:trPr>
          <w:trHeight w:val="379"/>
        </w:trPr>
        <w:tc>
          <w:tcPr>
            <w:tcW w:w="691" w:type="dxa"/>
            <w:vMerge/>
            <w:shd w:val="clear" w:color="auto" w:fill="FFFFFF"/>
          </w:tcPr>
          <w:p w14:paraId="3FB5AD77"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CC96D5" w14:textId="2D4A497B" w:rsidR="00A84E93" w:rsidRPr="00A84E93" w:rsidRDefault="00A024B7"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A84E93" w:rsidRPr="00A84E93">
              <w:rPr>
                <w:rFonts w:ascii="Arial" w:hAnsi="Arial" w:cs="Arial"/>
              </w:rPr>
              <w:t>, B.3.d</w:t>
            </w:r>
            <w:r>
              <w:rPr>
                <w:rFonts w:ascii="Arial" w:hAnsi="Arial" w:cs="Arial"/>
              </w:rPr>
              <w:t>.i.</w:t>
            </w:r>
            <w:r w:rsidR="00A84E93" w:rsidRPr="00A84E93">
              <w:rPr>
                <w:rFonts w:ascii="Arial" w:hAnsi="Arial" w:cs="Arial"/>
              </w:rPr>
              <w:t xml:space="preserve"> Page 12</w:t>
            </w:r>
          </w:p>
        </w:tc>
        <w:tc>
          <w:tcPr>
            <w:tcW w:w="8122" w:type="dxa"/>
            <w:shd w:val="clear" w:color="auto" w:fill="FFFFFF"/>
            <w:vAlign w:val="center"/>
          </w:tcPr>
          <w:p w14:paraId="3EC332BC" w14:textId="1D3BFA3E"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Can “interviews with families, children, school administrators, providers, natural supports, care coordinators, stakeholders and relevant state staff” be conducted virtually?  </w:t>
            </w:r>
          </w:p>
        </w:tc>
      </w:tr>
      <w:tr w:rsidR="009B2704" w:rsidRPr="00A84E93" w14:paraId="7E90A23C" w14:textId="77777777" w:rsidTr="00750CBB">
        <w:trPr>
          <w:trHeight w:val="379"/>
        </w:trPr>
        <w:tc>
          <w:tcPr>
            <w:tcW w:w="691" w:type="dxa"/>
            <w:vMerge/>
            <w:shd w:val="clear" w:color="auto" w:fill="BDD6EE"/>
          </w:tcPr>
          <w:p w14:paraId="4009ABE6"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E145F16"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54401DA8" w14:textId="77777777" w:rsidTr="00750CBB">
        <w:trPr>
          <w:trHeight w:val="379"/>
        </w:trPr>
        <w:tc>
          <w:tcPr>
            <w:tcW w:w="691" w:type="dxa"/>
            <w:vMerge/>
          </w:tcPr>
          <w:p w14:paraId="0DACD06F"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9C4F6E2" w14:textId="61893F45" w:rsidR="009B2704" w:rsidRPr="00A84E93" w:rsidRDefault="00B8616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w:t>
            </w:r>
            <w:r w:rsidR="002E2628">
              <w:rPr>
                <w:rFonts w:ascii="Arial" w:hAnsi="Arial" w:cs="Arial"/>
              </w:rPr>
              <w:t xml:space="preserve"> is at the </w:t>
            </w:r>
            <w:r>
              <w:rPr>
                <w:rFonts w:ascii="Arial" w:hAnsi="Arial" w:cs="Arial"/>
              </w:rPr>
              <w:t xml:space="preserve">Bidder’s </w:t>
            </w:r>
            <w:r w:rsidR="002E2628">
              <w:rPr>
                <w:rFonts w:ascii="Arial" w:hAnsi="Arial" w:cs="Arial"/>
              </w:rPr>
              <w:t xml:space="preserve">discretion.  </w:t>
            </w:r>
          </w:p>
        </w:tc>
      </w:tr>
    </w:tbl>
    <w:p w14:paraId="3ABEA2E7" w14:textId="77777777" w:rsidR="009B2704" w:rsidRPr="00A84E93"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28C02C7C" w14:textId="77777777" w:rsidTr="00750CBB">
        <w:trPr>
          <w:trHeight w:val="379"/>
        </w:trPr>
        <w:tc>
          <w:tcPr>
            <w:tcW w:w="691" w:type="dxa"/>
            <w:vMerge w:val="restart"/>
            <w:shd w:val="clear" w:color="auto" w:fill="BDD6EE"/>
            <w:vAlign w:val="center"/>
          </w:tcPr>
          <w:p w14:paraId="3E7C4ED6"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lastRenderedPageBreak/>
              <w:t>14</w:t>
            </w:r>
          </w:p>
        </w:tc>
        <w:tc>
          <w:tcPr>
            <w:tcW w:w="1987" w:type="dxa"/>
            <w:tcBorders>
              <w:bottom w:val="single" w:sz="4" w:space="0" w:color="auto"/>
            </w:tcBorders>
            <w:shd w:val="clear" w:color="auto" w:fill="BDD6EE"/>
            <w:vAlign w:val="center"/>
          </w:tcPr>
          <w:p w14:paraId="41E93631"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2AD0D676"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5AFD4830" w14:textId="77777777" w:rsidTr="003A2BB4">
        <w:trPr>
          <w:trHeight w:val="379"/>
        </w:trPr>
        <w:tc>
          <w:tcPr>
            <w:tcW w:w="691" w:type="dxa"/>
            <w:vMerge/>
            <w:shd w:val="clear" w:color="auto" w:fill="FFFFFF"/>
          </w:tcPr>
          <w:p w14:paraId="6F774CB0"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1BC01F" w14:textId="77777777" w:rsidR="00A024B7"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Part </w:t>
            </w:r>
            <w:r w:rsidR="00A024B7">
              <w:rPr>
                <w:rFonts w:ascii="Arial" w:hAnsi="Arial" w:cs="Arial"/>
              </w:rPr>
              <w:t>I, C</w:t>
            </w:r>
          </w:p>
          <w:p w14:paraId="4EC5EC41" w14:textId="64A62972"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Page 10</w:t>
            </w:r>
          </w:p>
        </w:tc>
        <w:tc>
          <w:tcPr>
            <w:tcW w:w="8122" w:type="dxa"/>
            <w:shd w:val="clear" w:color="auto" w:fill="FFFFFF"/>
            <w:vAlign w:val="center"/>
          </w:tcPr>
          <w:p w14:paraId="1A055E3F" w14:textId="3CE67B6E"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Can the department confirm the budget for the Independent Reviewer is $900,000 for the initial period of performance as listed on page 28 of the Settlement Agreement?</w:t>
            </w:r>
          </w:p>
        </w:tc>
      </w:tr>
      <w:tr w:rsidR="009B2704" w:rsidRPr="00A84E93" w14:paraId="463A4189" w14:textId="77777777" w:rsidTr="00750CBB">
        <w:trPr>
          <w:trHeight w:val="379"/>
        </w:trPr>
        <w:tc>
          <w:tcPr>
            <w:tcW w:w="691" w:type="dxa"/>
            <w:vMerge/>
            <w:shd w:val="clear" w:color="auto" w:fill="BDD6EE"/>
          </w:tcPr>
          <w:p w14:paraId="41C74735"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5039A11"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27F216DA" w14:textId="77777777" w:rsidTr="00750CBB">
        <w:trPr>
          <w:trHeight w:val="379"/>
        </w:trPr>
        <w:tc>
          <w:tcPr>
            <w:tcW w:w="691" w:type="dxa"/>
            <w:vMerge/>
          </w:tcPr>
          <w:p w14:paraId="43F109EC"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11684D2" w14:textId="03FF81E4" w:rsidR="009B2704" w:rsidRPr="00A84E93" w:rsidRDefault="00A024B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Per the Settlement Agreement, the available budget is $900,000 for the initial period of performance. </w:t>
            </w:r>
          </w:p>
        </w:tc>
      </w:tr>
    </w:tbl>
    <w:p w14:paraId="0D636345" w14:textId="77777777" w:rsidR="009B2704" w:rsidRPr="00A84E93"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5B863397" w14:textId="77777777" w:rsidTr="00750CBB">
        <w:trPr>
          <w:trHeight w:val="379"/>
        </w:trPr>
        <w:tc>
          <w:tcPr>
            <w:tcW w:w="691" w:type="dxa"/>
            <w:vMerge w:val="restart"/>
            <w:shd w:val="clear" w:color="auto" w:fill="BDD6EE"/>
            <w:vAlign w:val="center"/>
          </w:tcPr>
          <w:p w14:paraId="38E3F8C7"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15</w:t>
            </w:r>
          </w:p>
        </w:tc>
        <w:tc>
          <w:tcPr>
            <w:tcW w:w="1987" w:type="dxa"/>
            <w:tcBorders>
              <w:bottom w:val="single" w:sz="4" w:space="0" w:color="auto"/>
            </w:tcBorders>
            <w:shd w:val="clear" w:color="auto" w:fill="BDD6EE"/>
            <w:vAlign w:val="center"/>
          </w:tcPr>
          <w:p w14:paraId="1CCBB24D"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4D83FCCD"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1B742ACF" w14:textId="77777777" w:rsidTr="003A2BB4">
        <w:trPr>
          <w:trHeight w:val="379"/>
        </w:trPr>
        <w:tc>
          <w:tcPr>
            <w:tcW w:w="691" w:type="dxa"/>
            <w:vMerge/>
            <w:shd w:val="clear" w:color="auto" w:fill="FFFFFF"/>
          </w:tcPr>
          <w:p w14:paraId="46761001"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A50E2A3" w14:textId="72F5E1B3"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Part I, Purpose and Background Page 8</w:t>
            </w:r>
          </w:p>
        </w:tc>
        <w:tc>
          <w:tcPr>
            <w:tcW w:w="8122" w:type="dxa"/>
            <w:shd w:val="clear" w:color="auto" w:fill="FFFFFF"/>
            <w:vAlign w:val="center"/>
          </w:tcPr>
          <w:p w14:paraId="4C134CBF" w14:textId="28E70CFB"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For on-site inspection of children’s residences and programs, how often will the inspections occur?</w:t>
            </w:r>
          </w:p>
        </w:tc>
      </w:tr>
      <w:tr w:rsidR="009B2704" w:rsidRPr="00A84E93" w14:paraId="7CAF3020" w14:textId="77777777" w:rsidTr="00750CBB">
        <w:trPr>
          <w:trHeight w:val="379"/>
        </w:trPr>
        <w:tc>
          <w:tcPr>
            <w:tcW w:w="691" w:type="dxa"/>
            <w:vMerge/>
            <w:shd w:val="clear" w:color="auto" w:fill="BDD6EE"/>
          </w:tcPr>
          <w:p w14:paraId="529AFE7F"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F2229ED"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61E54743" w14:textId="77777777" w:rsidTr="00750CBB">
        <w:trPr>
          <w:trHeight w:val="379"/>
        </w:trPr>
        <w:tc>
          <w:tcPr>
            <w:tcW w:w="691" w:type="dxa"/>
            <w:vMerge/>
          </w:tcPr>
          <w:p w14:paraId="67D64351"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1E178D5" w14:textId="5A63B5DC" w:rsidR="009B2704" w:rsidRPr="00A84E93" w:rsidRDefault="009E322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w:t>
            </w:r>
            <w:r w:rsidR="001D2A39">
              <w:rPr>
                <w:rFonts w:ascii="Arial" w:hAnsi="Arial" w:cs="Arial"/>
              </w:rPr>
              <w:t>should</w:t>
            </w:r>
            <w:r>
              <w:rPr>
                <w:rFonts w:ascii="Arial" w:hAnsi="Arial" w:cs="Arial"/>
              </w:rPr>
              <w:t xml:space="preserve"> propose</w:t>
            </w:r>
            <w:r w:rsidR="008A565F">
              <w:rPr>
                <w:rFonts w:ascii="Arial" w:hAnsi="Arial" w:cs="Arial"/>
              </w:rPr>
              <w:t xml:space="preserve"> how often </w:t>
            </w:r>
            <w:r w:rsidR="00B44310">
              <w:rPr>
                <w:rFonts w:ascii="Arial" w:hAnsi="Arial" w:cs="Arial"/>
              </w:rPr>
              <w:t>on-site inspections of children’s residence and program will occur</w:t>
            </w:r>
            <w:r>
              <w:rPr>
                <w:rFonts w:ascii="Arial" w:hAnsi="Arial" w:cs="Arial"/>
              </w:rPr>
              <w:t>.</w:t>
            </w:r>
          </w:p>
        </w:tc>
      </w:tr>
    </w:tbl>
    <w:p w14:paraId="33EBC4E9" w14:textId="77777777" w:rsidR="009B2704" w:rsidRPr="00A84E93"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2630AE22" w14:textId="77777777" w:rsidTr="00750CBB">
        <w:trPr>
          <w:trHeight w:val="379"/>
        </w:trPr>
        <w:tc>
          <w:tcPr>
            <w:tcW w:w="691" w:type="dxa"/>
            <w:vMerge w:val="restart"/>
            <w:shd w:val="clear" w:color="auto" w:fill="BDD6EE"/>
            <w:vAlign w:val="center"/>
          </w:tcPr>
          <w:p w14:paraId="76EDE3E0"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16</w:t>
            </w:r>
          </w:p>
        </w:tc>
        <w:tc>
          <w:tcPr>
            <w:tcW w:w="1987" w:type="dxa"/>
            <w:tcBorders>
              <w:bottom w:val="single" w:sz="4" w:space="0" w:color="auto"/>
            </w:tcBorders>
            <w:shd w:val="clear" w:color="auto" w:fill="BDD6EE"/>
            <w:vAlign w:val="center"/>
          </w:tcPr>
          <w:p w14:paraId="1F4C0249"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42007260"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4BB354A1" w14:textId="77777777" w:rsidTr="003A2BB4">
        <w:trPr>
          <w:trHeight w:val="379"/>
        </w:trPr>
        <w:tc>
          <w:tcPr>
            <w:tcW w:w="691" w:type="dxa"/>
            <w:vMerge/>
            <w:shd w:val="clear" w:color="auto" w:fill="FFFFFF"/>
          </w:tcPr>
          <w:p w14:paraId="34951F5A"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E080BB" w14:textId="36297FE2"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Part I, Purpose and Background Page 8</w:t>
            </w:r>
          </w:p>
        </w:tc>
        <w:tc>
          <w:tcPr>
            <w:tcW w:w="8122" w:type="dxa"/>
            <w:shd w:val="clear" w:color="auto" w:fill="FFFFFF"/>
            <w:vAlign w:val="center"/>
          </w:tcPr>
          <w:p w14:paraId="5AB7793F" w14:textId="3A21AF2C"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Can the State confirm if there is a pre-determined number of on-site visits?</w:t>
            </w:r>
          </w:p>
        </w:tc>
      </w:tr>
      <w:tr w:rsidR="009B2704" w:rsidRPr="00A84E93" w14:paraId="30F032CE" w14:textId="77777777" w:rsidTr="00750CBB">
        <w:trPr>
          <w:trHeight w:val="379"/>
        </w:trPr>
        <w:tc>
          <w:tcPr>
            <w:tcW w:w="691" w:type="dxa"/>
            <w:vMerge/>
            <w:shd w:val="clear" w:color="auto" w:fill="BDD6EE"/>
          </w:tcPr>
          <w:p w14:paraId="39C29029"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8214F68"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19A13665" w14:textId="77777777" w:rsidTr="00750CBB">
        <w:trPr>
          <w:trHeight w:val="379"/>
        </w:trPr>
        <w:tc>
          <w:tcPr>
            <w:tcW w:w="691" w:type="dxa"/>
            <w:vMerge/>
          </w:tcPr>
          <w:p w14:paraId="09D9E394"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6FC56F9" w14:textId="63196BBF" w:rsidR="009B2704" w:rsidRPr="00A84E93" w:rsidRDefault="006D2D5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There is not a pre-determined number of on-site visits.</w:t>
            </w:r>
            <w:r w:rsidR="00A95070">
              <w:rPr>
                <w:rFonts w:ascii="Arial" w:hAnsi="Arial" w:cs="Arial"/>
              </w:rPr>
              <w:t xml:space="preserve">  </w:t>
            </w:r>
            <w:r w:rsidR="009E322C">
              <w:rPr>
                <w:rFonts w:ascii="Arial" w:hAnsi="Arial" w:cs="Arial"/>
              </w:rPr>
              <w:t xml:space="preserve">Bidders </w:t>
            </w:r>
            <w:r w:rsidR="00A95070">
              <w:rPr>
                <w:rFonts w:ascii="Arial" w:hAnsi="Arial" w:cs="Arial"/>
              </w:rPr>
              <w:t>should</w:t>
            </w:r>
            <w:r w:rsidR="009E322C">
              <w:rPr>
                <w:rFonts w:ascii="Arial" w:hAnsi="Arial" w:cs="Arial"/>
              </w:rPr>
              <w:t xml:space="preserve"> propose</w:t>
            </w:r>
            <w:r w:rsidR="00A95070">
              <w:rPr>
                <w:rFonts w:ascii="Arial" w:hAnsi="Arial" w:cs="Arial"/>
              </w:rPr>
              <w:t xml:space="preserve"> </w:t>
            </w:r>
            <w:r w:rsidR="00D82313">
              <w:rPr>
                <w:rFonts w:ascii="Arial" w:hAnsi="Arial" w:cs="Arial"/>
              </w:rPr>
              <w:t xml:space="preserve">the number of on-site visits </w:t>
            </w:r>
            <w:r w:rsidR="002837C1">
              <w:rPr>
                <w:rFonts w:ascii="Arial" w:hAnsi="Arial" w:cs="Arial"/>
              </w:rPr>
              <w:t>that will be conducted</w:t>
            </w:r>
            <w:r w:rsidR="009E322C">
              <w:rPr>
                <w:rFonts w:ascii="Arial" w:hAnsi="Arial" w:cs="Arial"/>
              </w:rPr>
              <w:t>.</w:t>
            </w:r>
          </w:p>
        </w:tc>
      </w:tr>
    </w:tbl>
    <w:p w14:paraId="61EAFE0A" w14:textId="77777777" w:rsidR="009B2704" w:rsidRPr="00A84E93"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4E9550EE" w14:textId="77777777" w:rsidTr="00750CBB">
        <w:trPr>
          <w:trHeight w:val="379"/>
        </w:trPr>
        <w:tc>
          <w:tcPr>
            <w:tcW w:w="691" w:type="dxa"/>
            <w:vMerge w:val="restart"/>
            <w:shd w:val="clear" w:color="auto" w:fill="BDD6EE"/>
            <w:vAlign w:val="center"/>
          </w:tcPr>
          <w:p w14:paraId="0F20BCFF"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17</w:t>
            </w:r>
          </w:p>
        </w:tc>
        <w:tc>
          <w:tcPr>
            <w:tcW w:w="1987" w:type="dxa"/>
            <w:tcBorders>
              <w:bottom w:val="single" w:sz="4" w:space="0" w:color="auto"/>
            </w:tcBorders>
            <w:shd w:val="clear" w:color="auto" w:fill="BDD6EE"/>
            <w:vAlign w:val="center"/>
          </w:tcPr>
          <w:p w14:paraId="75FF43AC"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5CD410CC"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53149467" w14:textId="77777777" w:rsidTr="003A2BB4">
        <w:trPr>
          <w:trHeight w:val="379"/>
        </w:trPr>
        <w:tc>
          <w:tcPr>
            <w:tcW w:w="691" w:type="dxa"/>
            <w:vMerge/>
            <w:shd w:val="clear" w:color="auto" w:fill="FFFFFF"/>
          </w:tcPr>
          <w:p w14:paraId="514E86BD"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93D70D" w14:textId="1745F095"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N/A </w:t>
            </w:r>
          </w:p>
        </w:tc>
        <w:tc>
          <w:tcPr>
            <w:tcW w:w="8122" w:type="dxa"/>
            <w:shd w:val="clear" w:color="auto" w:fill="FFFFFF"/>
            <w:vAlign w:val="center"/>
          </w:tcPr>
          <w:p w14:paraId="5EADF81F" w14:textId="712B31FB"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What is the estimated award date?</w:t>
            </w:r>
          </w:p>
        </w:tc>
      </w:tr>
      <w:tr w:rsidR="009B2704" w:rsidRPr="00A84E93" w14:paraId="575337CF" w14:textId="77777777" w:rsidTr="00750CBB">
        <w:trPr>
          <w:trHeight w:val="379"/>
        </w:trPr>
        <w:tc>
          <w:tcPr>
            <w:tcW w:w="691" w:type="dxa"/>
            <w:vMerge/>
            <w:shd w:val="clear" w:color="auto" w:fill="BDD6EE"/>
          </w:tcPr>
          <w:p w14:paraId="578E16C6"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10C7E3A"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6EE9B06F" w14:textId="77777777" w:rsidTr="00750CBB">
        <w:trPr>
          <w:trHeight w:val="379"/>
        </w:trPr>
        <w:tc>
          <w:tcPr>
            <w:tcW w:w="691" w:type="dxa"/>
            <w:vMerge/>
          </w:tcPr>
          <w:p w14:paraId="2E90D7A5"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5AD92E9" w14:textId="37FDB4E6" w:rsidR="009B2704" w:rsidRPr="00A84E93" w:rsidRDefault="00A024B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anticipates a conditional award will be made by late April 2025.</w:t>
            </w:r>
          </w:p>
        </w:tc>
      </w:tr>
    </w:tbl>
    <w:p w14:paraId="16229095" w14:textId="77777777" w:rsidR="009B2704" w:rsidRPr="00A84E93"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2ED8B099" w14:textId="77777777" w:rsidTr="00750CBB">
        <w:trPr>
          <w:trHeight w:val="379"/>
        </w:trPr>
        <w:tc>
          <w:tcPr>
            <w:tcW w:w="691" w:type="dxa"/>
            <w:vMerge w:val="restart"/>
            <w:shd w:val="clear" w:color="auto" w:fill="BDD6EE"/>
            <w:vAlign w:val="center"/>
          </w:tcPr>
          <w:p w14:paraId="47115A27"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18</w:t>
            </w:r>
          </w:p>
        </w:tc>
        <w:tc>
          <w:tcPr>
            <w:tcW w:w="1987" w:type="dxa"/>
            <w:tcBorders>
              <w:bottom w:val="single" w:sz="4" w:space="0" w:color="auto"/>
            </w:tcBorders>
            <w:shd w:val="clear" w:color="auto" w:fill="BDD6EE"/>
            <w:vAlign w:val="center"/>
          </w:tcPr>
          <w:p w14:paraId="7FBC6294"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791ED4DA"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2AE75114" w14:textId="77777777" w:rsidTr="003A2BB4">
        <w:trPr>
          <w:trHeight w:val="379"/>
        </w:trPr>
        <w:tc>
          <w:tcPr>
            <w:tcW w:w="691" w:type="dxa"/>
            <w:vMerge/>
            <w:shd w:val="clear" w:color="auto" w:fill="FFFFFF"/>
          </w:tcPr>
          <w:p w14:paraId="49FBABBB"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F81014" w14:textId="4DD21567"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N/A</w:t>
            </w:r>
          </w:p>
        </w:tc>
        <w:tc>
          <w:tcPr>
            <w:tcW w:w="8122" w:type="dxa"/>
            <w:shd w:val="clear" w:color="auto" w:fill="FFFFFF"/>
            <w:vAlign w:val="center"/>
          </w:tcPr>
          <w:p w14:paraId="058DC5BB" w14:textId="0F8BE9A9"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With respect to the time between when questions are submitted and when the State will provide responses, would the State consider extending the proposal response due date to allow bidders to appropriately address any changes that may be needed?</w:t>
            </w:r>
          </w:p>
        </w:tc>
      </w:tr>
      <w:tr w:rsidR="009B2704" w:rsidRPr="00A84E93" w14:paraId="44E699B2" w14:textId="77777777" w:rsidTr="00750CBB">
        <w:trPr>
          <w:trHeight w:val="379"/>
        </w:trPr>
        <w:tc>
          <w:tcPr>
            <w:tcW w:w="691" w:type="dxa"/>
            <w:vMerge/>
            <w:shd w:val="clear" w:color="auto" w:fill="BDD6EE"/>
          </w:tcPr>
          <w:p w14:paraId="071E444F"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F2F4E96"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67A26A3E" w14:textId="77777777" w:rsidTr="00750CBB">
        <w:trPr>
          <w:trHeight w:val="379"/>
        </w:trPr>
        <w:tc>
          <w:tcPr>
            <w:tcW w:w="691" w:type="dxa"/>
            <w:vMerge/>
          </w:tcPr>
          <w:p w14:paraId="5DA32D42"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80C36E2" w14:textId="521EED26" w:rsidR="009B2704" w:rsidRPr="00A84E93" w:rsidRDefault="00A024B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5CD2CD2D" w14:textId="77777777" w:rsidR="009B2704" w:rsidRPr="00A84E93"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44D154C3" w14:textId="77777777" w:rsidTr="00750CBB">
        <w:trPr>
          <w:trHeight w:val="379"/>
        </w:trPr>
        <w:tc>
          <w:tcPr>
            <w:tcW w:w="691" w:type="dxa"/>
            <w:vMerge w:val="restart"/>
            <w:shd w:val="clear" w:color="auto" w:fill="BDD6EE"/>
            <w:vAlign w:val="center"/>
          </w:tcPr>
          <w:p w14:paraId="1E160C78"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lastRenderedPageBreak/>
              <w:t>19</w:t>
            </w:r>
          </w:p>
        </w:tc>
        <w:tc>
          <w:tcPr>
            <w:tcW w:w="1987" w:type="dxa"/>
            <w:tcBorders>
              <w:bottom w:val="single" w:sz="4" w:space="0" w:color="auto"/>
            </w:tcBorders>
            <w:shd w:val="clear" w:color="auto" w:fill="BDD6EE"/>
            <w:vAlign w:val="center"/>
          </w:tcPr>
          <w:p w14:paraId="4EE91842"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5F546C73"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7031D856" w14:textId="77777777" w:rsidTr="003A2BB4">
        <w:trPr>
          <w:trHeight w:val="379"/>
        </w:trPr>
        <w:tc>
          <w:tcPr>
            <w:tcW w:w="691" w:type="dxa"/>
            <w:vMerge/>
            <w:shd w:val="clear" w:color="auto" w:fill="FFFFFF"/>
          </w:tcPr>
          <w:p w14:paraId="2DADA6A4"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4EDE62F" w14:textId="782E3084" w:rsidR="00A024B7"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Part II, F</w:t>
            </w:r>
            <w:r w:rsidR="00A024B7">
              <w:rPr>
                <w:rFonts w:ascii="Arial" w:hAnsi="Arial" w:cs="Arial"/>
              </w:rPr>
              <w:t>.</w:t>
            </w:r>
            <w:r w:rsidRPr="00A84E93">
              <w:rPr>
                <w:rFonts w:ascii="Arial" w:hAnsi="Arial" w:cs="Arial"/>
              </w:rPr>
              <w:t xml:space="preserve"> </w:t>
            </w:r>
          </w:p>
          <w:p w14:paraId="79DEA755" w14:textId="1F083503"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Page 13</w:t>
            </w:r>
          </w:p>
        </w:tc>
        <w:tc>
          <w:tcPr>
            <w:tcW w:w="8122" w:type="dxa"/>
            <w:shd w:val="clear" w:color="auto" w:fill="FFFFFF"/>
            <w:vAlign w:val="center"/>
          </w:tcPr>
          <w:p w14:paraId="6DC66C33" w14:textId="3B1FF8C2"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Can the department confirm if the Independent Reviewer/lead individual must be an employee (W2) of the bidder, and that the bidder can supplement the lead with subcontractors/consultants?</w:t>
            </w:r>
          </w:p>
        </w:tc>
      </w:tr>
      <w:tr w:rsidR="009B2704" w:rsidRPr="00A84E93" w14:paraId="79BFEA4D" w14:textId="77777777" w:rsidTr="00750CBB">
        <w:trPr>
          <w:trHeight w:val="379"/>
        </w:trPr>
        <w:tc>
          <w:tcPr>
            <w:tcW w:w="691" w:type="dxa"/>
            <w:vMerge/>
            <w:shd w:val="clear" w:color="auto" w:fill="BDD6EE"/>
          </w:tcPr>
          <w:p w14:paraId="4345462A"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A19AE3"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6266D35A" w14:textId="77777777" w:rsidTr="00750CBB">
        <w:trPr>
          <w:trHeight w:val="379"/>
        </w:trPr>
        <w:tc>
          <w:tcPr>
            <w:tcW w:w="691" w:type="dxa"/>
            <w:vMerge/>
          </w:tcPr>
          <w:p w14:paraId="528C8522"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3DC3840" w14:textId="4C133A64" w:rsidR="009B2704" w:rsidRPr="00A84E93" w:rsidRDefault="00A024B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is at the Bidder’s discretion. </w:t>
            </w:r>
          </w:p>
        </w:tc>
      </w:tr>
    </w:tbl>
    <w:p w14:paraId="1DC71750" w14:textId="77777777" w:rsidR="009B2704" w:rsidRPr="00A84E93"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358FB15A" w14:textId="77777777" w:rsidTr="00750CBB">
        <w:trPr>
          <w:trHeight w:val="379"/>
        </w:trPr>
        <w:tc>
          <w:tcPr>
            <w:tcW w:w="691" w:type="dxa"/>
            <w:vMerge w:val="restart"/>
            <w:shd w:val="clear" w:color="auto" w:fill="BDD6EE"/>
            <w:vAlign w:val="center"/>
          </w:tcPr>
          <w:p w14:paraId="79D615F3"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20</w:t>
            </w:r>
          </w:p>
        </w:tc>
        <w:tc>
          <w:tcPr>
            <w:tcW w:w="1987" w:type="dxa"/>
            <w:tcBorders>
              <w:bottom w:val="single" w:sz="4" w:space="0" w:color="auto"/>
            </w:tcBorders>
            <w:shd w:val="clear" w:color="auto" w:fill="BDD6EE"/>
            <w:vAlign w:val="center"/>
          </w:tcPr>
          <w:p w14:paraId="25150CD5"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3399FD1B"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4EF7DCF2" w14:textId="77777777" w:rsidTr="003A2BB4">
        <w:trPr>
          <w:trHeight w:val="379"/>
        </w:trPr>
        <w:tc>
          <w:tcPr>
            <w:tcW w:w="691" w:type="dxa"/>
            <w:vMerge/>
            <w:shd w:val="clear" w:color="auto" w:fill="FFFFFF"/>
          </w:tcPr>
          <w:p w14:paraId="64939A8B"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84E1C2" w14:textId="77777777" w:rsidR="00A024B7"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Part II, F</w:t>
            </w:r>
            <w:r w:rsidR="00A024B7">
              <w:rPr>
                <w:rFonts w:ascii="Arial" w:hAnsi="Arial" w:cs="Arial"/>
              </w:rPr>
              <w:t>.</w:t>
            </w:r>
          </w:p>
          <w:p w14:paraId="0D9C9FF7" w14:textId="3654E552"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Page 13</w:t>
            </w:r>
          </w:p>
        </w:tc>
        <w:tc>
          <w:tcPr>
            <w:tcW w:w="8122" w:type="dxa"/>
            <w:shd w:val="clear" w:color="auto" w:fill="FFFFFF"/>
            <w:vAlign w:val="center"/>
          </w:tcPr>
          <w:p w14:paraId="4CB1758F" w14:textId="19029A5E"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Can the department confirm if the bidder can use a subcontractor for the lead individual role?</w:t>
            </w:r>
          </w:p>
        </w:tc>
      </w:tr>
      <w:tr w:rsidR="009B2704" w:rsidRPr="00A84E93" w14:paraId="63903E16" w14:textId="77777777" w:rsidTr="00750CBB">
        <w:trPr>
          <w:trHeight w:val="379"/>
        </w:trPr>
        <w:tc>
          <w:tcPr>
            <w:tcW w:w="691" w:type="dxa"/>
            <w:vMerge/>
            <w:shd w:val="clear" w:color="auto" w:fill="BDD6EE"/>
          </w:tcPr>
          <w:p w14:paraId="15E3FC45"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6519A10"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52E9AD85" w14:textId="77777777" w:rsidTr="00750CBB">
        <w:trPr>
          <w:trHeight w:val="379"/>
        </w:trPr>
        <w:tc>
          <w:tcPr>
            <w:tcW w:w="691" w:type="dxa"/>
            <w:vMerge/>
          </w:tcPr>
          <w:p w14:paraId="2FAACFDF"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6F57DD8" w14:textId="4D7D9D7C" w:rsidR="009B2704" w:rsidRPr="00A84E93" w:rsidRDefault="00A024B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p>
        </w:tc>
      </w:tr>
    </w:tbl>
    <w:p w14:paraId="69B2B04A" w14:textId="77777777" w:rsidR="009B2704" w:rsidRPr="00A84E93"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7DEAE8E3" w14:textId="77777777" w:rsidTr="00750CBB">
        <w:trPr>
          <w:trHeight w:val="379"/>
        </w:trPr>
        <w:tc>
          <w:tcPr>
            <w:tcW w:w="691" w:type="dxa"/>
            <w:vMerge w:val="restart"/>
            <w:shd w:val="clear" w:color="auto" w:fill="BDD6EE"/>
            <w:vAlign w:val="center"/>
          </w:tcPr>
          <w:p w14:paraId="0721F315"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21</w:t>
            </w:r>
          </w:p>
        </w:tc>
        <w:tc>
          <w:tcPr>
            <w:tcW w:w="1987" w:type="dxa"/>
            <w:tcBorders>
              <w:bottom w:val="single" w:sz="4" w:space="0" w:color="auto"/>
            </w:tcBorders>
            <w:shd w:val="clear" w:color="auto" w:fill="BDD6EE"/>
            <w:vAlign w:val="center"/>
          </w:tcPr>
          <w:p w14:paraId="3C772B32"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42C0EA57"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379131BE" w14:textId="77777777" w:rsidTr="003A2BB4">
        <w:trPr>
          <w:trHeight w:val="379"/>
        </w:trPr>
        <w:tc>
          <w:tcPr>
            <w:tcW w:w="691" w:type="dxa"/>
            <w:vMerge/>
            <w:shd w:val="clear" w:color="auto" w:fill="FFFFFF"/>
          </w:tcPr>
          <w:p w14:paraId="37F55223"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9FC952" w14:textId="7890EC36" w:rsidR="00A024B7"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Part I, A</w:t>
            </w:r>
            <w:r w:rsidR="00A024B7">
              <w:rPr>
                <w:rFonts w:ascii="Arial" w:hAnsi="Arial" w:cs="Arial"/>
              </w:rPr>
              <w:t>.6.</w:t>
            </w:r>
          </w:p>
          <w:p w14:paraId="595CE45A" w14:textId="011236CD"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Page 9</w:t>
            </w:r>
          </w:p>
        </w:tc>
        <w:tc>
          <w:tcPr>
            <w:tcW w:w="8122" w:type="dxa"/>
            <w:shd w:val="clear" w:color="auto" w:fill="FFFFFF"/>
            <w:vAlign w:val="center"/>
          </w:tcPr>
          <w:p w14:paraId="5BB13027" w14:textId="3898A7DE"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For all forms requiring signature, will the department accept an electronic signature in lieu of a wet signature?</w:t>
            </w:r>
          </w:p>
        </w:tc>
      </w:tr>
      <w:tr w:rsidR="009B2704" w:rsidRPr="00A84E93" w14:paraId="22D44039" w14:textId="77777777" w:rsidTr="00750CBB">
        <w:trPr>
          <w:trHeight w:val="379"/>
        </w:trPr>
        <w:tc>
          <w:tcPr>
            <w:tcW w:w="691" w:type="dxa"/>
            <w:vMerge/>
            <w:shd w:val="clear" w:color="auto" w:fill="BDD6EE"/>
          </w:tcPr>
          <w:p w14:paraId="582E1D3D"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C24977B"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1B3D6EA9" w14:textId="77777777" w:rsidTr="00750CBB">
        <w:trPr>
          <w:trHeight w:val="379"/>
        </w:trPr>
        <w:tc>
          <w:tcPr>
            <w:tcW w:w="691" w:type="dxa"/>
            <w:vMerge/>
          </w:tcPr>
          <w:p w14:paraId="43B08BF8"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6F68AF3" w14:textId="60C2F198" w:rsidR="009B2704" w:rsidRPr="00A84E93" w:rsidRDefault="00A024B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65763">
              <w:rPr>
                <w:rFonts w:ascii="Arial" w:hAnsi="Arial" w:cs="Arial"/>
                <w:color w:val="000000"/>
              </w:rPr>
              <w:t>The Department accepts electronic signature</w:t>
            </w:r>
            <w:r w:rsidR="00304D6B">
              <w:rPr>
                <w:rFonts w:ascii="Arial" w:hAnsi="Arial" w:cs="Arial"/>
                <w:color w:val="000000"/>
              </w:rPr>
              <w:t>s</w:t>
            </w:r>
            <w:r w:rsidRPr="00A65763">
              <w:rPr>
                <w:rFonts w:ascii="Arial" w:hAnsi="Arial" w:cs="Arial"/>
                <w:color w:val="000000"/>
              </w:rPr>
              <w:t xml:space="preserve"> from DocuSign or Adobe Sign.</w:t>
            </w:r>
          </w:p>
        </w:tc>
      </w:tr>
    </w:tbl>
    <w:p w14:paraId="1ECB0FD4" w14:textId="77777777" w:rsidR="009B2704" w:rsidRPr="00A84E93"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702511DA" w14:textId="77777777" w:rsidTr="00750CBB">
        <w:trPr>
          <w:trHeight w:val="379"/>
        </w:trPr>
        <w:tc>
          <w:tcPr>
            <w:tcW w:w="691" w:type="dxa"/>
            <w:vMerge w:val="restart"/>
            <w:shd w:val="clear" w:color="auto" w:fill="BDD6EE"/>
            <w:vAlign w:val="center"/>
          </w:tcPr>
          <w:p w14:paraId="6F2B07F6"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22</w:t>
            </w:r>
          </w:p>
        </w:tc>
        <w:tc>
          <w:tcPr>
            <w:tcW w:w="1987" w:type="dxa"/>
            <w:tcBorders>
              <w:bottom w:val="single" w:sz="4" w:space="0" w:color="auto"/>
            </w:tcBorders>
            <w:shd w:val="clear" w:color="auto" w:fill="BDD6EE"/>
            <w:vAlign w:val="center"/>
          </w:tcPr>
          <w:p w14:paraId="60DD614D"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27EAA768"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0E78FF3A" w14:textId="77777777" w:rsidTr="003A2BB4">
        <w:trPr>
          <w:trHeight w:val="379"/>
        </w:trPr>
        <w:tc>
          <w:tcPr>
            <w:tcW w:w="691" w:type="dxa"/>
            <w:vMerge/>
            <w:shd w:val="clear" w:color="auto" w:fill="FFFFFF"/>
          </w:tcPr>
          <w:p w14:paraId="592AC690"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84148E8" w14:textId="77777777" w:rsidR="00A024B7"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Part II, A</w:t>
            </w:r>
            <w:r w:rsidR="00A024B7">
              <w:rPr>
                <w:rFonts w:ascii="Arial" w:hAnsi="Arial" w:cs="Arial"/>
              </w:rPr>
              <w:t>.</w:t>
            </w:r>
          </w:p>
          <w:p w14:paraId="59107194" w14:textId="50DAE1F5"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Page </w:t>
            </w:r>
            <w:r w:rsidR="00304D6B">
              <w:rPr>
                <w:rFonts w:ascii="Arial" w:hAnsi="Arial" w:cs="Arial"/>
              </w:rPr>
              <w:t>11</w:t>
            </w:r>
          </w:p>
        </w:tc>
        <w:tc>
          <w:tcPr>
            <w:tcW w:w="8122" w:type="dxa"/>
            <w:shd w:val="clear" w:color="auto" w:fill="FFFFFF"/>
            <w:vAlign w:val="center"/>
          </w:tcPr>
          <w:p w14:paraId="66E230DA" w14:textId="550E41A4"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Can the department confirm the preference for how reporting is to be provided (e.g., Word, PDF)?</w:t>
            </w:r>
          </w:p>
        </w:tc>
      </w:tr>
      <w:tr w:rsidR="009B2704" w:rsidRPr="00A84E93" w14:paraId="40EEA85A" w14:textId="77777777" w:rsidTr="00750CBB">
        <w:trPr>
          <w:trHeight w:val="379"/>
        </w:trPr>
        <w:tc>
          <w:tcPr>
            <w:tcW w:w="691" w:type="dxa"/>
            <w:vMerge/>
            <w:shd w:val="clear" w:color="auto" w:fill="BDD6EE"/>
          </w:tcPr>
          <w:p w14:paraId="52E41A5A"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3D3D713"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396D5B22" w14:textId="77777777" w:rsidTr="00750CBB">
        <w:trPr>
          <w:trHeight w:val="379"/>
        </w:trPr>
        <w:tc>
          <w:tcPr>
            <w:tcW w:w="691" w:type="dxa"/>
            <w:vMerge/>
          </w:tcPr>
          <w:p w14:paraId="1EBD643B"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2BAF59C" w14:textId="11785FC3" w:rsidR="009B2704" w:rsidRPr="00A84E93" w:rsidRDefault="002B0C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p>
        </w:tc>
      </w:tr>
    </w:tbl>
    <w:p w14:paraId="6C92F2B9" w14:textId="77777777" w:rsidR="00E05959" w:rsidRPr="00A84E93" w:rsidRDefault="00E05959" w:rsidP="00E05959">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2BE0F398" w14:textId="77777777" w:rsidTr="00750CBB">
        <w:trPr>
          <w:trHeight w:val="379"/>
        </w:trPr>
        <w:tc>
          <w:tcPr>
            <w:tcW w:w="691" w:type="dxa"/>
            <w:vMerge w:val="restart"/>
            <w:shd w:val="clear" w:color="auto" w:fill="BDD6EE"/>
            <w:vAlign w:val="center"/>
          </w:tcPr>
          <w:p w14:paraId="5C769F5D"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23</w:t>
            </w:r>
          </w:p>
        </w:tc>
        <w:tc>
          <w:tcPr>
            <w:tcW w:w="1987" w:type="dxa"/>
            <w:tcBorders>
              <w:bottom w:val="single" w:sz="4" w:space="0" w:color="auto"/>
            </w:tcBorders>
            <w:shd w:val="clear" w:color="auto" w:fill="BDD6EE"/>
            <w:vAlign w:val="center"/>
          </w:tcPr>
          <w:p w14:paraId="4DCC8BE0"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3B1EE917"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37622233" w14:textId="77777777" w:rsidTr="003A2BB4">
        <w:trPr>
          <w:trHeight w:val="379"/>
        </w:trPr>
        <w:tc>
          <w:tcPr>
            <w:tcW w:w="691" w:type="dxa"/>
            <w:vMerge/>
            <w:shd w:val="clear" w:color="auto" w:fill="FFFFFF"/>
          </w:tcPr>
          <w:p w14:paraId="6FEDD8B2"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51B8BA" w14:textId="77777777" w:rsidR="00304D6B"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Part II, B</w:t>
            </w:r>
            <w:r w:rsidR="00304D6B">
              <w:rPr>
                <w:rFonts w:ascii="Arial" w:hAnsi="Arial" w:cs="Arial"/>
              </w:rPr>
              <w:t>.</w:t>
            </w:r>
          </w:p>
          <w:p w14:paraId="129F13A3" w14:textId="73EED087"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Page 12</w:t>
            </w:r>
          </w:p>
        </w:tc>
        <w:tc>
          <w:tcPr>
            <w:tcW w:w="8122" w:type="dxa"/>
            <w:shd w:val="clear" w:color="auto" w:fill="FFFFFF"/>
            <w:vAlign w:val="center"/>
          </w:tcPr>
          <w:p w14:paraId="254DF650" w14:textId="77777777" w:rsidR="00304D6B"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Appendix G, “Response to Proposed Services,” states for the bidder to describe: “Detailed review of relevant documents, records and data (including Individualized Service Plans (ISPs)) collected by the State and behavioral health service providers.” </w:t>
            </w:r>
          </w:p>
          <w:p w14:paraId="031892C3" w14:textId="77777777" w:rsidR="00304D6B" w:rsidRDefault="00304D6B"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BC10823" w14:textId="3AEF22D8"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Will the documents/records/data be provided in-person or electronically?</w:t>
            </w:r>
          </w:p>
        </w:tc>
      </w:tr>
      <w:tr w:rsidR="009B2704" w:rsidRPr="00A84E93" w14:paraId="6168D96A" w14:textId="77777777" w:rsidTr="00750CBB">
        <w:trPr>
          <w:trHeight w:val="379"/>
        </w:trPr>
        <w:tc>
          <w:tcPr>
            <w:tcW w:w="691" w:type="dxa"/>
            <w:vMerge/>
            <w:shd w:val="clear" w:color="auto" w:fill="BDD6EE"/>
          </w:tcPr>
          <w:p w14:paraId="4AC6BF31"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5A18B46"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06037B78" w14:textId="77777777" w:rsidTr="00750CBB">
        <w:trPr>
          <w:trHeight w:val="379"/>
        </w:trPr>
        <w:tc>
          <w:tcPr>
            <w:tcW w:w="691" w:type="dxa"/>
            <w:vMerge/>
          </w:tcPr>
          <w:p w14:paraId="0E69A14F"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55E1976" w14:textId="26E3CE8D" w:rsidR="009B2704" w:rsidRPr="00A84E93" w:rsidRDefault="002B0C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Documents can be provided electronically via secure methods, or in-person.</w:t>
            </w:r>
          </w:p>
        </w:tc>
      </w:tr>
    </w:tbl>
    <w:p w14:paraId="4EA45587" w14:textId="77777777" w:rsidR="009B2704" w:rsidRDefault="009B2704" w:rsidP="00CF3AA7">
      <w:pPr>
        <w:tabs>
          <w:tab w:val="left" w:pos="3387"/>
        </w:tabs>
        <w:jc w:val="center"/>
        <w:rPr>
          <w:rFonts w:ascii="Arial" w:hAnsi="Arial" w:cs="Arial"/>
          <w:color w:val="000000"/>
        </w:rPr>
      </w:pPr>
    </w:p>
    <w:p w14:paraId="202865C3" w14:textId="77777777" w:rsidR="007B1118" w:rsidRPr="00A84E93" w:rsidRDefault="007B1118"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7DFE7153" w14:textId="77777777" w:rsidTr="00750CBB">
        <w:trPr>
          <w:trHeight w:val="379"/>
        </w:trPr>
        <w:tc>
          <w:tcPr>
            <w:tcW w:w="691" w:type="dxa"/>
            <w:vMerge w:val="restart"/>
            <w:shd w:val="clear" w:color="auto" w:fill="BDD6EE"/>
            <w:vAlign w:val="center"/>
          </w:tcPr>
          <w:p w14:paraId="1171F8F5"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lastRenderedPageBreak/>
              <w:t>24</w:t>
            </w:r>
          </w:p>
        </w:tc>
        <w:tc>
          <w:tcPr>
            <w:tcW w:w="1987" w:type="dxa"/>
            <w:tcBorders>
              <w:bottom w:val="single" w:sz="4" w:space="0" w:color="auto"/>
            </w:tcBorders>
            <w:shd w:val="clear" w:color="auto" w:fill="BDD6EE"/>
            <w:vAlign w:val="center"/>
          </w:tcPr>
          <w:p w14:paraId="5C688B78"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31BB6AD6"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1BACC8CB" w14:textId="77777777" w:rsidTr="003A2BB4">
        <w:trPr>
          <w:trHeight w:val="379"/>
        </w:trPr>
        <w:tc>
          <w:tcPr>
            <w:tcW w:w="691" w:type="dxa"/>
            <w:vMerge/>
            <w:shd w:val="clear" w:color="auto" w:fill="FFFFFF"/>
          </w:tcPr>
          <w:p w14:paraId="254E7856"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6B4665" w14:textId="6F380F2B"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Part VI, B</w:t>
            </w:r>
            <w:r w:rsidR="00304D6B">
              <w:rPr>
                <w:rFonts w:ascii="Arial" w:hAnsi="Arial" w:cs="Arial"/>
              </w:rPr>
              <w:t>.</w:t>
            </w:r>
            <w:r w:rsidR="00304D6B">
              <w:rPr>
                <w:rFonts w:ascii="Arial" w:hAnsi="Arial" w:cs="Arial"/>
              </w:rPr>
              <w:br/>
            </w:r>
            <w:r w:rsidRPr="00A84E93">
              <w:rPr>
                <w:rFonts w:ascii="Arial" w:hAnsi="Arial" w:cs="Arial"/>
              </w:rPr>
              <w:t>Page 25</w:t>
            </w:r>
          </w:p>
        </w:tc>
        <w:tc>
          <w:tcPr>
            <w:tcW w:w="8122" w:type="dxa"/>
            <w:shd w:val="clear" w:color="auto" w:fill="FFFFFF"/>
            <w:vAlign w:val="center"/>
          </w:tcPr>
          <w:p w14:paraId="047871A7" w14:textId="3ABC67C9"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Is there a preferred method for invoicing (e.g., a flat monthly fee requirement, billing by time/expense, all-inclusive rate per person)?</w:t>
            </w:r>
          </w:p>
        </w:tc>
      </w:tr>
      <w:tr w:rsidR="009B2704" w:rsidRPr="00A84E93" w14:paraId="042FEBCA" w14:textId="77777777" w:rsidTr="00750CBB">
        <w:trPr>
          <w:trHeight w:val="379"/>
        </w:trPr>
        <w:tc>
          <w:tcPr>
            <w:tcW w:w="691" w:type="dxa"/>
            <w:vMerge/>
            <w:shd w:val="clear" w:color="auto" w:fill="BDD6EE"/>
          </w:tcPr>
          <w:p w14:paraId="4E9FE544"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72B5384"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47820E42" w14:textId="77777777" w:rsidTr="00750CBB">
        <w:trPr>
          <w:trHeight w:val="379"/>
        </w:trPr>
        <w:tc>
          <w:tcPr>
            <w:tcW w:w="691" w:type="dxa"/>
            <w:vMerge/>
          </w:tcPr>
          <w:p w14:paraId="3D754906"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77F3E33" w14:textId="3E54E6DF" w:rsidR="009B2704" w:rsidRPr="00A84E93" w:rsidRDefault="0080338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Billing by time and expense.</w:t>
            </w:r>
          </w:p>
        </w:tc>
      </w:tr>
    </w:tbl>
    <w:p w14:paraId="6369CABF" w14:textId="77777777" w:rsidR="009B2704" w:rsidRPr="00A84E93"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368D87AE" w14:textId="77777777" w:rsidTr="00750CBB">
        <w:trPr>
          <w:trHeight w:val="379"/>
        </w:trPr>
        <w:tc>
          <w:tcPr>
            <w:tcW w:w="691" w:type="dxa"/>
            <w:vMerge w:val="restart"/>
            <w:shd w:val="clear" w:color="auto" w:fill="BDD6EE"/>
            <w:vAlign w:val="center"/>
          </w:tcPr>
          <w:p w14:paraId="6C93FA3E"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25</w:t>
            </w:r>
          </w:p>
        </w:tc>
        <w:tc>
          <w:tcPr>
            <w:tcW w:w="1987" w:type="dxa"/>
            <w:tcBorders>
              <w:bottom w:val="single" w:sz="4" w:space="0" w:color="auto"/>
            </w:tcBorders>
            <w:shd w:val="clear" w:color="auto" w:fill="BDD6EE"/>
            <w:vAlign w:val="center"/>
          </w:tcPr>
          <w:p w14:paraId="03F41C35"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46EABE26"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2D11B554" w14:textId="77777777" w:rsidTr="003A2BB4">
        <w:trPr>
          <w:trHeight w:val="379"/>
        </w:trPr>
        <w:tc>
          <w:tcPr>
            <w:tcW w:w="691" w:type="dxa"/>
            <w:vMerge/>
            <w:shd w:val="clear" w:color="auto" w:fill="FFFFFF"/>
          </w:tcPr>
          <w:p w14:paraId="6E9AE9D0"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C0E7921" w14:textId="00C1B9A0" w:rsidR="006506A9"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Part IV, </w:t>
            </w:r>
            <w:r w:rsidR="006506A9">
              <w:rPr>
                <w:rFonts w:ascii="Arial" w:hAnsi="Arial" w:cs="Arial"/>
              </w:rPr>
              <w:t>Section I, 3.</w:t>
            </w:r>
          </w:p>
          <w:p w14:paraId="4808B4F7" w14:textId="7CCE97DD" w:rsidR="00A84E93" w:rsidRPr="00A84E93" w:rsidRDefault="006506A9"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w:t>
            </w:r>
            <w:r w:rsidR="00A84E93" w:rsidRPr="00A84E93">
              <w:rPr>
                <w:rFonts w:ascii="Arial" w:hAnsi="Arial" w:cs="Arial"/>
              </w:rPr>
              <w:t>ge 18</w:t>
            </w:r>
          </w:p>
        </w:tc>
        <w:tc>
          <w:tcPr>
            <w:tcW w:w="8122" w:type="dxa"/>
            <w:shd w:val="clear" w:color="auto" w:fill="FFFFFF"/>
            <w:vAlign w:val="center"/>
          </w:tcPr>
          <w:p w14:paraId="3FB49D72" w14:textId="77777777" w:rsidR="00304D6B"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The RFP states “Bidders must provide documentation to demonstrate meeting eligibility requirements stated in PART I, C. of the RFP.” </w:t>
            </w:r>
          </w:p>
          <w:p w14:paraId="675F1951" w14:textId="77777777" w:rsidR="00304D6B" w:rsidRDefault="00304D6B"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11350DC" w14:textId="274BBF14"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Please confirm if this should reference PART I</w:t>
            </w:r>
            <w:r w:rsidR="00304D6B">
              <w:rPr>
                <w:rFonts w:ascii="Arial" w:hAnsi="Arial" w:cs="Arial"/>
              </w:rPr>
              <w:t xml:space="preserve">, </w:t>
            </w:r>
            <w:r w:rsidRPr="00A84E93">
              <w:rPr>
                <w:rFonts w:ascii="Arial" w:hAnsi="Arial" w:cs="Arial"/>
              </w:rPr>
              <w:t>B</w:t>
            </w:r>
            <w:r w:rsidR="00304D6B">
              <w:rPr>
                <w:rFonts w:ascii="Arial" w:hAnsi="Arial" w:cs="Arial"/>
              </w:rPr>
              <w:t>.</w:t>
            </w:r>
            <w:r w:rsidRPr="00A84E93">
              <w:rPr>
                <w:rFonts w:ascii="Arial" w:hAnsi="Arial" w:cs="Arial"/>
              </w:rPr>
              <w:t xml:space="preserve"> "Eligibility to Submit a Bid" on Page 9.</w:t>
            </w:r>
          </w:p>
        </w:tc>
      </w:tr>
      <w:tr w:rsidR="009B2704" w:rsidRPr="00A84E93" w14:paraId="43DA342B" w14:textId="77777777" w:rsidTr="00750CBB">
        <w:trPr>
          <w:trHeight w:val="379"/>
        </w:trPr>
        <w:tc>
          <w:tcPr>
            <w:tcW w:w="691" w:type="dxa"/>
            <w:vMerge/>
            <w:shd w:val="clear" w:color="auto" w:fill="BDD6EE"/>
          </w:tcPr>
          <w:p w14:paraId="1B663434"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AED7CD1"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2D3E68B2" w14:textId="77777777" w:rsidTr="00750CBB">
        <w:trPr>
          <w:trHeight w:val="379"/>
        </w:trPr>
        <w:tc>
          <w:tcPr>
            <w:tcW w:w="691" w:type="dxa"/>
            <w:vMerge/>
          </w:tcPr>
          <w:p w14:paraId="25103216"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95E2F02" w14:textId="39758938" w:rsidR="009B2704" w:rsidRPr="00A84E93" w:rsidRDefault="00304D6B"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Correct, </w:t>
            </w:r>
            <w:r w:rsidR="006506A9">
              <w:rPr>
                <w:rFonts w:ascii="Arial" w:hAnsi="Arial" w:cs="Arial"/>
              </w:rPr>
              <w:t xml:space="preserve">refer to the amended language at the beginning of this document. </w:t>
            </w:r>
          </w:p>
        </w:tc>
      </w:tr>
    </w:tbl>
    <w:p w14:paraId="4E435000" w14:textId="77777777" w:rsidR="009B2704" w:rsidRPr="00A84E93" w:rsidRDefault="009B2704" w:rsidP="00CF3AA7">
      <w:pPr>
        <w:tabs>
          <w:tab w:val="left" w:pos="3387"/>
        </w:tabs>
        <w:jc w:val="center"/>
        <w:rPr>
          <w:rFonts w:ascii="Arial" w:hAnsi="Arial" w:cs="Arial"/>
          <w:color w:val="000000"/>
        </w:rPr>
      </w:pPr>
      <w:r w:rsidRPr="00A84E93">
        <w:rPr>
          <w:rFonts w:ascii="Arial" w:hAnsi="Arial" w:cs="Arial"/>
          <w:color w:val="000000"/>
        </w:rPr>
        <w:tab/>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470E2065" w14:textId="77777777" w:rsidTr="00750CBB">
        <w:trPr>
          <w:trHeight w:val="379"/>
        </w:trPr>
        <w:tc>
          <w:tcPr>
            <w:tcW w:w="691" w:type="dxa"/>
            <w:vMerge w:val="restart"/>
            <w:shd w:val="clear" w:color="auto" w:fill="BDD6EE"/>
            <w:vAlign w:val="center"/>
          </w:tcPr>
          <w:p w14:paraId="0760F9F4"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26</w:t>
            </w:r>
          </w:p>
        </w:tc>
        <w:tc>
          <w:tcPr>
            <w:tcW w:w="1987" w:type="dxa"/>
            <w:tcBorders>
              <w:bottom w:val="single" w:sz="4" w:space="0" w:color="auto"/>
            </w:tcBorders>
            <w:shd w:val="clear" w:color="auto" w:fill="BDD6EE"/>
            <w:vAlign w:val="center"/>
          </w:tcPr>
          <w:p w14:paraId="2E61B2F9"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751BD02C"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45033FB6" w14:textId="77777777" w:rsidTr="003A2BB4">
        <w:trPr>
          <w:trHeight w:val="379"/>
        </w:trPr>
        <w:tc>
          <w:tcPr>
            <w:tcW w:w="691" w:type="dxa"/>
            <w:vMerge/>
            <w:shd w:val="clear" w:color="auto" w:fill="FFFFFF"/>
          </w:tcPr>
          <w:p w14:paraId="03FD98A3"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6EB3C5" w14:textId="674DF550" w:rsidR="003219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Part II, H.</w:t>
            </w:r>
            <w:r w:rsidR="00321993">
              <w:rPr>
                <w:rFonts w:ascii="Arial" w:hAnsi="Arial" w:cs="Arial"/>
              </w:rPr>
              <w:t>1.</w:t>
            </w:r>
            <w:r w:rsidRPr="00A84E93">
              <w:rPr>
                <w:rFonts w:ascii="Arial" w:hAnsi="Arial" w:cs="Arial"/>
              </w:rPr>
              <w:t xml:space="preserve"> </w:t>
            </w:r>
          </w:p>
          <w:p w14:paraId="32D565CE" w14:textId="1EF35C84"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Page 14</w:t>
            </w:r>
          </w:p>
        </w:tc>
        <w:tc>
          <w:tcPr>
            <w:tcW w:w="8122" w:type="dxa"/>
            <w:shd w:val="clear" w:color="auto" w:fill="FFFFFF"/>
            <w:vAlign w:val="center"/>
          </w:tcPr>
          <w:p w14:paraId="68D422F6" w14:textId="77777777" w:rsidR="003219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The RFP states the awarded bidder must “1. Obtain and maintain insurance as outlined in the State of Maine IT-Service Contract, under Rider B-IT, Section 19. Insurance Requirements.” </w:t>
            </w:r>
          </w:p>
          <w:p w14:paraId="295294C5" w14:textId="77777777" w:rsidR="00321993" w:rsidRDefault="003219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FAF5957" w14:textId="2D4E20F1"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Please confirm if there are any additional insurance requirements the awarded bidder must obtain and maintain.</w:t>
            </w:r>
          </w:p>
        </w:tc>
      </w:tr>
      <w:tr w:rsidR="009B2704" w:rsidRPr="00A84E93" w14:paraId="5136C97F" w14:textId="77777777" w:rsidTr="00750CBB">
        <w:trPr>
          <w:trHeight w:val="379"/>
        </w:trPr>
        <w:tc>
          <w:tcPr>
            <w:tcW w:w="691" w:type="dxa"/>
            <w:vMerge/>
            <w:shd w:val="clear" w:color="auto" w:fill="BDD6EE"/>
          </w:tcPr>
          <w:p w14:paraId="28B0128B"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C427C8"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A84E93" w14:paraId="5516FA5C" w14:textId="77777777" w:rsidTr="00750CBB">
        <w:trPr>
          <w:trHeight w:val="379"/>
        </w:trPr>
        <w:tc>
          <w:tcPr>
            <w:tcW w:w="691" w:type="dxa"/>
            <w:vMerge/>
          </w:tcPr>
          <w:p w14:paraId="3DDCDC90"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D064878" w14:textId="255E206A" w:rsidR="009B2704" w:rsidRPr="00A84E93" w:rsidRDefault="0032199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Insurance Requirements outlined in the State of Maine IT-Service Contract are the State’s minimum requirements for insurance.  </w:t>
            </w:r>
            <w:r w:rsidRPr="00A65763">
              <w:rPr>
                <w:rFonts w:ascii="Arial" w:hAnsi="Arial" w:cs="Arial"/>
              </w:rPr>
              <w:t xml:space="preserve">Bidders should consult with their insurance agency to determine </w:t>
            </w:r>
            <w:r>
              <w:rPr>
                <w:rFonts w:ascii="Arial" w:hAnsi="Arial" w:cs="Arial"/>
              </w:rPr>
              <w:t xml:space="preserve">any additional and </w:t>
            </w:r>
            <w:r w:rsidRPr="00A65763">
              <w:rPr>
                <w:rFonts w:ascii="Arial" w:hAnsi="Arial" w:cs="Arial"/>
              </w:rPr>
              <w:t xml:space="preserve">appropriate levels of insurance. </w:t>
            </w:r>
            <w:r>
              <w:rPr>
                <w:rFonts w:ascii="Arial" w:hAnsi="Arial" w:cs="Arial"/>
              </w:rPr>
              <w:t xml:space="preserve"> </w:t>
            </w:r>
          </w:p>
        </w:tc>
      </w:tr>
    </w:tbl>
    <w:p w14:paraId="6D8F824C" w14:textId="77777777" w:rsidR="009B2704" w:rsidRPr="00A84E93"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A84E93" w14:paraId="5DD3619A" w14:textId="77777777" w:rsidTr="00750CBB">
        <w:trPr>
          <w:trHeight w:val="379"/>
        </w:trPr>
        <w:tc>
          <w:tcPr>
            <w:tcW w:w="691" w:type="dxa"/>
            <w:vMerge w:val="restart"/>
            <w:shd w:val="clear" w:color="auto" w:fill="BDD6EE"/>
            <w:vAlign w:val="center"/>
          </w:tcPr>
          <w:p w14:paraId="35868683"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27</w:t>
            </w:r>
          </w:p>
        </w:tc>
        <w:tc>
          <w:tcPr>
            <w:tcW w:w="1987" w:type="dxa"/>
            <w:tcBorders>
              <w:bottom w:val="single" w:sz="4" w:space="0" w:color="auto"/>
            </w:tcBorders>
            <w:shd w:val="clear" w:color="auto" w:fill="BDD6EE"/>
            <w:vAlign w:val="center"/>
          </w:tcPr>
          <w:p w14:paraId="04E30E75" w14:textId="77777777" w:rsidR="009B2704" w:rsidRPr="00A84E93"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 xml:space="preserve">RFP </w:t>
            </w:r>
            <w:r w:rsidR="009B2704" w:rsidRPr="00A84E93">
              <w:rPr>
                <w:rFonts w:ascii="Arial" w:hAnsi="Arial" w:cs="Arial"/>
                <w:b/>
              </w:rPr>
              <w:t>Section &amp; Page Number</w:t>
            </w:r>
          </w:p>
        </w:tc>
        <w:tc>
          <w:tcPr>
            <w:tcW w:w="8122" w:type="dxa"/>
            <w:tcBorders>
              <w:bottom w:val="single" w:sz="4" w:space="0" w:color="auto"/>
            </w:tcBorders>
            <w:shd w:val="clear" w:color="auto" w:fill="BDD6EE"/>
            <w:vAlign w:val="center"/>
          </w:tcPr>
          <w:p w14:paraId="15AE6131" w14:textId="77777777" w:rsidR="009B2704" w:rsidRPr="00A84E93"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4E93">
              <w:rPr>
                <w:rFonts w:ascii="Arial" w:hAnsi="Arial" w:cs="Arial"/>
                <w:b/>
              </w:rPr>
              <w:t>Question</w:t>
            </w:r>
          </w:p>
        </w:tc>
      </w:tr>
      <w:tr w:rsidR="00A84E93" w:rsidRPr="00A84E93" w14:paraId="50A33C62" w14:textId="77777777" w:rsidTr="003A2BB4">
        <w:trPr>
          <w:trHeight w:val="379"/>
        </w:trPr>
        <w:tc>
          <w:tcPr>
            <w:tcW w:w="691" w:type="dxa"/>
            <w:vMerge/>
            <w:shd w:val="clear" w:color="auto" w:fill="FFFFFF"/>
          </w:tcPr>
          <w:p w14:paraId="115431C1" w14:textId="77777777" w:rsidR="00A84E93" w:rsidRPr="00A84E93"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1ECB58" w14:textId="54A2D419" w:rsidR="003C418F"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Part II, G.</w:t>
            </w:r>
            <w:r w:rsidR="00145A12">
              <w:rPr>
                <w:rFonts w:ascii="Arial" w:hAnsi="Arial" w:cs="Arial"/>
              </w:rPr>
              <w:t>1.</w:t>
            </w:r>
            <w:r w:rsidRPr="00A84E93">
              <w:rPr>
                <w:rFonts w:ascii="Arial" w:hAnsi="Arial" w:cs="Arial"/>
              </w:rPr>
              <w:t xml:space="preserve"> </w:t>
            </w:r>
          </w:p>
          <w:p w14:paraId="660586A9" w14:textId="6F6BA6DD"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Page 13</w:t>
            </w:r>
          </w:p>
        </w:tc>
        <w:tc>
          <w:tcPr>
            <w:tcW w:w="8122" w:type="dxa"/>
            <w:shd w:val="clear" w:color="auto" w:fill="FFFFFF"/>
            <w:vAlign w:val="center"/>
          </w:tcPr>
          <w:p w14:paraId="52716687" w14:textId="77777777" w:rsidR="00145A12"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Can you clarify the Monitor’s role in providing the Technical Assistance referred to in Item G.1 page 13? </w:t>
            </w:r>
          </w:p>
          <w:p w14:paraId="6D0EE36F" w14:textId="77777777" w:rsidR="00145A12" w:rsidRDefault="00145A12"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D0C0185" w14:textId="6377268D"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Is it to provide systemic recommendations if the 10% is not met or is it to directly support the state </w:t>
            </w:r>
            <w:proofErr w:type="gramStart"/>
            <w:r w:rsidRPr="00A84E93">
              <w:rPr>
                <w:rFonts w:ascii="Arial" w:hAnsi="Arial" w:cs="Arial"/>
              </w:rPr>
              <w:t>on</w:t>
            </w:r>
            <w:proofErr w:type="gramEnd"/>
            <w:r w:rsidRPr="00A84E93">
              <w:rPr>
                <w:rFonts w:ascii="Arial" w:hAnsi="Arial" w:cs="Arial"/>
              </w:rPr>
              <w:t xml:space="preserve"> the implementation of recommendations to meet the benchmark?</w:t>
            </w:r>
          </w:p>
        </w:tc>
      </w:tr>
      <w:tr w:rsidR="009B2704" w:rsidRPr="00A84E93" w14:paraId="4B0BBE21" w14:textId="77777777" w:rsidTr="00750CBB">
        <w:trPr>
          <w:trHeight w:val="379"/>
        </w:trPr>
        <w:tc>
          <w:tcPr>
            <w:tcW w:w="691" w:type="dxa"/>
            <w:vMerge/>
            <w:shd w:val="clear" w:color="auto" w:fill="BDD6EE"/>
          </w:tcPr>
          <w:p w14:paraId="21505930"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27A5B42" w14:textId="77777777" w:rsidR="009B2704" w:rsidRPr="00A84E93"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4E93">
              <w:rPr>
                <w:rFonts w:ascii="Arial" w:hAnsi="Arial" w:cs="Arial"/>
                <w:b/>
              </w:rPr>
              <w:t>Answer</w:t>
            </w:r>
          </w:p>
        </w:tc>
      </w:tr>
      <w:tr w:rsidR="009B2704" w:rsidRPr="00B51518" w14:paraId="1B411BF1" w14:textId="77777777" w:rsidTr="00D50BBC">
        <w:trPr>
          <w:trHeight w:val="1223"/>
        </w:trPr>
        <w:tc>
          <w:tcPr>
            <w:tcW w:w="691" w:type="dxa"/>
            <w:vMerge/>
          </w:tcPr>
          <w:p w14:paraId="1C89D8F3"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F549766" w14:textId="62FA86C8" w:rsidR="009B2704" w:rsidRPr="00B51518" w:rsidRDefault="000D502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Independent Reviewer’s technical assistance role will be advisory </w:t>
            </w:r>
            <w:r w:rsidR="0020230C">
              <w:rPr>
                <w:rFonts w:ascii="Arial" w:hAnsi="Arial" w:cs="Arial"/>
              </w:rPr>
              <w:t xml:space="preserve">(e.g., the Independent Reviewer may recommend specific </w:t>
            </w:r>
            <w:r w:rsidR="0061768D">
              <w:rPr>
                <w:rFonts w:ascii="Arial" w:hAnsi="Arial" w:cs="Arial"/>
              </w:rPr>
              <w:t>actions to ensure Informed Choice</w:t>
            </w:r>
            <w:proofErr w:type="gramStart"/>
            <w:r w:rsidR="0020230C">
              <w:rPr>
                <w:rFonts w:ascii="Arial" w:hAnsi="Arial" w:cs="Arial"/>
              </w:rPr>
              <w:t>), but</w:t>
            </w:r>
            <w:proofErr w:type="gramEnd"/>
            <w:r w:rsidR="0020230C">
              <w:rPr>
                <w:rFonts w:ascii="Arial" w:hAnsi="Arial" w:cs="Arial"/>
              </w:rPr>
              <w:t xml:space="preserve"> will not require the Independent Reviewer to implement the technical assistance (e.g., the Independent Reviewer will not </w:t>
            </w:r>
            <w:r w:rsidR="0061768D">
              <w:rPr>
                <w:rFonts w:ascii="Arial" w:hAnsi="Arial" w:cs="Arial"/>
              </w:rPr>
              <w:t xml:space="preserve">be required to train </w:t>
            </w:r>
            <w:r w:rsidR="00D50BBC">
              <w:rPr>
                <w:rFonts w:ascii="Arial" w:hAnsi="Arial" w:cs="Arial"/>
              </w:rPr>
              <w:t>S</w:t>
            </w:r>
            <w:r w:rsidR="0061768D">
              <w:rPr>
                <w:rFonts w:ascii="Arial" w:hAnsi="Arial" w:cs="Arial"/>
              </w:rPr>
              <w:t xml:space="preserve">tate staff </w:t>
            </w:r>
            <w:r w:rsidR="00D50BBC">
              <w:rPr>
                <w:rFonts w:ascii="Arial" w:hAnsi="Arial" w:cs="Arial"/>
              </w:rPr>
              <w:t xml:space="preserve">on </w:t>
            </w:r>
            <w:r w:rsidR="00881F4A">
              <w:rPr>
                <w:rFonts w:ascii="Arial" w:hAnsi="Arial" w:cs="Arial"/>
              </w:rPr>
              <w:t>how to</w:t>
            </w:r>
            <w:r w:rsidR="0061768D">
              <w:rPr>
                <w:rFonts w:ascii="Arial" w:hAnsi="Arial" w:cs="Arial"/>
              </w:rPr>
              <w:t xml:space="preserve"> provid</w:t>
            </w:r>
            <w:r w:rsidR="00881F4A">
              <w:rPr>
                <w:rFonts w:ascii="Arial" w:hAnsi="Arial" w:cs="Arial"/>
              </w:rPr>
              <w:t>e</w:t>
            </w:r>
            <w:r w:rsidR="0061768D">
              <w:rPr>
                <w:rFonts w:ascii="Arial" w:hAnsi="Arial" w:cs="Arial"/>
              </w:rPr>
              <w:t xml:space="preserve"> Informed Choice</w:t>
            </w:r>
            <w:r w:rsidR="0020230C">
              <w:rPr>
                <w:rFonts w:ascii="Arial" w:hAnsi="Arial" w:cs="Arial"/>
              </w:rPr>
              <w:t>)</w:t>
            </w:r>
            <w:r>
              <w:rPr>
                <w:rFonts w:ascii="Arial" w:hAnsi="Arial" w:cs="Arial"/>
              </w:rPr>
              <w:t>.</w:t>
            </w:r>
          </w:p>
        </w:tc>
      </w:tr>
    </w:tbl>
    <w:p w14:paraId="2BD9B801"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71CFFB7D" w14:textId="77777777" w:rsidTr="00750CBB">
        <w:trPr>
          <w:trHeight w:val="379"/>
        </w:trPr>
        <w:tc>
          <w:tcPr>
            <w:tcW w:w="691" w:type="dxa"/>
            <w:vMerge w:val="restart"/>
            <w:shd w:val="clear" w:color="auto" w:fill="BDD6EE"/>
            <w:vAlign w:val="center"/>
          </w:tcPr>
          <w:p w14:paraId="5A74D4D4"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4F15BA62"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0F9C14A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84E93" w:rsidRPr="00B51518" w14:paraId="6D0963E9" w14:textId="77777777" w:rsidTr="003A2BB4">
        <w:trPr>
          <w:trHeight w:val="379"/>
        </w:trPr>
        <w:tc>
          <w:tcPr>
            <w:tcW w:w="691" w:type="dxa"/>
            <w:vMerge/>
            <w:shd w:val="clear" w:color="auto" w:fill="FFFFFF"/>
          </w:tcPr>
          <w:p w14:paraId="52EFE18C" w14:textId="77777777" w:rsidR="00A84E93" w:rsidRPr="00B51518" w:rsidRDefault="00A84E93" w:rsidP="00A84E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17AD34" w14:textId="4063114A" w:rsidR="0007412D" w:rsidRDefault="0007412D"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w:t>
            </w:r>
            <w:r w:rsidR="00A84E93" w:rsidRPr="00A84E93">
              <w:rPr>
                <w:rFonts w:ascii="Arial" w:hAnsi="Arial" w:cs="Arial"/>
              </w:rPr>
              <w:t>art II, G.</w:t>
            </w:r>
            <w:r>
              <w:rPr>
                <w:rFonts w:ascii="Arial" w:hAnsi="Arial" w:cs="Arial"/>
              </w:rPr>
              <w:t>2.</w:t>
            </w:r>
            <w:r w:rsidR="00A84E93" w:rsidRPr="00A84E93">
              <w:rPr>
                <w:rFonts w:ascii="Arial" w:hAnsi="Arial" w:cs="Arial"/>
              </w:rPr>
              <w:t xml:space="preserve"> </w:t>
            </w:r>
          </w:p>
          <w:p w14:paraId="57AC8A81" w14:textId="625C96AE"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Page 14</w:t>
            </w:r>
          </w:p>
        </w:tc>
        <w:tc>
          <w:tcPr>
            <w:tcW w:w="8122" w:type="dxa"/>
            <w:shd w:val="clear" w:color="auto" w:fill="FFFFFF"/>
            <w:vAlign w:val="center"/>
          </w:tcPr>
          <w:p w14:paraId="114A5E1E" w14:textId="5DAAE1FC" w:rsidR="00A84E93" w:rsidRPr="00A84E93" w:rsidRDefault="00A84E93" w:rsidP="003A2B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4E93">
              <w:rPr>
                <w:rFonts w:ascii="Arial" w:hAnsi="Arial" w:cs="Arial"/>
              </w:rPr>
              <w:t xml:space="preserve">Can you clarify the Monitor’s role </w:t>
            </w:r>
            <w:proofErr w:type="gramStart"/>
            <w:r w:rsidRPr="00A84E93">
              <w:rPr>
                <w:rFonts w:ascii="Arial" w:hAnsi="Arial" w:cs="Arial"/>
              </w:rPr>
              <w:t>for</w:t>
            </w:r>
            <w:proofErr w:type="gramEnd"/>
            <w:r w:rsidRPr="00A84E93">
              <w:rPr>
                <w:rFonts w:ascii="Arial" w:hAnsi="Arial" w:cs="Arial"/>
              </w:rPr>
              <w:t xml:space="preserve"> providing the technical assistance referred to in item G.2 page 14? For example, for Item “c,” Training Policy and Curricula, is the monitor expected to develop and deliver such training?</w:t>
            </w:r>
          </w:p>
        </w:tc>
      </w:tr>
      <w:tr w:rsidR="009B2704" w:rsidRPr="00F9098C" w14:paraId="176F34B4" w14:textId="77777777" w:rsidTr="00750CBB">
        <w:trPr>
          <w:trHeight w:val="379"/>
        </w:trPr>
        <w:tc>
          <w:tcPr>
            <w:tcW w:w="691" w:type="dxa"/>
            <w:vMerge/>
            <w:shd w:val="clear" w:color="auto" w:fill="BDD6EE"/>
          </w:tcPr>
          <w:p w14:paraId="1C4AD8A2"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E65836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3A731530" w14:textId="77777777" w:rsidTr="00D50BBC">
        <w:trPr>
          <w:trHeight w:val="1178"/>
        </w:trPr>
        <w:tc>
          <w:tcPr>
            <w:tcW w:w="691" w:type="dxa"/>
            <w:vMerge/>
          </w:tcPr>
          <w:p w14:paraId="2045A40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AB34537" w14:textId="4137DA3E" w:rsidR="009B2704" w:rsidRPr="00B51518" w:rsidRDefault="000D502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Independent Reviewer’s technical assistance role will be advisory (e.g., </w:t>
            </w:r>
            <w:r w:rsidR="00AF7872">
              <w:rPr>
                <w:rFonts w:ascii="Arial" w:hAnsi="Arial" w:cs="Arial"/>
              </w:rPr>
              <w:t xml:space="preserve">the Independent Reviewer may </w:t>
            </w:r>
            <w:r>
              <w:rPr>
                <w:rFonts w:ascii="Arial" w:hAnsi="Arial" w:cs="Arial"/>
              </w:rPr>
              <w:t>recommend</w:t>
            </w:r>
            <w:r w:rsidR="00AF7872">
              <w:rPr>
                <w:rFonts w:ascii="Arial" w:hAnsi="Arial" w:cs="Arial"/>
              </w:rPr>
              <w:t xml:space="preserve"> specific</w:t>
            </w:r>
            <w:r>
              <w:rPr>
                <w:rFonts w:ascii="Arial" w:hAnsi="Arial" w:cs="Arial"/>
              </w:rPr>
              <w:t xml:space="preserve"> types of training for staff</w:t>
            </w:r>
            <w:proofErr w:type="gramStart"/>
            <w:r>
              <w:rPr>
                <w:rFonts w:ascii="Arial" w:hAnsi="Arial" w:cs="Arial"/>
              </w:rPr>
              <w:t xml:space="preserve">), </w:t>
            </w:r>
            <w:r w:rsidR="00AF7872">
              <w:rPr>
                <w:rFonts w:ascii="Arial" w:hAnsi="Arial" w:cs="Arial"/>
              </w:rPr>
              <w:t>but</w:t>
            </w:r>
            <w:proofErr w:type="gramEnd"/>
            <w:r w:rsidR="00AF7872">
              <w:rPr>
                <w:rFonts w:ascii="Arial" w:hAnsi="Arial" w:cs="Arial"/>
              </w:rPr>
              <w:t xml:space="preserve"> will not</w:t>
            </w:r>
            <w:r>
              <w:rPr>
                <w:rFonts w:ascii="Arial" w:hAnsi="Arial" w:cs="Arial"/>
              </w:rPr>
              <w:t xml:space="preserve"> requir</w:t>
            </w:r>
            <w:r w:rsidR="00AF7872">
              <w:rPr>
                <w:rFonts w:ascii="Arial" w:hAnsi="Arial" w:cs="Arial"/>
              </w:rPr>
              <w:t>e</w:t>
            </w:r>
            <w:r>
              <w:rPr>
                <w:rFonts w:ascii="Arial" w:hAnsi="Arial" w:cs="Arial"/>
              </w:rPr>
              <w:t xml:space="preserve"> the Independent Reviewer to implement </w:t>
            </w:r>
            <w:proofErr w:type="gramStart"/>
            <w:r>
              <w:rPr>
                <w:rFonts w:ascii="Arial" w:hAnsi="Arial" w:cs="Arial"/>
              </w:rPr>
              <w:t>the technical</w:t>
            </w:r>
            <w:proofErr w:type="gramEnd"/>
            <w:r>
              <w:rPr>
                <w:rFonts w:ascii="Arial" w:hAnsi="Arial" w:cs="Arial"/>
              </w:rPr>
              <w:t xml:space="preserve"> assistance (e.g., </w:t>
            </w:r>
            <w:r w:rsidR="00AF7872">
              <w:rPr>
                <w:rFonts w:ascii="Arial" w:hAnsi="Arial" w:cs="Arial"/>
              </w:rPr>
              <w:t xml:space="preserve">the Independent Reviewer will not develop and </w:t>
            </w:r>
            <w:r>
              <w:rPr>
                <w:rFonts w:ascii="Arial" w:hAnsi="Arial" w:cs="Arial"/>
              </w:rPr>
              <w:t>provid</w:t>
            </w:r>
            <w:r w:rsidR="00AF7872">
              <w:rPr>
                <w:rFonts w:ascii="Arial" w:hAnsi="Arial" w:cs="Arial"/>
              </w:rPr>
              <w:t>e</w:t>
            </w:r>
            <w:r>
              <w:rPr>
                <w:rFonts w:ascii="Arial" w:hAnsi="Arial" w:cs="Arial"/>
              </w:rPr>
              <w:t xml:space="preserve"> the training to staff).</w:t>
            </w:r>
          </w:p>
        </w:tc>
      </w:tr>
    </w:tbl>
    <w:p w14:paraId="6C00B3D8" w14:textId="77777777" w:rsidR="009B2704" w:rsidRDefault="009B2704" w:rsidP="00CF3AA7">
      <w:pPr>
        <w:tabs>
          <w:tab w:val="left" w:pos="3387"/>
        </w:tabs>
        <w:jc w:val="center"/>
        <w:rPr>
          <w:rFonts w:ascii="Arial" w:hAnsi="Arial" w:cs="Arial"/>
          <w:color w:val="000000"/>
        </w:rPr>
      </w:pPr>
    </w:p>
    <w:sectPr w:rsidR="009B2704" w:rsidSect="00131249">
      <w:headerReference w:type="default" r:id="rId18"/>
      <w:footerReference w:type="defaul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6AB08" w14:textId="77777777" w:rsidR="00B42500" w:rsidRDefault="00B42500" w:rsidP="00131249">
      <w:r>
        <w:separator/>
      </w:r>
    </w:p>
  </w:endnote>
  <w:endnote w:type="continuationSeparator" w:id="0">
    <w:p w14:paraId="560D47ED" w14:textId="77777777" w:rsidR="00B42500" w:rsidRDefault="00B42500" w:rsidP="00131249">
      <w:r>
        <w:continuationSeparator/>
      </w:r>
    </w:p>
  </w:endnote>
  <w:endnote w:type="continuationNotice" w:id="1">
    <w:p w14:paraId="02B2B67B" w14:textId="77777777" w:rsidR="00B42500" w:rsidRDefault="00B42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5CF3"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BCD6"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D34D2" w14:textId="77777777" w:rsidR="00B42500" w:rsidRDefault="00B42500" w:rsidP="00131249">
      <w:r>
        <w:separator/>
      </w:r>
    </w:p>
  </w:footnote>
  <w:footnote w:type="continuationSeparator" w:id="0">
    <w:p w14:paraId="57BB7448" w14:textId="77777777" w:rsidR="00B42500" w:rsidRDefault="00B42500" w:rsidP="00131249">
      <w:r>
        <w:continuationSeparator/>
      </w:r>
    </w:p>
  </w:footnote>
  <w:footnote w:type="continuationNotice" w:id="1">
    <w:p w14:paraId="4A6DF50C" w14:textId="77777777" w:rsidR="00B42500" w:rsidRDefault="00B42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A831" w14:textId="3B8BE9A8" w:rsidR="004567DF" w:rsidRPr="00035C50" w:rsidRDefault="00846DBA" w:rsidP="00131249">
    <w:pPr>
      <w:pStyle w:val="Header"/>
      <w:rPr>
        <w:rFonts w:ascii="Arial" w:hAnsi="Arial" w:cs="Arial"/>
        <w:b/>
        <w:sz w:val="20"/>
      </w:rPr>
    </w:pPr>
    <w:r>
      <w:rPr>
        <w:rFonts w:ascii="Arial" w:hAnsi="Arial" w:cs="Arial"/>
        <w:b/>
        <w:sz w:val="20"/>
      </w:rPr>
      <w:t>RFP</w:t>
    </w:r>
    <w:r w:rsidR="00131249" w:rsidRPr="00035C50">
      <w:rPr>
        <w:rFonts w:ascii="Arial" w:hAnsi="Arial" w:cs="Arial"/>
        <w:b/>
        <w:sz w:val="20"/>
      </w:rPr>
      <w:t xml:space="preserve"> NUMBER: </w:t>
    </w:r>
    <w:r w:rsidR="003A2BB4">
      <w:rPr>
        <w:rFonts w:ascii="Arial" w:hAnsi="Arial" w:cs="Arial"/>
        <w:b/>
        <w:sz w:val="20"/>
      </w:rPr>
      <w:t>202502024</w:t>
    </w:r>
    <w:r w:rsidR="00131249" w:rsidRPr="00035C50">
      <w:rPr>
        <w:rFonts w:ascii="Arial" w:hAnsi="Arial" w:cs="Arial"/>
        <w:b/>
        <w:color w:val="FF0000"/>
        <w:sz w:val="20"/>
      </w:rPr>
      <w:t xml:space="preserve"> </w:t>
    </w:r>
    <w:r w:rsidR="00253987">
      <w:rPr>
        <w:rFonts w:ascii="Arial" w:hAnsi="Arial" w:cs="Arial"/>
        <w:b/>
        <w:sz w:val="20"/>
      </w:rPr>
      <w:t>–</w:t>
    </w:r>
    <w:r w:rsidR="00253987" w:rsidRPr="0060091A">
      <w:rPr>
        <w:rFonts w:ascii="Arial" w:hAnsi="Arial" w:cs="Arial"/>
        <w:b/>
        <w:sz w:val="20"/>
      </w:rPr>
      <w:t xml:space="preserve"> </w:t>
    </w:r>
    <w:r w:rsidR="00253987">
      <w:rPr>
        <w:rFonts w:ascii="Arial" w:hAnsi="Arial" w:cs="Arial"/>
        <w:b/>
        <w:sz w:val="20"/>
      </w:rPr>
      <w:t>AMENDMENT #1</w:t>
    </w:r>
    <w:r w:rsidR="00253987" w:rsidRPr="0060091A">
      <w:rPr>
        <w:rFonts w:ascii="Arial" w:hAnsi="Arial" w:cs="Arial"/>
        <w:b/>
        <w:color w:val="FF0000"/>
        <w:sz w:val="20"/>
      </w:rPr>
      <w:t xml:space="preserve"> </w:t>
    </w:r>
    <w:r w:rsidR="00253987">
      <w:rPr>
        <w:rFonts w:ascii="Arial" w:hAnsi="Arial" w:cs="Arial"/>
        <w:b/>
        <w:sz w:val="20"/>
      </w:rPr>
      <w:t xml:space="preserve">and </w:t>
    </w:r>
    <w:r w:rsidR="004567DF" w:rsidRPr="00035C50">
      <w:rPr>
        <w:rFonts w:ascii="Arial" w:hAnsi="Arial" w:cs="Arial"/>
        <w:b/>
        <w:sz w:val="20"/>
      </w:rPr>
      <w:t>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4374226A"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959025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7AF3"/>
    <w:multiLevelType w:val="hybridMultilevel"/>
    <w:tmpl w:val="7BFE66D8"/>
    <w:lvl w:ilvl="0" w:tplc="F90022F8">
      <w:start w:val="1"/>
      <w:numFmt w:val="decimal"/>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B126F"/>
    <w:multiLevelType w:val="hybridMultilevel"/>
    <w:tmpl w:val="0AAE2188"/>
    <w:lvl w:ilvl="0" w:tplc="A1D4AB68">
      <w:start w:val="1"/>
      <w:numFmt w:val="lowerLetter"/>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EB36DF7"/>
    <w:multiLevelType w:val="multilevel"/>
    <w:tmpl w:val="06E6F0EC"/>
    <w:lvl w:ilvl="0">
      <w:start w:val="1"/>
      <w:numFmt w:val="upperLetter"/>
      <w:lvlText w:val="%1."/>
      <w:lvlJc w:val="left"/>
      <w:pPr>
        <w:ind w:left="360" w:hanging="360"/>
      </w:pPr>
      <w:rPr>
        <w:rFonts w:hint="default"/>
        <w:b/>
      </w:rPr>
    </w:lvl>
    <w:lvl w:ilvl="1">
      <w:start w:val="3"/>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27DF49E0"/>
    <w:multiLevelType w:val="hybridMultilevel"/>
    <w:tmpl w:val="DD5C9E0A"/>
    <w:lvl w:ilvl="0" w:tplc="502059D2">
      <w:start w:val="1"/>
      <w:numFmt w:val="lowerLetter"/>
      <w:lvlText w:val="%1."/>
      <w:lvlJc w:val="left"/>
      <w:pPr>
        <w:ind w:left="180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C4329"/>
    <w:multiLevelType w:val="hybridMultilevel"/>
    <w:tmpl w:val="347005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FC35405"/>
    <w:multiLevelType w:val="hybridMultilevel"/>
    <w:tmpl w:val="17D827E0"/>
    <w:lvl w:ilvl="0" w:tplc="3D904D96">
      <w:start w:val="1"/>
      <w:numFmt w:val="lowerLetter"/>
      <w:lvlText w:val="%1."/>
      <w:lvlJc w:val="left"/>
      <w:pPr>
        <w:ind w:left="720" w:hanging="360"/>
      </w:pPr>
      <w:rPr>
        <w:rFonts w:hint="default"/>
        <w:b w:val="0"/>
        <w:bCs w:val="0"/>
        <w:i w:val="0"/>
        <w:iCs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24C2F17"/>
    <w:multiLevelType w:val="hybridMultilevel"/>
    <w:tmpl w:val="1986AE2E"/>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0839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300964">
    <w:abstractNumId w:val="4"/>
  </w:num>
  <w:num w:numId="3" w16cid:durableId="1855880630">
    <w:abstractNumId w:val="1"/>
  </w:num>
  <w:num w:numId="4" w16cid:durableId="2080201339">
    <w:abstractNumId w:val="5"/>
  </w:num>
  <w:num w:numId="5" w16cid:durableId="1355688402">
    <w:abstractNumId w:val="0"/>
  </w:num>
  <w:num w:numId="6" w16cid:durableId="1251499264">
    <w:abstractNumId w:val="6"/>
  </w:num>
  <w:num w:numId="7" w16cid:durableId="2039769467">
    <w:abstractNumId w:val="2"/>
  </w:num>
  <w:num w:numId="8" w16cid:durableId="386219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129C"/>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55FD9"/>
    <w:rsid w:val="0006257C"/>
    <w:rsid w:val="00065164"/>
    <w:rsid w:val="00067D5F"/>
    <w:rsid w:val="00070807"/>
    <w:rsid w:val="0007392A"/>
    <w:rsid w:val="0007412D"/>
    <w:rsid w:val="00074915"/>
    <w:rsid w:val="00076BC3"/>
    <w:rsid w:val="00080E97"/>
    <w:rsid w:val="00087118"/>
    <w:rsid w:val="00090473"/>
    <w:rsid w:val="00093B3A"/>
    <w:rsid w:val="00096098"/>
    <w:rsid w:val="00096B9A"/>
    <w:rsid w:val="00097295"/>
    <w:rsid w:val="000974C0"/>
    <w:rsid w:val="000A1DA2"/>
    <w:rsid w:val="000A3CF7"/>
    <w:rsid w:val="000A4BE6"/>
    <w:rsid w:val="000B1110"/>
    <w:rsid w:val="000B5084"/>
    <w:rsid w:val="000B6157"/>
    <w:rsid w:val="000B7863"/>
    <w:rsid w:val="000C1D45"/>
    <w:rsid w:val="000C2D27"/>
    <w:rsid w:val="000C4E9B"/>
    <w:rsid w:val="000C6D4B"/>
    <w:rsid w:val="000D18E4"/>
    <w:rsid w:val="000D2EB4"/>
    <w:rsid w:val="000D5022"/>
    <w:rsid w:val="000E4AEC"/>
    <w:rsid w:val="000E579E"/>
    <w:rsid w:val="000E7444"/>
    <w:rsid w:val="000F042B"/>
    <w:rsid w:val="000F06C5"/>
    <w:rsid w:val="000F29AB"/>
    <w:rsid w:val="000F38FB"/>
    <w:rsid w:val="00100B29"/>
    <w:rsid w:val="001032F1"/>
    <w:rsid w:val="00107CE1"/>
    <w:rsid w:val="00115BBE"/>
    <w:rsid w:val="00120973"/>
    <w:rsid w:val="0012110C"/>
    <w:rsid w:val="0012397F"/>
    <w:rsid w:val="00131249"/>
    <w:rsid w:val="00132212"/>
    <w:rsid w:val="00141049"/>
    <w:rsid w:val="0014225B"/>
    <w:rsid w:val="00144369"/>
    <w:rsid w:val="00145A12"/>
    <w:rsid w:val="00146BCF"/>
    <w:rsid w:val="0015287A"/>
    <w:rsid w:val="00154924"/>
    <w:rsid w:val="00155904"/>
    <w:rsid w:val="00160FEF"/>
    <w:rsid w:val="001617F1"/>
    <w:rsid w:val="001629F3"/>
    <w:rsid w:val="001730BD"/>
    <w:rsid w:val="00175349"/>
    <w:rsid w:val="00176D03"/>
    <w:rsid w:val="00177A1B"/>
    <w:rsid w:val="00177D9D"/>
    <w:rsid w:val="001A1750"/>
    <w:rsid w:val="001A286F"/>
    <w:rsid w:val="001A3B1C"/>
    <w:rsid w:val="001A5A54"/>
    <w:rsid w:val="001A70A1"/>
    <w:rsid w:val="001B04B3"/>
    <w:rsid w:val="001C30E5"/>
    <w:rsid w:val="001C5AE4"/>
    <w:rsid w:val="001D01BC"/>
    <w:rsid w:val="001D1DF9"/>
    <w:rsid w:val="001D2A39"/>
    <w:rsid w:val="001D4D25"/>
    <w:rsid w:val="001D5680"/>
    <w:rsid w:val="001D619B"/>
    <w:rsid w:val="001D6BE9"/>
    <w:rsid w:val="001D704D"/>
    <w:rsid w:val="001D7A44"/>
    <w:rsid w:val="001E256C"/>
    <w:rsid w:val="001E48BA"/>
    <w:rsid w:val="001E7B90"/>
    <w:rsid w:val="001F0888"/>
    <w:rsid w:val="001F22A9"/>
    <w:rsid w:val="001F454D"/>
    <w:rsid w:val="00201B33"/>
    <w:rsid w:val="0020230C"/>
    <w:rsid w:val="002050FF"/>
    <w:rsid w:val="00207697"/>
    <w:rsid w:val="00213323"/>
    <w:rsid w:val="00215A11"/>
    <w:rsid w:val="00223523"/>
    <w:rsid w:val="00224849"/>
    <w:rsid w:val="00224BA5"/>
    <w:rsid w:val="00232A0B"/>
    <w:rsid w:val="00235608"/>
    <w:rsid w:val="00250241"/>
    <w:rsid w:val="00253987"/>
    <w:rsid w:val="0025571B"/>
    <w:rsid w:val="00264056"/>
    <w:rsid w:val="00265902"/>
    <w:rsid w:val="00267F72"/>
    <w:rsid w:val="00272E47"/>
    <w:rsid w:val="00276A36"/>
    <w:rsid w:val="00277361"/>
    <w:rsid w:val="0028015D"/>
    <w:rsid w:val="002837C1"/>
    <w:rsid w:val="00292DB0"/>
    <w:rsid w:val="002A1FF7"/>
    <w:rsid w:val="002A37CB"/>
    <w:rsid w:val="002B0CF9"/>
    <w:rsid w:val="002B3E8D"/>
    <w:rsid w:val="002B5997"/>
    <w:rsid w:val="002C21F0"/>
    <w:rsid w:val="002D7D61"/>
    <w:rsid w:val="002E17C3"/>
    <w:rsid w:val="002E1B22"/>
    <w:rsid w:val="002E2628"/>
    <w:rsid w:val="002E63B8"/>
    <w:rsid w:val="002F1076"/>
    <w:rsid w:val="002F127E"/>
    <w:rsid w:val="002F4AA6"/>
    <w:rsid w:val="002F4B75"/>
    <w:rsid w:val="002F71E1"/>
    <w:rsid w:val="002F7381"/>
    <w:rsid w:val="00304D6B"/>
    <w:rsid w:val="00310170"/>
    <w:rsid w:val="0031189D"/>
    <w:rsid w:val="00314C9E"/>
    <w:rsid w:val="00315C67"/>
    <w:rsid w:val="00321993"/>
    <w:rsid w:val="00326734"/>
    <w:rsid w:val="00326888"/>
    <w:rsid w:val="003270E5"/>
    <w:rsid w:val="0032781A"/>
    <w:rsid w:val="00331C8C"/>
    <w:rsid w:val="003332F9"/>
    <w:rsid w:val="00336E4B"/>
    <w:rsid w:val="00341CD1"/>
    <w:rsid w:val="00341EDC"/>
    <w:rsid w:val="00342620"/>
    <w:rsid w:val="0034522C"/>
    <w:rsid w:val="00352A6F"/>
    <w:rsid w:val="00354F63"/>
    <w:rsid w:val="00360205"/>
    <w:rsid w:val="00362404"/>
    <w:rsid w:val="00365541"/>
    <w:rsid w:val="00366E4E"/>
    <w:rsid w:val="00373C00"/>
    <w:rsid w:val="00380845"/>
    <w:rsid w:val="00380A74"/>
    <w:rsid w:val="00380C7D"/>
    <w:rsid w:val="00380CCC"/>
    <w:rsid w:val="00382C86"/>
    <w:rsid w:val="0038457A"/>
    <w:rsid w:val="00385A9B"/>
    <w:rsid w:val="003909F4"/>
    <w:rsid w:val="00391E8A"/>
    <w:rsid w:val="003951DD"/>
    <w:rsid w:val="00395FC8"/>
    <w:rsid w:val="00397D6D"/>
    <w:rsid w:val="003A0143"/>
    <w:rsid w:val="003A0255"/>
    <w:rsid w:val="003A2BB4"/>
    <w:rsid w:val="003B276E"/>
    <w:rsid w:val="003B596B"/>
    <w:rsid w:val="003B6FED"/>
    <w:rsid w:val="003B7694"/>
    <w:rsid w:val="003B7D33"/>
    <w:rsid w:val="003C1F1E"/>
    <w:rsid w:val="003C418F"/>
    <w:rsid w:val="003C5FF6"/>
    <w:rsid w:val="003C6162"/>
    <w:rsid w:val="003D0B76"/>
    <w:rsid w:val="003D0FAD"/>
    <w:rsid w:val="003D59E5"/>
    <w:rsid w:val="003E34A8"/>
    <w:rsid w:val="003F0A55"/>
    <w:rsid w:val="003F16E9"/>
    <w:rsid w:val="003F3A34"/>
    <w:rsid w:val="003F567F"/>
    <w:rsid w:val="00400AB4"/>
    <w:rsid w:val="00400C5D"/>
    <w:rsid w:val="004029F1"/>
    <w:rsid w:val="00403590"/>
    <w:rsid w:val="00404DCD"/>
    <w:rsid w:val="00411C94"/>
    <w:rsid w:val="00414315"/>
    <w:rsid w:val="00414ADB"/>
    <w:rsid w:val="00415C4A"/>
    <w:rsid w:val="0041712C"/>
    <w:rsid w:val="004226D7"/>
    <w:rsid w:val="00424D10"/>
    <w:rsid w:val="0042570A"/>
    <w:rsid w:val="004275CF"/>
    <w:rsid w:val="004277F1"/>
    <w:rsid w:val="0044133E"/>
    <w:rsid w:val="00443E14"/>
    <w:rsid w:val="004532CA"/>
    <w:rsid w:val="004538E9"/>
    <w:rsid w:val="00454D43"/>
    <w:rsid w:val="004550EF"/>
    <w:rsid w:val="004560AF"/>
    <w:rsid w:val="004567DF"/>
    <w:rsid w:val="004611D0"/>
    <w:rsid w:val="004628C8"/>
    <w:rsid w:val="004630D8"/>
    <w:rsid w:val="0046642D"/>
    <w:rsid w:val="00471E47"/>
    <w:rsid w:val="004726F2"/>
    <w:rsid w:val="00481CF0"/>
    <w:rsid w:val="00483737"/>
    <w:rsid w:val="00486D99"/>
    <w:rsid w:val="00492B9C"/>
    <w:rsid w:val="004A1216"/>
    <w:rsid w:val="004A232A"/>
    <w:rsid w:val="004A2D28"/>
    <w:rsid w:val="004A3FD3"/>
    <w:rsid w:val="004A561D"/>
    <w:rsid w:val="004A631E"/>
    <w:rsid w:val="004A65E9"/>
    <w:rsid w:val="004A7A3D"/>
    <w:rsid w:val="004B1351"/>
    <w:rsid w:val="004B45D4"/>
    <w:rsid w:val="004B628D"/>
    <w:rsid w:val="004B6F55"/>
    <w:rsid w:val="004B759A"/>
    <w:rsid w:val="004C1283"/>
    <w:rsid w:val="004D23BB"/>
    <w:rsid w:val="004D4897"/>
    <w:rsid w:val="004D7DD1"/>
    <w:rsid w:val="004E3DB3"/>
    <w:rsid w:val="004E4286"/>
    <w:rsid w:val="004E454F"/>
    <w:rsid w:val="004F0A38"/>
    <w:rsid w:val="004F6197"/>
    <w:rsid w:val="005017C2"/>
    <w:rsid w:val="00502F2E"/>
    <w:rsid w:val="005067A4"/>
    <w:rsid w:val="005126B5"/>
    <w:rsid w:val="0051446D"/>
    <w:rsid w:val="00516A39"/>
    <w:rsid w:val="00520E42"/>
    <w:rsid w:val="00521F8B"/>
    <w:rsid w:val="00525550"/>
    <w:rsid w:val="005326DB"/>
    <w:rsid w:val="005355C2"/>
    <w:rsid w:val="00535F79"/>
    <w:rsid w:val="00544CE0"/>
    <w:rsid w:val="00550BA3"/>
    <w:rsid w:val="00550C0E"/>
    <w:rsid w:val="00553A67"/>
    <w:rsid w:val="005558D6"/>
    <w:rsid w:val="0055603B"/>
    <w:rsid w:val="00561F55"/>
    <w:rsid w:val="00562815"/>
    <w:rsid w:val="00564D0C"/>
    <w:rsid w:val="0058650B"/>
    <w:rsid w:val="00591F66"/>
    <w:rsid w:val="00592EF0"/>
    <w:rsid w:val="005956F1"/>
    <w:rsid w:val="0059686D"/>
    <w:rsid w:val="005977B6"/>
    <w:rsid w:val="005A1054"/>
    <w:rsid w:val="005A3F8B"/>
    <w:rsid w:val="005B3482"/>
    <w:rsid w:val="005B4303"/>
    <w:rsid w:val="005C0D3A"/>
    <w:rsid w:val="005C2EE9"/>
    <w:rsid w:val="005C4A6C"/>
    <w:rsid w:val="005C6283"/>
    <w:rsid w:val="005C6836"/>
    <w:rsid w:val="005C6E5D"/>
    <w:rsid w:val="005C7AD4"/>
    <w:rsid w:val="005E653A"/>
    <w:rsid w:val="005F02FC"/>
    <w:rsid w:val="005F11F2"/>
    <w:rsid w:val="0060277A"/>
    <w:rsid w:val="00616993"/>
    <w:rsid w:val="0061768D"/>
    <w:rsid w:val="00617913"/>
    <w:rsid w:val="006212AE"/>
    <w:rsid w:val="00624050"/>
    <w:rsid w:val="00630DDF"/>
    <w:rsid w:val="006355C7"/>
    <w:rsid w:val="006423C3"/>
    <w:rsid w:val="006506A9"/>
    <w:rsid w:val="0065560C"/>
    <w:rsid w:val="006576B9"/>
    <w:rsid w:val="0066111C"/>
    <w:rsid w:val="00662283"/>
    <w:rsid w:val="0066336F"/>
    <w:rsid w:val="00663A9E"/>
    <w:rsid w:val="006640F8"/>
    <w:rsid w:val="00666C86"/>
    <w:rsid w:val="00667A64"/>
    <w:rsid w:val="0067079C"/>
    <w:rsid w:val="00672C4A"/>
    <w:rsid w:val="00673D14"/>
    <w:rsid w:val="00675928"/>
    <w:rsid w:val="00676025"/>
    <w:rsid w:val="00676B1B"/>
    <w:rsid w:val="00681697"/>
    <w:rsid w:val="00684038"/>
    <w:rsid w:val="006862A9"/>
    <w:rsid w:val="00686478"/>
    <w:rsid w:val="00687D4C"/>
    <w:rsid w:val="006901A7"/>
    <w:rsid w:val="00691355"/>
    <w:rsid w:val="006921B7"/>
    <w:rsid w:val="006A5907"/>
    <w:rsid w:val="006B28AF"/>
    <w:rsid w:val="006B3AE6"/>
    <w:rsid w:val="006B5DEC"/>
    <w:rsid w:val="006C2667"/>
    <w:rsid w:val="006C3CF6"/>
    <w:rsid w:val="006C567D"/>
    <w:rsid w:val="006C78E1"/>
    <w:rsid w:val="006C7CC8"/>
    <w:rsid w:val="006D139C"/>
    <w:rsid w:val="006D2D55"/>
    <w:rsid w:val="006D64F7"/>
    <w:rsid w:val="006D7FAB"/>
    <w:rsid w:val="006E7F51"/>
    <w:rsid w:val="006F1A39"/>
    <w:rsid w:val="006F5751"/>
    <w:rsid w:val="006F647F"/>
    <w:rsid w:val="006F7353"/>
    <w:rsid w:val="007010C0"/>
    <w:rsid w:val="00701A77"/>
    <w:rsid w:val="00704180"/>
    <w:rsid w:val="0070462B"/>
    <w:rsid w:val="00711B42"/>
    <w:rsid w:val="0071471A"/>
    <w:rsid w:val="00714C6D"/>
    <w:rsid w:val="00715BC2"/>
    <w:rsid w:val="007170ED"/>
    <w:rsid w:val="00721032"/>
    <w:rsid w:val="00721E6F"/>
    <w:rsid w:val="007224E7"/>
    <w:rsid w:val="00722F90"/>
    <w:rsid w:val="0072361B"/>
    <w:rsid w:val="00724C0C"/>
    <w:rsid w:val="00725881"/>
    <w:rsid w:val="00725EF5"/>
    <w:rsid w:val="00730092"/>
    <w:rsid w:val="00734A7A"/>
    <w:rsid w:val="007366D2"/>
    <w:rsid w:val="00737571"/>
    <w:rsid w:val="00740F34"/>
    <w:rsid w:val="00741450"/>
    <w:rsid w:val="00743F36"/>
    <w:rsid w:val="0074411C"/>
    <w:rsid w:val="007458DC"/>
    <w:rsid w:val="00745E49"/>
    <w:rsid w:val="00750CBB"/>
    <w:rsid w:val="00752711"/>
    <w:rsid w:val="00754219"/>
    <w:rsid w:val="00754CAB"/>
    <w:rsid w:val="0075743D"/>
    <w:rsid w:val="00763C24"/>
    <w:rsid w:val="00774A1A"/>
    <w:rsid w:val="00780046"/>
    <w:rsid w:val="0078217C"/>
    <w:rsid w:val="00783940"/>
    <w:rsid w:val="0078520C"/>
    <w:rsid w:val="00785FF2"/>
    <w:rsid w:val="0078741A"/>
    <w:rsid w:val="0079245F"/>
    <w:rsid w:val="00794636"/>
    <w:rsid w:val="007A19F4"/>
    <w:rsid w:val="007A3BC8"/>
    <w:rsid w:val="007A4416"/>
    <w:rsid w:val="007A68CD"/>
    <w:rsid w:val="007B111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650C"/>
    <w:rsid w:val="007F7310"/>
    <w:rsid w:val="00802AE0"/>
    <w:rsid w:val="00803387"/>
    <w:rsid w:val="00812265"/>
    <w:rsid w:val="0082134A"/>
    <w:rsid w:val="00827CB3"/>
    <w:rsid w:val="00837848"/>
    <w:rsid w:val="008459C7"/>
    <w:rsid w:val="00846DBA"/>
    <w:rsid w:val="00846FC5"/>
    <w:rsid w:val="008541A4"/>
    <w:rsid w:val="00860AEA"/>
    <w:rsid w:val="00861F65"/>
    <w:rsid w:val="00864E43"/>
    <w:rsid w:val="00864EF5"/>
    <w:rsid w:val="00876280"/>
    <w:rsid w:val="00877CB7"/>
    <w:rsid w:val="008807FE"/>
    <w:rsid w:val="00881F4A"/>
    <w:rsid w:val="008831CC"/>
    <w:rsid w:val="00883887"/>
    <w:rsid w:val="00884BCE"/>
    <w:rsid w:val="008861B2"/>
    <w:rsid w:val="0088655F"/>
    <w:rsid w:val="00887B8A"/>
    <w:rsid w:val="00897A74"/>
    <w:rsid w:val="00897D5B"/>
    <w:rsid w:val="008A0220"/>
    <w:rsid w:val="008A3197"/>
    <w:rsid w:val="008A3A97"/>
    <w:rsid w:val="008A565F"/>
    <w:rsid w:val="008A5A26"/>
    <w:rsid w:val="008B0879"/>
    <w:rsid w:val="008B1FF2"/>
    <w:rsid w:val="008B2530"/>
    <w:rsid w:val="008B4AA6"/>
    <w:rsid w:val="008B586D"/>
    <w:rsid w:val="008B6C71"/>
    <w:rsid w:val="008C2348"/>
    <w:rsid w:val="008C6AD0"/>
    <w:rsid w:val="008D098F"/>
    <w:rsid w:val="008D1A76"/>
    <w:rsid w:val="008D2327"/>
    <w:rsid w:val="008D62AE"/>
    <w:rsid w:val="008D646E"/>
    <w:rsid w:val="008D6EE3"/>
    <w:rsid w:val="008E0C95"/>
    <w:rsid w:val="008E62CC"/>
    <w:rsid w:val="008E7CF5"/>
    <w:rsid w:val="008E7D75"/>
    <w:rsid w:val="008F48F3"/>
    <w:rsid w:val="008F5AB5"/>
    <w:rsid w:val="009005C8"/>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0D5"/>
    <w:rsid w:val="00943535"/>
    <w:rsid w:val="00947F4C"/>
    <w:rsid w:val="0095108E"/>
    <w:rsid w:val="00957B2A"/>
    <w:rsid w:val="00957DCF"/>
    <w:rsid w:val="009606CF"/>
    <w:rsid w:val="009608D6"/>
    <w:rsid w:val="00962169"/>
    <w:rsid w:val="00963C45"/>
    <w:rsid w:val="009656AB"/>
    <w:rsid w:val="00965721"/>
    <w:rsid w:val="00966626"/>
    <w:rsid w:val="0097090B"/>
    <w:rsid w:val="00975F35"/>
    <w:rsid w:val="00976C67"/>
    <w:rsid w:val="0098131B"/>
    <w:rsid w:val="00985A82"/>
    <w:rsid w:val="00985D61"/>
    <w:rsid w:val="00985DF9"/>
    <w:rsid w:val="00985E07"/>
    <w:rsid w:val="0099012A"/>
    <w:rsid w:val="00990DE7"/>
    <w:rsid w:val="009A05A9"/>
    <w:rsid w:val="009A2FC6"/>
    <w:rsid w:val="009A472C"/>
    <w:rsid w:val="009A53B7"/>
    <w:rsid w:val="009B2704"/>
    <w:rsid w:val="009B39DC"/>
    <w:rsid w:val="009C2E0C"/>
    <w:rsid w:val="009C57AF"/>
    <w:rsid w:val="009D2F75"/>
    <w:rsid w:val="009D4265"/>
    <w:rsid w:val="009D5024"/>
    <w:rsid w:val="009D60F0"/>
    <w:rsid w:val="009E2EA9"/>
    <w:rsid w:val="009E322C"/>
    <w:rsid w:val="009E69E0"/>
    <w:rsid w:val="009F370F"/>
    <w:rsid w:val="009F7765"/>
    <w:rsid w:val="00A024B7"/>
    <w:rsid w:val="00A15411"/>
    <w:rsid w:val="00A2009F"/>
    <w:rsid w:val="00A21C4E"/>
    <w:rsid w:val="00A24E7B"/>
    <w:rsid w:val="00A2555E"/>
    <w:rsid w:val="00A26170"/>
    <w:rsid w:val="00A264E3"/>
    <w:rsid w:val="00A319F7"/>
    <w:rsid w:val="00A3653E"/>
    <w:rsid w:val="00A46062"/>
    <w:rsid w:val="00A47360"/>
    <w:rsid w:val="00A5772B"/>
    <w:rsid w:val="00A61088"/>
    <w:rsid w:val="00A630D3"/>
    <w:rsid w:val="00A72E5D"/>
    <w:rsid w:val="00A82475"/>
    <w:rsid w:val="00A849D1"/>
    <w:rsid w:val="00A84E93"/>
    <w:rsid w:val="00A90D56"/>
    <w:rsid w:val="00A95070"/>
    <w:rsid w:val="00A96D27"/>
    <w:rsid w:val="00AA29FE"/>
    <w:rsid w:val="00AA4ED5"/>
    <w:rsid w:val="00AB3460"/>
    <w:rsid w:val="00AB5F2E"/>
    <w:rsid w:val="00AD2B47"/>
    <w:rsid w:val="00AD36DA"/>
    <w:rsid w:val="00AD7EBE"/>
    <w:rsid w:val="00AE064C"/>
    <w:rsid w:val="00AE2BD8"/>
    <w:rsid w:val="00AE33F1"/>
    <w:rsid w:val="00AE6275"/>
    <w:rsid w:val="00AF5363"/>
    <w:rsid w:val="00AF7872"/>
    <w:rsid w:val="00AF787E"/>
    <w:rsid w:val="00B07E91"/>
    <w:rsid w:val="00B15261"/>
    <w:rsid w:val="00B15C65"/>
    <w:rsid w:val="00B20A04"/>
    <w:rsid w:val="00B22FB9"/>
    <w:rsid w:val="00B26152"/>
    <w:rsid w:val="00B27971"/>
    <w:rsid w:val="00B27E16"/>
    <w:rsid w:val="00B42500"/>
    <w:rsid w:val="00B44310"/>
    <w:rsid w:val="00B45E24"/>
    <w:rsid w:val="00B46855"/>
    <w:rsid w:val="00B52BF6"/>
    <w:rsid w:val="00B53B19"/>
    <w:rsid w:val="00B65975"/>
    <w:rsid w:val="00B713CF"/>
    <w:rsid w:val="00B76138"/>
    <w:rsid w:val="00B83902"/>
    <w:rsid w:val="00B845F6"/>
    <w:rsid w:val="00B85D84"/>
    <w:rsid w:val="00B86167"/>
    <w:rsid w:val="00B876F1"/>
    <w:rsid w:val="00B931CE"/>
    <w:rsid w:val="00B93E64"/>
    <w:rsid w:val="00BB61FE"/>
    <w:rsid w:val="00BC2049"/>
    <w:rsid w:val="00BC44F2"/>
    <w:rsid w:val="00BC53A3"/>
    <w:rsid w:val="00BC59C5"/>
    <w:rsid w:val="00BE1EA2"/>
    <w:rsid w:val="00BE5797"/>
    <w:rsid w:val="00BE588F"/>
    <w:rsid w:val="00BF191D"/>
    <w:rsid w:val="00BF31AD"/>
    <w:rsid w:val="00BF5871"/>
    <w:rsid w:val="00BF5C8E"/>
    <w:rsid w:val="00BF6C7E"/>
    <w:rsid w:val="00C00636"/>
    <w:rsid w:val="00C00A8D"/>
    <w:rsid w:val="00C02EA1"/>
    <w:rsid w:val="00C06560"/>
    <w:rsid w:val="00C06596"/>
    <w:rsid w:val="00C14A69"/>
    <w:rsid w:val="00C201DC"/>
    <w:rsid w:val="00C27583"/>
    <w:rsid w:val="00C40985"/>
    <w:rsid w:val="00C504C8"/>
    <w:rsid w:val="00C52CEF"/>
    <w:rsid w:val="00C538B5"/>
    <w:rsid w:val="00C5442B"/>
    <w:rsid w:val="00C54CE8"/>
    <w:rsid w:val="00C5784A"/>
    <w:rsid w:val="00C57F59"/>
    <w:rsid w:val="00C6072A"/>
    <w:rsid w:val="00C640AE"/>
    <w:rsid w:val="00C6518E"/>
    <w:rsid w:val="00C70996"/>
    <w:rsid w:val="00C76535"/>
    <w:rsid w:val="00C76A1C"/>
    <w:rsid w:val="00C81342"/>
    <w:rsid w:val="00C8300F"/>
    <w:rsid w:val="00C928BA"/>
    <w:rsid w:val="00C97373"/>
    <w:rsid w:val="00CA049C"/>
    <w:rsid w:val="00CA3310"/>
    <w:rsid w:val="00CA44C9"/>
    <w:rsid w:val="00CA63FD"/>
    <w:rsid w:val="00CB10AC"/>
    <w:rsid w:val="00CB2EBB"/>
    <w:rsid w:val="00CB6763"/>
    <w:rsid w:val="00CC3B48"/>
    <w:rsid w:val="00CC41A9"/>
    <w:rsid w:val="00CC70A3"/>
    <w:rsid w:val="00CD028C"/>
    <w:rsid w:val="00CD2C96"/>
    <w:rsid w:val="00CD3960"/>
    <w:rsid w:val="00CD5A59"/>
    <w:rsid w:val="00CD6BA8"/>
    <w:rsid w:val="00CD7EFA"/>
    <w:rsid w:val="00CE2A0C"/>
    <w:rsid w:val="00CE2C1A"/>
    <w:rsid w:val="00CE355D"/>
    <w:rsid w:val="00CE3BD0"/>
    <w:rsid w:val="00CE775A"/>
    <w:rsid w:val="00CE7866"/>
    <w:rsid w:val="00CF3AA7"/>
    <w:rsid w:val="00CF48E5"/>
    <w:rsid w:val="00CF4F42"/>
    <w:rsid w:val="00CF677F"/>
    <w:rsid w:val="00D01500"/>
    <w:rsid w:val="00D055DD"/>
    <w:rsid w:val="00D12459"/>
    <w:rsid w:val="00D30E7F"/>
    <w:rsid w:val="00D30F90"/>
    <w:rsid w:val="00D33C21"/>
    <w:rsid w:val="00D35C1F"/>
    <w:rsid w:val="00D3733F"/>
    <w:rsid w:val="00D3779B"/>
    <w:rsid w:val="00D40925"/>
    <w:rsid w:val="00D421B8"/>
    <w:rsid w:val="00D45ACB"/>
    <w:rsid w:val="00D46F9F"/>
    <w:rsid w:val="00D50BBC"/>
    <w:rsid w:val="00D51309"/>
    <w:rsid w:val="00D51F6A"/>
    <w:rsid w:val="00D54605"/>
    <w:rsid w:val="00D603DD"/>
    <w:rsid w:val="00D6121B"/>
    <w:rsid w:val="00D63281"/>
    <w:rsid w:val="00D64814"/>
    <w:rsid w:val="00D668FE"/>
    <w:rsid w:val="00D771BF"/>
    <w:rsid w:val="00D82313"/>
    <w:rsid w:val="00D863DA"/>
    <w:rsid w:val="00D868E6"/>
    <w:rsid w:val="00D93A87"/>
    <w:rsid w:val="00D96641"/>
    <w:rsid w:val="00D97352"/>
    <w:rsid w:val="00DA004C"/>
    <w:rsid w:val="00DA2B6F"/>
    <w:rsid w:val="00DA4E5F"/>
    <w:rsid w:val="00DB0E1E"/>
    <w:rsid w:val="00DB1356"/>
    <w:rsid w:val="00DB6AC2"/>
    <w:rsid w:val="00DC27BA"/>
    <w:rsid w:val="00DC56C7"/>
    <w:rsid w:val="00DC62F0"/>
    <w:rsid w:val="00DC7835"/>
    <w:rsid w:val="00DD7DEA"/>
    <w:rsid w:val="00DE3E35"/>
    <w:rsid w:val="00DE4FD1"/>
    <w:rsid w:val="00DF39B3"/>
    <w:rsid w:val="00DF407A"/>
    <w:rsid w:val="00DF45DF"/>
    <w:rsid w:val="00DF4F1D"/>
    <w:rsid w:val="00DF4FAA"/>
    <w:rsid w:val="00DF64AE"/>
    <w:rsid w:val="00DF6FC2"/>
    <w:rsid w:val="00DF7E83"/>
    <w:rsid w:val="00E0367F"/>
    <w:rsid w:val="00E05959"/>
    <w:rsid w:val="00E07FEB"/>
    <w:rsid w:val="00E1129E"/>
    <w:rsid w:val="00E16960"/>
    <w:rsid w:val="00E20587"/>
    <w:rsid w:val="00E24EC1"/>
    <w:rsid w:val="00E272E9"/>
    <w:rsid w:val="00E32602"/>
    <w:rsid w:val="00E33AFE"/>
    <w:rsid w:val="00E347FE"/>
    <w:rsid w:val="00E35F0C"/>
    <w:rsid w:val="00E369B7"/>
    <w:rsid w:val="00E42D99"/>
    <w:rsid w:val="00E46B58"/>
    <w:rsid w:val="00E51618"/>
    <w:rsid w:val="00E56FE8"/>
    <w:rsid w:val="00E5701A"/>
    <w:rsid w:val="00E73727"/>
    <w:rsid w:val="00E738BD"/>
    <w:rsid w:val="00E746E6"/>
    <w:rsid w:val="00E858E9"/>
    <w:rsid w:val="00E86985"/>
    <w:rsid w:val="00E90BEF"/>
    <w:rsid w:val="00E90E20"/>
    <w:rsid w:val="00E977A4"/>
    <w:rsid w:val="00EA1407"/>
    <w:rsid w:val="00EB0125"/>
    <w:rsid w:val="00EB1F07"/>
    <w:rsid w:val="00EB7467"/>
    <w:rsid w:val="00EB7979"/>
    <w:rsid w:val="00EC04ED"/>
    <w:rsid w:val="00EC04EE"/>
    <w:rsid w:val="00EC791A"/>
    <w:rsid w:val="00ED03F7"/>
    <w:rsid w:val="00ED2865"/>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3075"/>
    <w:rsid w:val="00F7682E"/>
    <w:rsid w:val="00F82189"/>
    <w:rsid w:val="00F9030F"/>
    <w:rsid w:val="00F9098C"/>
    <w:rsid w:val="00F941A7"/>
    <w:rsid w:val="00F95C09"/>
    <w:rsid w:val="00F95FEC"/>
    <w:rsid w:val="00FA03AD"/>
    <w:rsid w:val="00FA7A0C"/>
    <w:rsid w:val="00FB1CA8"/>
    <w:rsid w:val="00FB221C"/>
    <w:rsid w:val="00FB59BB"/>
    <w:rsid w:val="00FB6790"/>
    <w:rsid w:val="00FB7507"/>
    <w:rsid w:val="00FC032E"/>
    <w:rsid w:val="00FC6423"/>
    <w:rsid w:val="00FD1686"/>
    <w:rsid w:val="00FE0C43"/>
    <w:rsid w:val="00FE105C"/>
    <w:rsid w:val="00FE3345"/>
    <w:rsid w:val="00FE5CEF"/>
    <w:rsid w:val="00FE5E56"/>
    <w:rsid w:val="00FF4F19"/>
    <w:rsid w:val="0661A888"/>
    <w:rsid w:val="09FA50A8"/>
    <w:rsid w:val="0F90D0C3"/>
    <w:rsid w:val="13C5B639"/>
    <w:rsid w:val="1515095A"/>
    <w:rsid w:val="1961BBC2"/>
    <w:rsid w:val="1DA6970F"/>
    <w:rsid w:val="200C21CE"/>
    <w:rsid w:val="26951774"/>
    <w:rsid w:val="27A1AB24"/>
    <w:rsid w:val="2838B654"/>
    <w:rsid w:val="2E3D8E78"/>
    <w:rsid w:val="37E7E64A"/>
    <w:rsid w:val="380203F8"/>
    <w:rsid w:val="3B093353"/>
    <w:rsid w:val="3F932AF6"/>
    <w:rsid w:val="40093DFE"/>
    <w:rsid w:val="40502CCD"/>
    <w:rsid w:val="40E16469"/>
    <w:rsid w:val="489F5507"/>
    <w:rsid w:val="4BA0D854"/>
    <w:rsid w:val="4FE36808"/>
    <w:rsid w:val="50AD7CDD"/>
    <w:rsid w:val="524B0D4A"/>
    <w:rsid w:val="59EF169C"/>
    <w:rsid w:val="5E5B8199"/>
    <w:rsid w:val="5FA8FBFF"/>
    <w:rsid w:val="62CAB147"/>
    <w:rsid w:val="65005128"/>
    <w:rsid w:val="66085FB5"/>
    <w:rsid w:val="67A3F9B3"/>
    <w:rsid w:val="67BB81A3"/>
    <w:rsid w:val="7282A2F2"/>
    <w:rsid w:val="7D104B76"/>
    <w:rsid w:val="7F8EB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A3E73"/>
  <w15:chartTrackingRefBased/>
  <w15:docId w15:val="{3634E069-6B6D-4388-94FC-4C64DAA5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UnresolvedMention">
    <w:name w:val="Unresolved Mention"/>
    <w:basedOn w:val="DefaultParagraphFont"/>
    <w:uiPriority w:val="99"/>
    <w:semiHidden/>
    <w:unhideWhenUsed/>
    <w:rsid w:val="00985DF9"/>
    <w:rPr>
      <w:color w:val="605E5C"/>
      <w:shd w:val="clear" w:color="auto" w:fill="E1DFDD"/>
    </w:rPr>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1A286F"/>
    <w:pPr>
      <w:widowControl w:val="0"/>
      <w:autoSpaceDE w:val="0"/>
      <w:autoSpaceDN w:val="0"/>
      <w:ind w:left="720"/>
    </w:pPr>
    <w:rPr>
      <w:sz w:val="20"/>
      <w:szCs w:val="20"/>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1A286F"/>
  </w:style>
  <w:style w:type="paragraph" w:styleId="Revision">
    <w:name w:val="Revision"/>
    <w:hidden/>
    <w:uiPriority w:val="99"/>
    <w:semiHidden/>
    <w:rsid w:val="00276A36"/>
    <w:rPr>
      <w:sz w:val="24"/>
      <w:szCs w:val="24"/>
    </w:rPr>
  </w:style>
  <w:style w:type="character" w:styleId="Mention">
    <w:name w:val="Mention"/>
    <w:basedOn w:val="DefaultParagraphFont"/>
    <w:uiPriority w:val="99"/>
    <w:unhideWhenUsed/>
    <w:rsid w:val="009A05A9"/>
    <w:rPr>
      <w:color w:val="2B579A"/>
      <w:shd w:val="clear" w:color="auto" w:fill="E1DFDD"/>
    </w:rPr>
  </w:style>
  <w:style w:type="character" w:customStyle="1" w:styleId="cf01">
    <w:name w:val="cf01"/>
    <w:basedOn w:val="DefaultParagraphFont"/>
    <w:rsid w:val="00675928"/>
    <w:rPr>
      <w:rFonts w:ascii="Segoe UI" w:hAnsi="Segoe UI" w:cs="Segoe UI" w:hint="default"/>
      <w:sz w:val="18"/>
      <w:szCs w:val="18"/>
    </w:rPr>
  </w:style>
  <w:style w:type="character" w:styleId="FollowedHyperlink">
    <w:name w:val="FollowedHyperlink"/>
    <w:basedOn w:val="DefaultParagraphFont"/>
    <w:rsid w:val="007A68CD"/>
    <w:rPr>
      <w:color w:val="96607D" w:themeColor="followedHyperlink"/>
      <w:u w:val="single"/>
    </w:rPr>
  </w:style>
  <w:style w:type="paragraph" w:styleId="NormalWeb">
    <w:name w:val="Normal (Web)"/>
    <w:basedOn w:val="Normal"/>
    <w:rsid w:val="00900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301964">
      <w:bodyDiv w:val="1"/>
      <w:marLeft w:val="0"/>
      <w:marRight w:val="0"/>
      <w:marTop w:val="0"/>
      <w:marBottom w:val="0"/>
      <w:divBdr>
        <w:top w:val="none" w:sz="0" w:space="0" w:color="auto"/>
        <w:left w:val="none" w:sz="0" w:space="0" w:color="auto"/>
        <w:bottom w:val="none" w:sz="0" w:space="0" w:color="auto"/>
        <w:right w:val="none" w:sz="0" w:space="0" w:color="auto"/>
      </w:divBdr>
    </w:div>
    <w:div w:id="401106080">
      <w:bodyDiv w:val="1"/>
      <w:marLeft w:val="0"/>
      <w:marRight w:val="0"/>
      <w:marTop w:val="0"/>
      <w:marBottom w:val="0"/>
      <w:divBdr>
        <w:top w:val="none" w:sz="0" w:space="0" w:color="auto"/>
        <w:left w:val="none" w:sz="0" w:space="0" w:color="auto"/>
        <w:bottom w:val="none" w:sz="0" w:space="0" w:color="auto"/>
        <w:right w:val="none" w:sz="0" w:space="0" w:color="auto"/>
      </w:divBdr>
    </w:div>
    <w:div w:id="721826250">
      <w:bodyDiv w:val="1"/>
      <w:marLeft w:val="0"/>
      <w:marRight w:val="0"/>
      <w:marTop w:val="0"/>
      <w:marBottom w:val="0"/>
      <w:divBdr>
        <w:top w:val="none" w:sz="0" w:space="0" w:color="auto"/>
        <w:left w:val="none" w:sz="0" w:space="0" w:color="auto"/>
        <w:bottom w:val="none" w:sz="0" w:space="0" w:color="auto"/>
        <w:right w:val="none" w:sz="0" w:space="0" w:color="auto"/>
      </w:divBdr>
    </w:div>
    <w:div w:id="1450051466">
      <w:bodyDiv w:val="1"/>
      <w:marLeft w:val="0"/>
      <w:marRight w:val="0"/>
      <w:marTop w:val="0"/>
      <w:marBottom w:val="0"/>
      <w:divBdr>
        <w:top w:val="none" w:sz="0" w:space="0" w:color="auto"/>
        <w:left w:val="none" w:sz="0" w:space="0" w:color="auto"/>
        <w:bottom w:val="none" w:sz="0" w:space="0" w:color="auto"/>
        <w:right w:val="none" w:sz="0" w:space="0" w:color="auto"/>
      </w:divBdr>
    </w:div>
    <w:div w:id="1723596906">
      <w:bodyDiv w:val="1"/>
      <w:marLeft w:val="0"/>
      <w:marRight w:val="0"/>
      <w:marTop w:val="0"/>
      <w:marBottom w:val="0"/>
      <w:divBdr>
        <w:top w:val="none" w:sz="0" w:space="0" w:color="auto"/>
        <w:left w:val="none" w:sz="0" w:space="0" w:color="auto"/>
        <w:bottom w:val="none" w:sz="0" w:space="0" w:color="auto"/>
        <w:right w:val="none" w:sz="0" w:space="0" w:color="auto"/>
      </w:divBdr>
    </w:div>
    <w:div w:id="1885754940">
      <w:bodyDiv w:val="1"/>
      <w:marLeft w:val="0"/>
      <w:marRight w:val="0"/>
      <w:marTop w:val="0"/>
      <w:marBottom w:val="0"/>
      <w:divBdr>
        <w:top w:val="none" w:sz="0" w:space="0" w:color="auto"/>
        <w:left w:val="none" w:sz="0" w:space="0" w:color="auto"/>
        <w:bottom w:val="none" w:sz="0" w:space="0" w:color="auto"/>
        <w:right w:val="none" w:sz="0" w:space="0" w:color="auto"/>
      </w:divBdr>
    </w:div>
    <w:div w:id="2007516828">
      <w:bodyDiv w:val="1"/>
      <w:marLeft w:val="0"/>
      <w:marRight w:val="0"/>
      <w:marTop w:val="0"/>
      <w:marBottom w:val="0"/>
      <w:divBdr>
        <w:top w:val="none" w:sz="0" w:space="0" w:color="auto"/>
        <w:left w:val="none" w:sz="0" w:space="0" w:color="auto"/>
        <w:bottom w:val="none" w:sz="0" w:space="0" w:color="auto"/>
        <w:right w:val="none" w:sz="0" w:space="0" w:color="auto"/>
      </w:divBdr>
    </w:div>
    <w:div w:id="203915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hhs/about/financial-management/contract-management/contract-docum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view.officeapps.live.com/op/view.aspx?src=https%3A%2F%2Fwww.maine.gov%2Fdhhs%2Fsites%2Fmaine.gov.dhhs%2Ffiles%2Finline-files%2FCRCF%2520grid%25202-10-25.docx&amp;wdOrigin=BROWSELINK" TargetMode="External"/><Relationship Id="rId2" Type="http://schemas.openxmlformats.org/officeDocument/2006/relationships/customXml" Target="../customXml/item2.xml"/><Relationship Id="rId16" Type="http://schemas.openxmlformats.org/officeDocument/2006/relationships/hyperlink" Target="https://www.maine.gov/dhhs/oms/providers/value-based-purchasing/health-hom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ommunitypsychiatry.org/locu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hhs/sites/maine.gov.dhhs/files/inline-files/WebsiteBHH%20listing_2024.12.1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D783FFFF-B416-42B5-9461-B1574023BB6A}">
  <ds:schemaRefs>
    <ds:schemaRef ds:uri="http://schemas.microsoft.com/sharepoint/v3/contenttype/forms"/>
  </ds:schemaRefs>
</ds:datastoreItem>
</file>

<file path=customXml/itemProps2.xml><?xml version="1.0" encoding="utf-8"?>
<ds:datastoreItem xmlns:ds="http://schemas.openxmlformats.org/officeDocument/2006/customXml" ds:itemID="{9A2369C2-5049-4F4D-8952-134BD6B30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1BCC6-3416-469D-970E-162786AD9761}">
  <ds:schemaRefs>
    <ds:schemaRef ds:uri="http://schemas.openxmlformats.org/officeDocument/2006/bibliography"/>
  </ds:schemaRefs>
</ds:datastoreItem>
</file>

<file path=customXml/itemProps4.xml><?xml version="1.0" encoding="utf-8"?>
<ds:datastoreItem xmlns:ds="http://schemas.openxmlformats.org/officeDocument/2006/customXml" ds:itemID="{A64B0A62-880A-4ACA-ABC9-25823727AD5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Downer, Debra</dc:creator>
  <cp:keywords/>
  <cp:lastModifiedBy>Muanda, Paulo</cp:lastModifiedBy>
  <cp:revision>4</cp:revision>
  <dcterms:created xsi:type="dcterms:W3CDTF">2025-03-06T12:52:00Z</dcterms:created>
  <dcterms:modified xsi:type="dcterms:W3CDTF">2025-03-07T17:13:00Z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