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E97F2" w14:textId="77777777" w:rsidR="00BB037F" w:rsidRDefault="00BB037F" w:rsidP="003150EE">
      <w:pPr>
        <w:pStyle w:val="DefaultText"/>
        <w:widowControl/>
        <w:jc w:val="center"/>
        <w:rPr>
          <w:rStyle w:val="InitialStyle"/>
          <w:rFonts w:ascii="Arial" w:hAnsi="Arial" w:cs="Arial"/>
          <w:b/>
          <w:bCs/>
          <w:sz w:val="32"/>
          <w:szCs w:val="32"/>
        </w:rPr>
      </w:pPr>
    </w:p>
    <w:p w14:paraId="69443B33" w14:textId="3DDBE5E0" w:rsidR="003150EE" w:rsidRPr="006C1160" w:rsidRDefault="003150EE" w:rsidP="003150EE">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STATE OF MAINE</w:t>
      </w:r>
    </w:p>
    <w:p w14:paraId="79A01334" w14:textId="77777777" w:rsidR="003150EE" w:rsidRPr="006C1160" w:rsidRDefault="003150EE" w:rsidP="003150EE">
      <w:pPr>
        <w:pStyle w:val="DefaultText"/>
        <w:widowControl/>
        <w:jc w:val="center"/>
        <w:rPr>
          <w:rStyle w:val="InitialStyle"/>
          <w:rFonts w:ascii="Arial" w:hAnsi="Arial" w:cs="Arial"/>
          <w:b/>
          <w:bCs/>
          <w:sz w:val="32"/>
          <w:szCs w:val="32"/>
        </w:rPr>
      </w:pPr>
      <w:r w:rsidRPr="006C1160">
        <w:rPr>
          <w:rStyle w:val="InitialStyle"/>
          <w:rFonts w:ascii="Arial" w:hAnsi="Arial" w:cs="Arial"/>
          <w:b/>
          <w:bCs/>
          <w:sz w:val="32"/>
          <w:szCs w:val="32"/>
        </w:rPr>
        <w:t>Department of Environmental Protection</w:t>
      </w:r>
    </w:p>
    <w:p w14:paraId="0D0D9F84" w14:textId="77777777" w:rsidR="003150EE" w:rsidRPr="006C1160" w:rsidRDefault="003150EE" w:rsidP="003150EE">
      <w:pPr>
        <w:pStyle w:val="DefaultText"/>
        <w:widowControl/>
        <w:jc w:val="center"/>
        <w:rPr>
          <w:rStyle w:val="InitialStyle"/>
          <w:rFonts w:ascii="Arial" w:hAnsi="Arial" w:cs="Arial"/>
          <w:bCs/>
          <w:i/>
          <w:sz w:val="28"/>
          <w:szCs w:val="28"/>
        </w:rPr>
      </w:pPr>
      <w:r w:rsidRPr="006C1160">
        <w:rPr>
          <w:rStyle w:val="InitialStyle"/>
          <w:rFonts w:ascii="Arial" w:hAnsi="Arial" w:cs="Arial"/>
          <w:bCs/>
          <w:i/>
          <w:sz w:val="28"/>
          <w:szCs w:val="28"/>
        </w:rPr>
        <w:t>Division of Materials Management</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81F028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bookmarkStart w:id="0" w:name="_Hlk166743470"/>
      <w:r w:rsidR="00010406" w:rsidRPr="00010406">
        <w:rPr>
          <w:rFonts w:ascii="Arial" w:hAnsi="Arial" w:cs="Arial"/>
          <w:b/>
          <w:bCs/>
          <w:sz w:val="32"/>
          <w:szCs w:val="32"/>
        </w:rPr>
        <w:t>202412217</w:t>
      </w:r>
    </w:p>
    <w:bookmarkEnd w:id="0"/>
    <w:p w14:paraId="67C8E853" w14:textId="77777777" w:rsidR="00ED0523" w:rsidRPr="00C97934" w:rsidRDefault="00ED0523" w:rsidP="00ED0523">
      <w:pPr>
        <w:pStyle w:val="DefaultText"/>
        <w:widowControl/>
        <w:jc w:val="center"/>
        <w:rPr>
          <w:rStyle w:val="InitialStyle"/>
          <w:rFonts w:ascii="Arial" w:hAnsi="Arial" w:cs="Arial"/>
          <w:b/>
        </w:rPr>
      </w:pPr>
    </w:p>
    <w:p w14:paraId="1E7BCE3E" w14:textId="24A070DD" w:rsidR="003150EE" w:rsidRPr="00FD3F11" w:rsidRDefault="003150EE" w:rsidP="003150EE">
      <w:pPr>
        <w:pStyle w:val="DefaultText"/>
        <w:widowControl/>
        <w:jc w:val="center"/>
        <w:rPr>
          <w:rStyle w:val="InitialStyle"/>
          <w:rFonts w:ascii="Arial" w:hAnsi="Arial" w:cs="Arial"/>
          <w:b/>
          <w:bCs/>
          <w:sz w:val="32"/>
          <w:szCs w:val="32"/>
          <w:u w:val="single"/>
        </w:rPr>
      </w:pPr>
      <w:bookmarkStart w:id="1" w:name="_Hlk110584642"/>
      <w:r w:rsidRPr="00FD3F11">
        <w:rPr>
          <w:rStyle w:val="InitialStyle"/>
          <w:rFonts w:ascii="Arial" w:hAnsi="Arial" w:cs="Arial"/>
          <w:b/>
          <w:bCs/>
          <w:sz w:val="32"/>
          <w:szCs w:val="32"/>
          <w:u w:val="single"/>
        </w:rPr>
        <w:t>2024</w:t>
      </w:r>
      <w:r w:rsidR="00784417" w:rsidRPr="00FD3F11">
        <w:rPr>
          <w:rStyle w:val="InitialStyle"/>
          <w:rFonts w:ascii="Arial" w:hAnsi="Arial" w:cs="Arial"/>
          <w:b/>
          <w:bCs/>
          <w:sz w:val="32"/>
          <w:szCs w:val="32"/>
          <w:u w:val="single"/>
        </w:rPr>
        <w:t>-25</w:t>
      </w:r>
      <w:r w:rsidRPr="00FD3F11">
        <w:rPr>
          <w:rStyle w:val="InitialStyle"/>
          <w:rFonts w:ascii="Arial" w:hAnsi="Arial" w:cs="Arial"/>
          <w:b/>
          <w:bCs/>
          <w:sz w:val="32"/>
          <w:szCs w:val="32"/>
          <w:u w:val="single"/>
        </w:rPr>
        <w:t xml:space="preserve"> Waste Diversion Grants Program, </w:t>
      </w:r>
      <w:r w:rsidR="00784417" w:rsidRPr="00FD3F11">
        <w:rPr>
          <w:rStyle w:val="InitialStyle"/>
          <w:rFonts w:ascii="Arial" w:hAnsi="Arial" w:cs="Arial"/>
          <w:b/>
          <w:bCs/>
          <w:sz w:val="32"/>
          <w:szCs w:val="32"/>
          <w:u w:val="single"/>
        </w:rPr>
        <w:t xml:space="preserve">Special </w:t>
      </w:r>
      <w:r w:rsidRPr="00FD3F11">
        <w:rPr>
          <w:rStyle w:val="InitialStyle"/>
          <w:rFonts w:ascii="Arial" w:hAnsi="Arial" w:cs="Arial"/>
          <w:b/>
          <w:bCs/>
          <w:sz w:val="32"/>
          <w:szCs w:val="32"/>
          <w:u w:val="single"/>
        </w:rPr>
        <w:t>Round</w:t>
      </w:r>
      <w:r w:rsidR="002773AD" w:rsidRPr="00FD3F11">
        <w:rPr>
          <w:rStyle w:val="InitialStyle"/>
          <w:rFonts w:ascii="Arial" w:hAnsi="Arial" w:cs="Arial"/>
          <w:b/>
          <w:bCs/>
          <w:sz w:val="32"/>
          <w:szCs w:val="32"/>
          <w:u w:val="single"/>
        </w:rPr>
        <w:t xml:space="preserve"> for </w:t>
      </w:r>
      <w:r w:rsidR="00784417" w:rsidRPr="00FD3F11">
        <w:rPr>
          <w:rStyle w:val="InitialStyle"/>
          <w:rFonts w:ascii="Arial" w:hAnsi="Arial" w:cs="Arial"/>
          <w:b/>
          <w:bCs/>
          <w:sz w:val="32"/>
          <w:szCs w:val="32"/>
          <w:u w:val="single"/>
        </w:rPr>
        <w:t>Organics Management Activities</w:t>
      </w:r>
      <w:bookmarkEnd w:id="1"/>
    </w:p>
    <w:p w14:paraId="0EA3D474" w14:textId="77777777" w:rsidR="003150EE" w:rsidRPr="006C1160" w:rsidRDefault="003150EE" w:rsidP="003150EE">
      <w:pPr>
        <w:pStyle w:val="DefaultText"/>
        <w:widowControl/>
        <w:jc w:val="center"/>
        <w:rPr>
          <w:rStyle w:val="InitialStyle"/>
          <w:rFonts w:ascii="Arial" w:hAnsi="Arial" w:cs="Arial"/>
          <w:b/>
          <w:bCs/>
        </w:rPr>
      </w:pP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3150EE"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0FCB7EB6" w:rsidR="003150EE" w:rsidRPr="00C97934" w:rsidRDefault="003150EE" w:rsidP="003150EE">
            <w:pPr>
              <w:widowControl/>
              <w:autoSpaceDE/>
              <w:rPr>
                <w:rFonts w:ascii="Arial" w:eastAsia="Calibri" w:hAnsi="Arial" w:cs="Arial"/>
                <w:b/>
                <w:sz w:val="28"/>
                <w:szCs w:val="28"/>
              </w:rPr>
            </w:pPr>
            <w:r w:rsidRPr="006C1160">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C625C48" w14:textId="77777777" w:rsidR="003150EE" w:rsidRPr="006C1160" w:rsidRDefault="003150EE" w:rsidP="003150EE">
            <w:pPr>
              <w:widowControl/>
              <w:autoSpaceDE/>
              <w:rPr>
                <w:rFonts w:ascii="Arial" w:eastAsia="Calibri" w:hAnsi="Arial" w:cs="Arial"/>
                <w:sz w:val="24"/>
                <w:szCs w:val="24"/>
              </w:rPr>
            </w:pPr>
            <w:r w:rsidRPr="006C1160">
              <w:rPr>
                <w:rFonts w:ascii="Arial" w:eastAsia="Calibri" w:hAnsi="Arial" w:cs="Arial"/>
                <w:i/>
                <w:sz w:val="24"/>
                <w:szCs w:val="24"/>
              </w:rPr>
              <w:t xml:space="preserve">All communication regarding the RFP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made through the RFP Coordinator identified below</w:t>
            </w:r>
            <w:r w:rsidRPr="006C1160">
              <w:rPr>
                <w:rFonts w:ascii="Arial" w:eastAsia="Calibri" w:hAnsi="Arial" w:cs="Arial"/>
                <w:sz w:val="24"/>
                <w:szCs w:val="24"/>
              </w:rPr>
              <w:t>.</w:t>
            </w:r>
          </w:p>
          <w:p w14:paraId="347AF58C" w14:textId="77777777" w:rsidR="003150EE" w:rsidRPr="006C1160" w:rsidRDefault="003150EE" w:rsidP="003150EE">
            <w:pPr>
              <w:widowControl/>
              <w:autoSpaceDE/>
              <w:rPr>
                <w:rFonts w:ascii="Arial" w:eastAsia="Calibri" w:hAnsi="Arial" w:cs="Arial"/>
                <w:sz w:val="24"/>
                <w:szCs w:val="24"/>
              </w:rPr>
            </w:pPr>
            <w:r w:rsidRPr="006C1160">
              <w:rPr>
                <w:rFonts w:ascii="Arial" w:eastAsia="Calibri" w:hAnsi="Arial" w:cs="Arial"/>
                <w:b/>
                <w:sz w:val="24"/>
                <w:szCs w:val="24"/>
                <w:u w:val="single"/>
              </w:rPr>
              <w:t>Name</w:t>
            </w:r>
            <w:r w:rsidRPr="006C1160">
              <w:rPr>
                <w:rFonts w:ascii="Arial" w:eastAsia="Calibri" w:hAnsi="Arial" w:cs="Arial"/>
                <w:b/>
                <w:sz w:val="24"/>
                <w:szCs w:val="24"/>
              </w:rPr>
              <w:t>:</w:t>
            </w:r>
            <w:r w:rsidRPr="006C1160">
              <w:rPr>
                <w:rFonts w:ascii="Arial" w:eastAsia="Calibri" w:hAnsi="Arial" w:cs="Arial"/>
                <w:sz w:val="24"/>
                <w:szCs w:val="24"/>
              </w:rPr>
              <w:t xml:space="preserve"> Mark King </w:t>
            </w:r>
            <w:r w:rsidRPr="006C1160">
              <w:rPr>
                <w:rFonts w:ascii="Arial" w:eastAsia="Calibri" w:hAnsi="Arial" w:cs="Arial"/>
                <w:b/>
                <w:sz w:val="24"/>
                <w:szCs w:val="24"/>
                <w:u w:val="single"/>
              </w:rPr>
              <w:t>Title</w:t>
            </w:r>
            <w:r w:rsidRPr="006C1160">
              <w:rPr>
                <w:rFonts w:ascii="Arial" w:eastAsia="Calibri" w:hAnsi="Arial" w:cs="Arial"/>
                <w:b/>
                <w:sz w:val="24"/>
                <w:szCs w:val="24"/>
              </w:rPr>
              <w:t>:</w:t>
            </w:r>
            <w:r w:rsidRPr="006C1160">
              <w:rPr>
                <w:rFonts w:ascii="Arial" w:eastAsia="Calibri" w:hAnsi="Arial" w:cs="Arial"/>
                <w:sz w:val="24"/>
                <w:szCs w:val="24"/>
              </w:rPr>
              <w:t xml:space="preserve"> Organics Management Specialist</w:t>
            </w:r>
          </w:p>
          <w:p w14:paraId="300D1A4B" w14:textId="6C2AC8F5" w:rsidR="003150EE" w:rsidRPr="00C97934" w:rsidRDefault="003150EE" w:rsidP="003150EE">
            <w:pPr>
              <w:widowControl/>
              <w:autoSpaceDE/>
              <w:rPr>
                <w:rFonts w:ascii="Arial" w:eastAsia="Calibri" w:hAnsi="Arial" w:cs="Arial"/>
                <w:sz w:val="24"/>
                <w:szCs w:val="24"/>
              </w:rPr>
            </w:pPr>
            <w:r w:rsidRPr="006C1160">
              <w:rPr>
                <w:rFonts w:ascii="Arial" w:eastAsia="Calibri" w:hAnsi="Arial" w:cs="Arial"/>
                <w:b/>
                <w:sz w:val="24"/>
                <w:szCs w:val="24"/>
                <w:u w:val="single"/>
              </w:rPr>
              <w:t>Contact Information</w:t>
            </w:r>
            <w:r w:rsidRPr="006C1160">
              <w:rPr>
                <w:rFonts w:ascii="Arial" w:eastAsia="Calibri" w:hAnsi="Arial" w:cs="Arial"/>
                <w:b/>
                <w:sz w:val="24"/>
                <w:szCs w:val="24"/>
              </w:rPr>
              <w:t>:</w:t>
            </w:r>
            <w:r w:rsidRPr="006C1160">
              <w:rPr>
                <w:rFonts w:ascii="Arial" w:eastAsia="Calibri" w:hAnsi="Arial" w:cs="Arial"/>
                <w:sz w:val="24"/>
                <w:szCs w:val="24"/>
              </w:rPr>
              <w:t xml:space="preserve"> </w:t>
            </w:r>
            <w:hyperlink r:id="rId12" w:history="1">
              <w:r w:rsidRPr="006C1160">
                <w:rPr>
                  <w:rStyle w:val="Hyperlink"/>
                  <w:rFonts w:ascii="Arial" w:eastAsia="Calibri" w:hAnsi="Arial" w:cs="Arial"/>
                  <w:sz w:val="24"/>
                  <w:szCs w:val="24"/>
                </w:rPr>
                <w:t>mark.a.king@maine.gov</w:t>
              </w:r>
            </w:hyperlink>
            <w:r w:rsidRPr="006C1160">
              <w:rPr>
                <w:rFonts w:ascii="Arial" w:eastAsia="Calibri" w:hAnsi="Arial" w:cs="Arial"/>
                <w:sz w:val="24"/>
                <w:szCs w:val="24"/>
              </w:rPr>
              <w:t xml:space="preserve"> </w:t>
            </w:r>
          </w:p>
        </w:tc>
      </w:tr>
      <w:tr w:rsidR="003150EE"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18062C02" w:rsidR="003150EE" w:rsidRPr="00C97934" w:rsidRDefault="003150EE" w:rsidP="003150EE">
            <w:pPr>
              <w:widowControl/>
              <w:autoSpaceDE/>
              <w:rPr>
                <w:rFonts w:ascii="Arial" w:eastAsia="Calibri" w:hAnsi="Arial" w:cs="Arial"/>
                <w:b/>
                <w:sz w:val="28"/>
                <w:szCs w:val="28"/>
              </w:rPr>
            </w:pPr>
            <w:r w:rsidRPr="006C1160">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C58C61C" w14:textId="77777777" w:rsidR="003150EE" w:rsidRPr="006C1160" w:rsidRDefault="003150EE" w:rsidP="003150EE">
            <w:pPr>
              <w:widowControl/>
              <w:autoSpaceDE/>
              <w:rPr>
                <w:rFonts w:ascii="Arial" w:eastAsia="Calibri" w:hAnsi="Arial" w:cs="Arial"/>
                <w:sz w:val="24"/>
                <w:szCs w:val="24"/>
              </w:rPr>
            </w:pPr>
            <w:r w:rsidRPr="006C1160">
              <w:rPr>
                <w:rFonts w:ascii="Arial" w:eastAsia="Calibri" w:hAnsi="Arial" w:cs="Arial"/>
                <w:i/>
                <w:sz w:val="24"/>
                <w:szCs w:val="24"/>
              </w:rPr>
              <w:t xml:space="preserve">All questions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RFP Coordinator identified above by:</w:t>
            </w:r>
          </w:p>
          <w:p w14:paraId="2A797A94" w14:textId="0EA546D4" w:rsidR="003150EE" w:rsidRPr="00C97934" w:rsidRDefault="001564A4" w:rsidP="003150EE">
            <w:pPr>
              <w:widowControl/>
              <w:autoSpaceDE/>
              <w:rPr>
                <w:rFonts w:ascii="Arial" w:eastAsia="Calibri" w:hAnsi="Arial" w:cs="Arial"/>
                <w:sz w:val="24"/>
                <w:szCs w:val="24"/>
              </w:rPr>
            </w:pPr>
            <w:r w:rsidRPr="006C1160">
              <w:rPr>
                <w:rFonts w:ascii="Arial" w:eastAsia="Calibri" w:hAnsi="Arial" w:cs="Arial"/>
                <w:b/>
                <w:sz w:val="24"/>
                <w:szCs w:val="24"/>
                <w:u w:val="single"/>
              </w:rPr>
              <w:t>Date</w:t>
            </w:r>
            <w:r w:rsidRPr="006C1160">
              <w:rPr>
                <w:rFonts w:ascii="Arial" w:eastAsia="Calibri" w:hAnsi="Arial" w:cs="Arial"/>
                <w:b/>
                <w:sz w:val="24"/>
                <w:szCs w:val="24"/>
              </w:rPr>
              <w:t>:</w:t>
            </w:r>
            <w:r w:rsidR="003150EE">
              <w:rPr>
                <w:rFonts w:ascii="Arial" w:eastAsia="Calibri" w:hAnsi="Arial" w:cs="Arial"/>
                <w:sz w:val="24"/>
                <w:szCs w:val="24"/>
              </w:rPr>
              <w:t xml:space="preserve"> </w:t>
            </w:r>
            <w:r w:rsidR="004467DD">
              <w:rPr>
                <w:rFonts w:ascii="Arial" w:eastAsia="Calibri" w:hAnsi="Arial" w:cs="Arial"/>
                <w:sz w:val="24"/>
                <w:szCs w:val="24"/>
              </w:rPr>
              <w:t xml:space="preserve">January </w:t>
            </w:r>
            <w:r w:rsidR="007927DF">
              <w:rPr>
                <w:rFonts w:ascii="Arial" w:eastAsia="Calibri" w:hAnsi="Arial" w:cs="Arial"/>
                <w:sz w:val="24"/>
                <w:szCs w:val="24"/>
              </w:rPr>
              <w:t>11</w:t>
            </w:r>
            <w:r w:rsidR="00BB3614">
              <w:rPr>
                <w:rFonts w:ascii="Arial" w:eastAsia="Calibri" w:hAnsi="Arial" w:cs="Arial"/>
                <w:sz w:val="24"/>
                <w:szCs w:val="24"/>
              </w:rPr>
              <w:t xml:space="preserve">, </w:t>
            </w:r>
            <w:r w:rsidR="003150EE">
              <w:rPr>
                <w:rFonts w:ascii="Arial" w:eastAsia="Calibri" w:hAnsi="Arial" w:cs="Arial"/>
                <w:sz w:val="24"/>
                <w:szCs w:val="24"/>
              </w:rPr>
              <w:t>2024</w:t>
            </w:r>
            <w:r w:rsidR="003150EE" w:rsidRPr="006C1160">
              <w:rPr>
                <w:rFonts w:ascii="Arial" w:eastAsia="Calibri" w:hAnsi="Arial" w:cs="Arial"/>
                <w:sz w:val="24"/>
                <w:szCs w:val="24"/>
              </w:rPr>
              <w:t>, no later than 11:59 p.m., local time</w:t>
            </w:r>
          </w:p>
        </w:tc>
      </w:tr>
      <w:tr w:rsidR="003150EE"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1D7D1D2A" w:rsidR="003150EE" w:rsidRPr="00C97934" w:rsidRDefault="003150EE" w:rsidP="003150EE">
            <w:pPr>
              <w:widowControl/>
              <w:autoSpaceDE/>
              <w:rPr>
                <w:rFonts w:ascii="Arial" w:eastAsia="Calibri" w:hAnsi="Arial" w:cs="Arial"/>
                <w:b/>
                <w:sz w:val="28"/>
                <w:szCs w:val="28"/>
              </w:rPr>
            </w:pPr>
            <w:r w:rsidRPr="006C1160">
              <w:rPr>
                <w:rFonts w:ascii="Arial" w:eastAsia="Calibri" w:hAnsi="Arial" w:cs="Arial"/>
                <w:b/>
                <w:sz w:val="28"/>
                <w:szCs w:val="28"/>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EBFF" w14:textId="77777777" w:rsidR="003150EE" w:rsidRPr="006C1160" w:rsidRDefault="003150EE" w:rsidP="003150EE">
            <w:pPr>
              <w:widowControl/>
              <w:autoSpaceDE/>
              <w:rPr>
                <w:rFonts w:ascii="Arial" w:eastAsia="Calibri" w:hAnsi="Arial" w:cs="Arial"/>
                <w:i/>
                <w:sz w:val="24"/>
                <w:szCs w:val="24"/>
              </w:rPr>
            </w:pPr>
            <w:r w:rsidRPr="006C1160">
              <w:rPr>
                <w:rFonts w:ascii="Arial" w:eastAsia="Calibri" w:hAnsi="Arial" w:cs="Arial"/>
                <w:i/>
                <w:sz w:val="24"/>
                <w:szCs w:val="24"/>
              </w:rPr>
              <w:t xml:space="preserve">Proposals </w:t>
            </w:r>
            <w:r w:rsidRPr="006C1160">
              <w:rPr>
                <w:rFonts w:ascii="Arial" w:eastAsia="Calibri" w:hAnsi="Arial" w:cs="Arial"/>
                <w:i/>
                <w:sz w:val="24"/>
                <w:szCs w:val="24"/>
                <w:u w:val="single"/>
              </w:rPr>
              <w:t>must</w:t>
            </w:r>
            <w:r w:rsidRPr="006C1160">
              <w:rPr>
                <w:rFonts w:ascii="Arial" w:eastAsia="Calibri" w:hAnsi="Arial" w:cs="Arial"/>
                <w:i/>
                <w:sz w:val="24"/>
                <w:szCs w:val="24"/>
              </w:rPr>
              <w:t xml:space="preserve"> be received by the Division of Procurement Services by:</w:t>
            </w:r>
          </w:p>
          <w:p w14:paraId="0EC992FF" w14:textId="759AECB5" w:rsidR="003150EE" w:rsidRPr="006C1160" w:rsidRDefault="003150EE" w:rsidP="003150EE">
            <w:pPr>
              <w:widowControl/>
              <w:autoSpaceDE/>
              <w:rPr>
                <w:rFonts w:ascii="Arial" w:hAnsi="Arial" w:cs="Arial"/>
                <w:i/>
                <w:sz w:val="24"/>
                <w:szCs w:val="24"/>
              </w:rPr>
            </w:pPr>
            <w:r w:rsidRPr="006C1160">
              <w:rPr>
                <w:rFonts w:ascii="Arial" w:eastAsia="Calibri" w:hAnsi="Arial" w:cs="Arial"/>
                <w:b/>
                <w:sz w:val="24"/>
                <w:szCs w:val="24"/>
                <w:u w:val="single"/>
              </w:rPr>
              <w:t xml:space="preserve">Submission </w:t>
            </w:r>
            <w:r w:rsidR="001564A4" w:rsidRPr="006C1160">
              <w:rPr>
                <w:rFonts w:ascii="Arial" w:eastAsia="Calibri" w:hAnsi="Arial" w:cs="Arial"/>
                <w:b/>
                <w:sz w:val="24"/>
                <w:szCs w:val="24"/>
                <w:u w:val="single"/>
              </w:rPr>
              <w:t>Deadline</w:t>
            </w:r>
            <w:r w:rsidR="001564A4" w:rsidRPr="006C1160">
              <w:rPr>
                <w:rFonts w:ascii="Arial" w:eastAsia="Calibri" w:hAnsi="Arial" w:cs="Arial"/>
                <w:b/>
                <w:sz w:val="24"/>
                <w:szCs w:val="24"/>
              </w:rPr>
              <w:t>:</w:t>
            </w:r>
            <w:r w:rsidRPr="006C1160">
              <w:rPr>
                <w:rFonts w:ascii="Arial" w:eastAsia="Calibri" w:hAnsi="Arial" w:cs="Arial"/>
                <w:sz w:val="24"/>
                <w:szCs w:val="24"/>
              </w:rPr>
              <w:t xml:space="preserve"> </w:t>
            </w:r>
            <w:r w:rsidR="00784417">
              <w:rPr>
                <w:rFonts w:ascii="Arial" w:eastAsia="Calibri" w:hAnsi="Arial" w:cs="Arial"/>
                <w:sz w:val="24"/>
                <w:szCs w:val="24"/>
              </w:rPr>
              <w:t xml:space="preserve">January </w:t>
            </w:r>
            <w:r w:rsidR="007927DF">
              <w:rPr>
                <w:rFonts w:ascii="Arial" w:eastAsia="Calibri" w:hAnsi="Arial" w:cs="Arial"/>
                <w:sz w:val="24"/>
                <w:szCs w:val="24"/>
              </w:rPr>
              <w:t>31</w:t>
            </w:r>
            <w:r w:rsidR="00784417">
              <w:rPr>
                <w:rFonts w:ascii="Arial" w:eastAsia="Calibri" w:hAnsi="Arial" w:cs="Arial"/>
                <w:sz w:val="24"/>
                <w:szCs w:val="24"/>
              </w:rPr>
              <w:t>, 2025</w:t>
            </w:r>
            <w:r w:rsidRPr="006C1160">
              <w:rPr>
                <w:rFonts w:ascii="Arial" w:eastAsia="Calibri" w:hAnsi="Arial" w:cs="Arial"/>
                <w:sz w:val="24"/>
                <w:szCs w:val="24"/>
              </w:rPr>
              <w:t>, no later than 11:59 p.m., local time.</w:t>
            </w:r>
            <w:r w:rsidR="003151AD">
              <w:rPr>
                <w:rFonts w:ascii="Arial" w:eastAsia="Calibri" w:hAnsi="Arial" w:cs="Arial"/>
                <w:sz w:val="24"/>
                <w:szCs w:val="24"/>
              </w:rPr>
              <w:t xml:space="preserve"> </w:t>
            </w:r>
            <w:r w:rsidRPr="006C1160">
              <w:rPr>
                <w:rFonts w:ascii="Arial" w:hAnsi="Arial" w:cs="Arial"/>
                <w:i/>
                <w:sz w:val="24"/>
                <w:szCs w:val="24"/>
              </w:rPr>
              <w:t xml:space="preserve">Proposals </w:t>
            </w:r>
            <w:r w:rsidRPr="006C1160">
              <w:rPr>
                <w:rFonts w:ascii="Arial" w:hAnsi="Arial" w:cs="Arial"/>
                <w:i/>
                <w:sz w:val="24"/>
                <w:szCs w:val="24"/>
                <w:u w:val="single"/>
              </w:rPr>
              <w:t>must</w:t>
            </w:r>
            <w:r w:rsidRPr="006C1160">
              <w:rPr>
                <w:rFonts w:ascii="Arial" w:hAnsi="Arial" w:cs="Arial"/>
                <w:i/>
                <w:sz w:val="24"/>
                <w:szCs w:val="24"/>
              </w:rPr>
              <w:t xml:space="preserve"> be submitted electronically to the following address:</w:t>
            </w:r>
          </w:p>
          <w:p w14:paraId="15489C7F" w14:textId="6618EFC4" w:rsidR="003150EE" w:rsidRPr="00C97934" w:rsidRDefault="003150EE" w:rsidP="003150EE">
            <w:pPr>
              <w:widowControl/>
              <w:autoSpaceDE/>
              <w:rPr>
                <w:rFonts w:ascii="Arial" w:eastAsia="Calibri" w:hAnsi="Arial" w:cs="Arial"/>
                <w:sz w:val="24"/>
                <w:szCs w:val="24"/>
              </w:rPr>
            </w:pPr>
            <w:r w:rsidRPr="006C1160">
              <w:rPr>
                <w:rFonts w:ascii="Arial" w:hAnsi="Arial" w:cs="Arial"/>
                <w:b/>
                <w:sz w:val="24"/>
                <w:szCs w:val="24"/>
                <w:u w:val="single"/>
              </w:rPr>
              <w:t>Electronic (e-mail) Submission Address</w:t>
            </w:r>
            <w:r w:rsidRPr="006C1160">
              <w:rPr>
                <w:rFonts w:ascii="Arial" w:hAnsi="Arial" w:cs="Arial"/>
                <w:b/>
                <w:sz w:val="24"/>
                <w:szCs w:val="24"/>
              </w:rPr>
              <w:t xml:space="preserve">: </w:t>
            </w:r>
            <w:hyperlink r:id="rId13" w:history="1">
              <w:r w:rsidRPr="006C1160">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BD5BE10" w14:textId="77777777" w:rsidR="0080425A" w:rsidRDefault="0080425A" w:rsidP="003150EE">
      <w:pPr>
        <w:pStyle w:val="TOCHeading"/>
        <w:spacing w:before="0" w:line="240" w:lineRule="auto"/>
        <w:jc w:val="center"/>
        <w:rPr>
          <w:rFonts w:ascii="Arial" w:hAnsi="Arial" w:cs="Arial"/>
          <w:color w:val="auto"/>
          <w:sz w:val="24"/>
          <w:szCs w:val="24"/>
        </w:rPr>
      </w:pPr>
    </w:p>
    <w:p w14:paraId="02AF15B3" w14:textId="6C066175" w:rsidR="003150EE" w:rsidRPr="006C1160" w:rsidRDefault="003150EE" w:rsidP="003150EE">
      <w:pPr>
        <w:pStyle w:val="TOCHeading"/>
        <w:spacing w:before="0" w:line="240" w:lineRule="auto"/>
        <w:jc w:val="center"/>
        <w:rPr>
          <w:rFonts w:ascii="Arial" w:hAnsi="Arial" w:cs="Arial"/>
          <w:bCs w:val="0"/>
          <w:color w:val="auto"/>
          <w:sz w:val="24"/>
          <w:szCs w:val="24"/>
        </w:rPr>
      </w:pPr>
      <w:r w:rsidRPr="006C1160">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150EE" w:rsidRPr="006C1160" w14:paraId="4AE6A78B" w14:textId="77777777" w:rsidTr="0032179E">
        <w:tc>
          <w:tcPr>
            <w:tcW w:w="8370" w:type="dxa"/>
          </w:tcPr>
          <w:p w14:paraId="11E016CC" w14:textId="77777777" w:rsidR="003150EE" w:rsidRPr="006C1160" w:rsidRDefault="003150EE" w:rsidP="0032179E">
            <w:pPr>
              <w:rPr>
                <w:rFonts w:ascii="Arial" w:hAnsi="Arial" w:cs="Arial"/>
                <w:sz w:val="24"/>
                <w:szCs w:val="24"/>
              </w:rPr>
            </w:pPr>
          </w:p>
        </w:tc>
        <w:tc>
          <w:tcPr>
            <w:tcW w:w="1700" w:type="dxa"/>
            <w:shd w:val="clear" w:color="auto" w:fill="auto"/>
          </w:tcPr>
          <w:p w14:paraId="5CD74E60"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Page</w:t>
            </w:r>
          </w:p>
        </w:tc>
      </w:tr>
      <w:tr w:rsidR="003150EE" w:rsidRPr="006C1160" w14:paraId="0501298C" w14:textId="77777777" w:rsidTr="0032179E">
        <w:tc>
          <w:tcPr>
            <w:tcW w:w="8370" w:type="dxa"/>
          </w:tcPr>
          <w:p w14:paraId="0DB66434" w14:textId="77777777" w:rsidR="003150EE" w:rsidRPr="006C1160" w:rsidRDefault="003150EE" w:rsidP="0032179E">
            <w:pPr>
              <w:rPr>
                <w:rFonts w:ascii="Arial" w:hAnsi="Arial" w:cs="Arial"/>
                <w:sz w:val="24"/>
                <w:szCs w:val="24"/>
              </w:rPr>
            </w:pPr>
          </w:p>
        </w:tc>
        <w:tc>
          <w:tcPr>
            <w:tcW w:w="1700" w:type="dxa"/>
            <w:shd w:val="clear" w:color="auto" w:fill="auto"/>
          </w:tcPr>
          <w:p w14:paraId="292ED72A" w14:textId="77777777" w:rsidR="003150EE" w:rsidRPr="006C1160" w:rsidRDefault="003150EE" w:rsidP="0032179E">
            <w:pPr>
              <w:jc w:val="center"/>
              <w:rPr>
                <w:rFonts w:ascii="Arial" w:hAnsi="Arial" w:cs="Arial"/>
                <w:b/>
                <w:sz w:val="24"/>
                <w:szCs w:val="24"/>
              </w:rPr>
            </w:pPr>
          </w:p>
        </w:tc>
      </w:tr>
      <w:tr w:rsidR="003150EE" w:rsidRPr="006C1160" w14:paraId="0927B70F" w14:textId="77777777" w:rsidTr="0032179E">
        <w:tc>
          <w:tcPr>
            <w:tcW w:w="8370" w:type="dxa"/>
          </w:tcPr>
          <w:p w14:paraId="18A397AF" w14:textId="77777777" w:rsidR="003150EE" w:rsidRPr="006C1160" w:rsidRDefault="003150EE" w:rsidP="0032179E">
            <w:pPr>
              <w:rPr>
                <w:rFonts w:ascii="Arial" w:hAnsi="Arial" w:cs="Arial"/>
                <w:b/>
                <w:sz w:val="24"/>
                <w:szCs w:val="24"/>
              </w:rPr>
            </w:pPr>
            <w:r w:rsidRPr="006C1160">
              <w:rPr>
                <w:rFonts w:ascii="Arial" w:hAnsi="Arial" w:cs="Arial"/>
                <w:b/>
                <w:sz w:val="24"/>
                <w:szCs w:val="24"/>
              </w:rPr>
              <w:t>PUBLIC NOTICE</w:t>
            </w:r>
          </w:p>
        </w:tc>
        <w:tc>
          <w:tcPr>
            <w:tcW w:w="1700" w:type="dxa"/>
            <w:shd w:val="clear" w:color="auto" w:fill="auto"/>
          </w:tcPr>
          <w:p w14:paraId="56FED469"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3</w:t>
            </w:r>
          </w:p>
        </w:tc>
      </w:tr>
      <w:tr w:rsidR="003150EE" w:rsidRPr="006C1160" w14:paraId="2E9DAC32" w14:textId="77777777" w:rsidTr="0032179E">
        <w:tc>
          <w:tcPr>
            <w:tcW w:w="8370" w:type="dxa"/>
          </w:tcPr>
          <w:p w14:paraId="53A6780A" w14:textId="77777777" w:rsidR="003150EE" w:rsidRPr="006C1160" w:rsidRDefault="003150EE" w:rsidP="0032179E">
            <w:pPr>
              <w:rPr>
                <w:rFonts w:ascii="Arial" w:hAnsi="Arial" w:cs="Arial"/>
                <w:sz w:val="24"/>
                <w:szCs w:val="24"/>
              </w:rPr>
            </w:pPr>
          </w:p>
        </w:tc>
        <w:tc>
          <w:tcPr>
            <w:tcW w:w="1700" w:type="dxa"/>
            <w:shd w:val="clear" w:color="auto" w:fill="auto"/>
          </w:tcPr>
          <w:p w14:paraId="3457FD50" w14:textId="77777777" w:rsidR="003150EE" w:rsidRPr="006C1160" w:rsidRDefault="003150EE" w:rsidP="0032179E">
            <w:pPr>
              <w:jc w:val="center"/>
              <w:rPr>
                <w:rFonts w:ascii="Arial" w:hAnsi="Arial" w:cs="Arial"/>
                <w:b/>
                <w:sz w:val="24"/>
                <w:szCs w:val="24"/>
              </w:rPr>
            </w:pPr>
          </w:p>
        </w:tc>
      </w:tr>
      <w:tr w:rsidR="003150EE" w:rsidRPr="006C1160" w14:paraId="192D0DF0" w14:textId="77777777" w:rsidTr="0032179E">
        <w:tc>
          <w:tcPr>
            <w:tcW w:w="8370" w:type="dxa"/>
          </w:tcPr>
          <w:p w14:paraId="71E3D49A" w14:textId="77777777" w:rsidR="003150EE" w:rsidRPr="006C1160" w:rsidRDefault="003150EE" w:rsidP="0032179E">
            <w:pPr>
              <w:rPr>
                <w:rFonts w:ascii="Arial" w:hAnsi="Arial" w:cs="Arial"/>
                <w:b/>
                <w:sz w:val="24"/>
                <w:szCs w:val="24"/>
              </w:rPr>
            </w:pPr>
            <w:r w:rsidRPr="006C1160">
              <w:rPr>
                <w:rFonts w:ascii="Arial" w:hAnsi="Arial" w:cs="Arial"/>
                <w:b/>
                <w:sz w:val="24"/>
                <w:szCs w:val="24"/>
              </w:rPr>
              <w:t>RFP DEFINITIONS/ACRONYMS</w:t>
            </w:r>
          </w:p>
        </w:tc>
        <w:tc>
          <w:tcPr>
            <w:tcW w:w="1700" w:type="dxa"/>
            <w:shd w:val="clear" w:color="auto" w:fill="auto"/>
          </w:tcPr>
          <w:p w14:paraId="4C5FFB00"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4</w:t>
            </w:r>
          </w:p>
        </w:tc>
      </w:tr>
      <w:tr w:rsidR="003150EE" w:rsidRPr="006C1160" w14:paraId="4070ADAA" w14:textId="77777777" w:rsidTr="0032179E">
        <w:tc>
          <w:tcPr>
            <w:tcW w:w="8370" w:type="dxa"/>
          </w:tcPr>
          <w:p w14:paraId="707C68FB" w14:textId="77777777" w:rsidR="003150EE" w:rsidRPr="006C1160" w:rsidRDefault="003150EE" w:rsidP="0032179E">
            <w:pPr>
              <w:rPr>
                <w:rFonts w:ascii="Arial" w:hAnsi="Arial" w:cs="Arial"/>
                <w:sz w:val="24"/>
                <w:szCs w:val="24"/>
              </w:rPr>
            </w:pPr>
          </w:p>
        </w:tc>
        <w:tc>
          <w:tcPr>
            <w:tcW w:w="1700" w:type="dxa"/>
            <w:shd w:val="clear" w:color="auto" w:fill="auto"/>
          </w:tcPr>
          <w:p w14:paraId="6FD4593F" w14:textId="77777777" w:rsidR="003150EE" w:rsidRPr="006C1160" w:rsidRDefault="003150EE" w:rsidP="0032179E">
            <w:pPr>
              <w:jc w:val="center"/>
              <w:rPr>
                <w:rFonts w:ascii="Arial" w:hAnsi="Arial" w:cs="Arial"/>
                <w:b/>
                <w:sz w:val="24"/>
                <w:szCs w:val="24"/>
              </w:rPr>
            </w:pPr>
          </w:p>
        </w:tc>
      </w:tr>
      <w:tr w:rsidR="003150EE" w:rsidRPr="006C1160" w14:paraId="473059D7" w14:textId="77777777" w:rsidTr="0032179E">
        <w:tc>
          <w:tcPr>
            <w:tcW w:w="8370" w:type="dxa"/>
          </w:tcPr>
          <w:p w14:paraId="3DC31C43" w14:textId="38D1255F" w:rsidR="003150EE" w:rsidRPr="006C1160" w:rsidRDefault="003150EE" w:rsidP="0032179E">
            <w:pPr>
              <w:rPr>
                <w:rFonts w:ascii="Arial" w:hAnsi="Arial" w:cs="Arial"/>
                <w:b/>
                <w:sz w:val="24"/>
                <w:szCs w:val="24"/>
              </w:rPr>
            </w:pPr>
            <w:r w:rsidRPr="006C1160">
              <w:rPr>
                <w:rFonts w:ascii="Arial" w:hAnsi="Arial" w:cs="Arial"/>
                <w:b/>
                <w:sz w:val="24"/>
                <w:szCs w:val="24"/>
              </w:rPr>
              <w:t>PART I</w:t>
            </w:r>
            <w:r w:rsidR="003151AD">
              <w:rPr>
                <w:rFonts w:ascii="Arial" w:hAnsi="Arial" w:cs="Arial"/>
                <w:b/>
                <w:sz w:val="24"/>
                <w:szCs w:val="24"/>
              </w:rPr>
              <w:t xml:space="preserve">    </w:t>
            </w:r>
            <w:r w:rsidRPr="006C1160">
              <w:rPr>
                <w:rFonts w:ascii="Arial" w:hAnsi="Arial" w:cs="Arial"/>
                <w:b/>
                <w:sz w:val="24"/>
                <w:szCs w:val="24"/>
              </w:rPr>
              <w:t>INTRODUCTION</w:t>
            </w:r>
          </w:p>
        </w:tc>
        <w:tc>
          <w:tcPr>
            <w:tcW w:w="1700" w:type="dxa"/>
            <w:shd w:val="clear" w:color="auto" w:fill="auto"/>
          </w:tcPr>
          <w:p w14:paraId="01201773" w14:textId="77777777" w:rsidR="003150EE" w:rsidRPr="006C1160" w:rsidRDefault="003150EE" w:rsidP="0032179E">
            <w:pPr>
              <w:jc w:val="center"/>
              <w:rPr>
                <w:rFonts w:ascii="Arial" w:hAnsi="Arial" w:cs="Arial"/>
                <w:b/>
                <w:sz w:val="24"/>
                <w:szCs w:val="24"/>
              </w:rPr>
            </w:pPr>
            <w:r w:rsidRPr="006C1160">
              <w:rPr>
                <w:rFonts w:ascii="Arial" w:hAnsi="Arial" w:cs="Arial"/>
                <w:b/>
                <w:sz w:val="24"/>
                <w:szCs w:val="24"/>
              </w:rPr>
              <w:t>5-7</w:t>
            </w:r>
          </w:p>
        </w:tc>
      </w:tr>
      <w:tr w:rsidR="003150EE" w:rsidRPr="006C1160" w14:paraId="636D6D42" w14:textId="77777777" w:rsidTr="0032179E">
        <w:tc>
          <w:tcPr>
            <w:tcW w:w="8370" w:type="dxa"/>
          </w:tcPr>
          <w:p w14:paraId="24F35663"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PURPOSE AND BACKGROUND</w:t>
            </w:r>
          </w:p>
        </w:tc>
        <w:tc>
          <w:tcPr>
            <w:tcW w:w="1700" w:type="dxa"/>
            <w:shd w:val="clear" w:color="auto" w:fill="auto"/>
          </w:tcPr>
          <w:p w14:paraId="2645EBA2" w14:textId="77777777" w:rsidR="003150EE" w:rsidRPr="006C1160" w:rsidRDefault="003150EE" w:rsidP="0032179E">
            <w:pPr>
              <w:jc w:val="center"/>
              <w:rPr>
                <w:rFonts w:ascii="Arial" w:hAnsi="Arial" w:cs="Arial"/>
                <w:b/>
                <w:sz w:val="24"/>
                <w:szCs w:val="24"/>
              </w:rPr>
            </w:pPr>
          </w:p>
        </w:tc>
      </w:tr>
      <w:tr w:rsidR="003150EE" w:rsidRPr="006C1160" w14:paraId="32A0F041" w14:textId="77777777" w:rsidTr="0032179E">
        <w:tc>
          <w:tcPr>
            <w:tcW w:w="8370" w:type="dxa"/>
          </w:tcPr>
          <w:p w14:paraId="78055AC9"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GENERAL PROVISIONS</w:t>
            </w:r>
          </w:p>
        </w:tc>
        <w:tc>
          <w:tcPr>
            <w:tcW w:w="1700" w:type="dxa"/>
            <w:shd w:val="clear" w:color="auto" w:fill="auto"/>
          </w:tcPr>
          <w:p w14:paraId="0078BABF" w14:textId="77777777" w:rsidR="003150EE" w:rsidRPr="006C1160" w:rsidRDefault="003150EE" w:rsidP="0032179E">
            <w:pPr>
              <w:jc w:val="center"/>
              <w:rPr>
                <w:rFonts w:ascii="Arial" w:hAnsi="Arial" w:cs="Arial"/>
                <w:b/>
                <w:sz w:val="24"/>
                <w:szCs w:val="24"/>
              </w:rPr>
            </w:pPr>
          </w:p>
        </w:tc>
      </w:tr>
      <w:tr w:rsidR="003150EE" w:rsidRPr="006C1160" w14:paraId="7B4E36EB" w14:textId="77777777" w:rsidTr="0032179E">
        <w:tc>
          <w:tcPr>
            <w:tcW w:w="8370" w:type="dxa"/>
          </w:tcPr>
          <w:p w14:paraId="632DB04C"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ELIGIBILITY TO SUBMIT BIDS</w:t>
            </w:r>
          </w:p>
        </w:tc>
        <w:tc>
          <w:tcPr>
            <w:tcW w:w="1700" w:type="dxa"/>
            <w:shd w:val="clear" w:color="auto" w:fill="auto"/>
          </w:tcPr>
          <w:p w14:paraId="6AD15246" w14:textId="77777777" w:rsidR="003150EE" w:rsidRPr="006C1160" w:rsidRDefault="003150EE" w:rsidP="0032179E">
            <w:pPr>
              <w:jc w:val="center"/>
              <w:rPr>
                <w:rFonts w:ascii="Arial" w:hAnsi="Arial" w:cs="Arial"/>
                <w:b/>
                <w:sz w:val="24"/>
                <w:szCs w:val="24"/>
              </w:rPr>
            </w:pPr>
          </w:p>
        </w:tc>
      </w:tr>
      <w:tr w:rsidR="003150EE" w:rsidRPr="006C1160" w14:paraId="29BA346C" w14:textId="77777777" w:rsidTr="0032179E">
        <w:tc>
          <w:tcPr>
            <w:tcW w:w="8370" w:type="dxa"/>
          </w:tcPr>
          <w:p w14:paraId="74D4FA1F" w14:textId="2EBAEC13" w:rsidR="0080425A" w:rsidRDefault="0080425A" w:rsidP="0032179E">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FUNDING PRIORITIES</w:t>
            </w:r>
          </w:p>
          <w:p w14:paraId="029DE05E" w14:textId="75811A25"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CONTRACT TERMS</w:t>
            </w:r>
          </w:p>
        </w:tc>
        <w:tc>
          <w:tcPr>
            <w:tcW w:w="1700" w:type="dxa"/>
            <w:shd w:val="clear" w:color="auto" w:fill="auto"/>
          </w:tcPr>
          <w:p w14:paraId="7DB52786" w14:textId="77777777" w:rsidR="003150EE" w:rsidRPr="006C1160" w:rsidRDefault="003150EE" w:rsidP="0032179E">
            <w:pPr>
              <w:jc w:val="center"/>
              <w:rPr>
                <w:rFonts w:ascii="Arial" w:hAnsi="Arial" w:cs="Arial"/>
                <w:b/>
                <w:sz w:val="24"/>
                <w:szCs w:val="24"/>
              </w:rPr>
            </w:pPr>
          </w:p>
        </w:tc>
      </w:tr>
      <w:tr w:rsidR="003150EE" w:rsidRPr="006C1160" w14:paraId="1C1A8251" w14:textId="77777777" w:rsidTr="0032179E">
        <w:tc>
          <w:tcPr>
            <w:tcW w:w="8370" w:type="dxa"/>
          </w:tcPr>
          <w:p w14:paraId="6779DDA3" w14:textId="77777777" w:rsidR="003150EE" w:rsidRPr="006C1160" w:rsidRDefault="003150EE" w:rsidP="0032179E">
            <w:pPr>
              <w:pStyle w:val="ListParagraph"/>
              <w:widowControl/>
              <w:numPr>
                <w:ilvl w:val="0"/>
                <w:numId w:val="27"/>
              </w:numPr>
              <w:autoSpaceDE/>
              <w:autoSpaceDN/>
              <w:contextualSpacing/>
              <w:rPr>
                <w:rFonts w:ascii="Arial" w:hAnsi="Arial" w:cs="Arial"/>
                <w:sz w:val="24"/>
                <w:szCs w:val="24"/>
              </w:rPr>
            </w:pPr>
            <w:r w:rsidRPr="006C1160">
              <w:rPr>
                <w:rFonts w:ascii="Arial" w:hAnsi="Arial" w:cs="Arial"/>
                <w:sz w:val="24"/>
                <w:szCs w:val="24"/>
              </w:rPr>
              <w:t>NUMBER OF AWARDS</w:t>
            </w:r>
          </w:p>
        </w:tc>
        <w:tc>
          <w:tcPr>
            <w:tcW w:w="1700" w:type="dxa"/>
            <w:shd w:val="clear" w:color="auto" w:fill="auto"/>
          </w:tcPr>
          <w:p w14:paraId="49389E37" w14:textId="77777777" w:rsidR="003150EE" w:rsidRPr="006C1160" w:rsidRDefault="003150EE" w:rsidP="0032179E">
            <w:pPr>
              <w:jc w:val="center"/>
              <w:rPr>
                <w:rFonts w:ascii="Arial" w:hAnsi="Arial" w:cs="Arial"/>
                <w:b/>
                <w:sz w:val="24"/>
                <w:szCs w:val="24"/>
              </w:rPr>
            </w:pPr>
          </w:p>
        </w:tc>
      </w:tr>
      <w:tr w:rsidR="003150EE" w:rsidRPr="006C1160" w14:paraId="66F68CDE" w14:textId="77777777" w:rsidTr="0032179E">
        <w:tc>
          <w:tcPr>
            <w:tcW w:w="8370" w:type="dxa"/>
          </w:tcPr>
          <w:p w14:paraId="40062B34" w14:textId="77777777" w:rsidR="003150EE" w:rsidRPr="006C1160" w:rsidRDefault="003150EE" w:rsidP="0032179E">
            <w:pPr>
              <w:rPr>
                <w:rFonts w:ascii="Arial" w:hAnsi="Arial" w:cs="Arial"/>
                <w:sz w:val="24"/>
                <w:szCs w:val="24"/>
              </w:rPr>
            </w:pPr>
          </w:p>
        </w:tc>
        <w:tc>
          <w:tcPr>
            <w:tcW w:w="1700" w:type="dxa"/>
            <w:shd w:val="clear" w:color="auto" w:fill="auto"/>
          </w:tcPr>
          <w:p w14:paraId="47B43232" w14:textId="77777777" w:rsidR="003150EE" w:rsidRPr="006C1160" w:rsidRDefault="003150EE" w:rsidP="0032179E">
            <w:pPr>
              <w:jc w:val="center"/>
              <w:rPr>
                <w:rFonts w:ascii="Arial" w:hAnsi="Arial" w:cs="Arial"/>
                <w:b/>
                <w:sz w:val="24"/>
                <w:szCs w:val="24"/>
              </w:rPr>
            </w:pPr>
          </w:p>
        </w:tc>
      </w:tr>
      <w:tr w:rsidR="003150EE" w:rsidRPr="006C1160" w14:paraId="7F9AFB04" w14:textId="77777777" w:rsidTr="0032179E">
        <w:tc>
          <w:tcPr>
            <w:tcW w:w="8370" w:type="dxa"/>
          </w:tcPr>
          <w:p w14:paraId="1B86FF49" w14:textId="4AE1B052" w:rsidR="003150EE" w:rsidRPr="006C1160" w:rsidRDefault="003150EE" w:rsidP="0032179E">
            <w:pPr>
              <w:rPr>
                <w:rFonts w:ascii="Arial" w:hAnsi="Arial" w:cs="Arial"/>
                <w:b/>
                <w:sz w:val="24"/>
                <w:szCs w:val="24"/>
              </w:rPr>
            </w:pPr>
            <w:r w:rsidRPr="006C1160">
              <w:rPr>
                <w:rFonts w:ascii="Arial" w:hAnsi="Arial" w:cs="Arial"/>
                <w:b/>
                <w:sz w:val="24"/>
                <w:szCs w:val="24"/>
              </w:rPr>
              <w:t>PART II</w:t>
            </w:r>
            <w:r w:rsidR="003151AD">
              <w:rPr>
                <w:rFonts w:ascii="Arial" w:hAnsi="Arial" w:cs="Arial"/>
                <w:b/>
                <w:sz w:val="24"/>
                <w:szCs w:val="24"/>
              </w:rPr>
              <w:t xml:space="preserve">    </w:t>
            </w:r>
            <w:r w:rsidRPr="006C1160">
              <w:rPr>
                <w:rFonts w:ascii="Arial" w:hAnsi="Arial" w:cs="Arial"/>
                <w:b/>
                <w:sz w:val="24"/>
                <w:szCs w:val="24"/>
              </w:rPr>
              <w:t>SCOPE OF SERVICES TO BE PROVIDED</w:t>
            </w:r>
          </w:p>
        </w:tc>
        <w:tc>
          <w:tcPr>
            <w:tcW w:w="1700" w:type="dxa"/>
            <w:shd w:val="clear" w:color="auto" w:fill="auto"/>
          </w:tcPr>
          <w:p w14:paraId="24FC56CF" w14:textId="1552E71E" w:rsidR="003150EE" w:rsidRPr="006C1160" w:rsidRDefault="003150EE" w:rsidP="0032179E">
            <w:pPr>
              <w:jc w:val="center"/>
              <w:rPr>
                <w:rFonts w:ascii="Arial" w:hAnsi="Arial" w:cs="Arial"/>
                <w:b/>
                <w:sz w:val="24"/>
                <w:szCs w:val="24"/>
              </w:rPr>
            </w:pPr>
            <w:r w:rsidRPr="006C1160">
              <w:rPr>
                <w:rFonts w:ascii="Arial" w:hAnsi="Arial" w:cs="Arial"/>
                <w:b/>
                <w:sz w:val="24"/>
                <w:szCs w:val="24"/>
              </w:rPr>
              <w:t>8</w:t>
            </w:r>
            <w:r w:rsidRPr="006C1160">
              <w:rPr>
                <w:rFonts w:ascii="Arial" w:hAnsi="Arial" w:cs="Arial"/>
                <w:sz w:val="24"/>
                <w:szCs w:val="24"/>
              </w:rPr>
              <w:t>-</w:t>
            </w:r>
            <w:r w:rsidR="00517DF9">
              <w:rPr>
                <w:rFonts w:ascii="Arial" w:hAnsi="Arial" w:cs="Arial"/>
                <w:b/>
                <w:bCs/>
                <w:sz w:val="24"/>
                <w:szCs w:val="24"/>
              </w:rPr>
              <w:t>9</w:t>
            </w:r>
          </w:p>
        </w:tc>
      </w:tr>
      <w:tr w:rsidR="003150EE" w:rsidRPr="006C1160" w14:paraId="10CC60D1" w14:textId="77777777" w:rsidTr="0032179E">
        <w:tc>
          <w:tcPr>
            <w:tcW w:w="8370" w:type="dxa"/>
          </w:tcPr>
          <w:p w14:paraId="779CD504" w14:textId="77777777" w:rsidR="003150EE" w:rsidRPr="006C1160" w:rsidRDefault="003150EE" w:rsidP="0032179E">
            <w:pPr>
              <w:rPr>
                <w:rFonts w:ascii="Arial" w:hAnsi="Arial" w:cs="Arial"/>
                <w:sz w:val="24"/>
                <w:szCs w:val="24"/>
              </w:rPr>
            </w:pPr>
          </w:p>
        </w:tc>
        <w:tc>
          <w:tcPr>
            <w:tcW w:w="1700" w:type="dxa"/>
            <w:shd w:val="clear" w:color="auto" w:fill="auto"/>
          </w:tcPr>
          <w:p w14:paraId="56A4F15D" w14:textId="77777777" w:rsidR="003150EE" w:rsidRPr="006C1160" w:rsidRDefault="003150EE" w:rsidP="0032179E">
            <w:pPr>
              <w:jc w:val="center"/>
              <w:rPr>
                <w:rFonts w:ascii="Arial" w:hAnsi="Arial" w:cs="Arial"/>
                <w:b/>
                <w:sz w:val="24"/>
                <w:szCs w:val="24"/>
              </w:rPr>
            </w:pPr>
          </w:p>
        </w:tc>
      </w:tr>
      <w:tr w:rsidR="003150EE" w:rsidRPr="006C1160" w14:paraId="7442884C" w14:textId="77777777" w:rsidTr="0032179E">
        <w:tc>
          <w:tcPr>
            <w:tcW w:w="8370" w:type="dxa"/>
          </w:tcPr>
          <w:p w14:paraId="0BAAF836" w14:textId="48BAF458" w:rsidR="003150EE" w:rsidRPr="006C1160" w:rsidRDefault="003150EE" w:rsidP="0032179E">
            <w:pPr>
              <w:rPr>
                <w:rFonts w:ascii="Arial" w:hAnsi="Arial" w:cs="Arial"/>
                <w:b/>
                <w:sz w:val="24"/>
                <w:szCs w:val="24"/>
              </w:rPr>
            </w:pPr>
            <w:r w:rsidRPr="006C1160">
              <w:rPr>
                <w:rFonts w:ascii="Arial" w:hAnsi="Arial" w:cs="Arial"/>
                <w:b/>
                <w:sz w:val="24"/>
                <w:szCs w:val="24"/>
              </w:rPr>
              <w:t>PART III</w:t>
            </w:r>
            <w:r w:rsidR="003151AD">
              <w:rPr>
                <w:rFonts w:ascii="Arial" w:hAnsi="Arial" w:cs="Arial"/>
                <w:b/>
                <w:sz w:val="24"/>
                <w:szCs w:val="24"/>
              </w:rPr>
              <w:t xml:space="preserve">    </w:t>
            </w:r>
            <w:r w:rsidRPr="006C1160">
              <w:rPr>
                <w:rFonts w:ascii="Arial" w:hAnsi="Arial" w:cs="Arial"/>
                <w:b/>
                <w:sz w:val="24"/>
                <w:szCs w:val="24"/>
              </w:rPr>
              <w:t>KEY RFP EVENTS</w:t>
            </w:r>
          </w:p>
        </w:tc>
        <w:tc>
          <w:tcPr>
            <w:tcW w:w="1700" w:type="dxa"/>
            <w:shd w:val="clear" w:color="auto" w:fill="auto"/>
          </w:tcPr>
          <w:p w14:paraId="3900F1A1" w14:textId="620BC752" w:rsidR="003150EE" w:rsidRPr="006C1160" w:rsidRDefault="00517DF9"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0</w:t>
            </w:r>
            <w:r w:rsidR="003150EE" w:rsidRPr="006C1160">
              <w:rPr>
                <w:rFonts w:ascii="Arial" w:hAnsi="Arial" w:cs="Arial"/>
                <w:b/>
                <w:sz w:val="24"/>
                <w:szCs w:val="24"/>
              </w:rPr>
              <w:t>-1</w:t>
            </w:r>
            <w:r w:rsidR="008C308F">
              <w:rPr>
                <w:rFonts w:ascii="Arial" w:hAnsi="Arial" w:cs="Arial"/>
                <w:b/>
                <w:sz w:val="24"/>
                <w:szCs w:val="24"/>
              </w:rPr>
              <w:t>1</w:t>
            </w:r>
          </w:p>
        </w:tc>
      </w:tr>
      <w:tr w:rsidR="003150EE" w:rsidRPr="006C1160" w14:paraId="3A5272C0" w14:textId="77777777" w:rsidTr="0032179E">
        <w:tc>
          <w:tcPr>
            <w:tcW w:w="8370" w:type="dxa"/>
          </w:tcPr>
          <w:p w14:paraId="3773D182" w14:textId="77777777" w:rsidR="003150EE" w:rsidRPr="006C1160" w:rsidRDefault="003150EE" w:rsidP="0032179E">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QUESTIONS</w:t>
            </w:r>
          </w:p>
        </w:tc>
        <w:tc>
          <w:tcPr>
            <w:tcW w:w="1700" w:type="dxa"/>
            <w:shd w:val="clear" w:color="auto" w:fill="auto"/>
          </w:tcPr>
          <w:p w14:paraId="7139327A" w14:textId="77777777" w:rsidR="003150EE" w:rsidRPr="006C1160" w:rsidRDefault="003150EE" w:rsidP="0032179E">
            <w:pPr>
              <w:jc w:val="center"/>
              <w:rPr>
                <w:rFonts w:ascii="Arial" w:hAnsi="Arial" w:cs="Arial"/>
                <w:b/>
                <w:sz w:val="24"/>
                <w:szCs w:val="24"/>
              </w:rPr>
            </w:pPr>
          </w:p>
        </w:tc>
      </w:tr>
      <w:tr w:rsidR="003150EE" w:rsidRPr="006C1160" w14:paraId="7625EC9B" w14:textId="77777777" w:rsidTr="0032179E">
        <w:tc>
          <w:tcPr>
            <w:tcW w:w="8370" w:type="dxa"/>
          </w:tcPr>
          <w:p w14:paraId="0808F01E" w14:textId="77777777" w:rsidR="003150EE" w:rsidRPr="006C1160" w:rsidRDefault="003150EE" w:rsidP="0032179E">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AMENDMENTS</w:t>
            </w:r>
          </w:p>
        </w:tc>
        <w:tc>
          <w:tcPr>
            <w:tcW w:w="1700" w:type="dxa"/>
            <w:shd w:val="clear" w:color="auto" w:fill="auto"/>
          </w:tcPr>
          <w:p w14:paraId="59F0637F" w14:textId="77777777" w:rsidR="003150EE" w:rsidRPr="006C1160" w:rsidRDefault="003150EE" w:rsidP="0032179E">
            <w:pPr>
              <w:jc w:val="center"/>
              <w:rPr>
                <w:rFonts w:ascii="Arial" w:hAnsi="Arial" w:cs="Arial"/>
                <w:b/>
                <w:sz w:val="24"/>
                <w:szCs w:val="24"/>
              </w:rPr>
            </w:pPr>
          </w:p>
        </w:tc>
      </w:tr>
      <w:tr w:rsidR="003150EE" w:rsidRPr="006C1160" w14:paraId="2495DD9C" w14:textId="77777777" w:rsidTr="0032179E">
        <w:tc>
          <w:tcPr>
            <w:tcW w:w="8370" w:type="dxa"/>
          </w:tcPr>
          <w:p w14:paraId="27F2DE9C" w14:textId="77777777" w:rsidR="003150EE" w:rsidRPr="006C1160" w:rsidRDefault="003150EE" w:rsidP="0032179E">
            <w:pPr>
              <w:pStyle w:val="ListParagraph"/>
              <w:widowControl/>
              <w:numPr>
                <w:ilvl w:val="0"/>
                <w:numId w:val="28"/>
              </w:numPr>
              <w:autoSpaceDE/>
              <w:autoSpaceDN/>
              <w:contextualSpacing/>
              <w:rPr>
                <w:rFonts w:ascii="Arial" w:hAnsi="Arial" w:cs="Arial"/>
                <w:sz w:val="24"/>
                <w:szCs w:val="24"/>
              </w:rPr>
            </w:pPr>
            <w:r w:rsidRPr="006C1160">
              <w:rPr>
                <w:rFonts w:ascii="Arial" w:hAnsi="Arial" w:cs="Arial"/>
                <w:sz w:val="24"/>
                <w:szCs w:val="24"/>
              </w:rPr>
              <w:t>SUBMITTING THE PROPOSAL</w:t>
            </w:r>
          </w:p>
        </w:tc>
        <w:tc>
          <w:tcPr>
            <w:tcW w:w="1700" w:type="dxa"/>
            <w:shd w:val="clear" w:color="auto" w:fill="auto"/>
          </w:tcPr>
          <w:p w14:paraId="2B52DA85" w14:textId="77777777" w:rsidR="003150EE" w:rsidRPr="006C1160" w:rsidRDefault="003150EE" w:rsidP="0032179E">
            <w:pPr>
              <w:jc w:val="center"/>
              <w:rPr>
                <w:rFonts w:ascii="Arial" w:hAnsi="Arial" w:cs="Arial"/>
                <w:b/>
                <w:sz w:val="24"/>
                <w:szCs w:val="24"/>
              </w:rPr>
            </w:pPr>
          </w:p>
        </w:tc>
      </w:tr>
      <w:tr w:rsidR="003150EE" w:rsidRPr="006C1160" w14:paraId="5EEF0120" w14:textId="77777777" w:rsidTr="0032179E">
        <w:tc>
          <w:tcPr>
            <w:tcW w:w="8370" w:type="dxa"/>
          </w:tcPr>
          <w:p w14:paraId="2463737A" w14:textId="77777777" w:rsidR="003150EE" w:rsidRPr="006C1160" w:rsidRDefault="003150EE" w:rsidP="0032179E">
            <w:pPr>
              <w:rPr>
                <w:rFonts w:ascii="Arial" w:hAnsi="Arial" w:cs="Arial"/>
                <w:sz w:val="24"/>
                <w:szCs w:val="24"/>
              </w:rPr>
            </w:pPr>
          </w:p>
        </w:tc>
        <w:tc>
          <w:tcPr>
            <w:tcW w:w="1700" w:type="dxa"/>
            <w:shd w:val="clear" w:color="auto" w:fill="auto"/>
          </w:tcPr>
          <w:p w14:paraId="1651E5F1" w14:textId="77777777" w:rsidR="003150EE" w:rsidRPr="006C1160" w:rsidRDefault="003150EE" w:rsidP="0032179E">
            <w:pPr>
              <w:jc w:val="center"/>
              <w:rPr>
                <w:rFonts w:ascii="Arial" w:hAnsi="Arial" w:cs="Arial"/>
                <w:b/>
                <w:sz w:val="24"/>
                <w:szCs w:val="24"/>
              </w:rPr>
            </w:pPr>
          </w:p>
        </w:tc>
      </w:tr>
      <w:tr w:rsidR="003150EE" w:rsidRPr="006C1160" w14:paraId="429EFB4E" w14:textId="77777777" w:rsidTr="0032179E">
        <w:tc>
          <w:tcPr>
            <w:tcW w:w="8370" w:type="dxa"/>
          </w:tcPr>
          <w:p w14:paraId="120B19C5" w14:textId="3F571B27" w:rsidR="003150EE" w:rsidRPr="006C1160" w:rsidRDefault="003150EE" w:rsidP="0032179E">
            <w:pPr>
              <w:rPr>
                <w:rFonts w:ascii="Arial" w:hAnsi="Arial" w:cs="Arial"/>
                <w:b/>
                <w:sz w:val="24"/>
                <w:szCs w:val="24"/>
              </w:rPr>
            </w:pPr>
            <w:r w:rsidRPr="006C1160">
              <w:rPr>
                <w:rFonts w:ascii="Arial" w:hAnsi="Arial" w:cs="Arial"/>
                <w:b/>
                <w:sz w:val="24"/>
                <w:szCs w:val="24"/>
              </w:rPr>
              <w:t>PART IV</w:t>
            </w:r>
            <w:r w:rsidR="003151AD">
              <w:rPr>
                <w:rFonts w:ascii="Arial" w:hAnsi="Arial" w:cs="Arial"/>
                <w:b/>
                <w:sz w:val="24"/>
                <w:szCs w:val="24"/>
              </w:rPr>
              <w:t xml:space="preserve">  </w:t>
            </w:r>
            <w:r w:rsidR="00BC1ED3">
              <w:rPr>
                <w:rFonts w:ascii="Arial" w:hAnsi="Arial" w:cs="Arial"/>
                <w:b/>
                <w:sz w:val="24"/>
                <w:szCs w:val="24"/>
              </w:rPr>
              <w:t xml:space="preserve"> </w:t>
            </w:r>
            <w:r w:rsidRPr="006C1160">
              <w:rPr>
                <w:rFonts w:ascii="Arial" w:hAnsi="Arial" w:cs="Arial"/>
                <w:b/>
                <w:sz w:val="24"/>
                <w:szCs w:val="24"/>
              </w:rPr>
              <w:t>PROPOSAL SUBMISSION REQUIREMENTS</w:t>
            </w:r>
          </w:p>
        </w:tc>
        <w:tc>
          <w:tcPr>
            <w:tcW w:w="1700" w:type="dxa"/>
            <w:shd w:val="clear" w:color="auto" w:fill="auto"/>
          </w:tcPr>
          <w:p w14:paraId="4EE858AE" w14:textId="64E0C2D1" w:rsidR="003150EE" w:rsidRPr="006C1160" w:rsidRDefault="008C308F"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2</w:t>
            </w:r>
            <w:r w:rsidR="003150EE" w:rsidRPr="006C1160">
              <w:rPr>
                <w:rFonts w:ascii="Arial" w:hAnsi="Arial" w:cs="Arial"/>
                <w:b/>
                <w:sz w:val="24"/>
                <w:szCs w:val="24"/>
              </w:rPr>
              <w:t>-1</w:t>
            </w:r>
            <w:r>
              <w:rPr>
                <w:rFonts w:ascii="Arial" w:hAnsi="Arial" w:cs="Arial"/>
                <w:b/>
                <w:sz w:val="24"/>
                <w:szCs w:val="24"/>
              </w:rPr>
              <w:t>4</w:t>
            </w:r>
          </w:p>
        </w:tc>
      </w:tr>
      <w:tr w:rsidR="003150EE" w:rsidRPr="006C1160" w14:paraId="7F79E912" w14:textId="77777777" w:rsidTr="0032179E">
        <w:tc>
          <w:tcPr>
            <w:tcW w:w="8370" w:type="dxa"/>
          </w:tcPr>
          <w:p w14:paraId="681BAEFC" w14:textId="77777777" w:rsidR="003150EE" w:rsidRPr="006C1160" w:rsidRDefault="003150EE" w:rsidP="0032179E">
            <w:pPr>
              <w:rPr>
                <w:rFonts w:ascii="Arial" w:hAnsi="Arial" w:cs="Arial"/>
                <w:sz w:val="24"/>
                <w:szCs w:val="24"/>
              </w:rPr>
            </w:pPr>
          </w:p>
        </w:tc>
        <w:tc>
          <w:tcPr>
            <w:tcW w:w="1700" w:type="dxa"/>
            <w:shd w:val="clear" w:color="auto" w:fill="auto"/>
          </w:tcPr>
          <w:p w14:paraId="0914D69D" w14:textId="77777777" w:rsidR="003150EE" w:rsidRPr="006C1160" w:rsidRDefault="003150EE" w:rsidP="0032179E">
            <w:pPr>
              <w:jc w:val="center"/>
              <w:rPr>
                <w:rFonts w:ascii="Arial" w:hAnsi="Arial" w:cs="Arial"/>
                <w:b/>
                <w:sz w:val="24"/>
                <w:szCs w:val="24"/>
              </w:rPr>
            </w:pPr>
          </w:p>
        </w:tc>
      </w:tr>
      <w:tr w:rsidR="003150EE" w:rsidRPr="006C1160" w14:paraId="6E45E464" w14:textId="77777777" w:rsidTr="0032179E">
        <w:tc>
          <w:tcPr>
            <w:tcW w:w="8370" w:type="dxa"/>
          </w:tcPr>
          <w:p w14:paraId="02EF65E8" w14:textId="08B6930A" w:rsidR="003150EE" w:rsidRPr="006C1160" w:rsidRDefault="003150EE" w:rsidP="0032179E">
            <w:pPr>
              <w:rPr>
                <w:rFonts w:ascii="Arial" w:hAnsi="Arial" w:cs="Arial"/>
                <w:b/>
                <w:sz w:val="24"/>
                <w:szCs w:val="24"/>
              </w:rPr>
            </w:pPr>
            <w:r w:rsidRPr="006C1160">
              <w:rPr>
                <w:rFonts w:ascii="Arial" w:hAnsi="Arial" w:cs="Arial"/>
                <w:b/>
                <w:sz w:val="24"/>
                <w:szCs w:val="24"/>
              </w:rPr>
              <w:t>PART V</w:t>
            </w:r>
            <w:r w:rsidR="003151AD">
              <w:rPr>
                <w:rFonts w:ascii="Arial" w:hAnsi="Arial" w:cs="Arial"/>
                <w:b/>
                <w:sz w:val="24"/>
                <w:szCs w:val="24"/>
              </w:rPr>
              <w:t xml:space="preserve">    </w:t>
            </w:r>
            <w:r w:rsidRPr="006C1160">
              <w:rPr>
                <w:rFonts w:ascii="Arial" w:hAnsi="Arial" w:cs="Arial"/>
                <w:b/>
                <w:sz w:val="24"/>
                <w:szCs w:val="24"/>
              </w:rPr>
              <w:t>PROPOSAL EVALUATION AND SELECTION</w:t>
            </w:r>
          </w:p>
        </w:tc>
        <w:tc>
          <w:tcPr>
            <w:tcW w:w="1700" w:type="dxa"/>
            <w:shd w:val="clear" w:color="auto" w:fill="auto"/>
          </w:tcPr>
          <w:p w14:paraId="35252D41" w14:textId="77D85BC3" w:rsidR="003150EE" w:rsidRPr="006C1160" w:rsidRDefault="008C308F"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5</w:t>
            </w:r>
            <w:r w:rsidR="003150EE" w:rsidRPr="006C1160">
              <w:rPr>
                <w:rFonts w:ascii="Arial" w:hAnsi="Arial" w:cs="Arial"/>
                <w:b/>
                <w:sz w:val="24"/>
                <w:szCs w:val="24"/>
              </w:rPr>
              <w:t>-</w:t>
            </w:r>
            <w:r w:rsidRPr="006C1160">
              <w:rPr>
                <w:rFonts w:ascii="Arial" w:hAnsi="Arial" w:cs="Arial"/>
                <w:b/>
                <w:sz w:val="24"/>
                <w:szCs w:val="24"/>
              </w:rPr>
              <w:t>1</w:t>
            </w:r>
            <w:r>
              <w:rPr>
                <w:rFonts w:ascii="Arial" w:hAnsi="Arial" w:cs="Arial"/>
                <w:b/>
                <w:sz w:val="24"/>
                <w:szCs w:val="24"/>
              </w:rPr>
              <w:t>6</w:t>
            </w:r>
          </w:p>
        </w:tc>
      </w:tr>
      <w:tr w:rsidR="003150EE" w:rsidRPr="006C1160" w14:paraId="6C7419A7" w14:textId="77777777" w:rsidTr="0032179E">
        <w:tc>
          <w:tcPr>
            <w:tcW w:w="8370" w:type="dxa"/>
          </w:tcPr>
          <w:p w14:paraId="0A57AFA4"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 xml:space="preserve">EVALUATION PROCESS – GENERAL INFORMATION </w:t>
            </w:r>
          </w:p>
        </w:tc>
        <w:tc>
          <w:tcPr>
            <w:tcW w:w="1700" w:type="dxa"/>
            <w:shd w:val="clear" w:color="auto" w:fill="auto"/>
          </w:tcPr>
          <w:p w14:paraId="60F9DBDA" w14:textId="77777777" w:rsidR="003150EE" w:rsidRPr="006C1160" w:rsidRDefault="003150EE" w:rsidP="0032179E">
            <w:pPr>
              <w:jc w:val="center"/>
              <w:rPr>
                <w:rFonts w:ascii="Arial" w:hAnsi="Arial" w:cs="Arial"/>
                <w:b/>
                <w:sz w:val="24"/>
                <w:szCs w:val="24"/>
              </w:rPr>
            </w:pPr>
          </w:p>
        </w:tc>
      </w:tr>
      <w:tr w:rsidR="003150EE" w:rsidRPr="006C1160" w14:paraId="0AE206DC" w14:textId="77777777" w:rsidTr="0032179E">
        <w:tc>
          <w:tcPr>
            <w:tcW w:w="8370" w:type="dxa"/>
          </w:tcPr>
          <w:p w14:paraId="3D09053E"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SCORING WEIGHTS AND PROCESS</w:t>
            </w:r>
          </w:p>
        </w:tc>
        <w:tc>
          <w:tcPr>
            <w:tcW w:w="1700" w:type="dxa"/>
            <w:shd w:val="clear" w:color="auto" w:fill="auto"/>
          </w:tcPr>
          <w:p w14:paraId="1E1AF2D1" w14:textId="77777777" w:rsidR="003150EE" w:rsidRPr="006C1160" w:rsidRDefault="003150EE" w:rsidP="0032179E">
            <w:pPr>
              <w:jc w:val="center"/>
              <w:rPr>
                <w:rFonts w:ascii="Arial" w:hAnsi="Arial" w:cs="Arial"/>
                <w:b/>
                <w:sz w:val="24"/>
                <w:szCs w:val="24"/>
              </w:rPr>
            </w:pPr>
          </w:p>
        </w:tc>
      </w:tr>
      <w:tr w:rsidR="003150EE" w:rsidRPr="006C1160" w14:paraId="3DD27014" w14:textId="77777777" w:rsidTr="0032179E">
        <w:tc>
          <w:tcPr>
            <w:tcW w:w="8370" w:type="dxa"/>
          </w:tcPr>
          <w:p w14:paraId="1C2DCB9D"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SELECTION AND AWARD</w:t>
            </w:r>
          </w:p>
        </w:tc>
        <w:tc>
          <w:tcPr>
            <w:tcW w:w="1700" w:type="dxa"/>
            <w:shd w:val="clear" w:color="auto" w:fill="auto"/>
          </w:tcPr>
          <w:p w14:paraId="23E90786" w14:textId="77777777" w:rsidR="003150EE" w:rsidRPr="006C1160" w:rsidRDefault="003150EE" w:rsidP="0032179E">
            <w:pPr>
              <w:jc w:val="center"/>
              <w:rPr>
                <w:rFonts w:ascii="Arial" w:hAnsi="Arial" w:cs="Arial"/>
                <w:b/>
                <w:sz w:val="24"/>
                <w:szCs w:val="24"/>
              </w:rPr>
            </w:pPr>
          </w:p>
        </w:tc>
      </w:tr>
      <w:tr w:rsidR="003150EE" w:rsidRPr="006C1160" w14:paraId="3F4909A6" w14:textId="77777777" w:rsidTr="0032179E">
        <w:tc>
          <w:tcPr>
            <w:tcW w:w="8370" w:type="dxa"/>
          </w:tcPr>
          <w:p w14:paraId="4D228548" w14:textId="77777777" w:rsidR="003150EE" w:rsidRPr="006C1160" w:rsidRDefault="003150EE" w:rsidP="0032179E">
            <w:pPr>
              <w:pStyle w:val="ListParagraph"/>
              <w:widowControl/>
              <w:numPr>
                <w:ilvl w:val="0"/>
                <w:numId w:val="30"/>
              </w:numPr>
              <w:autoSpaceDE/>
              <w:autoSpaceDN/>
              <w:contextualSpacing/>
              <w:rPr>
                <w:rFonts w:ascii="Arial" w:hAnsi="Arial" w:cs="Arial"/>
                <w:sz w:val="24"/>
                <w:szCs w:val="24"/>
              </w:rPr>
            </w:pPr>
            <w:r w:rsidRPr="006C1160">
              <w:rPr>
                <w:rFonts w:ascii="Arial" w:hAnsi="Arial" w:cs="Arial"/>
                <w:sz w:val="24"/>
                <w:szCs w:val="24"/>
              </w:rPr>
              <w:t>APPEAL OF CONTRACT AWARDS</w:t>
            </w:r>
          </w:p>
        </w:tc>
        <w:tc>
          <w:tcPr>
            <w:tcW w:w="1700" w:type="dxa"/>
            <w:shd w:val="clear" w:color="auto" w:fill="auto"/>
          </w:tcPr>
          <w:p w14:paraId="40600914" w14:textId="77777777" w:rsidR="003150EE" w:rsidRPr="006C1160" w:rsidRDefault="003150EE" w:rsidP="0032179E">
            <w:pPr>
              <w:jc w:val="center"/>
              <w:rPr>
                <w:rFonts w:ascii="Arial" w:hAnsi="Arial" w:cs="Arial"/>
                <w:b/>
                <w:sz w:val="24"/>
                <w:szCs w:val="24"/>
              </w:rPr>
            </w:pPr>
          </w:p>
        </w:tc>
      </w:tr>
      <w:tr w:rsidR="003150EE" w:rsidRPr="006C1160" w14:paraId="41FF62C6" w14:textId="77777777" w:rsidTr="0032179E">
        <w:tc>
          <w:tcPr>
            <w:tcW w:w="8370" w:type="dxa"/>
          </w:tcPr>
          <w:p w14:paraId="700406C9" w14:textId="77777777" w:rsidR="003150EE" w:rsidRPr="006C1160" w:rsidRDefault="003150EE" w:rsidP="0032179E">
            <w:pPr>
              <w:rPr>
                <w:rFonts w:ascii="Arial" w:hAnsi="Arial" w:cs="Arial"/>
                <w:sz w:val="24"/>
                <w:szCs w:val="24"/>
              </w:rPr>
            </w:pPr>
          </w:p>
        </w:tc>
        <w:tc>
          <w:tcPr>
            <w:tcW w:w="1700" w:type="dxa"/>
            <w:shd w:val="clear" w:color="auto" w:fill="auto"/>
          </w:tcPr>
          <w:p w14:paraId="658532EC" w14:textId="77777777" w:rsidR="003150EE" w:rsidRPr="006C1160" w:rsidRDefault="003150EE" w:rsidP="0032179E">
            <w:pPr>
              <w:jc w:val="center"/>
              <w:rPr>
                <w:rFonts w:ascii="Arial" w:hAnsi="Arial" w:cs="Arial"/>
                <w:b/>
                <w:sz w:val="24"/>
                <w:szCs w:val="24"/>
              </w:rPr>
            </w:pPr>
          </w:p>
        </w:tc>
      </w:tr>
      <w:tr w:rsidR="003150EE" w:rsidRPr="006C1160" w14:paraId="2952FECB" w14:textId="77777777" w:rsidTr="0032179E">
        <w:tc>
          <w:tcPr>
            <w:tcW w:w="8370" w:type="dxa"/>
          </w:tcPr>
          <w:p w14:paraId="7D7D1400" w14:textId="1306C1CD" w:rsidR="003150EE" w:rsidRPr="006C1160" w:rsidRDefault="003150EE" w:rsidP="0032179E">
            <w:pPr>
              <w:rPr>
                <w:rFonts w:ascii="Arial" w:hAnsi="Arial" w:cs="Arial"/>
                <w:b/>
                <w:sz w:val="24"/>
                <w:szCs w:val="24"/>
              </w:rPr>
            </w:pPr>
            <w:r w:rsidRPr="006C1160">
              <w:rPr>
                <w:rFonts w:ascii="Arial" w:hAnsi="Arial" w:cs="Arial"/>
                <w:b/>
                <w:sz w:val="24"/>
                <w:szCs w:val="24"/>
              </w:rPr>
              <w:t>PART VI</w:t>
            </w:r>
            <w:r w:rsidR="003151AD">
              <w:rPr>
                <w:rFonts w:ascii="Arial" w:hAnsi="Arial" w:cs="Arial"/>
                <w:b/>
                <w:sz w:val="24"/>
                <w:szCs w:val="24"/>
              </w:rPr>
              <w:t xml:space="preserve">  </w:t>
            </w:r>
            <w:r w:rsidR="00BC1ED3">
              <w:rPr>
                <w:rFonts w:ascii="Arial" w:hAnsi="Arial" w:cs="Arial"/>
                <w:b/>
                <w:sz w:val="24"/>
                <w:szCs w:val="24"/>
              </w:rPr>
              <w:t xml:space="preserve"> </w:t>
            </w:r>
            <w:r w:rsidRPr="006C1160">
              <w:rPr>
                <w:rFonts w:ascii="Arial" w:hAnsi="Arial" w:cs="Arial"/>
                <w:b/>
                <w:sz w:val="24"/>
                <w:szCs w:val="24"/>
              </w:rPr>
              <w:t>CONTRACT ADMINISTRATION AND CONDITIONS</w:t>
            </w:r>
          </w:p>
        </w:tc>
        <w:tc>
          <w:tcPr>
            <w:tcW w:w="1700" w:type="dxa"/>
            <w:shd w:val="clear" w:color="auto" w:fill="auto"/>
          </w:tcPr>
          <w:p w14:paraId="42754E8B" w14:textId="765CC627" w:rsidR="003150EE" w:rsidRPr="006C1160" w:rsidRDefault="008C308F" w:rsidP="0032179E">
            <w:pPr>
              <w:jc w:val="center"/>
              <w:rPr>
                <w:rFonts w:ascii="Arial" w:hAnsi="Arial" w:cs="Arial"/>
                <w:b/>
                <w:sz w:val="24"/>
                <w:szCs w:val="24"/>
              </w:rPr>
            </w:pPr>
            <w:r w:rsidRPr="006C1160">
              <w:rPr>
                <w:rFonts w:ascii="Arial" w:hAnsi="Arial" w:cs="Arial"/>
                <w:b/>
                <w:sz w:val="24"/>
                <w:szCs w:val="24"/>
              </w:rPr>
              <w:t>1</w:t>
            </w:r>
            <w:r>
              <w:rPr>
                <w:rFonts w:ascii="Arial" w:hAnsi="Arial" w:cs="Arial"/>
                <w:b/>
                <w:sz w:val="24"/>
                <w:szCs w:val="24"/>
              </w:rPr>
              <w:t>7</w:t>
            </w:r>
          </w:p>
        </w:tc>
      </w:tr>
      <w:tr w:rsidR="003150EE" w:rsidRPr="006C1160" w14:paraId="2702525A" w14:textId="77777777" w:rsidTr="0032179E">
        <w:tc>
          <w:tcPr>
            <w:tcW w:w="8370" w:type="dxa"/>
          </w:tcPr>
          <w:p w14:paraId="7005727B" w14:textId="77777777" w:rsidR="003150EE" w:rsidRPr="006C1160" w:rsidRDefault="003150EE" w:rsidP="0032179E">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CONTRACT DOCUMENT</w:t>
            </w:r>
          </w:p>
        </w:tc>
        <w:tc>
          <w:tcPr>
            <w:tcW w:w="1700" w:type="dxa"/>
            <w:shd w:val="clear" w:color="auto" w:fill="auto"/>
          </w:tcPr>
          <w:p w14:paraId="1C05D67E" w14:textId="77777777" w:rsidR="003150EE" w:rsidRPr="006C1160" w:rsidRDefault="003150EE" w:rsidP="0032179E">
            <w:pPr>
              <w:jc w:val="center"/>
              <w:rPr>
                <w:rFonts w:ascii="Arial" w:hAnsi="Arial" w:cs="Arial"/>
                <w:b/>
                <w:sz w:val="24"/>
                <w:szCs w:val="24"/>
              </w:rPr>
            </w:pPr>
          </w:p>
        </w:tc>
      </w:tr>
      <w:tr w:rsidR="003150EE" w:rsidRPr="006C1160" w14:paraId="606F196A" w14:textId="77777777" w:rsidTr="0032179E">
        <w:tc>
          <w:tcPr>
            <w:tcW w:w="8370" w:type="dxa"/>
          </w:tcPr>
          <w:p w14:paraId="4F2EFCF2" w14:textId="77777777" w:rsidR="003150EE" w:rsidRDefault="003150EE" w:rsidP="0032179E">
            <w:pPr>
              <w:pStyle w:val="ListParagraph"/>
              <w:widowControl/>
              <w:numPr>
                <w:ilvl w:val="0"/>
                <w:numId w:val="31"/>
              </w:numPr>
              <w:autoSpaceDE/>
              <w:autoSpaceDN/>
              <w:contextualSpacing/>
              <w:rPr>
                <w:rFonts w:ascii="Arial" w:hAnsi="Arial" w:cs="Arial"/>
                <w:sz w:val="24"/>
                <w:szCs w:val="24"/>
              </w:rPr>
            </w:pPr>
            <w:r w:rsidRPr="006C1160">
              <w:rPr>
                <w:rFonts w:ascii="Arial" w:hAnsi="Arial" w:cs="Arial"/>
                <w:sz w:val="24"/>
                <w:szCs w:val="24"/>
              </w:rPr>
              <w:t>STANDARD STATE CONTRACT PROVISIONS</w:t>
            </w:r>
          </w:p>
          <w:p w14:paraId="1F1E117A" w14:textId="77777777" w:rsidR="00847F67" w:rsidRPr="006C1160" w:rsidRDefault="00847F67" w:rsidP="00340852">
            <w:pPr>
              <w:pStyle w:val="ListParagraph"/>
              <w:widowControl/>
              <w:autoSpaceDE/>
              <w:autoSpaceDN/>
              <w:contextualSpacing/>
              <w:rPr>
                <w:rFonts w:ascii="Arial" w:hAnsi="Arial" w:cs="Arial"/>
                <w:sz w:val="24"/>
                <w:szCs w:val="24"/>
              </w:rPr>
            </w:pPr>
          </w:p>
        </w:tc>
        <w:tc>
          <w:tcPr>
            <w:tcW w:w="1700" w:type="dxa"/>
            <w:shd w:val="clear" w:color="auto" w:fill="auto"/>
          </w:tcPr>
          <w:p w14:paraId="5F91336F" w14:textId="77777777" w:rsidR="003150EE" w:rsidRPr="006C1160" w:rsidRDefault="003150EE" w:rsidP="0032179E">
            <w:pPr>
              <w:jc w:val="center"/>
              <w:rPr>
                <w:rFonts w:ascii="Arial" w:hAnsi="Arial" w:cs="Arial"/>
                <w:b/>
                <w:sz w:val="24"/>
                <w:szCs w:val="24"/>
              </w:rPr>
            </w:pPr>
          </w:p>
        </w:tc>
      </w:tr>
      <w:tr w:rsidR="003150EE" w:rsidRPr="006C1160" w14:paraId="59F827A4" w14:textId="77777777" w:rsidTr="0032179E">
        <w:tc>
          <w:tcPr>
            <w:tcW w:w="8370" w:type="dxa"/>
          </w:tcPr>
          <w:p w14:paraId="212EED86" w14:textId="77777777" w:rsidR="003150EE" w:rsidRPr="006C1160" w:rsidRDefault="003150EE" w:rsidP="0032179E">
            <w:pPr>
              <w:rPr>
                <w:rFonts w:ascii="Arial" w:hAnsi="Arial" w:cs="Arial"/>
                <w:sz w:val="24"/>
                <w:szCs w:val="24"/>
              </w:rPr>
            </w:pPr>
          </w:p>
        </w:tc>
        <w:tc>
          <w:tcPr>
            <w:tcW w:w="1700" w:type="dxa"/>
            <w:shd w:val="clear" w:color="auto" w:fill="auto"/>
          </w:tcPr>
          <w:p w14:paraId="205AE461" w14:textId="77777777" w:rsidR="003150EE" w:rsidRPr="006C1160" w:rsidRDefault="003150EE" w:rsidP="0032179E">
            <w:pPr>
              <w:jc w:val="center"/>
              <w:rPr>
                <w:rFonts w:ascii="Arial" w:hAnsi="Arial" w:cs="Arial"/>
                <w:b/>
                <w:sz w:val="24"/>
                <w:szCs w:val="24"/>
              </w:rPr>
            </w:pPr>
          </w:p>
        </w:tc>
      </w:tr>
      <w:tr w:rsidR="003150EE" w:rsidRPr="006C1160" w14:paraId="31216539" w14:textId="77777777" w:rsidTr="0032179E">
        <w:tc>
          <w:tcPr>
            <w:tcW w:w="8370" w:type="dxa"/>
          </w:tcPr>
          <w:p w14:paraId="2015A695" w14:textId="6D6D3EB9" w:rsidR="003150EE" w:rsidRPr="006C1160" w:rsidRDefault="003150EE" w:rsidP="0032179E">
            <w:pPr>
              <w:rPr>
                <w:rFonts w:ascii="Arial" w:hAnsi="Arial" w:cs="Arial"/>
                <w:b/>
                <w:sz w:val="24"/>
                <w:szCs w:val="24"/>
              </w:rPr>
            </w:pPr>
            <w:r w:rsidRPr="006C1160">
              <w:rPr>
                <w:rFonts w:ascii="Arial" w:hAnsi="Arial" w:cs="Arial"/>
                <w:b/>
                <w:sz w:val="24"/>
                <w:szCs w:val="24"/>
              </w:rPr>
              <w:t>PART VII</w:t>
            </w:r>
            <w:r w:rsidR="003151AD">
              <w:rPr>
                <w:rFonts w:ascii="Arial" w:hAnsi="Arial" w:cs="Arial"/>
                <w:b/>
                <w:sz w:val="24"/>
                <w:szCs w:val="24"/>
              </w:rPr>
              <w:t xml:space="preserve">    </w:t>
            </w:r>
            <w:r w:rsidRPr="006C1160">
              <w:rPr>
                <w:rFonts w:ascii="Arial" w:hAnsi="Arial" w:cs="Arial"/>
                <w:b/>
                <w:sz w:val="24"/>
                <w:szCs w:val="24"/>
              </w:rPr>
              <w:t>RFP APPENDICES AND RELATED DOCUMENTS</w:t>
            </w:r>
          </w:p>
        </w:tc>
        <w:tc>
          <w:tcPr>
            <w:tcW w:w="1700" w:type="dxa"/>
            <w:shd w:val="clear" w:color="auto" w:fill="auto"/>
          </w:tcPr>
          <w:p w14:paraId="79A45A19" w14:textId="6B95B3BE" w:rsidR="003150EE" w:rsidRPr="00482CE0" w:rsidRDefault="008C308F" w:rsidP="0032179E">
            <w:pPr>
              <w:jc w:val="center"/>
              <w:rPr>
                <w:rFonts w:ascii="Arial" w:hAnsi="Arial" w:cs="Arial"/>
                <w:b/>
                <w:sz w:val="24"/>
                <w:szCs w:val="24"/>
              </w:rPr>
            </w:pPr>
            <w:r w:rsidRPr="00482CE0">
              <w:rPr>
                <w:rFonts w:ascii="Arial" w:hAnsi="Arial" w:cs="Arial"/>
                <w:b/>
                <w:sz w:val="24"/>
                <w:szCs w:val="24"/>
              </w:rPr>
              <w:t>18</w:t>
            </w:r>
            <w:r w:rsidR="003150EE" w:rsidRPr="00482CE0">
              <w:rPr>
                <w:rFonts w:ascii="Arial" w:hAnsi="Arial" w:cs="Arial"/>
                <w:b/>
                <w:sz w:val="24"/>
                <w:szCs w:val="24"/>
              </w:rPr>
              <w:t>-2</w:t>
            </w:r>
            <w:r w:rsidRPr="00482CE0">
              <w:rPr>
                <w:rFonts w:ascii="Arial" w:hAnsi="Arial" w:cs="Arial"/>
                <w:b/>
                <w:sz w:val="24"/>
                <w:szCs w:val="24"/>
              </w:rPr>
              <w:t>6</w:t>
            </w:r>
          </w:p>
        </w:tc>
      </w:tr>
      <w:tr w:rsidR="003150EE" w:rsidRPr="006C1160" w14:paraId="010EDD2B" w14:textId="77777777" w:rsidTr="0032179E">
        <w:tc>
          <w:tcPr>
            <w:tcW w:w="8370" w:type="dxa"/>
          </w:tcPr>
          <w:p w14:paraId="69350429" w14:textId="07E822D9"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A</w:t>
            </w:r>
            <w:r w:rsidRPr="00847F67">
              <w:rPr>
                <w:rFonts w:ascii="Arial" w:hAnsi="Arial" w:cs="Arial"/>
                <w:sz w:val="24"/>
                <w:szCs w:val="24"/>
              </w:rPr>
              <w:t xml:space="preserve"> – PROPOSAL COVER PAGE</w:t>
            </w:r>
          </w:p>
        </w:tc>
        <w:tc>
          <w:tcPr>
            <w:tcW w:w="1700" w:type="dxa"/>
            <w:shd w:val="clear" w:color="auto" w:fill="auto"/>
          </w:tcPr>
          <w:p w14:paraId="31ED8B89" w14:textId="77777777" w:rsidR="003150EE" w:rsidRPr="006C1160" w:rsidRDefault="003150EE" w:rsidP="0032179E">
            <w:pPr>
              <w:jc w:val="center"/>
              <w:rPr>
                <w:rFonts w:ascii="Arial" w:hAnsi="Arial" w:cs="Arial"/>
                <w:b/>
                <w:sz w:val="24"/>
                <w:szCs w:val="24"/>
              </w:rPr>
            </w:pPr>
          </w:p>
        </w:tc>
      </w:tr>
      <w:tr w:rsidR="003150EE" w:rsidRPr="006C1160" w14:paraId="4C2AFB45" w14:textId="77777777" w:rsidTr="0032179E">
        <w:tc>
          <w:tcPr>
            <w:tcW w:w="8370" w:type="dxa"/>
          </w:tcPr>
          <w:p w14:paraId="76130C63" w14:textId="32A88523"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 xml:space="preserve">APPENDIX B </w:t>
            </w:r>
            <w:r w:rsidRPr="00847F67">
              <w:rPr>
                <w:rFonts w:ascii="Arial" w:hAnsi="Arial" w:cs="Arial"/>
                <w:sz w:val="24"/>
                <w:szCs w:val="24"/>
              </w:rPr>
              <w:t xml:space="preserve">– </w:t>
            </w:r>
            <w:r w:rsidR="002D7AE0" w:rsidRPr="008065FA">
              <w:rPr>
                <w:rFonts w:ascii="Arial" w:hAnsi="Arial" w:cs="Arial"/>
                <w:sz w:val="24"/>
                <w:szCs w:val="24"/>
              </w:rPr>
              <w:t>RESPONSIBLE BIDDER CERTIFICATION</w:t>
            </w:r>
          </w:p>
        </w:tc>
        <w:tc>
          <w:tcPr>
            <w:tcW w:w="1700" w:type="dxa"/>
            <w:shd w:val="clear" w:color="auto" w:fill="auto"/>
          </w:tcPr>
          <w:p w14:paraId="53CF20D2" w14:textId="77777777" w:rsidR="003150EE" w:rsidRPr="006C1160" w:rsidRDefault="003150EE" w:rsidP="0032179E">
            <w:pPr>
              <w:jc w:val="center"/>
              <w:rPr>
                <w:rFonts w:ascii="Arial" w:hAnsi="Arial" w:cs="Arial"/>
                <w:b/>
                <w:sz w:val="24"/>
                <w:szCs w:val="24"/>
              </w:rPr>
            </w:pPr>
          </w:p>
        </w:tc>
      </w:tr>
      <w:tr w:rsidR="003150EE" w:rsidRPr="006C1160" w14:paraId="0FBEF6FC" w14:textId="77777777" w:rsidTr="0032179E">
        <w:tc>
          <w:tcPr>
            <w:tcW w:w="8370" w:type="dxa"/>
          </w:tcPr>
          <w:p w14:paraId="27F65DE2" w14:textId="3D644D10"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C</w:t>
            </w:r>
            <w:r w:rsidRPr="00847F67">
              <w:rPr>
                <w:rFonts w:ascii="Arial" w:hAnsi="Arial" w:cs="Arial"/>
                <w:sz w:val="24"/>
                <w:szCs w:val="24"/>
              </w:rPr>
              <w:t xml:space="preserve"> – QUALIFICATIONS and EXPERIENCE FORM</w:t>
            </w:r>
          </w:p>
        </w:tc>
        <w:tc>
          <w:tcPr>
            <w:tcW w:w="1700" w:type="dxa"/>
            <w:shd w:val="clear" w:color="auto" w:fill="auto"/>
          </w:tcPr>
          <w:p w14:paraId="317C7C72" w14:textId="77777777" w:rsidR="003150EE" w:rsidRPr="006C1160" w:rsidRDefault="003150EE" w:rsidP="0032179E">
            <w:pPr>
              <w:jc w:val="center"/>
              <w:rPr>
                <w:rFonts w:ascii="Arial" w:hAnsi="Arial" w:cs="Arial"/>
                <w:b/>
                <w:sz w:val="24"/>
                <w:szCs w:val="24"/>
              </w:rPr>
            </w:pPr>
          </w:p>
        </w:tc>
      </w:tr>
      <w:tr w:rsidR="003150EE" w:rsidRPr="006C1160" w14:paraId="3FC81050" w14:textId="77777777" w:rsidTr="0032179E">
        <w:tc>
          <w:tcPr>
            <w:tcW w:w="8370" w:type="dxa"/>
          </w:tcPr>
          <w:p w14:paraId="2C15E5A9" w14:textId="16A87159"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D</w:t>
            </w:r>
            <w:r w:rsidRPr="00847F67">
              <w:rPr>
                <w:rFonts w:ascii="Arial" w:hAnsi="Arial" w:cs="Arial"/>
                <w:sz w:val="24"/>
                <w:szCs w:val="24"/>
              </w:rPr>
              <w:t xml:space="preserve"> – COST PROPOSAL FORM</w:t>
            </w:r>
          </w:p>
        </w:tc>
        <w:tc>
          <w:tcPr>
            <w:tcW w:w="1700" w:type="dxa"/>
            <w:shd w:val="clear" w:color="auto" w:fill="auto"/>
          </w:tcPr>
          <w:p w14:paraId="5F183C24" w14:textId="77777777" w:rsidR="003150EE" w:rsidRPr="006C1160" w:rsidRDefault="003150EE" w:rsidP="0032179E">
            <w:pPr>
              <w:jc w:val="center"/>
              <w:rPr>
                <w:rFonts w:ascii="Arial" w:hAnsi="Arial" w:cs="Arial"/>
                <w:b/>
                <w:sz w:val="24"/>
                <w:szCs w:val="24"/>
              </w:rPr>
            </w:pPr>
          </w:p>
        </w:tc>
      </w:tr>
      <w:tr w:rsidR="003150EE" w:rsidRPr="006C1160" w14:paraId="4EC498DD" w14:textId="77777777" w:rsidTr="0032179E">
        <w:tc>
          <w:tcPr>
            <w:tcW w:w="8370" w:type="dxa"/>
          </w:tcPr>
          <w:p w14:paraId="7926A1BA" w14:textId="369D27E7" w:rsidR="003150EE" w:rsidRPr="00847F67" w:rsidRDefault="003150EE" w:rsidP="00847F67">
            <w:pPr>
              <w:pStyle w:val="ListParagraph"/>
              <w:numPr>
                <w:ilvl w:val="0"/>
                <w:numId w:val="50"/>
              </w:numPr>
              <w:rPr>
                <w:rFonts w:ascii="Arial" w:hAnsi="Arial" w:cs="Arial"/>
                <w:sz w:val="24"/>
                <w:szCs w:val="24"/>
              </w:rPr>
            </w:pPr>
            <w:r w:rsidRPr="00847F67">
              <w:rPr>
                <w:rFonts w:ascii="Arial" w:hAnsi="Arial" w:cs="Arial"/>
                <w:b/>
                <w:sz w:val="24"/>
                <w:szCs w:val="24"/>
              </w:rPr>
              <w:t>APPENDIX E</w:t>
            </w:r>
            <w:r w:rsidRPr="00847F67">
              <w:rPr>
                <w:rFonts w:ascii="Arial" w:hAnsi="Arial" w:cs="Arial"/>
                <w:sz w:val="24"/>
                <w:szCs w:val="24"/>
              </w:rPr>
              <w:t xml:space="preserve"> – SUBMITTED QUESTIONS FORM </w:t>
            </w:r>
          </w:p>
        </w:tc>
        <w:tc>
          <w:tcPr>
            <w:tcW w:w="1700" w:type="dxa"/>
            <w:shd w:val="clear" w:color="auto" w:fill="auto"/>
          </w:tcPr>
          <w:p w14:paraId="5A176683" w14:textId="77777777" w:rsidR="003150EE" w:rsidRPr="006C1160" w:rsidRDefault="003150EE" w:rsidP="0032179E">
            <w:pPr>
              <w:jc w:val="center"/>
              <w:rPr>
                <w:rFonts w:ascii="Arial" w:hAnsi="Arial" w:cs="Arial"/>
                <w:b/>
                <w:sz w:val="24"/>
                <w:szCs w:val="24"/>
              </w:rPr>
            </w:pPr>
          </w:p>
        </w:tc>
      </w:tr>
      <w:tr w:rsidR="003150EE" w:rsidRPr="006C1160" w14:paraId="00746486" w14:textId="77777777" w:rsidTr="0032179E">
        <w:tc>
          <w:tcPr>
            <w:tcW w:w="8370" w:type="dxa"/>
          </w:tcPr>
          <w:p w14:paraId="672937FD" w14:textId="77777777" w:rsidR="003150EE" w:rsidRPr="006C1160" w:rsidRDefault="003150EE" w:rsidP="0032179E">
            <w:pPr>
              <w:rPr>
                <w:rFonts w:ascii="Arial" w:hAnsi="Arial" w:cs="Arial"/>
                <w:sz w:val="24"/>
                <w:szCs w:val="24"/>
              </w:rPr>
            </w:pPr>
          </w:p>
        </w:tc>
        <w:tc>
          <w:tcPr>
            <w:tcW w:w="1700" w:type="dxa"/>
            <w:shd w:val="clear" w:color="auto" w:fill="auto"/>
          </w:tcPr>
          <w:p w14:paraId="3355DFB8" w14:textId="77777777" w:rsidR="003150EE" w:rsidRPr="006C1160" w:rsidRDefault="003150EE" w:rsidP="0032179E">
            <w:pPr>
              <w:jc w:val="center"/>
              <w:rPr>
                <w:rFonts w:ascii="Arial" w:hAnsi="Arial" w:cs="Arial"/>
                <w:b/>
                <w:sz w:val="24"/>
                <w:szCs w:val="24"/>
              </w:rPr>
            </w:pPr>
          </w:p>
        </w:tc>
      </w:tr>
      <w:tr w:rsidR="003150EE" w:rsidRPr="006C1160" w14:paraId="25867F4F" w14:textId="77777777" w:rsidTr="0032179E">
        <w:tc>
          <w:tcPr>
            <w:tcW w:w="8370" w:type="dxa"/>
          </w:tcPr>
          <w:p w14:paraId="0C411185" w14:textId="77777777" w:rsidR="003150EE" w:rsidRPr="006C1160" w:rsidRDefault="003150EE" w:rsidP="0032179E">
            <w:pPr>
              <w:rPr>
                <w:rFonts w:ascii="Arial" w:hAnsi="Arial" w:cs="Arial"/>
                <w:sz w:val="24"/>
                <w:szCs w:val="24"/>
              </w:rPr>
            </w:pPr>
          </w:p>
        </w:tc>
        <w:tc>
          <w:tcPr>
            <w:tcW w:w="1700" w:type="dxa"/>
            <w:shd w:val="clear" w:color="auto" w:fill="auto"/>
          </w:tcPr>
          <w:p w14:paraId="3749CE92" w14:textId="77777777" w:rsidR="003150EE" w:rsidRPr="006C1160" w:rsidRDefault="003150EE" w:rsidP="0032179E">
            <w:pPr>
              <w:jc w:val="center"/>
              <w:rPr>
                <w:rFonts w:ascii="Arial" w:hAnsi="Arial" w:cs="Arial"/>
                <w:b/>
                <w:sz w:val="24"/>
                <w:szCs w:val="24"/>
              </w:rPr>
            </w:pPr>
          </w:p>
        </w:tc>
      </w:tr>
      <w:tr w:rsidR="003150EE" w:rsidRPr="006C1160" w14:paraId="1A2C9565" w14:textId="77777777" w:rsidTr="0032179E">
        <w:tc>
          <w:tcPr>
            <w:tcW w:w="8370" w:type="dxa"/>
          </w:tcPr>
          <w:p w14:paraId="33CEC7C7" w14:textId="77777777" w:rsidR="003150EE" w:rsidRPr="006C1160" w:rsidRDefault="003150EE" w:rsidP="0032179E">
            <w:pPr>
              <w:rPr>
                <w:rFonts w:ascii="Arial" w:hAnsi="Arial" w:cs="Arial"/>
                <w:sz w:val="24"/>
                <w:szCs w:val="24"/>
              </w:rPr>
            </w:pPr>
          </w:p>
        </w:tc>
        <w:tc>
          <w:tcPr>
            <w:tcW w:w="1700" w:type="dxa"/>
            <w:shd w:val="clear" w:color="auto" w:fill="auto"/>
          </w:tcPr>
          <w:p w14:paraId="1ED2DB1C" w14:textId="77777777" w:rsidR="003150EE" w:rsidRPr="006C1160" w:rsidRDefault="003150EE" w:rsidP="0032179E">
            <w:pPr>
              <w:jc w:val="center"/>
              <w:rPr>
                <w:rFonts w:ascii="Arial" w:hAnsi="Arial" w:cs="Arial"/>
                <w:b/>
                <w:sz w:val="24"/>
                <w:szCs w:val="24"/>
              </w:rPr>
            </w:pPr>
          </w:p>
        </w:tc>
      </w:tr>
    </w:tbl>
    <w:p w14:paraId="3B6BFD76" w14:textId="77777777" w:rsidR="003150EE" w:rsidRPr="006C1160" w:rsidRDefault="003150EE" w:rsidP="003150EE">
      <w:pPr>
        <w:widowControl/>
        <w:autoSpaceDE/>
        <w:autoSpaceDN/>
        <w:rPr>
          <w:rStyle w:val="InitialStyle"/>
          <w:rFonts w:ascii="Arial" w:eastAsia="MS Gothic" w:hAnsi="Arial" w:cs="Arial"/>
          <w:bCs/>
          <w:color w:val="365F91"/>
          <w:sz w:val="24"/>
          <w:szCs w:val="24"/>
          <w:lang w:eastAsia="ja-JP"/>
        </w:rPr>
      </w:pPr>
      <w:r w:rsidRPr="006C1160">
        <w:rPr>
          <w:rStyle w:val="InitialStyle"/>
          <w:rFonts w:ascii="Arial" w:hAnsi="Arial" w:cs="Arial"/>
          <w:b/>
          <w:sz w:val="24"/>
          <w:szCs w:val="24"/>
        </w:rPr>
        <w:br w:type="page"/>
      </w:r>
    </w:p>
    <w:bookmarkEnd w:id="2"/>
    <w:bookmarkEnd w:id="3"/>
    <w:p w14:paraId="7E76EB4C" w14:textId="77777777" w:rsidR="003150EE" w:rsidRPr="006C1160" w:rsidRDefault="003150EE" w:rsidP="003150EE">
      <w:pPr>
        <w:pStyle w:val="TOCHeading"/>
        <w:spacing w:before="0" w:line="240" w:lineRule="auto"/>
        <w:jc w:val="center"/>
        <w:rPr>
          <w:rStyle w:val="InitialStyle"/>
          <w:rFonts w:ascii="Arial" w:hAnsi="Arial" w:cs="Arial"/>
          <w:bCs w:val="0"/>
          <w:color w:val="auto"/>
        </w:rPr>
      </w:pPr>
      <w:r w:rsidRPr="006C1160">
        <w:rPr>
          <w:rStyle w:val="InitialStyle"/>
          <w:rFonts w:ascii="Arial" w:hAnsi="Arial" w:cs="Arial"/>
          <w:color w:val="auto"/>
          <w:sz w:val="24"/>
          <w:szCs w:val="24"/>
        </w:rPr>
        <w:lastRenderedPageBreak/>
        <w:t>PUBLIC NOTICE</w:t>
      </w:r>
    </w:p>
    <w:p w14:paraId="332DB51A" w14:textId="77777777" w:rsidR="003150EE" w:rsidRPr="006C1160" w:rsidRDefault="003150EE" w:rsidP="003150EE">
      <w:pPr>
        <w:pStyle w:val="DefaultText"/>
        <w:widowControl/>
        <w:jc w:val="center"/>
        <w:rPr>
          <w:rStyle w:val="InitialStyle"/>
          <w:rFonts w:ascii="Arial" w:hAnsi="Arial" w:cs="Arial"/>
          <w:b/>
          <w:bCs/>
        </w:rPr>
      </w:pPr>
    </w:p>
    <w:p w14:paraId="7B896EE6"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w:t>
      </w:r>
    </w:p>
    <w:p w14:paraId="62706031" w14:textId="77777777" w:rsidR="003150EE" w:rsidRPr="006C1160" w:rsidRDefault="003150EE" w:rsidP="003150EE">
      <w:pPr>
        <w:pStyle w:val="DefaultText"/>
        <w:widowControl/>
        <w:jc w:val="center"/>
        <w:rPr>
          <w:rStyle w:val="InitialStyle"/>
          <w:rFonts w:ascii="Arial" w:hAnsi="Arial" w:cs="Arial"/>
          <w:b/>
          <w:bCs/>
        </w:rPr>
      </w:pPr>
    </w:p>
    <w:p w14:paraId="0C2734B6"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State of Maine</w:t>
      </w:r>
    </w:p>
    <w:p w14:paraId="571DD5B9" w14:textId="77777777"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Department of Environmental Protection</w:t>
      </w:r>
    </w:p>
    <w:p w14:paraId="2E9D0F79" w14:textId="7A27AF8A" w:rsidR="003150EE" w:rsidRPr="006C1160" w:rsidRDefault="003150EE" w:rsidP="003150EE">
      <w:pPr>
        <w:pStyle w:val="DefaultText"/>
        <w:widowControl/>
        <w:jc w:val="center"/>
        <w:rPr>
          <w:rStyle w:val="InitialStyle"/>
          <w:rFonts w:ascii="Arial" w:hAnsi="Arial" w:cs="Arial"/>
          <w:b/>
          <w:bCs/>
        </w:rPr>
      </w:pPr>
      <w:r w:rsidRPr="006C1160">
        <w:rPr>
          <w:rStyle w:val="InitialStyle"/>
          <w:rFonts w:ascii="Arial" w:hAnsi="Arial" w:cs="Arial"/>
          <w:b/>
          <w:bCs/>
        </w:rPr>
        <w:t xml:space="preserve">RFP# </w:t>
      </w:r>
      <w:r w:rsidR="00010406" w:rsidRPr="00010406">
        <w:rPr>
          <w:rFonts w:ascii="Arial" w:hAnsi="Arial" w:cs="Arial"/>
          <w:b/>
          <w:bCs/>
        </w:rPr>
        <w:t>202412217</w:t>
      </w:r>
    </w:p>
    <w:p w14:paraId="5A6752B2" w14:textId="332D2F8A" w:rsidR="003150EE" w:rsidRPr="006C1160" w:rsidRDefault="003150EE" w:rsidP="003150EE">
      <w:pPr>
        <w:pStyle w:val="DefaultText"/>
        <w:widowControl/>
        <w:jc w:val="center"/>
        <w:rPr>
          <w:rStyle w:val="InitialStyle"/>
          <w:rFonts w:ascii="Arial" w:hAnsi="Arial" w:cs="Arial"/>
          <w:b/>
          <w:bCs/>
          <w:color w:val="000000" w:themeColor="text1"/>
        </w:rPr>
      </w:pPr>
      <w:r w:rsidRPr="006C1160">
        <w:rPr>
          <w:rStyle w:val="InitialStyle"/>
          <w:rFonts w:ascii="Arial" w:hAnsi="Arial" w:cs="Arial"/>
          <w:b/>
          <w:bCs/>
          <w:color w:val="000000" w:themeColor="text1"/>
        </w:rPr>
        <w:t>202</w:t>
      </w:r>
      <w:r>
        <w:rPr>
          <w:rStyle w:val="InitialStyle"/>
          <w:rFonts w:ascii="Arial" w:hAnsi="Arial" w:cs="Arial"/>
          <w:b/>
          <w:bCs/>
          <w:color w:val="000000" w:themeColor="text1"/>
        </w:rPr>
        <w:t>4</w:t>
      </w:r>
      <w:r w:rsidR="00784417">
        <w:rPr>
          <w:rStyle w:val="InitialStyle"/>
          <w:rFonts w:ascii="Arial" w:hAnsi="Arial" w:cs="Arial"/>
          <w:b/>
          <w:bCs/>
          <w:color w:val="000000" w:themeColor="text1"/>
        </w:rPr>
        <w:t>-25</w:t>
      </w:r>
      <w:r w:rsidRPr="006C1160">
        <w:rPr>
          <w:rStyle w:val="InitialStyle"/>
          <w:rFonts w:ascii="Arial" w:hAnsi="Arial" w:cs="Arial"/>
          <w:b/>
          <w:bCs/>
          <w:color w:val="000000" w:themeColor="text1"/>
        </w:rPr>
        <w:t xml:space="preserve"> Waste Diversion Grants Program </w:t>
      </w:r>
      <w:r w:rsidR="00784417">
        <w:rPr>
          <w:rStyle w:val="InitialStyle"/>
          <w:rFonts w:ascii="Arial" w:hAnsi="Arial" w:cs="Arial"/>
          <w:b/>
          <w:bCs/>
          <w:color w:val="000000" w:themeColor="text1"/>
        </w:rPr>
        <w:t xml:space="preserve">Special </w:t>
      </w:r>
      <w:r w:rsidRPr="006C1160">
        <w:rPr>
          <w:rStyle w:val="InitialStyle"/>
          <w:rFonts w:ascii="Arial" w:hAnsi="Arial" w:cs="Arial"/>
          <w:b/>
          <w:bCs/>
          <w:color w:val="000000" w:themeColor="text1"/>
        </w:rPr>
        <w:t>Round</w:t>
      </w:r>
      <w:r w:rsidR="00784417">
        <w:rPr>
          <w:rStyle w:val="InitialStyle"/>
          <w:rFonts w:ascii="Arial" w:hAnsi="Arial" w:cs="Arial"/>
          <w:b/>
          <w:bCs/>
          <w:color w:val="000000" w:themeColor="text1"/>
        </w:rPr>
        <w:t>-Organics Management Activities</w:t>
      </w:r>
    </w:p>
    <w:p w14:paraId="48DC6A47" w14:textId="77777777" w:rsidR="003150EE" w:rsidRPr="006C1160" w:rsidRDefault="003150EE" w:rsidP="003150EE">
      <w:pPr>
        <w:pStyle w:val="DefaultText"/>
        <w:widowControl/>
        <w:jc w:val="center"/>
        <w:rPr>
          <w:rStyle w:val="InitialStyle"/>
          <w:rFonts w:ascii="Arial" w:hAnsi="Arial" w:cs="Arial"/>
          <w:b/>
          <w:bCs/>
        </w:rPr>
      </w:pPr>
    </w:p>
    <w:p w14:paraId="4AE60A0C" w14:textId="30263316" w:rsidR="003150EE" w:rsidRPr="006C1160" w:rsidRDefault="003150EE" w:rsidP="003150EE">
      <w:pPr>
        <w:pStyle w:val="DefaultText"/>
        <w:widowControl/>
        <w:rPr>
          <w:rStyle w:val="InitialStyle"/>
          <w:rFonts w:ascii="Arial" w:hAnsi="Arial" w:cs="Arial"/>
          <w:bCs/>
        </w:rPr>
      </w:pPr>
      <w:r w:rsidRPr="006C1160">
        <w:rPr>
          <w:rStyle w:val="InitialStyle"/>
          <w:rFonts w:ascii="Arial" w:hAnsi="Arial" w:cs="Arial"/>
          <w:bCs/>
        </w:rPr>
        <w:t xml:space="preserve">The State of Maine is seeking proposals to assist in the development, implementation or improvement of programs, projects, initiatives, or activities designed to increase the diversion of </w:t>
      </w:r>
      <w:r w:rsidR="00784417">
        <w:rPr>
          <w:rStyle w:val="InitialStyle"/>
          <w:rFonts w:ascii="Arial" w:hAnsi="Arial" w:cs="Arial"/>
          <w:bCs/>
        </w:rPr>
        <w:t>organic</w:t>
      </w:r>
      <w:r w:rsidR="00784417" w:rsidRPr="006C1160">
        <w:rPr>
          <w:rStyle w:val="InitialStyle"/>
          <w:rFonts w:ascii="Arial" w:hAnsi="Arial" w:cs="Arial"/>
          <w:bCs/>
        </w:rPr>
        <w:t xml:space="preserve"> </w:t>
      </w:r>
      <w:r w:rsidRPr="006C1160">
        <w:rPr>
          <w:rStyle w:val="InitialStyle"/>
          <w:rFonts w:ascii="Arial" w:hAnsi="Arial" w:cs="Arial"/>
          <w:bCs/>
        </w:rPr>
        <w:t>waste from disposal</w:t>
      </w:r>
      <w:r w:rsidRPr="00582CCD">
        <w:rPr>
          <w:rStyle w:val="InitialStyle"/>
          <w:rFonts w:ascii="Arial" w:hAnsi="Arial" w:cs="Arial"/>
          <w:bCs/>
        </w:rPr>
        <w:t xml:space="preserve">. </w:t>
      </w:r>
      <w:r w:rsidR="007D3B31" w:rsidRPr="00582CCD">
        <w:rPr>
          <w:rStyle w:val="InitialStyle"/>
          <w:rFonts w:ascii="Arial" w:hAnsi="Arial" w:cs="Arial"/>
          <w:bCs/>
        </w:rPr>
        <w:t xml:space="preserve">Eligible projects may </w:t>
      </w:r>
      <w:r w:rsidR="001564A4" w:rsidRPr="00582CCD">
        <w:rPr>
          <w:rStyle w:val="InitialStyle"/>
          <w:rFonts w:ascii="Arial" w:hAnsi="Arial" w:cs="Arial"/>
          <w:bCs/>
        </w:rPr>
        <w:t>include but</w:t>
      </w:r>
      <w:r w:rsidR="007D3B31" w:rsidRPr="00582CCD">
        <w:rPr>
          <w:rStyle w:val="InitialStyle"/>
          <w:rFonts w:ascii="Arial" w:hAnsi="Arial" w:cs="Arial"/>
          <w:bCs/>
        </w:rPr>
        <w:t xml:space="preserve"> are not limited to the following categories: </w:t>
      </w:r>
      <w:r w:rsidR="00784417">
        <w:rPr>
          <w:rStyle w:val="InitialStyle"/>
          <w:rFonts w:ascii="Arial" w:hAnsi="Arial" w:cs="Arial"/>
          <w:bCs/>
        </w:rPr>
        <w:t xml:space="preserve">organic </w:t>
      </w:r>
      <w:r w:rsidR="007D3B31" w:rsidRPr="00582CCD">
        <w:rPr>
          <w:rStyle w:val="InitialStyle"/>
          <w:rFonts w:ascii="Arial" w:hAnsi="Arial" w:cs="Arial"/>
          <w:bCs/>
        </w:rPr>
        <w:t>waste diversion education, source reduction, upcycling of discarded materials, donations of food or other materials</w:t>
      </w:r>
      <w:r w:rsidR="00EC47D5">
        <w:rPr>
          <w:rStyle w:val="InitialStyle"/>
          <w:rFonts w:ascii="Arial" w:hAnsi="Arial" w:cs="Arial"/>
          <w:bCs/>
        </w:rPr>
        <w:t>,</w:t>
      </w:r>
      <w:r w:rsidR="007D3B31" w:rsidRPr="00582CCD">
        <w:rPr>
          <w:rStyle w:val="InitialStyle"/>
          <w:rFonts w:ascii="Arial" w:hAnsi="Arial" w:cs="Arial"/>
          <w:bCs/>
        </w:rPr>
        <w:t xml:space="preserve"> composting and digestion</w:t>
      </w:r>
      <w:r w:rsidR="00005B32" w:rsidRPr="00582CCD">
        <w:rPr>
          <w:rStyle w:val="InitialStyle"/>
          <w:rFonts w:ascii="Arial" w:hAnsi="Arial" w:cs="Arial"/>
          <w:bCs/>
        </w:rPr>
        <w:t>.</w:t>
      </w:r>
      <w:r w:rsidR="007D3B31" w:rsidRPr="00582CCD">
        <w:rPr>
          <w:rStyle w:val="InitialStyle"/>
          <w:rFonts w:ascii="Arial" w:hAnsi="Arial" w:cs="Arial"/>
          <w:bCs/>
        </w:rPr>
        <w:t xml:space="preserve"> Projects that contain any references to disposal practices (landfilling or </w:t>
      </w:r>
      <w:r w:rsidR="00E26AD4" w:rsidRPr="00582CCD">
        <w:rPr>
          <w:rStyle w:val="InitialStyle"/>
          <w:rFonts w:ascii="Arial" w:hAnsi="Arial" w:cs="Arial"/>
          <w:bCs/>
        </w:rPr>
        <w:t xml:space="preserve">waste to energy </w:t>
      </w:r>
      <w:r w:rsidR="007D3B31" w:rsidRPr="00582CCD">
        <w:rPr>
          <w:rStyle w:val="InitialStyle"/>
          <w:rFonts w:ascii="Arial" w:hAnsi="Arial" w:cs="Arial"/>
          <w:bCs/>
        </w:rPr>
        <w:t>incineration) are strongly discouraged and will be deemed ineligible from consideration.</w:t>
      </w:r>
    </w:p>
    <w:p w14:paraId="761C498B" w14:textId="77777777" w:rsidR="003150EE" w:rsidRPr="006C1160" w:rsidRDefault="003150EE" w:rsidP="003150EE">
      <w:pPr>
        <w:pStyle w:val="DefaultText"/>
        <w:widowControl/>
        <w:rPr>
          <w:rStyle w:val="InitialStyle"/>
          <w:rFonts w:ascii="Arial" w:hAnsi="Arial" w:cs="Arial"/>
          <w:bCs/>
        </w:rPr>
      </w:pPr>
    </w:p>
    <w:p w14:paraId="363E5BDF" w14:textId="77777777" w:rsidR="003150EE" w:rsidRPr="006C1160" w:rsidRDefault="003150EE" w:rsidP="003150EE">
      <w:pPr>
        <w:pStyle w:val="DefaultText"/>
        <w:widowControl/>
        <w:rPr>
          <w:rStyle w:val="InitialStyle"/>
          <w:rFonts w:ascii="Arial" w:hAnsi="Arial" w:cs="Arial"/>
          <w:bCs/>
        </w:rPr>
      </w:pPr>
      <w:r w:rsidRPr="006C1160">
        <w:rPr>
          <w:rStyle w:val="InitialStyle"/>
          <w:rFonts w:ascii="Arial" w:hAnsi="Arial" w:cs="Arial"/>
          <w:bCs/>
        </w:rPr>
        <w:t xml:space="preserve">A copy of the RFP, as well as the Question &amp; Answer Summary and all amendments related to the RFP, can be obtained at: </w:t>
      </w:r>
      <w:hyperlink r:id="rId14" w:history="1">
        <w:r w:rsidRPr="006C1160">
          <w:rPr>
            <w:rStyle w:val="Hyperlink"/>
            <w:rFonts w:ascii="Arial" w:hAnsi="Arial" w:cs="Arial"/>
            <w:bCs/>
          </w:rPr>
          <w:t>https://www.maine.gov/dafs/bbm/procurementservices/vendors/grants</w:t>
        </w:r>
      </w:hyperlink>
    </w:p>
    <w:p w14:paraId="115755F4" w14:textId="77777777" w:rsidR="003150EE" w:rsidRPr="006C1160" w:rsidRDefault="003150EE" w:rsidP="003150EE">
      <w:pPr>
        <w:pStyle w:val="DefaultText"/>
        <w:widowControl/>
        <w:rPr>
          <w:rStyle w:val="InitialStyle"/>
          <w:rFonts w:ascii="Arial" w:hAnsi="Arial" w:cs="Arial"/>
          <w:bCs/>
          <w:color w:val="FF0000"/>
        </w:rPr>
      </w:pPr>
    </w:p>
    <w:p w14:paraId="5E89203F" w14:textId="566E7A1C" w:rsidR="003150EE" w:rsidRPr="006C1160" w:rsidRDefault="003150EE" w:rsidP="003150EE">
      <w:pPr>
        <w:pStyle w:val="DefaultText"/>
        <w:widowControl/>
        <w:rPr>
          <w:rStyle w:val="InitialStyle"/>
          <w:rFonts w:ascii="Arial" w:hAnsi="Arial" w:cs="Arial"/>
          <w:bCs/>
        </w:rPr>
      </w:pPr>
      <w:r w:rsidRPr="006C1160">
        <w:rPr>
          <w:rStyle w:val="InitialStyle"/>
          <w:rFonts w:ascii="Arial" w:hAnsi="Arial" w:cs="Arial"/>
          <w:bCs/>
        </w:rPr>
        <w:t xml:space="preserve">Proposals must be submitted to the State of Maine Division of Procurement Services, via e-mail, at: </w:t>
      </w:r>
      <w:hyperlink r:id="rId15" w:history="1">
        <w:r w:rsidRPr="006C1160">
          <w:rPr>
            <w:rStyle w:val="Hyperlink"/>
            <w:rFonts w:ascii="Arial" w:hAnsi="Arial" w:cs="Arial"/>
          </w:rPr>
          <w:t>Proposals@maine.gov</w:t>
        </w:r>
      </w:hyperlink>
      <w:r w:rsidRPr="006C1160">
        <w:rPr>
          <w:rFonts w:ascii="Arial" w:hAnsi="Arial" w:cs="Arial"/>
        </w:rPr>
        <w:t>.</w:t>
      </w:r>
      <w:r w:rsidR="003151AD">
        <w:rPr>
          <w:rStyle w:val="InitialStyle"/>
          <w:rFonts w:ascii="Arial" w:hAnsi="Arial" w:cs="Arial"/>
          <w:bCs/>
        </w:rPr>
        <w:t xml:space="preserve"> </w:t>
      </w:r>
      <w:r w:rsidRPr="006C1160">
        <w:rPr>
          <w:rStyle w:val="InitialStyle"/>
          <w:rFonts w:ascii="Arial" w:hAnsi="Arial" w:cs="Arial"/>
          <w:bCs/>
        </w:rPr>
        <w:t xml:space="preserve">Proposal submissions must be received no later than 11:59 p.m., local time, on </w:t>
      </w:r>
      <w:r w:rsidR="004467DD">
        <w:rPr>
          <w:rStyle w:val="InitialStyle"/>
          <w:rFonts w:ascii="Arial" w:hAnsi="Arial" w:cs="Arial"/>
          <w:bCs/>
        </w:rPr>
        <w:t>January 3</w:t>
      </w:r>
      <w:r w:rsidR="007E6141">
        <w:rPr>
          <w:rStyle w:val="InitialStyle"/>
          <w:rFonts w:ascii="Arial" w:hAnsi="Arial" w:cs="Arial"/>
          <w:bCs/>
        </w:rPr>
        <w:t>1</w:t>
      </w:r>
      <w:r w:rsidR="004467DD">
        <w:rPr>
          <w:rStyle w:val="InitialStyle"/>
          <w:rFonts w:ascii="Arial" w:hAnsi="Arial" w:cs="Arial"/>
          <w:bCs/>
        </w:rPr>
        <w:t>, 2025</w:t>
      </w:r>
      <w:r w:rsidRPr="006C1160">
        <w:rPr>
          <w:rStyle w:val="InitialStyle"/>
          <w:rFonts w:ascii="Arial" w:hAnsi="Arial" w:cs="Arial"/>
          <w:bCs/>
        </w:rPr>
        <w:t>.</w:t>
      </w:r>
      <w:r w:rsidR="003151AD">
        <w:rPr>
          <w:rStyle w:val="InitialStyle"/>
          <w:rFonts w:ascii="Arial" w:hAnsi="Arial" w:cs="Arial"/>
          <w:bCs/>
        </w:rPr>
        <w:t xml:space="preserve"> </w:t>
      </w:r>
      <w:r w:rsidRPr="006C1160">
        <w:rPr>
          <w:rStyle w:val="InitialStyle"/>
          <w:rFonts w:ascii="Arial" w:hAnsi="Arial" w:cs="Arial"/>
          <w:bCs/>
        </w:rPr>
        <w:t xml:space="preserve">Proposals will be opened the following business day. Proposals not submitted to the Division of Procurement Services’ </w:t>
      </w:r>
      <w:r w:rsidR="001564A4" w:rsidRPr="006C1160">
        <w:rPr>
          <w:rStyle w:val="InitialStyle"/>
          <w:rFonts w:ascii="Arial" w:hAnsi="Arial" w:cs="Arial"/>
          <w:bCs/>
        </w:rPr>
        <w:t>e-mail</w:t>
      </w:r>
      <w:r w:rsidRPr="006C1160">
        <w:rPr>
          <w:rStyle w:val="InitialStyle"/>
          <w:rFonts w:ascii="Arial" w:hAnsi="Arial" w:cs="Arial"/>
          <w:bCs/>
        </w:rPr>
        <w:t xml:space="preserve"> address by the </w:t>
      </w:r>
      <w:r w:rsidR="001564A4" w:rsidRPr="006C1160">
        <w:rPr>
          <w:rStyle w:val="InitialStyle"/>
          <w:rFonts w:ascii="Arial" w:hAnsi="Arial" w:cs="Arial"/>
          <w:bCs/>
        </w:rPr>
        <w:t>deadline</w:t>
      </w:r>
      <w:r w:rsidRPr="006C1160">
        <w:rPr>
          <w:rStyle w:val="InitialStyle"/>
          <w:rFonts w:ascii="Arial" w:hAnsi="Arial" w:cs="Arial"/>
          <w:bCs/>
        </w:rPr>
        <w:t xml:space="preserve"> will not be considered for contract award.</w:t>
      </w:r>
    </w:p>
    <w:p w14:paraId="4DA6E9FA" w14:textId="77777777" w:rsidR="003150EE" w:rsidRPr="006C1160" w:rsidRDefault="003150EE" w:rsidP="003150EE">
      <w:pPr>
        <w:pStyle w:val="DefaultText"/>
        <w:widowControl/>
        <w:rPr>
          <w:rStyle w:val="InitialStyle"/>
          <w:rFonts w:ascii="Arial" w:hAnsi="Arial" w:cs="Arial"/>
          <w:bCs/>
        </w:rPr>
      </w:pP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D3B31" w:rsidRPr="00C97934" w14:paraId="5CE67F99" w14:textId="77777777" w:rsidTr="002D1F20">
        <w:trPr>
          <w:trHeight w:val="449"/>
        </w:trPr>
        <w:tc>
          <w:tcPr>
            <w:tcW w:w="2497" w:type="dxa"/>
            <w:shd w:val="clear" w:color="auto" w:fill="BDD6EE"/>
            <w:vAlign w:val="center"/>
          </w:tcPr>
          <w:p w14:paraId="25B19E82" w14:textId="33FBFCA5" w:rsidR="007D3B31" w:rsidRPr="007D3B31" w:rsidRDefault="007D3B31" w:rsidP="007D3B31">
            <w:pPr>
              <w:pStyle w:val="DefaultText"/>
              <w:widowControl/>
              <w:jc w:val="center"/>
              <w:rPr>
                <w:rStyle w:val="InitialStyle"/>
                <w:rFonts w:ascii="Arial" w:hAnsi="Arial" w:cs="Arial"/>
                <w:b/>
                <w:bCs/>
                <w:color w:val="000000" w:themeColor="text1"/>
                <w:sz w:val="28"/>
                <w:szCs w:val="28"/>
                <w:u w:val="single"/>
              </w:rPr>
            </w:pPr>
            <w:r w:rsidRPr="007D3B31">
              <w:rPr>
                <w:rStyle w:val="InitialStyle"/>
                <w:rFonts w:ascii="Arial" w:hAnsi="Arial" w:cs="Arial"/>
                <w:b/>
                <w:bCs/>
                <w:color w:val="000000" w:themeColor="text1"/>
                <w:sz w:val="28"/>
                <w:szCs w:val="28"/>
                <w:u w:val="single"/>
              </w:rPr>
              <w:t>Term/Acronym</w:t>
            </w:r>
          </w:p>
        </w:tc>
        <w:tc>
          <w:tcPr>
            <w:tcW w:w="7645" w:type="dxa"/>
            <w:shd w:val="clear" w:color="auto" w:fill="BDD6EE"/>
            <w:vAlign w:val="center"/>
          </w:tcPr>
          <w:p w14:paraId="2A1AB034" w14:textId="6D28D553" w:rsidR="007D3B31" w:rsidRPr="007D3B31" w:rsidRDefault="007D3B31" w:rsidP="007D3B31">
            <w:pPr>
              <w:pStyle w:val="DefaultText"/>
              <w:widowControl/>
              <w:jc w:val="center"/>
              <w:rPr>
                <w:rStyle w:val="InitialStyle"/>
                <w:rFonts w:ascii="Arial" w:hAnsi="Arial" w:cs="Arial"/>
                <w:b/>
                <w:bCs/>
                <w:color w:val="000000" w:themeColor="text1"/>
                <w:sz w:val="28"/>
                <w:szCs w:val="28"/>
                <w:u w:val="single"/>
              </w:rPr>
            </w:pPr>
            <w:r w:rsidRPr="007D3B31">
              <w:rPr>
                <w:rStyle w:val="InitialStyle"/>
                <w:rFonts w:ascii="Arial" w:hAnsi="Arial" w:cs="Arial"/>
                <w:b/>
                <w:bCs/>
                <w:color w:val="000000" w:themeColor="text1"/>
                <w:sz w:val="28"/>
                <w:szCs w:val="28"/>
                <w:u w:val="single"/>
              </w:rPr>
              <w:t>Definition</w:t>
            </w:r>
          </w:p>
        </w:tc>
      </w:tr>
      <w:tr w:rsidR="007D3B31" w:rsidRPr="00C97934" w14:paraId="02F0E214" w14:textId="77777777" w:rsidTr="00BA4F52">
        <w:tc>
          <w:tcPr>
            <w:tcW w:w="2497" w:type="dxa"/>
            <w:shd w:val="clear" w:color="auto" w:fill="auto"/>
            <w:vAlign w:val="center"/>
          </w:tcPr>
          <w:p w14:paraId="11BA0014" w14:textId="528CD3D4" w:rsidR="007D3B31" w:rsidRPr="007D3B31" w:rsidRDefault="007D3B31" w:rsidP="007D3B31">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Department</w:t>
            </w:r>
          </w:p>
        </w:tc>
        <w:tc>
          <w:tcPr>
            <w:tcW w:w="7645" w:type="dxa"/>
            <w:shd w:val="clear" w:color="auto" w:fill="auto"/>
            <w:vAlign w:val="center"/>
          </w:tcPr>
          <w:p w14:paraId="27A1BD88" w14:textId="4DEDC2B7" w:rsidR="007D3B31" w:rsidRPr="007D3B31" w:rsidRDefault="007D3B31" w:rsidP="007D3B31">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Department of Environmental Protection</w:t>
            </w:r>
          </w:p>
        </w:tc>
      </w:tr>
      <w:tr w:rsidR="004467DD" w:rsidRPr="00C97934" w14:paraId="4B7AEA07" w14:textId="77777777" w:rsidTr="009F4060">
        <w:tc>
          <w:tcPr>
            <w:tcW w:w="2497" w:type="dxa"/>
            <w:shd w:val="clear" w:color="auto" w:fill="auto"/>
          </w:tcPr>
          <w:p w14:paraId="6E1DBA4E" w14:textId="0CD70A38"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Disposal</w:t>
            </w:r>
          </w:p>
        </w:tc>
        <w:tc>
          <w:tcPr>
            <w:tcW w:w="7645" w:type="dxa"/>
            <w:shd w:val="clear" w:color="auto" w:fill="auto"/>
            <w:vAlign w:val="center"/>
          </w:tcPr>
          <w:p w14:paraId="05814684" w14:textId="1E60534E"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The discharge, deposit, dumping, spilling, leaking, placing or incineration of any solid waste into or on any land, air, or water so that the solid waste or any constituent thereof may enter the environment or be emitted into the air, or discharged into any waters, including ground waters, including landfilling and waste-to-energy incineration.</w:t>
            </w:r>
          </w:p>
        </w:tc>
      </w:tr>
      <w:tr w:rsidR="004467DD" w:rsidRPr="00C97934" w14:paraId="7DFE3C5E" w14:textId="77777777" w:rsidTr="00BA4F52">
        <w:tc>
          <w:tcPr>
            <w:tcW w:w="2497" w:type="dxa"/>
            <w:shd w:val="clear" w:color="auto" w:fill="auto"/>
            <w:vAlign w:val="center"/>
          </w:tcPr>
          <w:p w14:paraId="4570F199" w14:textId="52CE9A49"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Composting</w:t>
            </w:r>
          </w:p>
        </w:tc>
        <w:tc>
          <w:tcPr>
            <w:tcW w:w="7645" w:type="dxa"/>
            <w:shd w:val="clear" w:color="auto" w:fill="auto"/>
            <w:vAlign w:val="center"/>
          </w:tcPr>
          <w:p w14:paraId="18F1595E" w14:textId="2A3E762D"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Controlled aerobic decomposition of organic materials to create a stable humus product.</w:t>
            </w:r>
          </w:p>
        </w:tc>
      </w:tr>
      <w:tr w:rsidR="004467DD" w:rsidRPr="00C97934" w14:paraId="0075BE71" w14:textId="77777777" w:rsidTr="009F4060">
        <w:tc>
          <w:tcPr>
            <w:tcW w:w="2497" w:type="dxa"/>
            <w:shd w:val="clear" w:color="auto" w:fill="auto"/>
            <w:vAlign w:val="center"/>
          </w:tcPr>
          <w:p w14:paraId="2147DA7F" w14:textId="7E4A2364"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Food Scraps</w:t>
            </w:r>
          </w:p>
        </w:tc>
        <w:tc>
          <w:tcPr>
            <w:tcW w:w="7645" w:type="dxa"/>
            <w:shd w:val="clear" w:color="auto" w:fill="auto"/>
          </w:tcPr>
          <w:p w14:paraId="5C95F8C6" w14:textId="72BF63C9"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Food preparation discards; uneaten or spoiled food.</w:t>
            </w:r>
          </w:p>
        </w:tc>
      </w:tr>
      <w:tr w:rsidR="004467DD" w:rsidRPr="00C97934" w14:paraId="6AB5F71F" w14:textId="77777777" w:rsidTr="00BA4F52">
        <w:tc>
          <w:tcPr>
            <w:tcW w:w="2497" w:type="dxa"/>
            <w:shd w:val="clear" w:color="auto" w:fill="auto"/>
            <w:vAlign w:val="center"/>
          </w:tcPr>
          <w:p w14:paraId="387DA88B" w14:textId="3DFD9563"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Organics</w:t>
            </w:r>
          </w:p>
        </w:tc>
        <w:tc>
          <w:tcPr>
            <w:tcW w:w="7645" w:type="dxa"/>
            <w:shd w:val="clear" w:color="auto" w:fill="auto"/>
            <w:vAlign w:val="center"/>
          </w:tcPr>
          <w:p w14:paraId="47B7A15B" w14:textId="08DD3834"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 xml:space="preserve">Carbon </w:t>
            </w:r>
            <w:r>
              <w:rPr>
                <w:rStyle w:val="InitialStyle"/>
                <w:rFonts w:ascii="Arial" w:hAnsi="Arial" w:cs="Arial"/>
                <w:bCs/>
                <w:color w:val="000000" w:themeColor="text1"/>
              </w:rPr>
              <w:t>and nitrogen-</w:t>
            </w:r>
            <w:r w:rsidRPr="007D3B31">
              <w:rPr>
                <w:rStyle w:val="InitialStyle"/>
                <w:rFonts w:ascii="Arial" w:hAnsi="Arial" w:cs="Arial"/>
                <w:bCs/>
                <w:color w:val="000000" w:themeColor="text1"/>
              </w:rPr>
              <w:t>based materials, including but not limited to, food scraps, leaves, grass, sawdust, horse, and bovine manures</w:t>
            </w:r>
            <w:r>
              <w:rPr>
                <w:rStyle w:val="InitialStyle"/>
                <w:rFonts w:ascii="Arial" w:hAnsi="Arial" w:cs="Arial"/>
                <w:bCs/>
                <w:color w:val="000000" w:themeColor="text1"/>
              </w:rPr>
              <w:t>; category also includes food scraps</w:t>
            </w:r>
            <w:r w:rsidRPr="007D3B31">
              <w:rPr>
                <w:rStyle w:val="InitialStyle"/>
                <w:rFonts w:ascii="Arial" w:hAnsi="Arial" w:cs="Arial"/>
                <w:bCs/>
                <w:color w:val="000000" w:themeColor="text1"/>
              </w:rPr>
              <w:t>.</w:t>
            </w:r>
          </w:p>
        </w:tc>
      </w:tr>
      <w:tr w:rsidR="004467DD" w:rsidRPr="00C97934" w14:paraId="5D813597" w14:textId="77777777" w:rsidTr="007D3B31">
        <w:tc>
          <w:tcPr>
            <w:tcW w:w="2497" w:type="dxa"/>
            <w:shd w:val="clear" w:color="auto" w:fill="auto"/>
            <w:vAlign w:val="center"/>
          </w:tcPr>
          <w:p w14:paraId="61D66303" w14:textId="1BBD0997"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Organics Management</w:t>
            </w:r>
          </w:p>
        </w:tc>
        <w:tc>
          <w:tcPr>
            <w:tcW w:w="7645" w:type="dxa"/>
            <w:shd w:val="clear" w:color="auto" w:fill="auto"/>
          </w:tcPr>
          <w:p w14:paraId="78A14281" w14:textId="7BA37962"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Separation of food scraps or other organics from solid waste for composting, anaerobic digestion, or beneficial reuse.</w:t>
            </w:r>
          </w:p>
        </w:tc>
      </w:tr>
      <w:tr w:rsidR="004467DD" w:rsidRPr="00C97934" w14:paraId="2876F2C2" w14:textId="77777777" w:rsidTr="009F4060">
        <w:tc>
          <w:tcPr>
            <w:tcW w:w="2497" w:type="dxa"/>
            <w:shd w:val="clear" w:color="auto" w:fill="auto"/>
            <w:vAlign w:val="center"/>
          </w:tcPr>
          <w:p w14:paraId="3CDC5B41" w14:textId="70C259E3"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RFP</w:t>
            </w:r>
          </w:p>
        </w:tc>
        <w:tc>
          <w:tcPr>
            <w:tcW w:w="7645" w:type="dxa"/>
            <w:shd w:val="clear" w:color="auto" w:fill="auto"/>
            <w:vAlign w:val="center"/>
          </w:tcPr>
          <w:p w14:paraId="6CA59CA2" w14:textId="6AFF5193"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Request for Proposal</w:t>
            </w:r>
          </w:p>
        </w:tc>
      </w:tr>
      <w:tr w:rsidR="004467DD" w:rsidRPr="00C97934" w14:paraId="6C02141A" w14:textId="77777777" w:rsidTr="009F4060">
        <w:tc>
          <w:tcPr>
            <w:tcW w:w="2497" w:type="dxa"/>
            <w:shd w:val="clear" w:color="auto" w:fill="auto"/>
            <w:vAlign w:val="center"/>
          </w:tcPr>
          <w:p w14:paraId="764BB259" w14:textId="713C05BD" w:rsidR="004467DD" w:rsidRPr="007D3B31" w:rsidRDefault="004467DD" w:rsidP="004467DD">
            <w:pPr>
              <w:pStyle w:val="DefaultText"/>
              <w:widowControl/>
              <w:rPr>
                <w:rStyle w:val="InitialStyle"/>
                <w:rFonts w:ascii="Arial" w:hAnsi="Arial" w:cs="Arial"/>
                <w:b/>
                <w:bCs/>
                <w:color w:val="000000" w:themeColor="text1"/>
              </w:rPr>
            </w:pPr>
            <w:r w:rsidRPr="007D3B31">
              <w:rPr>
                <w:rStyle w:val="InitialStyle"/>
                <w:rFonts w:ascii="Arial" w:hAnsi="Arial" w:cs="Arial"/>
                <w:b/>
                <w:bCs/>
                <w:color w:val="000000" w:themeColor="text1"/>
              </w:rPr>
              <w:t>State</w:t>
            </w:r>
          </w:p>
        </w:tc>
        <w:tc>
          <w:tcPr>
            <w:tcW w:w="7645" w:type="dxa"/>
            <w:shd w:val="clear" w:color="auto" w:fill="auto"/>
            <w:vAlign w:val="center"/>
          </w:tcPr>
          <w:p w14:paraId="5105F12C" w14:textId="26B51793" w:rsidR="004467DD" w:rsidRPr="007D3B31" w:rsidRDefault="004467DD" w:rsidP="004467DD">
            <w:pPr>
              <w:pStyle w:val="DefaultText"/>
              <w:widowControl/>
              <w:rPr>
                <w:rStyle w:val="InitialStyle"/>
                <w:rFonts w:ascii="Arial" w:hAnsi="Arial" w:cs="Arial"/>
                <w:bCs/>
                <w:color w:val="000000" w:themeColor="text1"/>
              </w:rPr>
            </w:pPr>
            <w:r w:rsidRPr="007D3B31">
              <w:rPr>
                <w:rStyle w:val="InitialStyle"/>
                <w:rFonts w:ascii="Arial" w:hAnsi="Arial" w:cs="Arial"/>
                <w:bCs/>
                <w:color w:val="000000" w:themeColor="text1"/>
              </w:rPr>
              <w:t>State of Maine</w:t>
            </w:r>
          </w:p>
        </w:tc>
      </w:tr>
    </w:tbl>
    <w:p w14:paraId="1CAFD635" w14:textId="77777777" w:rsidR="00005B32" w:rsidRPr="006C1160" w:rsidRDefault="00D82630" w:rsidP="00005B3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005B32" w:rsidRPr="006C1160">
        <w:rPr>
          <w:rStyle w:val="InitialStyle"/>
          <w:rFonts w:ascii="Arial" w:hAnsi="Arial" w:cs="Arial"/>
          <w:b/>
          <w:bCs/>
          <w:sz w:val="28"/>
          <w:szCs w:val="28"/>
        </w:rPr>
        <w:lastRenderedPageBreak/>
        <w:t>State of Maine - Department of Environmental Protection</w:t>
      </w:r>
    </w:p>
    <w:p w14:paraId="20B95DC9" w14:textId="77777777" w:rsidR="00005B32" w:rsidRPr="006C1160" w:rsidRDefault="00005B32" w:rsidP="00005B32">
      <w:pPr>
        <w:pStyle w:val="DefaultText"/>
        <w:widowControl/>
        <w:jc w:val="center"/>
        <w:rPr>
          <w:rStyle w:val="InitialStyle"/>
          <w:rFonts w:ascii="Arial" w:hAnsi="Arial" w:cs="Arial"/>
          <w:b/>
          <w:bCs/>
          <w:sz w:val="28"/>
          <w:szCs w:val="28"/>
        </w:rPr>
      </w:pPr>
      <w:r w:rsidRPr="006C1160">
        <w:rPr>
          <w:rStyle w:val="InitialStyle"/>
          <w:rFonts w:ascii="Arial" w:hAnsi="Arial" w:cs="Arial"/>
          <w:bCs/>
          <w:i/>
          <w:sz w:val="28"/>
          <w:szCs w:val="28"/>
        </w:rPr>
        <w:t>Division of Materials Management</w:t>
      </w:r>
    </w:p>
    <w:p w14:paraId="14D216B5" w14:textId="009BDF32" w:rsidR="00E82FB4" w:rsidRPr="00C97934" w:rsidRDefault="00BD5044" w:rsidP="00005B32">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482CE0">
        <w:rPr>
          <w:rStyle w:val="InitialStyle"/>
          <w:rFonts w:ascii="Arial" w:hAnsi="Arial" w:cs="Arial"/>
          <w:b/>
          <w:bCs/>
          <w:sz w:val="28"/>
          <w:szCs w:val="28"/>
        </w:rPr>
        <w:t xml:space="preserve"> </w:t>
      </w:r>
      <w:r w:rsidR="00010406" w:rsidRPr="00010406">
        <w:rPr>
          <w:rFonts w:ascii="Arial" w:hAnsi="Arial" w:cs="Arial"/>
          <w:b/>
          <w:bCs/>
          <w:sz w:val="28"/>
          <w:szCs w:val="28"/>
        </w:rPr>
        <w:t>202412217</w:t>
      </w:r>
    </w:p>
    <w:p w14:paraId="4D7C6AA5" w14:textId="6976A7F3" w:rsidR="00005B32" w:rsidRPr="006C1160" w:rsidRDefault="00005B32" w:rsidP="00005B32">
      <w:pPr>
        <w:pStyle w:val="DefaultText"/>
        <w:widowControl/>
        <w:jc w:val="center"/>
        <w:rPr>
          <w:rStyle w:val="InitialStyle"/>
          <w:rFonts w:ascii="Arial" w:hAnsi="Arial" w:cs="Arial"/>
          <w:bCs/>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Pr="006C1160">
        <w:rPr>
          <w:rStyle w:val="InitialStyle"/>
          <w:rFonts w:ascii="Arial" w:hAnsi="Arial" w:cs="Arial"/>
          <w:b/>
          <w:bCs/>
          <w:sz w:val="28"/>
          <w:szCs w:val="28"/>
          <w:u w:val="single"/>
        </w:rPr>
        <w:t xml:space="preserve"> Waste Diversion Grants Program, </w:t>
      </w:r>
      <w:r w:rsidR="00784417">
        <w:rPr>
          <w:rStyle w:val="InitialStyle"/>
          <w:rFonts w:ascii="Arial" w:hAnsi="Arial" w:cs="Arial"/>
          <w:b/>
          <w:bCs/>
          <w:sz w:val="28"/>
          <w:szCs w:val="28"/>
          <w:u w:val="single"/>
        </w:rPr>
        <w:t xml:space="preserve">Special </w:t>
      </w:r>
      <w:r w:rsidRPr="006C1160">
        <w:rPr>
          <w:rStyle w:val="InitialStyle"/>
          <w:rFonts w:ascii="Arial" w:hAnsi="Arial" w:cs="Arial"/>
          <w:b/>
          <w:bCs/>
          <w:sz w:val="28"/>
          <w:szCs w:val="28"/>
          <w:u w:val="single"/>
        </w:rPr>
        <w:t>Round</w:t>
      </w:r>
      <w:r w:rsidR="00784417">
        <w:rPr>
          <w:rStyle w:val="InitialStyle"/>
          <w:rFonts w:ascii="Arial" w:hAnsi="Arial" w:cs="Arial"/>
          <w:b/>
          <w:bCs/>
          <w:sz w:val="28"/>
          <w:szCs w:val="28"/>
          <w:u w:val="single"/>
        </w:rPr>
        <w:t>-Organics Management Activities</w:t>
      </w: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5DC528F8" w14:textId="77777777" w:rsidR="00005B32" w:rsidRPr="006C1160" w:rsidRDefault="00005B32" w:rsidP="00005B32">
      <w:pPr>
        <w:pStyle w:val="ListParagraph"/>
        <w:numPr>
          <w:ilvl w:val="0"/>
          <w:numId w:val="11"/>
        </w:numPr>
        <w:rPr>
          <w:rFonts w:ascii="Arial" w:hAnsi="Arial" w:cs="Arial"/>
          <w:b/>
          <w:sz w:val="24"/>
          <w:szCs w:val="24"/>
        </w:rPr>
      </w:pPr>
      <w:bookmarkStart w:id="6" w:name="_Toc367174723"/>
      <w:bookmarkStart w:id="7" w:name="_Toc397069191"/>
      <w:r w:rsidRPr="006C1160">
        <w:rPr>
          <w:rFonts w:ascii="Arial" w:hAnsi="Arial" w:cs="Arial"/>
          <w:b/>
          <w:sz w:val="24"/>
          <w:szCs w:val="24"/>
        </w:rPr>
        <w:t>Purpose and Background</w:t>
      </w:r>
    </w:p>
    <w:p w14:paraId="6FC1ACF9" w14:textId="77777777" w:rsidR="00005B32" w:rsidRPr="006C1160" w:rsidRDefault="00005B32" w:rsidP="00005B32">
      <w:pPr>
        <w:rPr>
          <w:rFonts w:ascii="Arial" w:hAnsi="Arial" w:cs="Arial"/>
          <w:sz w:val="24"/>
          <w:szCs w:val="24"/>
        </w:rPr>
      </w:pPr>
    </w:p>
    <w:p w14:paraId="7415C876" w14:textId="081614E2" w:rsidR="00005B32" w:rsidRPr="006C1160" w:rsidRDefault="00005B32" w:rsidP="00005B32">
      <w:pPr>
        <w:rPr>
          <w:rFonts w:ascii="Arial" w:hAnsi="Arial" w:cs="Arial"/>
          <w:sz w:val="24"/>
          <w:szCs w:val="24"/>
        </w:rPr>
      </w:pPr>
      <w:r w:rsidRPr="006C1160">
        <w:rPr>
          <w:rFonts w:ascii="Arial" w:hAnsi="Arial" w:cs="Arial"/>
          <w:sz w:val="24"/>
          <w:szCs w:val="24"/>
        </w:rPr>
        <w:t xml:space="preserve">The Department of Environmental Protection (Department) is seeking proposals to assist in the development, implementation, or improvement of programs, projects, initiatives, or activities designed to increase the diversion of </w:t>
      </w:r>
      <w:r w:rsidR="00784417">
        <w:rPr>
          <w:rFonts w:ascii="Arial" w:hAnsi="Arial" w:cs="Arial"/>
          <w:sz w:val="24"/>
          <w:szCs w:val="24"/>
        </w:rPr>
        <w:t>organic</w:t>
      </w:r>
      <w:r w:rsidR="00784417" w:rsidRPr="006C1160">
        <w:rPr>
          <w:rFonts w:ascii="Arial" w:hAnsi="Arial" w:cs="Arial"/>
          <w:sz w:val="24"/>
          <w:szCs w:val="24"/>
        </w:rPr>
        <w:t xml:space="preserve"> </w:t>
      </w:r>
      <w:r w:rsidRPr="006C1160">
        <w:rPr>
          <w:rFonts w:ascii="Arial" w:hAnsi="Arial" w:cs="Arial"/>
          <w:sz w:val="24"/>
          <w:szCs w:val="24"/>
        </w:rPr>
        <w:t>waste from disposal as defined in this Request for Proposals (RFP) document.</w:t>
      </w:r>
      <w:r w:rsidR="003151AD">
        <w:rPr>
          <w:rFonts w:ascii="Arial" w:hAnsi="Arial" w:cs="Arial"/>
          <w:sz w:val="24"/>
          <w:szCs w:val="24"/>
        </w:rPr>
        <w:t xml:space="preserve"> </w:t>
      </w:r>
      <w:r w:rsidRPr="006C1160">
        <w:rPr>
          <w:rFonts w:ascii="Arial" w:hAnsi="Arial" w:cs="Arial"/>
          <w:sz w:val="24"/>
          <w:szCs w:val="24"/>
        </w:rPr>
        <w:t xml:space="preserve">This document provides instructions for submitting proposals, the </w:t>
      </w:r>
      <w:r w:rsidR="001564A4" w:rsidRPr="006C1160">
        <w:rPr>
          <w:rFonts w:ascii="Arial" w:hAnsi="Arial" w:cs="Arial"/>
          <w:sz w:val="24"/>
          <w:szCs w:val="24"/>
        </w:rPr>
        <w:t>procedure,</w:t>
      </w:r>
      <w:r w:rsidRPr="006C1160">
        <w:rPr>
          <w:rFonts w:ascii="Arial" w:hAnsi="Arial" w:cs="Arial"/>
          <w:sz w:val="24"/>
          <w:szCs w:val="24"/>
        </w:rPr>
        <w:t xml:space="preserve"> and criteria by which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will be selected, and the contractual terms which will govern the relationship between the State of Maine (State) and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w:t>
      </w:r>
    </w:p>
    <w:p w14:paraId="02B84863" w14:textId="77777777" w:rsidR="00005B32" w:rsidRPr="006C1160" w:rsidRDefault="00005B32" w:rsidP="00005B32">
      <w:pPr>
        <w:rPr>
          <w:rFonts w:ascii="Arial" w:hAnsi="Arial" w:cs="Arial"/>
          <w:sz w:val="24"/>
          <w:szCs w:val="24"/>
        </w:rPr>
      </w:pPr>
    </w:p>
    <w:p w14:paraId="72BDB8A2" w14:textId="522BE264" w:rsidR="00005B32" w:rsidRPr="006C1160" w:rsidRDefault="00005B32" w:rsidP="00005B32">
      <w:pPr>
        <w:widowControl/>
        <w:tabs>
          <w:tab w:val="left" w:pos="0"/>
        </w:tabs>
        <w:rPr>
          <w:rFonts w:ascii="Arial" w:hAnsi="Arial" w:cs="Arial"/>
          <w:sz w:val="24"/>
          <w:szCs w:val="24"/>
        </w:rPr>
      </w:pPr>
      <w:r w:rsidRPr="006C1160">
        <w:rPr>
          <w:rFonts w:ascii="Arial" w:hAnsi="Arial" w:cs="Arial"/>
          <w:sz w:val="24"/>
          <w:szCs w:val="24"/>
        </w:rPr>
        <w:t>In accordance with 38 MRSA §2201-B</w:t>
      </w:r>
      <w:r w:rsidR="00517DF9">
        <w:rPr>
          <w:rFonts w:ascii="Arial" w:hAnsi="Arial" w:cs="Arial"/>
          <w:sz w:val="24"/>
          <w:szCs w:val="24"/>
        </w:rPr>
        <w:t>, the</w:t>
      </w:r>
      <w:r w:rsidRPr="006C1160">
        <w:rPr>
          <w:rFonts w:ascii="Arial" w:hAnsi="Arial" w:cs="Arial"/>
          <w:sz w:val="24"/>
          <w:szCs w:val="24"/>
        </w:rPr>
        <w:t xml:space="preserve"> Maine Solid Waste Diversion Grant Program, </w:t>
      </w:r>
      <w:hyperlink r:id="rId16" w:history="1">
        <w:r w:rsidRPr="006C1160">
          <w:rPr>
            <w:rStyle w:val="Hyperlink"/>
            <w:rFonts w:ascii="Arial" w:hAnsi="Arial" w:cs="Arial"/>
            <w:sz w:val="24"/>
            <w:szCs w:val="24"/>
          </w:rPr>
          <w:t>https://www.maine.gov/dep/sustainability/compost/grant.html</w:t>
        </w:r>
      </w:hyperlink>
      <w:r w:rsidRPr="006C1160">
        <w:rPr>
          <w:rFonts w:ascii="Arial" w:hAnsi="Arial" w:cs="Arial"/>
          <w:sz w:val="24"/>
          <w:szCs w:val="24"/>
        </w:rPr>
        <w:t>, the Department is making grant funding available to eligible</w:t>
      </w:r>
      <w:r>
        <w:rPr>
          <w:rFonts w:ascii="Arial" w:hAnsi="Arial" w:cs="Arial"/>
          <w:sz w:val="24"/>
          <w:szCs w:val="24"/>
        </w:rPr>
        <w:t xml:space="preserve"> </w:t>
      </w:r>
      <w:r w:rsidRPr="00582CCD">
        <w:rPr>
          <w:rFonts w:ascii="Arial" w:hAnsi="Arial" w:cs="Arial"/>
          <w:sz w:val="24"/>
          <w:szCs w:val="24"/>
        </w:rPr>
        <w:t>Maine-based</w:t>
      </w:r>
      <w:r w:rsidRPr="006C1160">
        <w:rPr>
          <w:rFonts w:ascii="Arial" w:hAnsi="Arial" w:cs="Arial"/>
          <w:sz w:val="24"/>
          <w:szCs w:val="24"/>
        </w:rPr>
        <w:t xml:space="preserve"> public and private entities to assist in the development, implementation or improvement of organics management programs, initiatives or activities designed to increase the diversion of </w:t>
      </w:r>
      <w:r w:rsidR="0021746B">
        <w:rPr>
          <w:rFonts w:ascii="Arial" w:hAnsi="Arial" w:cs="Arial"/>
          <w:sz w:val="24"/>
          <w:szCs w:val="24"/>
        </w:rPr>
        <w:t xml:space="preserve">these </w:t>
      </w:r>
      <w:r w:rsidRPr="006C1160">
        <w:rPr>
          <w:rFonts w:ascii="Arial" w:hAnsi="Arial" w:cs="Arial"/>
          <w:sz w:val="24"/>
          <w:szCs w:val="24"/>
        </w:rPr>
        <w:t>materials from solid waste disposal, including waste reduction activities.</w:t>
      </w:r>
      <w:r w:rsidR="003151AD">
        <w:rPr>
          <w:rFonts w:ascii="Arial" w:hAnsi="Arial" w:cs="Arial"/>
          <w:sz w:val="24"/>
          <w:szCs w:val="24"/>
        </w:rPr>
        <w:t xml:space="preserve"> </w:t>
      </w:r>
      <w:r w:rsidRPr="006C1160">
        <w:rPr>
          <w:rFonts w:ascii="Arial" w:hAnsi="Arial" w:cs="Arial"/>
          <w:sz w:val="24"/>
          <w:szCs w:val="24"/>
        </w:rPr>
        <w:t>Maine law (38 MRSA §2132.1-B) sets a goal of reducing the amount of waste disposed per capita by 5% every five (5) years.</w:t>
      </w:r>
      <w:r w:rsidR="003151AD">
        <w:rPr>
          <w:rFonts w:ascii="Arial" w:hAnsi="Arial" w:cs="Arial"/>
          <w:sz w:val="24"/>
          <w:szCs w:val="24"/>
        </w:rPr>
        <w:t xml:space="preserve"> </w:t>
      </w:r>
      <w:r w:rsidRPr="006C1160">
        <w:rPr>
          <w:rFonts w:ascii="Arial" w:hAnsi="Arial" w:cs="Arial"/>
          <w:sz w:val="24"/>
          <w:szCs w:val="24"/>
        </w:rPr>
        <w:t xml:space="preserve">Progress toward this goal can be achieved by implementing innovative and proven local, </w:t>
      </w:r>
      <w:r w:rsidR="001564A4" w:rsidRPr="006C1160">
        <w:rPr>
          <w:rFonts w:ascii="Arial" w:hAnsi="Arial" w:cs="Arial"/>
          <w:sz w:val="24"/>
          <w:szCs w:val="24"/>
        </w:rPr>
        <w:t>regional,</w:t>
      </w:r>
      <w:r w:rsidRPr="006C1160">
        <w:rPr>
          <w:rFonts w:ascii="Arial" w:hAnsi="Arial" w:cs="Arial"/>
          <w:sz w:val="24"/>
          <w:szCs w:val="24"/>
        </w:rPr>
        <w:t xml:space="preserve"> and statewide initiatives aimed at reducing the generation of solid waste, and at increasing the recovery and utilization of discarded materials including organics.</w:t>
      </w:r>
      <w:r w:rsidR="00BC1ED3">
        <w:rPr>
          <w:rFonts w:ascii="Arial" w:hAnsi="Arial" w:cs="Arial"/>
          <w:sz w:val="24"/>
          <w:szCs w:val="24"/>
        </w:rPr>
        <w:t xml:space="preserve"> </w:t>
      </w:r>
    </w:p>
    <w:p w14:paraId="7361014F" w14:textId="77777777" w:rsidR="00005B32" w:rsidRPr="006C1160" w:rsidRDefault="00005B32" w:rsidP="00005B32">
      <w:pPr>
        <w:rPr>
          <w:rFonts w:ascii="Arial" w:hAnsi="Arial" w:cs="Arial"/>
          <w:sz w:val="24"/>
          <w:szCs w:val="24"/>
        </w:rPr>
      </w:pPr>
    </w:p>
    <w:p w14:paraId="6B7C182D" w14:textId="77777777" w:rsidR="00005B32" w:rsidRPr="006C1160" w:rsidRDefault="00005B32" w:rsidP="00005B32">
      <w:pPr>
        <w:pStyle w:val="ListParagraph"/>
        <w:numPr>
          <w:ilvl w:val="0"/>
          <w:numId w:val="11"/>
        </w:numPr>
        <w:rPr>
          <w:rFonts w:ascii="Arial" w:hAnsi="Arial" w:cs="Arial"/>
          <w:b/>
          <w:sz w:val="24"/>
          <w:szCs w:val="24"/>
        </w:rPr>
      </w:pPr>
      <w:r w:rsidRPr="006C1160">
        <w:rPr>
          <w:rFonts w:ascii="Arial" w:hAnsi="Arial" w:cs="Arial"/>
          <w:b/>
          <w:sz w:val="24"/>
          <w:szCs w:val="24"/>
        </w:rPr>
        <w:t>General Provisions</w:t>
      </w:r>
    </w:p>
    <w:p w14:paraId="12B86685" w14:textId="77777777" w:rsidR="00005B32" w:rsidRPr="006C1160" w:rsidRDefault="00005B32" w:rsidP="00005B32">
      <w:pPr>
        <w:rPr>
          <w:rFonts w:ascii="Arial" w:hAnsi="Arial" w:cs="Arial"/>
          <w:sz w:val="24"/>
          <w:szCs w:val="24"/>
        </w:rPr>
      </w:pPr>
    </w:p>
    <w:p w14:paraId="4741ACA5" w14:textId="1EF86648"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From the time the RFP is issued until award notification is made, </w:t>
      </w:r>
      <w:r w:rsidRPr="006C1160">
        <w:rPr>
          <w:rFonts w:ascii="Arial" w:hAnsi="Arial" w:cs="Arial"/>
          <w:sz w:val="24"/>
          <w:szCs w:val="24"/>
          <w:u w:val="single"/>
        </w:rPr>
        <w:t>all</w:t>
      </w:r>
      <w:r w:rsidRPr="006C1160">
        <w:rPr>
          <w:rFonts w:ascii="Arial" w:hAnsi="Arial" w:cs="Arial"/>
          <w:sz w:val="24"/>
          <w:szCs w:val="24"/>
        </w:rPr>
        <w:t xml:space="preserve"> contact with the State regarding the RFP must be made through the RFP Coordinator.</w:t>
      </w:r>
      <w:r w:rsidR="003151AD">
        <w:rPr>
          <w:rFonts w:ascii="Arial" w:hAnsi="Arial" w:cs="Arial"/>
          <w:sz w:val="24"/>
          <w:szCs w:val="24"/>
        </w:rPr>
        <w:t xml:space="preserve"> </w:t>
      </w:r>
      <w:r w:rsidRPr="006C1160">
        <w:rPr>
          <w:rFonts w:ascii="Arial" w:hAnsi="Arial" w:cs="Arial"/>
          <w:sz w:val="24"/>
          <w:szCs w:val="24"/>
        </w:rPr>
        <w:t>No other person/State employee is empowered to make binding statements regarding the RFP.</w:t>
      </w:r>
      <w:r w:rsidR="003151AD">
        <w:rPr>
          <w:rFonts w:ascii="Arial" w:hAnsi="Arial" w:cs="Arial"/>
          <w:sz w:val="24"/>
          <w:szCs w:val="24"/>
        </w:rPr>
        <w:t xml:space="preserve"> </w:t>
      </w:r>
      <w:r w:rsidRPr="006C1160">
        <w:rPr>
          <w:rFonts w:ascii="Arial" w:hAnsi="Arial" w:cs="Arial"/>
          <w:sz w:val="24"/>
          <w:szCs w:val="24"/>
        </w:rPr>
        <w:t>Violation of this provision may lead to disqualification from the bidding process, at the State’s discretion.</w:t>
      </w:r>
    </w:p>
    <w:p w14:paraId="3D8915DA" w14:textId="3A9BD1D2"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Issuance of the RFP does not commit the Department to issue an award or to pay expenses incurred by </w:t>
      </w:r>
      <w:r w:rsidR="001564A4" w:rsidRPr="006C1160">
        <w:rPr>
          <w:rFonts w:ascii="Arial" w:hAnsi="Arial" w:cs="Arial"/>
          <w:sz w:val="24"/>
          <w:szCs w:val="24"/>
        </w:rPr>
        <w:t>an</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in the preparation of a response to the RFP.</w:t>
      </w:r>
      <w:r w:rsidR="003151AD">
        <w:rPr>
          <w:rFonts w:ascii="Arial" w:hAnsi="Arial" w:cs="Arial"/>
          <w:sz w:val="24"/>
          <w:szCs w:val="24"/>
        </w:rPr>
        <w:t xml:space="preserve"> </w:t>
      </w:r>
      <w:r w:rsidRPr="006C1160">
        <w:rPr>
          <w:rFonts w:ascii="Arial" w:hAnsi="Arial" w:cs="Arial"/>
          <w:sz w:val="24"/>
          <w:szCs w:val="24"/>
        </w:rPr>
        <w:t>This includes attendance at personal interviews or other meetings and software or system demonstrations, where applicable.</w:t>
      </w:r>
    </w:p>
    <w:p w14:paraId="4F1812DA" w14:textId="0892F8F1"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w:t>
      </w:r>
      <w:r w:rsidR="003151AD">
        <w:rPr>
          <w:rFonts w:ascii="Arial" w:hAnsi="Arial" w:cs="Arial"/>
          <w:sz w:val="24"/>
          <w:szCs w:val="24"/>
        </w:rPr>
        <w:t xml:space="preserve"> </w:t>
      </w:r>
      <w:r w:rsidRPr="006C1160">
        <w:rPr>
          <w:rFonts w:ascii="Arial" w:hAnsi="Arial" w:cs="Arial"/>
          <w:sz w:val="24"/>
          <w:szCs w:val="24"/>
        </w:rPr>
        <w:t>Proposals are to follow the format and respond to all questions and instructions specified below in the “Proposal Submission Requirements” section of the RFP.</w:t>
      </w:r>
    </w:p>
    <w:p w14:paraId="69981A0C" w14:textId="47E88419" w:rsidR="00005B32" w:rsidRPr="006C1160" w:rsidRDefault="00115FAD" w:rsidP="00005B32">
      <w:pPr>
        <w:pStyle w:val="ListParagraph"/>
        <w:numPr>
          <w:ilvl w:val="1"/>
          <w:numId w:val="11"/>
        </w:numPr>
        <w:rPr>
          <w:rFonts w:ascii="Arial" w:hAnsi="Arial" w:cs="Arial"/>
          <w:sz w:val="24"/>
          <w:szCs w:val="24"/>
        </w:rPr>
      </w:pPr>
      <w:r>
        <w:rPr>
          <w:rFonts w:ascii="Arial" w:hAnsi="Arial" w:cs="Arial"/>
          <w:sz w:val="24"/>
          <w:szCs w:val="24"/>
        </w:rPr>
        <w:t xml:space="preserve"> applicant</w:t>
      </w:r>
      <w:r w:rsidR="00005B32" w:rsidRPr="006C1160">
        <w:rPr>
          <w:rFonts w:ascii="Arial" w:hAnsi="Arial" w:cs="Arial"/>
          <w:sz w:val="24"/>
          <w:szCs w:val="24"/>
        </w:rPr>
        <w:t>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w:t>
      </w:r>
      <w:r w:rsidR="00BC1ED3">
        <w:rPr>
          <w:rFonts w:ascii="Arial" w:hAnsi="Arial" w:cs="Arial"/>
          <w:sz w:val="24"/>
          <w:szCs w:val="24"/>
        </w:rPr>
        <w:t xml:space="preserve"> </w:t>
      </w:r>
      <w:r>
        <w:rPr>
          <w:rFonts w:ascii="Arial" w:hAnsi="Arial" w:cs="Arial"/>
          <w:sz w:val="24"/>
          <w:szCs w:val="24"/>
        </w:rPr>
        <w:t>applicant</w:t>
      </w:r>
      <w:r w:rsidR="00005B32" w:rsidRPr="006C1160">
        <w:rPr>
          <w:rFonts w:ascii="Arial" w:hAnsi="Arial" w:cs="Arial"/>
          <w:sz w:val="24"/>
          <w:szCs w:val="24"/>
        </w:rPr>
        <w:t xml:space="preserve"> (if any).</w:t>
      </w:r>
      <w:r w:rsidR="003151AD">
        <w:rPr>
          <w:rFonts w:ascii="Arial" w:hAnsi="Arial" w:cs="Arial"/>
          <w:sz w:val="24"/>
          <w:szCs w:val="24"/>
        </w:rPr>
        <w:t xml:space="preserve"> </w:t>
      </w:r>
      <w:r w:rsidR="00005B32" w:rsidRPr="006C1160">
        <w:rPr>
          <w:rFonts w:ascii="Arial" w:hAnsi="Arial" w:cs="Arial"/>
          <w:sz w:val="24"/>
          <w:szCs w:val="24"/>
        </w:rPr>
        <w:t xml:space="preserve">The Department also reserves the right to consider other reliable references and publicly available information in evaluating </w:t>
      </w:r>
      <w:r w:rsidR="001564A4" w:rsidRPr="006C1160">
        <w:rPr>
          <w:rFonts w:ascii="Arial" w:hAnsi="Arial" w:cs="Arial"/>
          <w:sz w:val="24"/>
          <w:szCs w:val="24"/>
        </w:rPr>
        <w:t>an</w:t>
      </w:r>
      <w:r w:rsidR="00BC1ED3">
        <w:rPr>
          <w:rFonts w:ascii="Arial" w:hAnsi="Arial" w:cs="Arial"/>
          <w:sz w:val="24"/>
          <w:szCs w:val="24"/>
        </w:rPr>
        <w:t xml:space="preserve"> </w:t>
      </w:r>
      <w:r>
        <w:rPr>
          <w:rFonts w:ascii="Arial" w:hAnsi="Arial" w:cs="Arial"/>
          <w:sz w:val="24"/>
          <w:szCs w:val="24"/>
        </w:rPr>
        <w:t>applicant</w:t>
      </w:r>
      <w:r w:rsidR="00005B32" w:rsidRPr="006C1160">
        <w:rPr>
          <w:rFonts w:ascii="Arial" w:hAnsi="Arial" w:cs="Arial"/>
          <w:sz w:val="24"/>
          <w:szCs w:val="24"/>
        </w:rPr>
        <w:t>’s experience and capabilities.</w:t>
      </w:r>
    </w:p>
    <w:p w14:paraId="0B2C2AEF" w14:textId="4DEFF25A"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The proposal must be signed by a person authorized to legally bind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and </w:t>
      </w:r>
      <w:r w:rsidRPr="006C1160">
        <w:rPr>
          <w:rFonts w:ascii="Arial" w:hAnsi="Arial" w:cs="Arial"/>
          <w:sz w:val="24"/>
          <w:szCs w:val="24"/>
        </w:rPr>
        <w:lastRenderedPageBreak/>
        <w:t>must contain a statement that the proposal and the pricing contained therein will remain valid and binding for a period of 180 days from the date and time of the bid opening.</w:t>
      </w:r>
      <w:r w:rsidR="003151AD">
        <w:rPr>
          <w:rFonts w:ascii="Arial" w:hAnsi="Arial" w:cs="Arial"/>
          <w:sz w:val="24"/>
          <w:szCs w:val="24"/>
        </w:rPr>
        <w:t xml:space="preserve"> </w:t>
      </w:r>
      <w:r w:rsidRPr="006C1160">
        <w:rPr>
          <w:rFonts w:ascii="Arial" w:hAnsi="Arial" w:cs="Arial"/>
          <w:sz w:val="24"/>
          <w:szCs w:val="24"/>
        </w:rPr>
        <w:t>In cases where there is more than one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per proposal, both parties must be listed as “co-applicants”.</w:t>
      </w:r>
      <w:r w:rsidR="003151AD">
        <w:rPr>
          <w:rFonts w:ascii="Arial" w:hAnsi="Arial" w:cs="Arial"/>
          <w:sz w:val="24"/>
          <w:szCs w:val="24"/>
        </w:rPr>
        <w:t xml:space="preserve"> </w:t>
      </w:r>
      <w:r w:rsidRPr="006C1160">
        <w:rPr>
          <w:rFonts w:ascii="Arial" w:hAnsi="Arial" w:cs="Arial"/>
          <w:sz w:val="24"/>
          <w:szCs w:val="24"/>
        </w:rPr>
        <w:t>If an award is made on a joint proposal, one party will be designated as the “awardee”, and they will be the legal signature on any Department Contract.</w:t>
      </w:r>
    </w:p>
    <w:p w14:paraId="3877CDDE" w14:textId="4A8D7CC8"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The RFP and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proposal, including all appendices or attachments, will be the basis for the final contract, as determined by the Department.</w:t>
      </w:r>
    </w:p>
    <w:p w14:paraId="67219C95" w14:textId="77777777" w:rsidR="00005B32" w:rsidRPr="006C1160" w:rsidRDefault="00005B32" w:rsidP="00005B32">
      <w:pPr>
        <w:pStyle w:val="ListParagraph"/>
        <w:numPr>
          <w:ilvl w:val="1"/>
          <w:numId w:val="11"/>
        </w:numPr>
        <w:rPr>
          <w:rStyle w:val="InitialStyle"/>
          <w:rFonts w:ascii="Arial" w:hAnsi="Arial" w:cs="Arial"/>
          <w:sz w:val="24"/>
          <w:szCs w:val="24"/>
        </w:rPr>
      </w:pPr>
      <w:r w:rsidRPr="006C1160">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6C1160">
          <w:rPr>
            <w:rStyle w:val="Hyperlink"/>
            <w:rFonts w:ascii="Arial" w:hAnsi="Arial" w:cs="Arial"/>
            <w:sz w:val="24"/>
            <w:szCs w:val="24"/>
          </w:rPr>
          <w:t>1 M.R.S. §§ 401</w:t>
        </w:r>
      </w:hyperlink>
      <w:r w:rsidRPr="006C1160">
        <w:rPr>
          <w:rStyle w:val="InitialStyle"/>
          <w:rFonts w:ascii="Arial" w:hAnsi="Arial" w:cs="Arial"/>
          <w:sz w:val="24"/>
          <w:szCs w:val="24"/>
        </w:rPr>
        <w:t xml:space="preserve"> et seq.).</w:t>
      </w:r>
    </w:p>
    <w:p w14:paraId="0F80DF4B" w14:textId="77777777"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The Department, at its sole discretion, reserves the right to recognize and waive minor informalities and irregularities found in proposals received in response to the RFP.</w:t>
      </w:r>
    </w:p>
    <w:p w14:paraId="5E02E795" w14:textId="13F53126" w:rsidR="00005B32" w:rsidRPr="006C1160"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All applicable laws, </w:t>
      </w:r>
      <w:r w:rsidR="001564A4" w:rsidRPr="006C1160">
        <w:rPr>
          <w:rFonts w:ascii="Arial" w:hAnsi="Arial" w:cs="Arial"/>
          <w:sz w:val="24"/>
          <w:szCs w:val="24"/>
        </w:rPr>
        <w:t>whether</w:t>
      </w:r>
      <w:r w:rsidRPr="006C1160">
        <w:rPr>
          <w:rFonts w:ascii="Arial" w:hAnsi="Arial" w:cs="Arial"/>
          <w:sz w:val="24"/>
          <w:szCs w:val="24"/>
        </w:rPr>
        <w:t xml:space="preserve"> </w:t>
      </w:r>
      <w:r w:rsidR="001564A4" w:rsidRPr="006C1160">
        <w:rPr>
          <w:rFonts w:ascii="Arial" w:hAnsi="Arial" w:cs="Arial"/>
          <w:sz w:val="24"/>
          <w:szCs w:val="24"/>
        </w:rPr>
        <w:t>contained herein</w:t>
      </w:r>
      <w:r w:rsidRPr="006C1160">
        <w:rPr>
          <w:rFonts w:ascii="Arial" w:hAnsi="Arial" w:cs="Arial"/>
          <w:sz w:val="24"/>
          <w:szCs w:val="24"/>
        </w:rPr>
        <w:t xml:space="preserve">, are included </w:t>
      </w:r>
      <w:r w:rsidR="001564A4" w:rsidRPr="006C1160">
        <w:rPr>
          <w:rFonts w:ascii="Arial" w:hAnsi="Arial" w:cs="Arial"/>
          <w:sz w:val="24"/>
          <w:szCs w:val="24"/>
        </w:rPr>
        <w:t>in</w:t>
      </w:r>
      <w:r w:rsidRPr="006C1160">
        <w:rPr>
          <w:rFonts w:ascii="Arial" w:hAnsi="Arial" w:cs="Arial"/>
          <w:sz w:val="24"/>
          <w:szCs w:val="24"/>
        </w:rPr>
        <w:t xml:space="preserve"> this reference.</w:t>
      </w:r>
      <w:r w:rsidR="003151AD">
        <w:rPr>
          <w:rFonts w:ascii="Arial" w:hAnsi="Arial" w:cs="Arial"/>
          <w:sz w:val="24"/>
          <w:szCs w:val="24"/>
        </w:rPr>
        <w:t xml:space="preserve"> </w:t>
      </w:r>
      <w:r w:rsidRPr="006C1160">
        <w:rPr>
          <w:rFonts w:ascii="Arial" w:hAnsi="Arial" w:cs="Arial"/>
          <w:sz w:val="24"/>
          <w:szCs w:val="24"/>
        </w:rPr>
        <w:t>It is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responsibility to determine the applicability and requirements of any such laws and to abide by them.</w:t>
      </w:r>
    </w:p>
    <w:p w14:paraId="307B26D5" w14:textId="77777777" w:rsidR="00005B32" w:rsidRPr="006C1160" w:rsidRDefault="00005B32" w:rsidP="00005B32">
      <w:pPr>
        <w:pStyle w:val="ListParagraph"/>
        <w:rPr>
          <w:rFonts w:ascii="Arial" w:hAnsi="Arial" w:cs="Arial"/>
          <w:sz w:val="24"/>
          <w:szCs w:val="24"/>
        </w:rPr>
      </w:pPr>
    </w:p>
    <w:p w14:paraId="50166CEC" w14:textId="656E05BE" w:rsidR="00E82FB4" w:rsidRDefault="00E82FB4" w:rsidP="00B03502">
      <w:pPr>
        <w:pStyle w:val="ListParagraph"/>
        <w:numPr>
          <w:ilvl w:val="0"/>
          <w:numId w:val="11"/>
        </w:numPr>
        <w:rPr>
          <w:rFonts w:ascii="Arial" w:hAnsi="Arial" w:cs="Arial"/>
          <w:b/>
          <w:sz w:val="24"/>
          <w:szCs w:val="24"/>
        </w:rPr>
      </w:pPr>
      <w:bookmarkStart w:id="8" w:name="_Toc367174725"/>
      <w:bookmarkStart w:id="9" w:name="_Toc397069193"/>
      <w:bookmarkEnd w:id="6"/>
      <w:bookmarkEnd w:id="7"/>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8"/>
      <w:bookmarkEnd w:id="9"/>
    </w:p>
    <w:p w14:paraId="0C3F56CF" w14:textId="77777777" w:rsidR="00005B32" w:rsidRPr="00C97934" w:rsidRDefault="00005B32" w:rsidP="0080425A">
      <w:pPr>
        <w:pStyle w:val="ListParagraph"/>
        <w:ind w:left="360"/>
        <w:rPr>
          <w:rFonts w:ascii="Arial" w:hAnsi="Arial" w:cs="Arial"/>
          <w:b/>
          <w:sz w:val="24"/>
          <w:szCs w:val="24"/>
        </w:rPr>
      </w:pPr>
    </w:p>
    <w:p w14:paraId="4FF776A0" w14:textId="1885F31C" w:rsidR="00005B32"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 xml:space="preserve">In accordance with </w:t>
      </w:r>
      <w:hyperlink r:id="rId18" w:history="1">
        <w:r w:rsidR="005D1072" w:rsidRPr="00CA0E0B">
          <w:rPr>
            <w:rStyle w:val="Hyperlink"/>
            <w:rFonts w:ascii="Arial" w:hAnsi="Arial" w:cs="Arial"/>
            <w:sz w:val="24"/>
            <w:szCs w:val="24"/>
          </w:rPr>
          <w:t>38 M.R.S. § 2201-B</w:t>
        </w:r>
      </w:hyperlink>
      <w:r w:rsidR="005D1072">
        <w:rPr>
          <w:rFonts w:ascii="Arial" w:hAnsi="Arial" w:cs="Arial"/>
          <w:sz w:val="24"/>
          <w:szCs w:val="24"/>
        </w:rPr>
        <w:t>, the</w:t>
      </w:r>
      <w:r w:rsidR="005D1072" w:rsidRPr="00746852">
        <w:t xml:space="preserve"> </w:t>
      </w:r>
      <w:hyperlink r:id="rId19" w:history="1">
        <w:r w:rsidR="005D1072" w:rsidRPr="00CA0E0B">
          <w:rPr>
            <w:rStyle w:val="Hyperlink"/>
            <w:rFonts w:ascii="Arial" w:hAnsi="Arial" w:cs="Arial"/>
            <w:sz w:val="24"/>
            <w:szCs w:val="24"/>
          </w:rPr>
          <w:t>Maine Solid Waste Diversion Grant Program</w:t>
        </w:r>
      </w:hyperlink>
      <w:r w:rsidR="005D1072" w:rsidRPr="006C1160">
        <w:rPr>
          <w:rFonts w:ascii="Arial" w:hAnsi="Arial" w:cs="Arial"/>
          <w:sz w:val="24"/>
          <w:szCs w:val="24"/>
        </w:rPr>
        <w:t>,</w:t>
      </w:r>
      <w:r w:rsidRPr="006C1160">
        <w:rPr>
          <w:rFonts w:ascii="Arial" w:hAnsi="Arial" w:cs="Arial"/>
          <w:sz w:val="24"/>
          <w:szCs w:val="24"/>
        </w:rPr>
        <w:t xml:space="preserve"> the Department may disburse grants under the program to any Maine-based public or private entity demonstrating that a proposed program, project, initiative, or activity is, in the Department's determination, </w:t>
      </w:r>
      <w:r w:rsidRPr="00C92F43">
        <w:rPr>
          <w:rFonts w:ascii="Arial" w:hAnsi="Arial" w:cs="Arial"/>
          <w:sz w:val="24"/>
          <w:szCs w:val="24"/>
          <w:u w:val="single"/>
        </w:rPr>
        <w:t xml:space="preserve">likely to increase the diversion of </w:t>
      </w:r>
      <w:r w:rsidR="0021746B">
        <w:rPr>
          <w:rFonts w:ascii="Arial" w:hAnsi="Arial" w:cs="Arial"/>
          <w:sz w:val="24"/>
          <w:szCs w:val="24"/>
          <w:u w:val="single"/>
        </w:rPr>
        <w:t>organic</w:t>
      </w:r>
      <w:r w:rsidR="0021746B" w:rsidRPr="00C92F43">
        <w:rPr>
          <w:rFonts w:ascii="Arial" w:hAnsi="Arial" w:cs="Arial"/>
          <w:sz w:val="24"/>
          <w:szCs w:val="24"/>
          <w:u w:val="single"/>
        </w:rPr>
        <w:t xml:space="preserve"> </w:t>
      </w:r>
      <w:r w:rsidRPr="00C92F43">
        <w:rPr>
          <w:rFonts w:ascii="Arial" w:hAnsi="Arial" w:cs="Arial"/>
          <w:sz w:val="24"/>
          <w:szCs w:val="24"/>
          <w:u w:val="single"/>
        </w:rPr>
        <w:t>waste from disposal within a particular community, municipality, or region or the State</w:t>
      </w:r>
      <w:r>
        <w:rPr>
          <w:rFonts w:ascii="Arial" w:hAnsi="Arial" w:cs="Arial"/>
          <w:sz w:val="24"/>
          <w:szCs w:val="24"/>
        </w:rPr>
        <w:t>. Eligible projects include</w:t>
      </w:r>
      <w:r w:rsidRPr="006C1160">
        <w:rPr>
          <w:rFonts w:ascii="Arial" w:hAnsi="Arial" w:cs="Arial"/>
          <w:sz w:val="24"/>
          <w:szCs w:val="24"/>
        </w:rPr>
        <w:t xml:space="preserve"> but</w:t>
      </w:r>
      <w:r>
        <w:rPr>
          <w:rFonts w:ascii="Arial" w:hAnsi="Arial" w:cs="Arial"/>
          <w:sz w:val="24"/>
          <w:szCs w:val="24"/>
        </w:rPr>
        <w:t xml:space="preserve"> are</w:t>
      </w:r>
      <w:r w:rsidRPr="006C1160">
        <w:rPr>
          <w:rFonts w:ascii="Arial" w:hAnsi="Arial" w:cs="Arial"/>
          <w:sz w:val="24"/>
          <w:szCs w:val="24"/>
        </w:rPr>
        <w:t xml:space="preserve"> not limited to, municipal or regional composting</w:t>
      </w:r>
      <w:r>
        <w:rPr>
          <w:rFonts w:ascii="Arial" w:hAnsi="Arial" w:cs="Arial"/>
          <w:sz w:val="24"/>
          <w:szCs w:val="24"/>
        </w:rPr>
        <w:t xml:space="preserve"> activities</w:t>
      </w:r>
      <w:r w:rsidRPr="006C1160">
        <w:rPr>
          <w:rFonts w:ascii="Arial" w:hAnsi="Arial" w:cs="Arial"/>
          <w:sz w:val="24"/>
          <w:szCs w:val="24"/>
        </w:rPr>
        <w:t>, organics recovery, including the establishment of such programs</w:t>
      </w:r>
      <w:r>
        <w:rPr>
          <w:rFonts w:ascii="Arial" w:hAnsi="Arial" w:cs="Arial"/>
          <w:sz w:val="24"/>
          <w:szCs w:val="24"/>
        </w:rPr>
        <w:t xml:space="preserve"> (including education and outreach)</w:t>
      </w:r>
      <w:r w:rsidRPr="006C1160">
        <w:rPr>
          <w:rFonts w:ascii="Arial" w:hAnsi="Arial" w:cs="Arial"/>
          <w:sz w:val="24"/>
          <w:szCs w:val="24"/>
        </w:rPr>
        <w:t xml:space="preserve"> or the purchase of infrastructure, equipment, or other items necessary to implement such programs or improve existing programs</w:t>
      </w:r>
      <w:r>
        <w:rPr>
          <w:rFonts w:ascii="Arial" w:hAnsi="Arial" w:cs="Arial"/>
          <w:sz w:val="24"/>
          <w:szCs w:val="24"/>
        </w:rPr>
        <w:t>. Waste Diversion Funds may also be used for</w:t>
      </w:r>
      <w:r w:rsidRPr="006C1160">
        <w:rPr>
          <w:rFonts w:ascii="Arial" w:hAnsi="Arial" w:cs="Arial"/>
          <w:sz w:val="24"/>
          <w:szCs w:val="24"/>
        </w:rPr>
        <w:t xml:space="preserve"> programs designed to provide equipment for or otherwise support residential composting and recycling; programs or business models designed to collect, transport for processing or process organic or recyclable materials; pilot programs designed to </w:t>
      </w:r>
      <w:r>
        <w:rPr>
          <w:rFonts w:ascii="Arial" w:hAnsi="Arial" w:cs="Arial"/>
          <w:sz w:val="24"/>
          <w:szCs w:val="24"/>
        </w:rPr>
        <w:t>implement</w:t>
      </w:r>
      <w:r w:rsidRPr="006C1160">
        <w:rPr>
          <w:rFonts w:ascii="Arial" w:hAnsi="Arial" w:cs="Arial"/>
          <w:sz w:val="24"/>
          <w:szCs w:val="24"/>
        </w:rPr>
        <w:t xml:space="preserve"> </w:t>
      </w:r>
      <w:r>
        <w:rPr>
          <w:rFonts w:ascii="Arial" w:hAnsi="Arial" w:cs="Arial"/>
          <w:sz w:val="24"/>
          <w:szCs w:val="24"/>
        </w:rPr>
        <w:t xml:space="preserve">and test </w:t>
      </w:r>
      <w:r w:rsidRPr="006C1160">
        <w:rPr>
          <w:rFonts w:ascii="Arial" w:hAnsi="Arial" w:cs="Arial"/>
          <w:sz w:val="24"/>
          <w:szCs w:val="24"/>
        </w:rPr>
        <w:t>composting</w:t>
      </w:r>
      <w:r>
        <w:rPr>
          <w:rFonts w:ascii="Arial" w:hAnsi="Arial" w:cs="Arial"/>
          <w:sz w:val="24"/>
          <w:szCs w:val="24"/>
        </w:rPr>
        <w:t xml:space="preserve"> efforts</w:t>
      </w:r>
      <w:r w:rsidR="0021746B">
        <w:rPr>
          <w:rFonts w:ascii="Arial" w:hAnsi="Arial" w:cs="Arial"/>
          <w:sz w:val="24"/>
          <w:szCs w:val="24"/>
        </w:rPr>
        <w:t xml:space="preserve"> and </w:t>
      </w:r>
      <w:r w:rsidRPr="006C1160">
        <w:rPr>
          <w:rFonts w:ascii="Arial" w:hAnsi="Arial" w:cs="Arial"/>
          <w:sz w:val="24"/>
          <w:szCs w:val="24"/>
        </w:rPr>
        <w:t xml:space="preserve"> organics recovery, and initiatives or programs designed to educate certain categories of individuals or the general public about composting</w:t>
      </w:r>
      <w:r w:rsidR="0021746B">
        <w:rPr>
          <w:rFonts w:ascii="Arial" w:hAnsi="Arial" w:cs="Arial"/>
          <w:sz w:val="24"/>
          <w:szCs w:val="24"/>
        </w:rPr>
        <w:t xml:space="preserve"> or</w:t>
      </w:r>
      <w:r w:rsidRPr="006C1160">
        <w:rPr>
          <w:rFonts w:ascii="Arial" w:hAnsi="Arial" w:cs="Arial"/>
          <w:sz w:val="24"/>
          <w:szCs w:val="24"/>
        </w:rPr>
        <w:t xml:space="preserve"> organics recovery or to otherwise improve individual or community waste management practices.</w:t>
      </w:r>
    </w:p>
    <w:p w14:paraId="638EB2C9" w14:textId="7621807E" w:rsidR="00005B32" w:rsidRDefault="00005B32" w:rsidP="00005B32">
      <w:pPr>
        <w:pStyle w:val="ListParagraph"/>
        <w:numPr>
          <w:ilvl w:val="1"/>
          <w:numId w:val="11"/>
        </w:numPr>
        <w:rPr>
          <w:rFonts w:ascii="Arial" w:hAnsi="Arial" w:cs="Arial"/>
          <w:sz w:val="24"/>
          <w:szCs w:val="24"/>
        </w:rPr>
      </w:pPr>
      <w:r w:rsidRPr="006C1160">
        <w:rPr>
          <w:rFonts w:ascii="Arial" w:hAnsi="Arial" w:cs="Arial"/>
          <w:sz w:val="24"/>
          <w:szCs w:val="24"/>
        </w:rPr>
        <w:t>In cases where there is more than one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per proposal, both parties must be listed as “co-applicants”.</w:t>
      </w:r>
      <w:r w:rsidR="003151AD">
        <w:rPr>
          <w:rFonts w:ascii="Arial" w:hAnsi="Arial" w:cs="Arial"/>
          <w:sz w:val="24"/>
          <w:szCs w:val="24"/>
        </w:rPr>
        <w:t xml:space="preserve"> </w:t>
      </w:r>
      <w:r w:rsidRPr="006C1160">
        <w:rPr>
          <w:rFonts w:ascii="Arial" w:hAnsi="Arial" w:cs="Arial"/>
          <w:sz w:val="24"/>
          <w:szCs w:val="24"/>
        </w:rPr>
        <w:t>If an award is made on a joint proposal, one party will be designated as the “awardee”, and they will be the legal signature on any Department Contract.</w:t>
      </w:r>
    </w:p>
    <w:p w14:paraId="3AF7A2ED" w14:textId="77777777" w:rsidR="00F95B53" w:rsidRPr="00F95B53" w:rsidRDefault="00F95B53" w:rsidP="00F95B53">
      <w:pPr>
        <w:pStyle w:val="ListParagraph"/>
        <w:numPr>
          <w:ilvl w:val="1"/>
          <w:numId w:val="11"/>
        </w:numPr>
        <w:rPr>
          <w:rFonts w:ascii="Arial" w:hAnsi="Arial" w:cs="Arial"/>
          <w:sz w:val="24"/>
          <w:szCs w:val="24"/>
        </w:rPr>
      </w:pPr>
      <w:r w:rsidRPr="00F95B53">
        <w:rPr>
          <w:rFonts w:ascii="Arial" w:hAnsi="Arial" w:cs="Arial"/>
          <w:sz w:val="24"/>
          <w:szCs w:val="24"/>
        </w:rPr>
        <w:t>The Department will consider the environmental compliance history of grant applicants during its evaluation of proposals.</w:t>
      </w:r>
      <w:r w:rsidRPr="00F95B53">
        <w:rPr>
          <w:rFonts w:ascii="Arial" w:hAnsi="Arial" w:cs="Arial"/>
        </w:rPr>
        <w:t xml:space="preserve"> </w:t>
      </w:r>
      <w:r w:rsidRPr="00F95B53">
        <w:rPr>
          <w:rFonts w:ascii="Arial" w:hAnsi="Arial" w:cs="Arial"/>
          <w:sz w:val="24"/>
          <w:szCs w:val="24"/>
        </w:rPr>
        <w:t>Applicants must disclose any relevant information (including letters of warning, notices of violation and any other enforcement actions) so that the Waste Diversion Grant Consensus Evaluation Team may make an informed decision on the application. Failure to disclose this information may result in disqualification of the proposal.</w:t>
      </w:r>
    </w:p>
    <w:p w14:paraId="2C77F3D2" w14:textId="77777777" w:rsidR="00F95B53" w:rsidRPr="006C1160" w:rsidRDefault="00F95B53" w:rsidP="00F95B53">
      <w:pPr>
        <w:pStyle w:val="ListParagraph"/>
        <w:rPr>
          <w:rFonts w:ascii="Arial" w:hAnsi="Arial" w:cs="Arial"/>
          <w:sz w:val="24"/>
          <w:szCs w:val="24"/>
        </w:rPr>
      </w:pPr>
    </w:p>
    <w:p w14:paraId="746DC0FA" w14:textId="77777777" w:rsidR="00005B32" w:rsidRPr="006C1160" w:rsidRDefault="00005B32" w:rsidP="00005B32">
      <w:pPr>
        <w:widowControl/>
        <w:adjustRightInd w:val="0"/>
        <w:rPr>
          <w:rFonts w:ascii="Arial" w:hAnsi="Arial" w:cs="Arial"/>
          <w:sz w:val="24"/>
          <w:szCs w:val="24"/>
        </w:rPr>
      </w:pPr>
    </w:p>
    <w:p w14:paraId="31912F9B" w14:textId="77777777" w:rsidR="00005B32" w:rsidRPr="006C1160" w:rsidRDefault="00005B32" w:rsidP="00005B32">
      <w:pPr>
        <w:pStyle w:val="ListParagraph"/>
        <w:numPr>
          <w:ilvl w:val="0"/>
          <w:numId w:val="11"/>
        </w:numPr>
        <w:rPr>
          <w:rFonts w:ascii="Arial" w:hAnsi="Arial" w:cs="Arial"/>
          <w:b/>
          <w:sz w:val="24"/>
          <w:szCs w:val="24"/>
        </w:rPr>
      </w:pPr>
      <w:r w:rsidRPr="006C1160">
        <w:rPr>
          <w:rFonts w:ascii="Arial" w:hAnsi="Arial" w:cs="Arial"/>
          <w:b/>
          <w:sz w:val="24"/>
          <w:szCs w:val="24"/>
        </w:rPr>
        <w:t>Funding Priorities</w:t>
      </w:r>
    </w:p>
    <w:p w14:paraId="29DC1FA8" w14:textId="77777777" w:rsidR="00005B32" w:rsidRPr="006C1160" w:rsidRDefault="00005B32" w:rsidP="00005B32">
      <w:pPr>
        <w:widowControl/>
        <w:adjustRightInd w:val="0"/>
        <w:rPr>
          <w:rFonts w:ascii="Arial" w:hAnsi="Arial" w:cs="Arial"/>
          <w:sz w:val="24"/>
          <w:szCs w:val="24"/>
        </w:rPr>
      </w:pPr>
    </w:p>
    <w:p w14:paraId="7CB73B68" w14:textId="7BD05B19" w:rsidR="00005B32" w:rsidRPr="006C1160" w:rsidRDefault="00005B32" w:rsidP="00005B32">
      <w:pPr>
        <w:widowControl/>
        <w:adjustRightInd w:val="0"/>
        <w:rPr>
          <w:rFonts w:ascii="Arial" w:hAnsi="Arial" w:cs="Arial"/>
          <w:sz w:val="24"/>
          <w:szCs w:val="24"/>
        </w:rPr>
      </w:pPr>
      <w:r w:rsidRPr="006C1160">
        <w:rPr>
          <w:rFonts w:ascii="Arial" w:hAnsi="Arial" w:cs="Arial"/>
          <w:sz w:val="24"/>
          <w:szCs w:val="24"/>
        </w:rPr>
        <w:t xml:space="preserve">In accordance with </w:t>
      </w:r>
      <w:hyperlink r:id="rId20" w:history="1">
        <w:r w:rsidR="005D1072" w:rsidRPr="00CA0E0B">
          <w:rPr>
            <w:rStyle w:val="Hyperlink"/>
            <w:rFonts w:ascii="Arial" w:hAnsi="Arial" w:cs="Arial"/>
            <w:sz w:val="24"/>
            <w:szCs w:val="24"/>
          </w:rPr>
          <w:t>38 M.R.S. § 2201-B</w:t>
        </w:r>
      </w:hyperlink>
      <w:r w:rsidR="005D1072">
        <w:rPr>
          <w:rFonts w:ascii="Arial" w:hAnsi="Arial" w:cs="Arial"/>
          <w:sz w:val="24"/>
          <w:szCs w:val="24"/>
        </w:rPr>
        <w:t>, the</w:t>
      </w:r>
      <w:r w:rsidR="005D1072" w:rsidRPr="00746852">
        <w:t xml:space="preserve"> </w:t>
      </w:r>
      <w:hyperlink r:id="rId21" w:history="1">
        <w:r w:rsidR="005D1072" w:rsidRPr="00CA0E0B">
          <w:rPr>
            <w:rStyle w:val="Hyperlink"/>
            <w:rFonts w:ascii="Arial" w:hAnsi="Arial" w:cs="Arial"/>
            <w:sz w:val="24"/>
            <w:szCs w:val="24"/>
          </w:rPr>
          <w:t>Maine Solid Waste Diversion Grant Program</w:t>
        </w:r>
      </w:hyperlink>
      <w:r w:rsidR="005D1072" w:rsidRPr="006C1160">
        <w:rPr>
          <w:rFonts w:ascii="Arial" w:hAnsi="Arial" w:cs="Arial"/>
          <w:sz w:val="24"/>
          <w:szCs w:val="24"/>
        </w:rPr>
        <w:t>,</w:t>
      </w:r>
      <w:r w:rsidRPr="006C1160">
        <w:rPr>
          <w:rFonts w:ascii="Arial" w:hAnsi="Arial" w:cs="Arial"/>
          <w:sz w:val="24"/>
          <w:szCs w:val="24"/>
        </w:rPr>
        <w:t xml:space="preserve"> </w:t>
      </w:r>
      <w:r w:rsidRPr="006C1160">
        <w:rPr>
          <w:rFonts w:ascii="Arial" w:hAnsi="Arial" w:cs="Arial"/>
          <w:sz w:val="24"/>
          <w:szCs w:val="24"/>
          <w:u w:val="single"/>
        </w:rPr>
        <w:t>the Department shall give highest priority in the awarding of funds under this section to programs, projects, initiatives, or activities proposed by municipal or regional association applicants</w:t>
      </w:r>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 xml:space="preserve">The Department shall also give priority to applicants proposing programs, projects, initiatives, or </w:t>
      </w:r>
      <w:r w:rsidRPr="006C1160">
        <w:rPr>
          <w:rFonts w:ascii="Arial" w:hAnsi="Arial" w:cs="Arial"/>
          <w:sz w:val="24"/>
          <w:szCs w:val="24"/>
        </w:rPr>
        <w:lastRenderedPageBreak/>
        <w:t>activities that are likely to increase the removal and recycling of organic materials from municipal waste streams</w:t>
      </w:r>
      <w:r w:rsidRPr="00582CCD">
        <w:rPr>
          <w:rFonts w:ascii="Arial" w:hAnsi="Arial" w:cs="Arial"/>
          <w:sz w:val="24"/>
          <w:szCs w:val="24"/>
        </w:rPr>
        <w:t>. Finally, special consideration will be given to projects that have not received previous Waste Diversion Grant Funding</w:t>
      </w:r>
      <w:r w:rsidR="002D70AC" w:rsidRPr="00582CCD">
        <w:rPr>
          <w:rFonts w:ascii="Arial" w:hAnsi="Arial" w:cs="Arial"/>
          <w:sz w:val="24"/>
          <w:szCs w:val="24"/>
        </w:rPr>
        <w:t xml:space="preserve"> and/or </w:t>
      </w:r>
      <w:r w:rsidR="001564A4" w:rsidRPr="00582CCD">
        <w:rPr>
          <w:rFonts w:ascii="Arial" w:hAnsi="Arial" w:cs="Arial"/>
          <w:sz w:val="24"/>
          <w:szCs w:val="24"/>
        </w:rPr>
        <w:t>are in</w:t>
      </w:r>
      <w:r w:rsidR="002D70AC" w:rsidRPr="00582CCD">
        <w:rPr>
          <w:rFonts w:ascii="Arial" w:hAnsi="Arial" w:cs="Arial"/>
          <w:sz w:val="24"/>
          <w:szCs w:val="24"/>
        </w:rPr>
        <w:t xml:space="preserve"> an underserved part of the </w:t>
      </w:r>
      <w:r w:rsidR="005D1072">
        <w:rPr>
          <w:rFonts w:ascii="Arial" w:hAnsi="Arial" w:cs="Arial"/>
          <w:sz w:val="24"/>
          <w:szCs w:val="24"/>
        </w:rPr>
        <w:t>S</w:t>
      </w:r>
      <w:r w:rsidR="002D70AC" w:rsidRPr="00582CCD">
        <w:rPr>
          <w:rFonts w:ascii="Arial" w:hAnsi="Arial" w:cs="Arial"/>
          <w:sz w:val="24"/>
          <w:szCs w:val="24"/>
        </w:rPr>
        <w:t>tate.</w:t>
      </w:r>
      <w:r w:rsidR="002D70AC">
        <w:rPr>
          <w:rFonts w:ascii="Arial" w:hAnsi="Arial" w:cs="Arial"/>
          <w:sz w:val="24"/>
          <w:szCs w:val="24"/>
        </w:rPr>
        <w:t xml:space="preserve"> </w:t>
      </w:r>
      <w:r w:rsidR="005D1072" w:rsidRPr="006C1160">
        <w:rPr>
          <w:rFonts w:ascii="Arial" w:hAnsi="Arial" w:cs="Arial"/>
          <w:sz w:val="24"/>
          <w:szCs w:val="24"/>
        </w:rPr>
        <w:t>The awarding of funds under this section must be consistent with the food recovery hierarchy established under</w:t>
      </w:r>
      <w:r w:rsidR="005D1072">
        <w:rPr>
          <w:rFonts w:ascii="Arial" w:hAnsi="Arial" w:cs="Arial"/>
          <w:sz w:val="24"/>
          <w:szCs w:val="24"/>
        </w:rPr>
        <w:t xml:space="preserve"> </w:t>
      </w:r>
      <w:hyperlink r:id="rId22" w:history="1">
        <w:r w:rsidR="005D1072" w:rsidRPr="00D4440F">
          <w:rPr>
            <w:rStyle w:val="Hyperlink"/>
            <w:rFonts w:ascii="Arial" w:hAnsi="Arial" w:cs="Arial"/>
            <w:sz w:val="24"/>
            <w:szCs w:val="24"/>
          </w:rPr>
          <w:t>38 M.R.S. § 2101-B</w:t>
        </w:r>
      </w:hyperlink>
      <w:r w:rsidR="005D1072" w:rsidRPr="006C1160">
        <w:rPr>
          <w:rFonts w:ascii="Arial" w:hAnsi="Arial" w:cs="Arial"/>
          <w:sz w:val="24"/>
          <w:szCs w:val="24"/>
        </w:rPr>
        <w:t xml:space="preserve"> </w:t>
      </w:r>
      <w:r w:rsidR="005D1072" w:rsidRPr="0080425A">
        <w:rPr>
          <w:rFonts w:ascii="Arial" w:hAnsi="Arial" w:cs="Arial"/>
          <w:sz w:val="24"/>
          <w:szCs w:val="24"/>
          <w:u w:val="single"/>
        </w:rPr>
        <w:t>and</w:t>
      </w:r>
      <w:r w:rsidR="005D1072" w:rsidRPr="006C1160">
        <w:rPr>
          <w:rFonts w:ascii="Arial" w:hAnsi="Arial" w:cs="Arial"/>
          <w:sz w:val="24"/>
          <w:szCs w:val="24"/>
        </w:rPr>
        <w:t xml:space="preserve"> must be prioritized to provide the most benefit to the State in terms of increasing the diversion of solid waste from disposal.</w:t>
      </w:r>
    </w:p>
    <w:p w14:paraId="1C6EFAA5" w14:textId="77777777" w:rsidR="00005B32" w:rsidRPr="006C1160" w:rsidRDefault="00005B32" w:rsidP="00005B32">
      <w:pPr>
        <w:rPr>
          <w:rFonts w:ascii="Arial" w:hAnsi="Arial" w:cs="Arial"/>
          <w:sz w:val="24"/>
          <w:szCs w:val="24"/>
        </w:rPr>
      </w:pPr>
    </w:p>
    <w:p w14:paraId="68925B23" w14:textId="77777777" w:rsidR="00005B32" w:rsidRPr="006C1160" w:rsidRDefault="00005B32" w:rsidP="00005B32">
      <w:pPr>
        <w:pStyle w:val="ListParagraph"/>
        <w:numPr>
          <w:ilvl w:val="0"/>
          <w:numId w:val="11"/>
        </w:numPr>
        <w:rPr>
          <w:rFonts w:ascii="Arial" w:hAnsi="Arial" w:cs="Arial"/>
          <w:sz w:val="24"/>
          <w:szCs w:val="24"/>
        </w:rPr>
      </w:pPr>
      <w:r w:rsidRPr="006C1160">
        <w:rPr>
          <w:rFonts w:ascii="Arial" w:hAnsi="Arial" w:cs="Arial"/>
          <w:b/>
          <w:sz w:val="24"/>
          <w:szCs w:val="24"/>
        </w:rPr>
        <w:t>Contract Term</w:t>
      </w:r>
    </w:p>
    <w:p w14:paraId="51BF4DB1" w14:textId="77777777" w:rsidR="00005B32" w:rsidRPr="006C1160" w:rsidRDefault="00005B32" w:rsidP="00005B32">
      <w:pPr>
        <w:pStyle w:val="ListParagraph"/>
        <w:ind w:left="360"/>
        <w:rPr>
          <w:rFonts w:ascii="Arial" w:hAnsi="Arial" w:cs="Arial"/>
          <w:sz w:val="24"/>
          <w:szCs w:val="24"/>
        </w:rPr>
      </w:pPr>
    </w:p>
    <w:p w14:paraId="3314626F" w14:textId="26B62BD9" w:rsidR="00005B32" w:rsidRPr="006C1160" w:rsidRDefault="00005B32" w:rsidP="00005B32">
      <w:pPr>
        <w:rPr>
          <w:rFonts w:ascii="Arial" w:hAnsi="Arial" w:cs="Arial"/>
          <w:sz w:val="24"/>
          <w:szCs w:val="24"/>
        </w:rPr>
      </w:pPr>
      <w:r w:rsidRPr="006C1160">
        <w:rPr>
          <w:rFonts w:ascii="Arial" w:hAnsi="Arial" w:cs="Arial"/>
          <w:sz w:val="24"/>
          <w:szCs w:val="24"/>
        </w:rPr>
        <w:t>The Department is seeking a cost-efficient proposal to provide services, as defined in the RFP, for the anticipated contract period defined in the table below.</w:t>
      </w:r>
      <w:r w:rsidR="003151AD">
        <w:rPr>
          <w:rFonts w:ascii="Arial" w:hAnsi="Arial" w:cs="Arial"/>
          <w:sz w:val="24"/>
          <w:szCs w:val="24"/>
        </w:rPr>
        <w:t xml:space="preserve"> </w:t>
      </w:r>
      <w:r w:rsidRPr="006C1160">
        <w:rPr>
          <w:rFonts w:ascii="Arial" w:hAnsi="Arial" w:cs="Arial"/>
          <w:sz w:val="24"/>
          <w:szCs w:val="24"/>
        </w:rPr>
        <w:t xml:space="preserve">Please note, the dates below are estimated and may be adjusted, as necessary, </w:t>
      </w:r>
      <w:r w:rsidR="001564A4" w:rsidRPr="006C1160">
        <w:rPr>
          <w:rFonts w:ascii="Arial" w:hAnsi="Arial" w:cs="Arial"/>
          <w:sz w:val="24"/>
          <w:szCs w:val="24"/>
        </w:rPr>
        <w:t>to</w:t>
      </w:r>
      <w:r w:rsidRPr="006C1160">
        <w:rPr>
          <w:rFonts w:ascii="Arial" w:hAnsi="Arial" w:cs="Arial"/>
          <w:sz w:val="24"/>
          <w:szCs w:val="24"/>
        </w:rPr>
        <w:t xml:space="preserve"> comply with all procedural requirements associated with the RFP and the contracting process.</w:t>
      </w:r>
      <w:r w:rsidR="003151AD">
        <w:rPr>
          <w:rFonts w:ascii="Arial" w:hAnsi="Arial" w:cs="Arial"/>
          <w:sz w:val="24"/>
          <w:szCs w:val="24"/>
        </w:rPr>
        <w:t xml:space="preserve"> </w:t>
      </w:r>
      <w:r w:rsidRPr="006C1160">
        <w:rPr>
          <w:rFonts w:ascii="Arial" w:hAnsi="Arial" w:cs="Arial"/>
          <w:sz w:val="24"/>
          <w:szCs w:val="24"/>
        </w:rPr>
        <w:t>The actual contract start date will be established by a completed and approved contract.</w:t>
      </w:r>
    </w:p>
    <w:p w14:paraId="7CD9F271" w14:textId="77777777" w:rsidR="00005B32" w:rsidRPr="006C1160" w:rsidRDefault="00005B32" w:rsidP="00005B32">
      <w:pPr>
        <w:rPr>
          <w:rFonts w:ascii="Arial" w:hAnsi="Arial" w:cs="Arial"/>
          <w:sz w:val="24"/>
          <w:szCs w:val="24"/>
        </w:rPr>
      </w:pPr>
    </w:p>
    <w:p w14:paraId="5036E2D8" w14:textId="77777777" w:rsidR="00005B32" w:rsidRPr="006C1160" w:rsidRDefault="00005B32" w:rsidP="00005B32">
      <w:pPr>
        <w:rPr>
          <w:rFonts w:ascii="Arial" w:hAnsi="Arial" w:cs="Arial"/>
          <w:sz w:val="24"/>
          <w:szCs w:val="24"/>
        </w:rPr>
      </w:pPr>
      <w:r w:rsidRPr="006C1160">
        <w:rPr>
          <w:rFonts w:ascii="Arial" w:hAnsi="Arial" w:cs="Arial"/>
          <w:sz w:val="24"/>
          <w:szCs w:val="24"/>
        </w:rPr>
        <w:t>The term of the anticipated contract, resulting from the RFP, is defined as follows:</w:t>
      </w:r>
    </w:p>
    <w:p w14:paraId="64A953CE" w14:textId="77777777" w:rsidR="00005B32" w:rsidRPr="006C1160" w:rsidRDefault="00005B32" w:rsidP="00005B32">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95"/>
        <w:gridCol w:w="2430"/>
        <w:gridCol w:w="2520"/>
      </w:tblGrid>
      <w:tr w:rsidR="00005B32" w:rsidRPr="006C1160" w14:paraId="4C9F1D93" w14:textId="77777777" w:rsidTr="00E73F77">
        <w:trPr>
          <w:trHeight w:val="276"/>
        </w:trPr>
        <w:tc>
          <w:tcPr>
            <w:tcW w:w="5295" w:type="dxa"/>
            <w:tcBorders>
              <w:top w:val="double" w:sz="4" w:space="0" w:color="auto"/>
              <w:left w:val="double" w:sz="4" w:space="0" w:color="auto"/>
              <w:bottom w:val="double" w:sz="4" w:space="0" w:color="auto"/>
              <w:right w:val="single" w:sz="4" w:space="0" w:color="auto"/>
            </w:tcBorders>
            <w:shd w:val="clear" w:color="auto" w:fill="C6D9F1"/>
          </w:tcPr>
          <w:p w14:paraId="4F00EFC9" w14:textId="77777777" w:rsidR="00005B32" w:rsidRPr="006C1160" w:rsidRDefault="00005B32" w:rsidP="0032179E">
            <w:pPr>
              <w:jc w:val="center"/>
              <w:rPr>
                <w:rFonts w:ascii="Arial" w:hAnsi="Arial" w:cs="Arial"/>
                <w:b/>
                <w:sz w:val="24"/>
                <w:szCs w:val="24"/>
              </w:rPr>
            </w:pPr>
            <w:r w:rsidRPr="006C1160">
              <w:rPr>
                <w:rFonts w:ascii="Arial" w:hAnsi="Arial" w:cs="Arial"/>
                <w:b/>
                <w:sz w:val="24"/>
                <w:szCs w:val="24"/>
              </w:rPr>
              <w:t>Period</w:t>
            </w:r>
          </w:p>
        </w:tc>
        <w:tc>
          <w:tcPr>
            <w:tcW w:w="2430" w:type="dxa"/>
            <w:tcBorders>
              <w:top w:val="double" w:sz="4" w:space="0" w:color="auto"/>
              <w:left w:val="single" w:sz="4" w:space="0" w:color="auto"/>
              <w:bottom w:val="double" w:sz="4" w:space="0" w:color="auto"/>
              <w:right w:val="single" w:sz="4" w:space="0" w:color="auto"/>
            </w:tcBorders>
            <w:shd w:val="clear" w:color="auto" w:fill="C6D9F1"/>
          </w:tcPr>
          <w:p w14:paraId="71FBC5B6" w14:textId="77777777" w:rsidR="00005B32" w:rsidRPr="006C1160" w:rsidRDefault="00005B32" w:rsidP="0032179E">
            <w:pPr>
              <w:jc w:val="center"/>
              <w:rPr>
                <w:rFonts w:ascii="Arial" w:hAnsi="Arial" w:cs="Arial"/>
                <w:b/>
                <w:sz w:val="24"/>
                <w:szCs w:val="24"/>
              </w:rPr>
            </w:pPr>
            <w:r w:rsidRPr="006C1160">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62DCD332" w14:textId="77777777" w:rsidR="00005B32" w:rsidRPr="006C1160" w:rsidRDefault="00005B32" w:rsidP="0032179E">
            <w:pPr>
              <w:jc w:val="center"/>
              <w:rPr>
                <w:rFonts w:ascii="Arial" w:hAnsi="Arial" w:cs="Arial"/>
                <w:b/>
                <w:sz w:val="24"/>
                <w:szCs w:val="24"/>
              </w:rPr>
            </w:pPr>
            <w:r w:rsidRPr="006C1160">
              <w:rPr>
                <w:rFonts w:ascii="Arial" w:hAnsi="Arial" w:cs="Arial"/>
                <w:b/>
                <w:sz w:val="24"/>
                <w:szCs w:val="24"/>
              </w:rPr>
              <w:t>End Date</w:t>
            </w:r>
          </w:p>
        </w:tc>
      </w:tr>
      <w:tr w:rsidR="00005B32" w:rsidRPr="006C1160" w14:paraId="2FB32411" w14:textId="77777777" w:rsidTr="00E73F77">
        <w:trPr>
          <w:trHeight w:val="276"/>
        </w:trPr>
        <w:tc>
          <w:tcPr>
            <w:tcW w:w="5295" w:type="dxa"/>
            <w:tcBorders>
              <w:top w:val="double" w:sz="4" w:space="0" w:color="auto"/>
            </w:tcBorders>
            <w:shd w:val="clear" w:color="auto" w:fill="auto"/>
          </w:tcPr>
          <w:p w14:paraId="0F3E6646" w14:textId="77777777" w:rsidR="00005B32" w:rsidRPr="006C1160" w:rsidRDefault="00005B32" w:rsidP="0032179E">
            <w:pPr>
              <w:rPr>
                <w:rFonts w:ascii="Arial" w:hAnsi="Arial" w:cs="Arial"/>
                <w:sz w:val="24"/>
                <w:szCs w:val="24"/>
              </w:rPr>
            </w:pPr>
            <w:r w:rsidRPr="006C1160">
              <w:rPr>
                <w:rFonts w:ascii="Arial" w:hAnsi="Arial" w:cs="Arial"/>
                <w:sz w:val="24"/>
                <w:szCs w:val="24"/>
              </w:rPr>
              <w:t>Initial Period of Performance</w:t>
            </w:r>
          </w:p>
        </w:tc>
        <w:tc>
          <w:tcPr>
            <w:tcW w:w="2430" w:type="dxa"/>
            <w:tcBorders>
              <w:top w:val="double" w:sz="4" w:space="0" w:color="auto"/>
            </w:tcBorders>
            <w:shd w:val="clear" w:color="auto" w:fill="auto"/>
          </w:tcPr>
          <w:p w14:paraId="67E6450C" w14:textId="5A11667E" w:rsidR="00005B32" w:rsidRPr="00582CCD" w:rsidRDefault="002773AD" w:rsidP="0032179E">
            <w:pPr>
              <w:jc w:val="center"/>
              <w:rPr>
                <w:rFonts w:ascii="Arial" w:hAnsi="Arial" w:cs="Arial"/>
                <w:color w:val="000000" w:themeColor="text1"/>
                <w:sz w:val="24"/>
                <w:szCs w:val="24"/>
              </w:rPr>
            </w:pPr>
            <w:r>
              <w:rPr>
                <w:rFonts w:ascii="Arial" w:hAnsi="Arial" w:cs="Arial"/>
                <w:color w:val="000000" w:themeColor="text1"/>
                <w:sz w:val="24"/>
                <w:szCs w:val="24"/>
              </w:rPr>
              <w:t>March 18</w:t>
            </w:r>
            <w:r w:rsidR="00005B32" w:rsidRPr="00582CCD">
              <w:rPr>
                <w:rFonts w:ascii="Arial" w:hAnsi="Arial" w:cs="Arial"/>
                <w:color w:val="000000" w:themeColor="text1"/>
                <w:sz w:val="24"/>
                <w:szCs w:val="24"/>
              </w:rPr>
              <w:t xml:space="preserve">, </w:t>
            </w:r>
            <w:r w:rsidR="0021746B" w:rsidRPr="00582CCD">
              <w:rPr>
                <w:rFonts w:ascii="Arial" w:hAnsi="Arial" w:cs="Arial"/>
                <w:color w:val="000000" w:themeColor="text1"/>
                <w:sz w:val="24"/>
                <w:szCs w:val="24"/>
              </w:rPr>
              <w:t>202</w:t>
            </w:r>
            <w:r w:rsidR="0021746B">
              <w:rPr>
                <w:rFonts w:ascii="Arial" w:hAnsi="Arial" w:cs="Arial"/>
                <w:color w:val="000000" w:themeColor="text1"/>
                <w:sz w:val="24"/>
                <w:szCs w:val="24"/>
              </w:rPr>
              <w:t>5</w:t>
            </w:r>
          </w:p>
        </w:tc>
        <w:tc>
          <w:tcPr>
            <w:tcW w:w="2520" w:type="dxa"/>
            <w:tcBorders>
              <w:top w:val="double" w:sz="4" w:space="0" w:color="auto"/>
            </w:tcBorders>
            <w:shd w:val="clear" w:color="auto" w:fill="auto"/>
          </w:tcPr>
          <w:p w14:paraId="07F3D15A" w14:textId="5550559D" w:rsidR="00005B32" w:rsidRPr="00582CCD" w:rsidRDefault="002773AD" w:rsidP="0032179E">
            <w:pPr>
              <w:jc w:val="center"/>
              <w:rPr>
                <w:rFonts w:ascii="Arial" w:hAnsi="Arial" w:cs="Arial"/>
                <w:color w:val="000000" w:themeColor="text1"/>
                <w:sz w:val="24"/>
                <w:szCs w:val="24"/>
              </w:rPr>
            </w:pPr>
            <w:r>
              <w:rPr>
                <w:rFonts w:ascii="Arial" w:hAnsi="Arial" w:cs="Arial"/>
                <w:color w:val="000000" w:themeColor="text1"/>
                <w:sz w:val="24"/>
                <w:szCs w:val="24"/>
              </w:rPr>
              <w:t>March 18</w:t>
            </w:r>
            <w:r w:rsidR="0021746B">
              <w:rPr>
                <w:rFonts w:ascii="Arial" w:hAnsi="Arial" w:cs="Arial"/>
                <w:color w:val="000000" w:themeColor="text1"/>
                <w:sz w:val="24"/>
                <w:szCs w:val="24"/>
              </w:rPr>
              <w:t>, 2027</w:t>
            </w:r>
          </w:p>
        </w:tc>
      </w:tr>
    </w:tbl>
    <w:p w14:paraId="067B66C3" w14:textId="77777777" w:rsidR="00005B32" w:rsidRPr="006C1160" w:rsidRDefault="00005B32" w:rsidP="00005B32">
      <w:pPr>
        <w:pStyle w:val="ListParagraph"/>
        <w:ind w:left="360"/>
        <w:rPr>
          <w:rFonts w:ascii="Arial" w:hAnsi="Arial" w:cs="Arial"/>
          <w:b/>
          <w:sz w:val="24"/>
          <w:szCs w:val="24"/>
        </w:rPr>
      </w:pPr>
    </w:p>
    <w:p w14:paraId="4721FE5D" w14:textId="77777777" w:rsidR="00005B32" w:rsidRPr="006C1160" w:rsidRDefault="00005B32" w:rsidP="00005B32">
      <w:pPr>
        <w:pStyle w:val="ListParagraph"/>
        <w:numPr>
          <w:ilvl w:val="0"/>
          <w:numId w:val="11"/>
        </w:numPr>
        <w:rPr>
          <w:rFonts w:ascii="Arial" w:hAnsi="Arial" w:cs="Arial"/>
          <w:b/>
          <w:sz w:val="24"/>
          <w:szCs w:val="24"/>
        </w:rPr>
      </w:pPr>
      <w:r w:rsidRPr="006C1160">
        <w:rPr>
          <w:rFonts w:ascii="Arial" w:hAnsi="Arial" w:cs="Arial"/>
          <w:b/>
          <w:sz w:val="24"/>
          <w:szCs w:val="24"/>
        </w:rPr>
        <w:t>Number of Awards</w:t>
      </w:r>
    </w:p>
    <w:p w14:paraId="7E28001C" w14:textId="77777777" w:rsidR="00005B32" w:rsidRPr="006C1160" w:rsidRDefault="00005B32" w:rsidP="00005B32">
      <w:pPr>
        <w:rPr>
          <w:rFonts w:ascii="Arial" w:hAnsi="Arial" w:cs="Arial"/>
          <w:sz w:val="24"/>
          <w:szCs w:val="24"/>
        </w:rPr>
      </w:pPr>
    </w:p>
    <w:p w14:paraId="5F993991" w14:textId="46FA5D8A" w:rsidR="00005B32" w:rsidRPr="006C1160" w:rsidRDefault="00005B32" w:rsidP="00005B32">
      <w:pPr>
        <w:widowControl/>
        <w:ind w:left="180"/>
        <w:rPr>
          <w:rFonts w:ascii="Arial" w:hAnsi="Arial" w:cs="Arial"/>
          <w:sz w:val="24"/>
          <w:szCs w:val="24"/>
        </w:rPr>
      </w:pPr>
      <w:r w:rsidRPr="006C1160">
        <w:rPr>
          <w:rFonts w:ascii="Arial" w:hAnsi="Arial" w:cs="Arial"/>
          <w:sz w:val="24"/>
          <w:szCs w:val="24"/>
        </w:rPr>
        <w:t>The Department anticipates making up to ten (</w:t>
      </w:r>
      <w:r w:rsidR="002773AD">
        <w:rPr>
          <w:rFonts w:ascii="Arial" w:hAnsi="Arial" w:cs="Arial"/>
          <w:sz w:val="24"/>
          <w:szCs w:val="24"/>
        </w:rPr>
        <w:t>10</w:t>
      </w:r>
      <w:r w:rsidRPr="006C1160">
        <w:rPr>
          <w:rFonts w:ascii="Arial" w:hAnsi="Arial" w:cs="Arial"/>
          <w:sz w:val="24"/>
          <w:szCs w:val="24"/>
        </w:rPr>
        <w:t>) awards potentially ranging from $1,000 - $</w:t>
      </w:r>
      <w:r w:rsidR="0021746B">
        <w:rPr>
          <w:rFonts w:ascii="Arial" w:hAnsi="Arial" w:cs="Arial"/>
          <w:sz w:val="24"/>
          <w:szCs w:val="24"/>
        </w:rPr>
        <w:t>6</w:t>
      </w:r>
      <w:r w:rsidR="0021746B" w:rsidRPr="006C1160">
        <w:rPr>
          <w:rFonts w:ascii="Arial" w:hAnsi="Arial" w:cs="Arial"/>
          <w:sz w:val="24"/>
          <w:szCs w:val="24"/>
        </w:rPr>
        <w:t>0</w:t>
      </w:r>
      <w:r w:rsidRPr="006C1160">
        <w:rPr>
          <w:rFonts w:ascii="Arial" w:hAnsi="Arial" w:cs="Arial"/>
          <w:sz w:val="24"/>
          <w:szCs w:val="24"/>
        </w:rPr>
        <w:t xml:space="preserve">,000 each </w:t>
      </w:r>
      <w:r w:rsidR="001564A4" w:rsidRPr="006C1160">
        <w:rPr>
          <w:rFonts w:ascii="Arial" w:hAnsi="Arial" w:cs="Arial"/>
          <w:sz w:val="24"/>
          <w:szCs w:val="24"/>
        </w:rPr>
        <w:t>because of</w:t>
      </w:r>
      <w:r w:rsidRPr="006C1160">
        <w:rPr>
          <w:rFonts w:ascii="Arial" w:hAnsi="Arial" w:cs="Arial"/>
          <w:sz w:val="24"/>
          <w:szCs w:val="24"/>
        </w:rPr>
        <w:t xml:space="preserve"> this RFP process.</w:t>
      </w:r>
      <w:r w:rsidR="003151AD">
        <w:rPr>
          <w:rFonts w:ascii="Arial" w:hAnsi="Arial" w:cs="Arial"/>
          <w:sz w:val="24"/>
          <w:szCs w:val="24"/>
        </w:rPr>
        <w:t xml:space="preserve"> </w:t>
      </w:r>
      <w:r w:rsidRPr="006C1160">
        <w:rPr>
          <w:rFonts w:ascii="Arial" w:hAnsi="Arial" w:cs="Arial"/>
          <w:sz w:val="24"/>
          <w:szCs w:val="24"/>
        </w:rPr>
        <w:t>The number of awards will be based on the ranking of proposals and availability of funds. The exact amount of funding available for this round has not yet been determined, but previous rounds have awarded up to $</w:t>
      </w:r>
      <w:r w:rsidR="0021746B">
        <w:rPr>
          <w:rFonts w:ascii="Arial" w:hAnsi="Arial" w:cs="Arial"/>
          <w:sz w:val="24"/>
          <w:szCs w:val="24"/>
        </w:rPr>
        <w:t>240</w:t>
      </w:r>
      <w:r w:rsidRPr="006C1160">
        <w:rPr>
          <w:rFonts w:ascii="Arial" w:hAnsi="Arial" w:cs="Arial"/>
          <w:sz w:val="24"/>
          <w:szCs w:val="24"/>
        </w:rPr>
        <w:t>,000.00 for all projects combined.</w:t>
      </w:r>
    </w:p>
    <w:p w14:paraId="14425236" w14:textId="77777777" w:rsidR="00005B32" w:rsidRPr="006C1160" w:rsidRDefault="00005B32" w:rsidP="00005B32">
      <w:pPr>
        <w:widowControl/>
        <w:autoSpaceDE/>
        <w:autoSpaceDN/>
        <w:rPr>
          <w:rFonts w:ascii="Arial" w:hAnsi="Arial" w:cs="Arial"/>
          <w:sz w:val="24"/>
          <w:szCs w:val="24"/>
        </w:rPr>
      </w:pPr>
      <w:r w:rsidRPr="006C1160">
        <w:rPr>
          <w:rFonts w:ascii="Arial" w:hAnsi="Arial" w:cs="Arial"/>
          <w:sz w:val="24"/>
          <w:szCs w:val="24"/>
        </w:rPr>
        <w:br w:type="page"/>
      </w:r>
    </w:p>
    <w:p w14:paraId="6C65523A" w14:textId="77777777" w:rsidR="002D70AC" w:rsidRPr="006C1160" w:rsidRDefault="002D70AC" w:rsidP="002D70AC">
      <w:pPr>
        <w:rPr>
          <w:rFonts w:ascii="Arial" w:hAnsi="Arial" w:cs="Arial"/>
          <w:b/>
          <w:sz w:val="24"/>
          <w:szCs w:val="24"/>
        </w:rPr>
      </w:pPr>
      <w:r w:rsidRPr="006C1160">
        <w:rPr>
          <w:rFonts w:ascii="Arial" w:hAnsi="Arial" w:cs="Arial"/>
          <w:b/>
          <w:sz w:val="24"/>
          <w:szCs w:val="24"/>
        </w:rPr>
        <w:lastRenderedPageBreak/>
        <w:t>PART II</w:t>
      </w:r>
      <w:r w:rsidRPr="006C1160">
        <w:rPr>
          <w:rFonts w:ascii="Arial" w:hAnsi="Arial" w:cs="Arial"/>
          <w:b/>
          <w:sz w:val="24"/>
          <w:szCs w:val="24"/>
        </w:rPr>
        <w:tab/>
        <w:t>SCOPE OF SERVICES TO BE PROVIDED</w:t>
      </w:r>
      <w:r w:rsidRPr="006C1160">
        <w:rPr>
          <w:rFonts w:ascii="Arial" w:hAnsi="Arial" w:cs="Arial"/>
          <w:b/>
          <w:sz w:val="24"/>
          <w:szCs w:val="24"/>
        </w:rPr>
        <w:tab/>
      </w:r>
    </w:p>
    <w:p w14:paraId="061073B5" w14:textId="77777777" w:rsidR="002D70AC" w:rsidRPr="006C1160" w:rsidRDefault="002D70AC" w:rsidP="002D70AC">
      <w:pPr>
        <w:rPr>
          <w:rFonts w:ascii="Arial" w:hAnsi="Arial" w:cs="Arial"/>
          <w:sz w:val="24"/>
          <w:szCs w:val="24"/>
        </w:rPr>
      </w:pPr>
    </w:p>
    <w:p w14:paraId="4033AB50" w14:textId="0DE3594B" w:rsidR="002D70AC" w:rsidRPr="006C1160" w:rsidRDefault="002D70AC" w:rsidP="002D70AC">
      <w:pPr>
        <w:widowControl/>
        <w:tabs>
          <w:tab w:val="left" w:pos="0"/>
        </w:tabs>
        <w:rPr>
          <w:rFonts w:ascii="Arial" w:hAnsi="Arial" w:cs="Arial"/>
          <w:bCs/>
          <w:sz w:val="24"/>
          <w:szCs w:val="24"/>
        </w:rPr>
      </w:pPr>
      <w:r w:rsidRPr="006C1160">
        <w:rPr>
          <w:rFonts w:ascii="Arial" w:hAnsi="Arial" w:cs="Arial"/>
          <w:bCs/>
          <w:sz w:val="24"/>
          <w:szCs w:val="24"/>
        </w:rPr>
        <w:t xml:space="preserve">The Department is seeking to award multiple projects that will assist in the development, implementation, or improvement of programs, projects, initiatives, or activities that will increase the separation, recovery, recycling, or diversion of </w:t>
      </w:r>
      <w:r w:rsidR="0021746B">
        <w:rPr>
          <w:rFonts w:ascii="Arial" w:hAnsi="Arial" w:cs="Arial"/>
          <w:bCs/>
          <w:sz w:val="24"/>
          <w:szCs w:val="24"/>
        </w:rPr>
        <w:t>organic</w:t>
      </w:r>
      <w:r w:rsidR="0021746B" w:rsidRPr="006C1160">
        <w:rPr>
          <w:rFonts w:ascii="Arial" w:hAnsi="Arial" w:cs="Arial"/>
          <w:bCs/>
          <w:sz w:val="24"/>
          <w:szCs w:val="24"/>
        </w:rPr>
        <w:t xml:space="preserve"> </w:t>
      </w:r>
      <w:r w:rsidRPr="006C1160">
        <w:rPr>
          <w:rFonts w:ascii="Arial" w:hAnsi="Arial" w:cs="Arial"/>
          <w:bCs/>
          <w:sz w:val="24"/>
          <w:szCs w:val="24"/>
        </w:rPr>
        <w:t>waste from disposal in the State.</w:t>
      </w:r>
      <w:r w:rsidR="003151AD">
        <w:rPr>
          <w:rFonts w:ascii="Arial" w:hAnsi="Arial" w:cs="Arial"/>
          <w:bCs/>
          <w:sz w:val="24"/>
          <w:szCs w:val="24"/>
        </w:rPr>
        <w:t xml:space="preserve"> </w:t>
      </w:r>
    </w:p>
    <w:p w14:paraId="193FFD9F" w14:textId="77777777" w:rsidR="002D70AC" w:rsidRPr="006C1160" w:rsidRDefault="002D70AC" w:rsidP="002D70AC">
      <w:pPr>
        <w:widowControl/>
        <w:tabs>
          <w:tab w:val="left" w:pos="0"/>
        </w:tabs>
        <w:rPr>
          <w:rFonts w:ascii="Arial" w:hAnsi="Arial" w:cs="Arial"/>
          <w:bCs/>
          <w:sz w:val="24"/>
          <w:szCs w:val="24"/>
        </w:rPr>
      </w:pPr>
    </w:p>
    <w:p w14:paraId="46F18345" w14:textId="77777777" w:rsidR="002D70AC" w:rsidRPr="006C1160" w:rsidRDefault="002D70AC" w:rsidP="002D70AC">
      <w:pPr>
        <w:widowControl/>
        <w:tabs>
          <w:tab w:val="left" w:pos="0"/>
        </w:tabs>
        <w:rPr>
          <w:rFonts w:ascii="Arial" w:hAnsi="Arial" w:cs="Arial"/>
          <w:bCs/>
          <w:sz w:val="24"/>
          <w:szCs w:val="24"/>
        </w:rPr>
      </w:pPr>
      <w:r w:rsidRPr="006C1160">
        <w:rPr>
          <w:rFonts w:ascii="Arial" w:hAnsi="Arial" w:cs="Arial"/>
          <w:bCs/>
          <w:sz w:val="24"/>
          <w:szCs w:val="24"/>
        </w:rPr>
        <w:t>The Department is specifically seeking proposals that will:</w:t>
      </w:r>
    </w:p>
    <w:p w14:paraId="3A45C4FC" w14:textId="7F610735"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Take advantage of regional economies of </w:t>
      </w:r>
      <w:r w:rsidR="001564A4" w:rsidRPr="006C1160">
        <w:rPr>
          <w:rFonts w:ascii="Arial" w:hAnsi="Arial" w:cs="Arial"/>
          <w:bCs/>
          <w:sz w:val="24"/>
          <w:szCs w:val="24"/>
        </w:rPr>
        <w:t>scale.</w:t>
      </w:r>
      <w:r w:rsidRPr="006C1160">
        <w:rPr>
          <w:rFonts w:ascii="Arial" w:hAnsi="Arial" w:cs="Arial"/>
          <w:bCs/>
          <w:sz w:val="24"/>
          <w:szCs w:val="24"/>
        </w:rPr>
        <w:t xml:space="preserve"> </w:t>
      </w:r>
    </w:p>
    <w:p w14:paraId="21A2C600" w14:textId="6C5500C3"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Increase organics management and recycling infrastructure in underserved areas of the </w:t>
      </w:r>
      <w:r w:rsidR="001564A4" w:rsidRPr="006C1160">
        <w:rPr>
          <w:rFonts w:ascii="Arial" w:hAnsi="Arial" w:cs="Arial"/>
          <w:bCs/>
          <w:sz w:val="24"/>
          <w:szCs w:val="24"/>
        </w:rPr>
        <w:t>state.</w:t>
      </w:r>
    </w:p>
    <w:p w14:paraId="7C92A84A" w14:textId="0C0E5E8A"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Promote waste reduction through reuse, repair, </w:t>
      </w:r>
      <w:r w:rsidRPr="00582CCD">
        <w:rPr>
          <w:rFonts w:ascii="Arial" w:hAnsi="Arial" w:cs="Arial"/>
          <w:bCs/>
          <w:sz w:val="24"/>
          <w:szCs w:val="24"/>
        </w:rPr>
        <w:t>upcycling</w:t>
      </w:r>
      <w:r>
        <w:rPr>
          <w:rFonts w:ascii="Arial" w:hAnsi="Arial" w:cs="Arial"/>
          <w:bCs/>
          <w:sz w:val="24"/>
          <w:szCs w:val="24"/>
        </w:rPr>
        <w:t xml:space="preserve">, </w:t>
      </w:r>
      <w:r w:rsidRPr="006C1160">
        <w:rPr>
          <w:rFonts w:ascii="Arial" w:hAnsi="Arial" w:cs="Arial"/>
          <w:bCs/>
          <w:sz w:val="24"/>
          <w:szCs w:val="24"/>
        </w:rPr>
        <w:t xml:space="preserve">and sharing economy </w:t>
      </w:r>
      <w:r w:rsidR="001564A4" w:rsidRPr="006C1160">
        <w:rPr>
          <w:rFonts w:ascii="Arial" w:hAnsi="Arial" w:cs="Arial"/>
          <w:bCs/>
          <w:sz w:val="24"/>
          <w:szCs w:val="24"/>
        </w:rPr>
        <w:t>initiatives.</w:t>
      </w:r>
    </w:p>
    <w:p w14:paraId="214F2B3A" w14:textId="583F2A49"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Reduce wasted food through donation or other sharing initiatives.</w:t>
      </w:r>
    </w:p>
    <w:p w14:paraId="753A0BC9" w14:textId="2765DF3E"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Enhance the delivery of educational initiatives to promote organics management</w:t>
      </w:r>
      <w:r w:rsidR="0021746B">
        <w:rPr>
          <w:rFonts w:ascii="Arial" w:hAnsi="Arial" w:cs="Arial"/>
          <w:bCs/>
          <w:sz w:val="24"/>
          <w:szCs w:val="24"/>
        </w:rPr>
        <w:t>.</w:t>
      </w:r>
    </w:p>
    <w:p w14:paraId="4EE3154E" w14:textId="77777777"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Address a statewide need; and/or </w:t>
      </w:r>
    </w:p>
    <w:p w14:paraId="78B531C4" w14:textId="41AFBE06" w:rsidR="002D70AC" w:rsidRPr="006C1160" w:rsidRDefault="002D70AC" w:rsidP="002D70AC">
      <w:pPr>
        <w:pStyle w:val="ListParagraph"/>
        <w:widowControl/>
        <w:numPr>
          <w:ilvl w:val="0"/>
          <w:numId w:val="43"/>
        </w:numPr>
        <w:tabs>
          <w:tab w:val="left" w:pos="0"/>
        </w:tabs>
        <w:rPr>
          <w:rFonts w:ascii="Arial" w:hAnsi="Arial" w:cs="Arial"/>
          <w:bCs/>
          <w:sz w:val="24"/>
          <w:szCs w:val="24"/>
        </w:rPr>
      </w:pPr>
      <w:r w:rsidRPr="006C1160">
        <w:rPr>
          <w:rFonts w:ascii="Arial" w:hAnsi="Arial" w:cs="Arial"/>
          <w:bCs/>
          <w:sz w:val="24"/>
          <w:szCs w:val="24"/>
        </w:rPr>
        <w:t xml:space="preserve">Expand the types of materials managed through composting and </w:t>
      </w:r>
      <w:r w:rsidR="00EC47D5">
        <w:rPr>
          <w:rFonts w:ascii="Arial" w:hAnsi="Arial" w:cs="Arial"/>
          <w:bCs/>
          <w:sz w:val="24"/>
          <w:szCs w:val="24"/>
        </w:rPr>
        <w:t>other organics</w:t>
      </w:r>
      <w:r w:rsidR="0021746B">
        <w:rPr>
          <w:rFonts w:ascii="Arial" w:hAnsi="Arial" w:cs="Arial"/>
          <w:bCs/>
          <w:sz w:val="24"/>
          <w:szCs w:val="24"/>
        </w:rPr>
        <w:t xml:space="preserve"> management </w:t>
      </w:r>
      <w:r w:rsidR="00EC47D5">
        <w:rPr>
          <w:rFonts w:ascii="Arial" w:hAnsi="Arial" w:cs="Arial"/>
          <w:bCs/>
          <w:sz w:val="24"/>
          <w:szCs w:val="24"/>
        </w:rPr>
        <w:t>efforts.</w:t>
      </w:r>
    </w:p>
    <w:p w14:paraId="5A4323A3" w14:textId="77777777" w:rsidR="002D70AC" w:rsidRPr="006C1160" w:rsidRDefault="002D70AC" w:rsidP="002D70AC">
      <w:pPr>
        <w:widowControl/>
        <w:tabs>
          <w:tab w:val="left" w:pos="0"/>
        </w:tabs>
        <w:rPr>
          <w:rFonts w:ascii="Arial" w:hAnsi="Arial" w:cs="Arial"/>
          <w:bCs/>
          <w:sz w:val="24"/>
          <w:szCs w:val="24"/>
        </w:rPr>
      </w:pPr>
    </w:p>
    <w:p w14:paraId="5CBB12BC" w14:textId="77777777" w:rsidR="002D70AC" w:rsidRPr="006C1160" w:rsidRDefault="002D70AC" w:rsidP="002D70AC">
      <w:pPr>
        <w:pStyle w:val="ListParagraph"/>
        <w:widowControl/>
        <w:numPr>
          <w:ilvl w:val="0"/>
          <w:numId w:val="45"/>
        </w:numPr>
        <w:tabs>
          <w:tab w:val="left" w:pos="0"/>
        </w:tabs>
        <w:ind w:left="360"/>
        <w:rPr>
          <w:rFonts w:ascii="Arial" w:hAnsi="Arial" w:cs="Arial"/>
          <w:b/>
          <w:bCs/>
          <w:sz w:val="24"/>
          <w:szCs w:val="24"/>
        </w:rPr>
      </w:pPr>
      <w:r w:rsidRPr="006C1160">
        <w:rPr>
          <w:rFonts w:ascii="Arial" w:hAnsi="Arial" w:cs="Arial"/>
          <w:b/>
          <w:bCs/>
          <w:sz w:val="24"/>
          <w:szCs w:val="24"/>
        </w:rPr>
        <w:t>Proposal Contents</w:t>
      </w:r>
    </w:p>
    <w:p w14:paraId="0FCA8D11" w14:textId="77777777" w:rsidR="002D70AC" w:rsidRPr="006C1160" w:rsidRDefault="002D70AC" w:rsidP="002D70AC">
      <w:pPr>
        <w:widowControl/>
        <w:tabs>
          <w:tab w:val="left" w:pos="0"/>
        </w:tabs>
        <w:rPr>
          <w:rFonts w:ascii="Arial" w:hAnsi="Arial" w:cs="Arial"/>
          <w:bCs/>
          <w:sz w:val="24"/>
          <w:szCs w:val="24"/>
        </w:rPr>
      </w:pPr>
    </w:p>
    <w:p w14:paraId="689285B0" w14:textId="77777777" w:rsidR="002D70AC" w:rsidRPr="006C1160" w:rsidRDefault="002D70AC" w:rsidP="002D70AC">
      <w:pPr>
        <w:widowControl/>
        <w:tabs>
          <w:tab w:val="left" w:pos="0"/>
        </w:tabs>
        <w:rPr>
          <w:rFonts w:ascii="Arial" w:hAnsi="Arial" w:cs="Arial"/>
          <w:bCs/>
          <w:sz w:val="24"/>
          <w:szCs w:val="24"/>
        </w:rPr>
      </w:pPr>
      <w:r w:rsidRPr="006C1160">
        <w:rPr>
          <w:rFonts w:ascii="Arial" w:hAnsi="Arial" w:cs="Arial"/>
          <w:bCs/>
          <w:sz w:val="24"/>
          <w:szCs w:val="24"/>
        </w:rPr>
        <w:t>The proposal shall include the following, as appropriate and applicable:</w:t>
      </w:r>
    </w:p>
    <w:p w14:paraId="581F99D6" w14:textId="77777777" w:rsidR="002D70AC" w:rsidRPr="006C1160" w:rsidRDefault="002D70AC" w:rsidP="002D70AC">
      <w:pPr>
        <w:widowControl/>
        <w:tabs>
          <w:tab w:val="left" w:pos="0"/>
        </w:tabs>
        <w:rPr>
          <w:rFonts w:ascii="Arial" w:hAnsi="Arial" w:cs="Arial"/>
          <w:bCs/>
          <w:sz w:val="24"/>
          <w:szCs w:val="24"/>
        </w:rPr>
      </w:pPr>
    </w:p>
    <w:p w14:paraId="4F5D8BF8"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 xml:space="preserve">A brief description of the proposed project, including: </w:t>
      </w:r>
    </w:p>
    <w:p w14:paraId="52CF9224" w14:textId="08A5B8BF"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its essential </w:t>
      </w:r>
      <w:r w:rsidR="001564A4" w:rsidRPr="006C1160">
        <w:rPr>
          <w:rFonts w:ascii="Arial" w:hAnsi="Arial" w:cs="Arial"/>
          <w:bCs/>
          <w:sz w:val="24"/>
          <w:szCs w:val="24"/>
        </w:rPr>
        <w:t>elements.</w:t>
      </w:r>
      <w:r w:rsidRPr="006C1160">
        <w:rPr>
          <w:rFonts w:ascii="Arial" w:hAnsi="Arial" w:cs="Arial"/>
          <w:bCs/>
          <w:sz w:val="24"/>
          <w:szCs w:val="24"/>
        </w:rPr>
        <w:t xml:space="preserve"> </w:t>
      </w:r>
    </w:p>
    <w:p w14:paraId="0026623F" w14:textId="2FAF7728"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the </w:t>
      </w:r>
      <w:r w:rsidR="0021746B">
        <w:rPr>
          <w:rFonts w:ascii="Arial" w:hAnsi="Arial" w:cs="Arial"/>
          <w:bCs/>
          <w:sz w:val="24"/>
          <w:szCs w:val="24"/>
        </w:rPr>
        <w:t xml:space="preserve">specific organic </w:t>
      </w:r>
      <w:r w:rsidRPr="006C1160">
        <w:rPr>
          <w:rFonts w:ascii="Arial" w:hAnsi="Arial" w:cs="Arial"/>
          <w:bCs/>
          <w:sz w:val="24"/>
          <w:szCs w:val="24"/>
        </w:rPr>
        <w:t>components of the waste stream that will be diverted and directed towards reuse, repair, recycling, composting,</w:t>
      </w:r>
      <w:r w:rsidR="00071611">
        <w:rPr>
          <w:rFonts w:ascii="Arial" w:hAnsi="Arial" w:cs="Arial"/>
          <w:bCs/>
          <w:sz w:val="24"/>
          <w:szCs w:val="24"/>
        </w:rPr>
        <w:t xml:space="preserve"> </w:t>
      </w:r>
      <w:r w:rsidRPr="00582CCD">
        <w:rPr>
          <w:rFonts w:ascii="Arial" w:hAnsi="Arial" w:cs="Arial"/>
          <w:bCs/>
          <w:sz w:val="24"/>
          <w:szCs w:val="24"/>
        </w:rPr>
        <w:t>upcycling</w:t>
      </w:r>
      <w:r w:rsidR="00582CCD">
        <w:rPr>
          <w:rFonts w:ascii="Arial" w:hAnsi="Arial" w:cs="Arial"/>
          <w:bCs/>
          <w:sz w:val="24"/>
          <w:szCs w:val="24"/>
        </w:rPr>
        <w:t>,</w:t>
      </w:r>
      <w:r w:rsidRPr="00582CCD">
        <w:rPr>
          <w:rFonts w:ascii="Arial" w:hAnsi="Arial" w:cs="Arial"/>
          <w:bCs/>
          <w:sz w:val="24"/>
          <w:szCs w:val="24"/>
        </w:rPr>
        <w:t xml:space="preserve"> o</w:t>
      </w:r>
      <w:r w:rsidRPr="006C1160">
        <w:rPr>
          <w:rFonts w:ascii="Arial" w:hAnsi="Arial" w:cs="Arial"/>
          <w:bCs/>
          <w:sz w:val="24"/>
          <w:szCs w:val="24"/>
        </w:rPr>
        <w:t xml:space="preserve">r captured for other organics management </w:t>
      </w:r>
      <w:r w:rsidR="001564A4" w:rsidRPr="006C1160">
        <w:rPr>
          <w:rFonts w:ascii="Arial" w:hAnsi="Arial" w:cs="Arial"/>
          <w:bCs/>
          <w:sz w:val="24"/>
          <w:szCs w:val="24"/>
        </w:rPr>
        <w:t>options.</w:t>
      </w:r>
    </w:p>
    <w:p w14:paraId="5B93C554" w14:textId="504A1583"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the </w:t>
      </w:r>
      <w:r w:rsidR="001564A4" w:rsidRPr="006C1160">
        <w:rPr>
          <w:rFonts w:ascii="Arial" w:hAnsi="Arial" w:cs="Arial"/>
          <w:bCs/>
          <w:sz w:val="24"/>
          <w:szCs w:val="24"/>
        </w:rPr>
        <w:t>location.</w:t>
      </w:r>
      <w:r w:rsidRPr="006C1160">
        <w:rPr>
          <w:rFonts w:ascii="Arial" w:hAnsi="Arial" w:cs="Arial"/>
          <w:bCs/>
          <w:sz w:val="24"/>
          <w:szCs w:val="24"/>
        </w:rPr>
        <w:t xml:space="preserve"> </w:t>
      </w:r>
    </w:p>
    <w:p w14:paraId="4F061B6E" w14:textId="2E3F207D"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entities </w:t>
      </w:r>
      <w:r w:rsidR="001564A4" w:rsidRPr="006C1160">
        <w:rPr>
          <w:rFonts w:ascii="Arial" w:hAnsi="Arial" w:cs="Arial"/>
          <w:bCs/>
          <w:sz w:val="24"/>
          <w:szCs w:val="24"/>
        </w:rPr>
        <w:t>served.</w:t>
      </w:r>
      <w:r w:rsidRPr="006C1160">
        <w:rPr>
          <w:rFonts w:ascii="Arial" w:hAnsi="Arial" w:cs="Arial"/>
          <w:bCs/>
          <w:sz w:val="24"/>
          <w:szCs w:val="24"/>
        </w:rPr>
        <w:t xml:space="preserve"> </w:t>
      </w:r>
    </w:p>
    <w:p w14:paraId="3857331D" w14:textId="3FDAFAF1"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an explanation of how the proposed program will improve, expand, or provide </w:t>
      </w:r>
      <w:r w:rsidR="0021746B">
        <w:rPr>
          <w:rFonts w:ascii="Arial" w:hAnsi="Arial" w:cs="Arial"/>
          <w:bCs/>
          <w:sz w:val="24"/>
          <w:szCs w:val="24"/>
        </w:rPr>
        <w:t xml:space="preserve">source </w:t>
      </w:r>
      <w:r w:rsidRPr="006C1160">
        <w:rPr>
          <w:rFonts w:ascii="Arial" w:hAnsi="Arial" w:cs="Arial"/>
          <w:bCs/>
          <w:sz w:val="24"/>
          <w:szCs w:val="24"/>
        </w:rPr>
        <w:t>reduction, recycling</w:t>
      </w:r>
      <w:r w:rsidR="0021746B">
        <w:rPr>
          <w:rFonts w:ascii="Arial" w:hAnsi="Arial" w:cs="Arial"/>
          <w:bCs/>
          <w:sz w:val="24"/>
          <w:szCs w:val="24"/>
        </w:rPr>
        <w:t>/upcycling</w:t>
      </w:r>
      <w:r w:rsidRPr="006C1160">
        <w:rPr>
          <w:rFonts w:ascii="Arial" w:hAnsi="Arial" w:cs="Arial"/>
          <w:bCs/>
          <w:sz w:val="24"/>
          <w:szCs w:val="24"/>
        </w:rPr>
        <w:t xml:space="preserve">, or </w:t>
      </w:r>
      <w:r w:rsidR="0021746B">
        <w:rPr>
          <w:rFonts w:ascii="Arial" w:hAnsi="Arial" w:cs="Arial"/>
          <w:bCs/>
          <w:sz w:val="24"/>
          <w:szCs w:val="24"/>
        </w:rPr>
        <w:t xml:space="preserve">other </w:t>
      </w:r>
      <w:r w:rsidRPr="006C1160">
        <w:rPr>
          <w:rFonts w:ascii="Arial" w:hAnsi="Arial" w:cs="Arial"/>
          <w:bCs/>
          <w:sz w:val="24"/>
          <w:szCs w:val="24"/>
        </w:rPr>
        <w:t>organics management services.</w:t>
      </w:r>
    </w:p>
    <w:p w14:paraId="0450A572"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 description of the need for this initiative and how it has been identified, including any relevant data.</w:t>
      </w:r>
    </w:p>
    <w:p w14:paraId="24E7CBF3"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An estimate of the types and amounts of materials expected to be annually diverted from disposal.</w:t>
      </w:r>
    </w:p>
    <w:p w14:paraId="6B87F255" w14:textId="7CA1473E"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 description of how the feasibility of the initiative has been evaluated, including information on the likelihood of community support and the establishment of partnerships necessary for successful implementation.</w:t>
      </w:r>
      <w:r w:rsidR="003151AD">
        <w:rPr>
          <w:rFonts w:ascii="Arial" w:hAnsi="Arial" w:cs="Arial"/>
          <w:bCs/>
          <w:sz w:val="24"/>
          <w:szCs w:val="24"/>
        </w:rPr>
        <w:t xml:space="preserve"> </w:t>
      </w:r>
    </w:p>
    <w:p w14:paraId="5968848A" w14:textId="77777777"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For proposals designed to increase recycling and/or organics diversion from disposal, include information identifying or supporting the planned ‘end-markets’ for the materials. </w:t>
      </w:r>
    </w:p>
    <w:p w14:paraId="19B17E13"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Identification of proposed acquisitions of equipment, including but not limited to:</w:t>
      </w:r>
    </w:p>
    <w:p w14:paraId="018A8B51" w14:textId="77777777" w:rsidR="00F129F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Balers, recycling containers, collection bins, curbside containers, and collection vehicles.</w:t>
      </w:r>
      <w:r>
        <w:rPr>
          <w:rFonts w:ascii="Arial" w:hAnsi="Arial" w:cs="Arial"/>
          <w:bCs/>
          <w:sz w:val="24"/>
          <w:szCs w:val="24"/>
        </w:rPr>
        <w:t xml:space="preserve"> </w:t>
      </w:r>
    </w:p>
    <w:p w14:paraId="493E4D82" w14:textId="2F758EFE" w:rsidR="002D70AC" w:rsidRPr="00582CCD" w:rsidRDefault="002D70AC" w:rsidP="002D70AC">
      <w:pPr>
        <w:widowControl/>
        <w:numPr>
          <w:ilvl w:val="1"/>
          <w:numId w:val="44"/>
        </w:numPr>
        <w:tabs>
          <w:tab w:val="left" w:pos="0"/>
        </w:tabs>
        <w:ind w:left="1080"/>
        <w:rPr>
          <w:rFonts w:ascii="Arial" w:hAnsi="Arial" w:cs="Arial"/>
          <w:bCs/>
          <w:sz w:val="24"/>
          <w:szCs w:val="24"/>
        </w:rPr>
      </w:pPr>
      <w:bookmarkStart w:id="10" w:name="_Hlk166741785"/>
      <w:r w:rsidRPr="00582CCD">
        <w:rPr>
          <w:rFonts w:ascii="Arial" w:hAnsi="Arial" w:cs="Arial"/>
          <w:b/>
          <w:sz w:val="24"/>
          <w:szCs w:val="24"/>
        </w:rPr>
        <w:t xml:space="preserve">Note: for </w:t>
      </w:r>
      <w:r w:rsidR="00F129F0" w:rsidRPr="00582CCD">
        <w:rPr>
          <w:rFonts w:ascii="Arial" w:hAnsi="Arial" w:cs="Arial"/>
          <w:b/>
          <w:sz w:val="24"/>
          <w:szCs w:val="24"/>
        </w:rPr>
        <w:t>vehicle purchases</w:t>
      </w:r>
      <w:r w:rsidRPr="00582CCD">
        <w:rPr>
          <w:rFonts w:ascii="Arial" w:hAnsi="Arial" w:cs="Arial"/>
          <w:b/>
          <w:sz w:val="24"/>
          <w:szCs w:val="24"/>
        </w:rPr>
        <w:t xml:space="preserve">, please include </w:t>
      </w:r>
      <w:r w:rsidR="00582CCD" w:rsidRPr="00582CCD">
        <w:rPr>
          <w:rFonts w:ascii="Arial" w:hAnsi="Arial" w:cs="Arial"/>
          <w:b/>
          <w:sz w:val="24"/>
          <w:szCs w:val="24"/>
        </w:rPr>
        <w:t xml:space="preserve">a quote from a dealership that includes </w:t>
      </w:r>
      <w:r w:rsidRPr="00582CCD">
        <w:rPr>
          <w:rFonts w:ascii="Arial" w:hAnsi="Arial" w:cs="Arial"/>
          <w:b/>
          <w:sz w:val="24"/>
          <w:szCs w:val="24"/>
        </w:rPr>
        <w:t>the make,</w:t>
      </w:r>
      <w:r w:rsidR="00F129F0" w:rsidRPr="00582CCD">
        <w:rPr>
          <w:rFonts w:ascii="Arial" w:hAnsi="Arial" w:cs="Arial"/>
          <w:b/>
          <w:sz w:val="24"/>
          <w:szCs w:val="24"/>
        </w:rPr>
        <w:t xml:space="preserve"> </w:t>
      </w:r>
      <w:r w:rsidRPr="00582CCD">
        <w:rPr>
          <w:rFonts w:ascii="Arial" w:hAnsi="Arial" w:cs="Arial"/>
          <w:b/>
          <w:sz w:val="24"/>
          <w:szCs w:val="24"/>
        </w:rPr>
        <w:t>model</w:t>
      </w:r>
      <w:r w:rsidR="00F129F0" w:rsidRPr="00582CCD">
        <w:rPr>
          <w:rFonts w:ascii="Arial" w:hAnsi="Arial" w:cs="Arial"/>
          <w:b/>
          <w:sz w:val="24"/>
          <w:szCs w:val="24"/>
        </w:rPr>
        <w:t xml:space="preserve">, VIN Number (if applicable), </w:t>
      </w:r>
      <w:r w:rsidR="00F61094" w:rsidRPr="00582CCD">
        <w:rPr>
          <w:rFonts w:ascii="Arial" w:hAnsi="Arial" w:cs="Arial"/>
          <w:b/>
          <w:sz w:val="24"/>
          <w:szCs w:val="24"/>
        </w:rPr>
        <w:t xml:space="preserve">photo (if available), </w:t>
      </w:r>
      <w:r w:rsidR="00F129F0" w:rsidRPr="00582CCD">
        <w:rPr>
          <w:rFonts w:ascii="Arial" w:hAnsi="Arial" w:cs="Arial"/>
          <w:b/>
          <w:sz w:val="24"/>
          <w:szCs w:val="24"/>
        </w:rPr>
        <w:t>projected cost,</w:t>
      </w:r>
      <w:r w:rsidRPr="00582CCD">
        <w:rPr>
          <w:rFonts w:ascii="Arial" w:hAnsi="Arial" w:cs="Arial"/>
          <w:b/>
          <w:sz w:val="24"/>
          <w:szCs w:val="24"/>
        </w:rPr>
        <w:t xml:space="preserve"> and a detailed description</w:t>
      </w:r>
      <w:r w:rsidR="00F129F0" w:rsidRPr="00582CCD">
        <w:rPr>
          <w:rFonts w:ascii="Arial" w:hAnsi="Arial" w:cs="Arial"/>
          <w:b/>
          <w:sz w:val="24"/>
          <w:szCs w:val="24"/>
        </w:rPr>
        <w:t xml:space="preserve"> of how the vehicle purchase will enhance existing operations or help create new operations.</w:t>
      </w:r>
      <w:bookmarkEnd w:id="10"/>
    </w:p>
    <w:p w14:paraId="76304D50" w14:textId="77777777" w:rsidR="002D70AC" w:rsidRPr="006C1160" w:rsidRDefault="002D70AC" w:rsidP="002D70AC">
      <w:pPr>
        <w:widowControl/>
        <w:numPr>
          <w:ilvl w:val="1"/>
          <w:numId w:val="44"/>
        </w:numPr>
        <w:tabs>
          <w:tab w:val="left" w:pos="0"/>
        </w:tabs>
        <w:ind w:left="1080"/>
        <w:rPr>
          <w:rFonts w:ascii="Arial" w:hAnsi="Arial" w:cs="Arial"/>
          <w:bCs/>
          <w:sz w:val="24"/>
          <w:szCs w:val="24"/>
        </w:rPr>
      </w:pPr>
      <w:r w:rsidRPr="006C1160">
        <w:rPr>
          <w:rFonts w:ascii="Arial" w:hAnsi="Arial" w:cs="Arial"/>
          <w:bCs/>
          <w:sz w:val="24"/>
          <w:szCs w:val="24"/>
        </w:rPr>
        <w:t xml:space="preserve">Equipment to assist with source separation, collection and/or receipt of kitchen food discards and other organics, for delivery to composting facilities or anaerobic digesters. </w:t>
      </w:r>
    </w:p>
    <w:p w14:paraId="3612F524"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lastRenderedPageBreak/>
        <w:t>A description of any proposed facility construction, facility renovations, or other improvements, including</w:t>
      </w:r>
      <w:r w:rsidRPr="006C1160">
        <w:rPr>
          <w:rFonts w:ascii="Arial" w:hAnsi="Arial" w:cs="Arial"/>
          <w:bCs/>
          <w:color w:val="FF0000"/>
          <w:sz w:val="24"/>
          <w:szCs w:val="24"/>
        </w:rPr>
        <w:t xml:space="preserve"> </w:t>
      </w:r>
      <w:r w:rsidRPr="006C1160">
        <w:rPr>
          <w:rFonts w:ascii="Arial" w:hAnsi="Arial" w:cs="Arial"/>
          <w:bCs/>
          <w:sz w:val="24"/>
          <w:szCs w:val="24"/>
        </w:rPr>
        <w:t xml:space="preserve">a site drawing clearly showing all existing relevant facilities and the changes that will result from the proposed project. </w:t>
      </w:r>
    </w:p>
    <w:p w14:paraId="10534251" w14:textId="16C77192"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 xml:space="preserve">An explanation of how this proposed </w:t>
      </w:r>
      <w:r w:rsidR="002D7AE0" w:rsidRPr="006C1160">
        <w:rPr>
          <w:rFonts w:ascii="Arial" w:hAnsi="Arial" w:cs="Arial"/>
          <w:bCs/>
          <w:sz w:val="24"/>
          <w:szCs w:val="24"/>
        </w:rPr>
        <w:t>project,</w:t>
      </w:r>
      <w:r w:rsidRPr="006C1160">
        <w:rPr>
          <w:rFonts w:ascii="Arial" w:hAnsi="Arial" w:cs="Arial"/>
          <w:bCs/>
          <w:sz w:val="24"/>
          <w:szCs w:val="24"/>
        </w:rPr>
        <w:t xml:space="preserve"> and any existing facilities and operations fit together.</w:t>
      </w:r>
    </w:p>
    <w:p w14:paraId="2D8477E3"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 xml:space="preserve">The components of any planned training, education, and outreach; the intended audience(s); and how the training, education, and outreach will be implemented. </w:t>
      </w:r>
    </w:p>
    <w:p w14:paraId="4DF819AE" w14:textId="6210BD2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 description of any data gathering and record keeping systems that will be used to measure the amount of materials diverted from disposal, and the related cost savings realized by the participating entit</w:t>
      </w:r>
      <w:r w:rsidR="00071611">
        <w:rPr>
          <w:rFonts w:ascii="Arial" w:hAnsi="Arial" w:cs="Arial"/>
          <w:bCs/>
          <w:sz w:val="24"/>
          <w:szCs w:val="24"/>
        </w:rPr>
        <w:t>ies</w:t>
      </w:r>
      <w:r w:rsidRPr="006C1160">
        <w:rPr>
          <w:rFonts w:ascii="Arial" w:hAnsi="Arial" w:cs="Arial"/>
          <w:bCs/>
          <w:sz w:val="24"/>
          <w:szCs w:val="24"/>
        </w:rPr>
        <w:t xml:space="preserve"> to report to the Department. </w:t>
      </w:r>
    </w:p>
    <w:p w14:paraId="41FDF65D" w14:textId="77777777" w:rsidR="002D70AC" w:rsidRPr="006C1160" w:rsidRDefault="002D70AC" w:rsidP="002D70AC">
      <w:pPr>
        <w:widowControl/>
        <w:numPr>
          <w:ilvl w:val="0"/>
          <w:numId w:val="44"/>
        </w:numPr>
        <w:tabs>
          <w:tab w:val="left" w:pos="0"/>
        </w:tabs>
        <w:rPr>
          <w:rFonts w:ascii="Arial" w:hAnsi="Arial" w:cs="Arial"/>
          <w:bCs/>
          <w:sz w:val="24"/>
          <w:szCs w:val="24"/>
        </w:rPr>
      </w:pPr>
      <w:r w:rsidRPr="006C1160">
        <w:rPr>
          <w:rFonts w:ascii="Arial" w:hAnsi="Arial" w:cs="Arial"/>
          <w:bCs/>
          <w:sz w:val="24"/>
          <w:szCs w:val="24"/>
        </w:rPr>
        <w:t>An explanation of how the project will impact your program’s current and future operating costs, including financial estimates.</w:t>
      </w:r>
    </w:p>
    <w:p w14:paraId="46E11292" w14:textId="77777777" w:rsidR="002D70AC" w:rsidRPr="006C1160" w:rsidRDefault="002D70AC" w:rsidP="002D70AC">
      <w:pPr>
        <w:widowControl/>
        <w:tabs>
          <w:tab w:val="left" w:pos="0"/>
        </w:tabs>
        <w:ind w:left="720"/>
        <w:rPr>
          <w:rFonts w:ascii="Arial" w:hAnsi="Arial" w:cs="Arial"/>
          <w:bCs/>
          <w:sz w:val="24"/>
          <w:szCs w:val="24"/>
        </w:rPr>
      </w:pPr>
    </w:p>
    <w:p w14:paraId="43923B23" w14:textId="77777777" w:rsidR="002D70AC" w:rsidRPr="006C1160" w:rsidRDefault="002D70AC" w:rsidP="002D70AC">
      <w:pPr>
        <w:pStyle w:val="ListParagraph"/>
        <w:widowControl/>
        <w:numPr>
          <w:ilvl w:val="0"/>
          <w:numId w:val="45"/>
        </w:numPr>
        <w:tabs>
          <w:tab w:val="left" w:pos="0"/>
        </w:tabs>
        <w:ind w:left="360"/>
        <w:rPr>
          <w:rFonts w:ascii="Arial" w:hAnsi="Arial" w:cs="Arial"/>
          <w:b/>
          <w:bCs/>
          <w:sz w:val="24"/>
          <w:szCs w:val="24"/>
        </w:rPr>
      </w:pPr>
      <w:bookmarkStart w:id="11" w:name="_Hlk49956393"/>
      <w:r w:rsidRPr="006C1160">
        <w:rPr>
          <w:rFonts w:ascii="Arial" w:hAnsi="Arial" w:cs="Arial"/>
          <w:b/>
          <w:bCs/>
          <w:sz w:val="24"/>
          <w:szCs w:val="24"/>
        </w:rPr>
        <w:t>Additional Information</w:t>
      </w:r>
    </w:p>
    <w:p w14:paraId="5BF38E39" w14:textId="77777777" w:rsidR="002D70AC" w:rsidRPr="006C1160" w:rsidRDefault="002D70AC" w:rsidP="002D70AC">
      <w:pPr>
        <w:widowControl/>
        <w:tabs>
          <w:tab w:val="left" w:pos="0"/>
        </w:tabs>
        <w:rPr>
          <w:rFonts w:ascii="Arial" w:hAnsi="Arial" w:cs="Arial"/>
          <w:bCs/>
          <w:sz w:val="24"/>
          <w:szCs w:val="24"/>
        </w:rPr>
      </w:pPr>
    </w:p>
    <w:p w14:paraId="29A3F8C0" w14:textId="4ED9CA23" w:rsidR="002D70AC" w:rsidRPr="006C1160"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bCs/>
          <w:sz w:val="24"/>
          <w:szCs w:val="24"/>
        </w:rPr>
        <w:t xml:space="preserve">Any purchased equipment and supporting materials must be primarily dedicated to sustainable materials management activities </w:t>
      </w:r>
      <w:r w:rsidR="008A35D1">
        <w:rPr>
          <w:rFonts w:ascii="Arial" w:hAnsi="Arial" w:cs="Arial"/>
          <w:bCs/>
          <w:sz w:val="24"/>
          <w:szCs w:val="24"/>
        </w:rPr>
        <w:t>associated with</w:t>
      </w:r>
      <w:r w:rsidRPr="006C1160">
        <w:rPr>
          <w:rFonts w:ascii="Arial" w:hAnsi="Arial" w:cs="Arial"/>
          <w:bCs/>
          <w:sz w:val="24"/>
          <w:szCs w:val="24"/>
        </w:rPr>
        <w:t xml:space="preserve"> organics management.</w:t>
      </w:r>
      <w:r w:rsidR="003151AD">
        <w:rPr>
          <w:rFonts w:ascii="Arial" w:hAnsi="Arial" w:cs="Arial"/>
          <w:bCs/>
          <w:sz w:val="24"/>
          <w:szCs w:val="24"/>
        </w:rPr>
        <w:t xml:space="preserve"> </w:t>
      </w:r>
    </w:p>
    <w:p w14:paraId="128AA1A3" w14:textId="77777777" w:rsidR="002D70AC" w:rsidRPr="006C1160"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bCs/>
          <w:sz w:val="24"/>
          <w:szCs w:val="24"/>
        </w:rPr>
        <w:t>Projects or programs that have already been undertaken are not eligible for grant awards, unless the proposal includes significant changes/alterations that address any of the statutory criteria noted in Part I, Section D, above.</w:t>
      </w:r>
    </w:p>
    <w:p w14:paraId="6B67B36B" w14:textId="77777777" w:rsidR="002D70AC"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bCs/>
          <w:sz w:val="24"/>
          <w:szCs w:val="24"/>
        </w:rPr>
        <w:t>Proposals for new projects or programs and proposals to expand or improve existing programs or facilities are eligible.</w:t>
      </w:r>
    </w:p>
    <w:p w14:paraId="4948AC90" w14:textId="1B06DCFB" w:rsidR="005078E6" w:rsidRPr="001E1DDA" w:rsidRDefault="002D70AC" w:rsidP="001E1DDA">
      <w:pPr>
        <w:pStyle w:val="ListParagraph"/>
        <w:widowControl/>
        <w:numPr>
          <w:ilvl w:val="1"/>
          <w:numId w:val="46"/>
        </w:numPr>
        <w:tabs>
          <w:tab w:val="left" w:pos="0"/>
        </w:tabs>
        <w:ind w:left="720"/>
        <w:rPr>
          <w:rFonts w:ascii="Arial" w:hAnsi="Arial" w:cs="Arial"/>
          <w:bCs/>
          <w:sz w:val="24"/>
          <w:szCs w:val="24"/>
        </w:rPr>
      </w:pPr>
      <w:r w:rsidRPr="001E1DDA">
        <w:rPr>
          <w:rFonts w:ascii="Arial" w:hAnsi="Arial" w:cs="Arial"/>
          <w:sz w:val="24"/>
          <w:szCs w:val="24"/>
          <w:shd w:val="clear" w:color="auto" w:fill="FFFFFF" w:themeFill="background1"/>
        </w:rPr>
        <w:t>Any proposed funding for positions as part of the grant proposal must be limited to students or interns that are essential and limited to the development of the project.</w:t>
      </w:r>
      <w:r w:rsidR="003151AD" w:rsidRPr="001E1DDA">
        <w:rPr>
          <w:rFonts w:ascii="Arial" w:hAnsi="Arial" w:cs="Arial"/>
          <w:sz w:val="24"/>
          <w:szCs w:val="24"/>
          <w:shd w:val="clear" w:color="auto" w:fill="FFFFFF" w:themeFill="background1"/>
        </w:rPr>
        <w:t xml:space="preserve"> </w:t>
      </w:r>
      <w:r w:rsidR="005078E6" w:rsidRPr="001E1DDA">
        <w:rPr>
          <w:rFonts w:ascii="Arial" w:hAnsi="Arial" w:cs="Arial"/>
          <w:sz w:val="24"/>
          <w:szCs w:val="24"/>
        </w:rPr>
        <w:t>Salaries for existing staff positions are not eligible for funding but may be used to help offset the required 25% match.</w:t>
      </w:r>
    </w:p>
    <w:p w14:paraId="045AFB79" w14:textId="0410DC85" w:rsidR="002D70AC" w:rsidRPr="00F129F0"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316DFE24" w14:textId="1C136EBE" w:rsidR="002D70AC" w:rsidRPr="003151AD" w:rsidRDefault="002D70AC" w:rsidP="002D70AC">
      <w:pPr>
        <w:pStyle w:val="ListParagraph"/>
        <w:widowControl/>
        <w:numPr>
          <w:ilvl w:val="1"/>
          <w:numId w:val="46"/>
        </w:numPr>
        <w:tabs>
          <w:tab w:val="left" w:pos="0"/>
        </w:tabs>
        <w:ind w:left="720"/>
        <w:rPr>
          <w:rFonts w:ascii="Arial" w:hAnsi="Arial" w:cs="Arial"/>
          <w:bCs/>
          <w:sz w:val="24"/>
          <w:szCs w:val="24"/>
        </w:rPr>
      </w:pPr>
      <w:r w:rsidRPr="006C1160">
        <w:rPr>
          <w:rFonts w:ascii="Arial" w:hAnsi="Arial" w:cs="Arial"/>
          <w:sz w:val="24"/>
          <w:szCs w:val="24"/>
        </w:rPr>
        <w:t>The awarding of grant funds by the Department will be contingent upon the acquisition of any license or approval required prior to proposal submission</w:t>
      </w:r>
      <w:r>
        <w:rPr>
          <w:rFonts w:ascii="Arial" w:hAnsi="Arial" w:cs="Arial"/>
          <w:sz w:val="24"/>
          <w:szCs w:val="24"/>
        </w:rPr>
        <w:t>.</w:t>
      </w:r>
      <w:r w:rsidR="00F129F0">
        <w:rPr>
          <w:rFonts w:ascii="Arial" w:hAnsi="Arial" w:cs="Arial"/>
          <w:sz w:val="24"/>
          <w:szCs w:val="24"/>
        </w:rPr>
        <w:t xml:space="preserve"> </w:t>
      </w:r>
      <w:r w:rsidRPr="006C1160">
        <w:rPr>
          <w:rFonts w:ascii="Arial" w:hAnsi="Arial" w:cs="Arial"/>
          <w:sz w:val="24"/>
          <w:szCs w:val="24"/>
        </w:rPr>
        <w:t>This includes any state or local licenses or approvals that may be required prior to initiation of any projects or programs</w:t>
      </w:r>
      <w:r w:rsidRPr="005E7ABA">
        <w:rPr>
          <w:rFonts w:ascii="Arial" w:hAnsi="Arial" w:cs="Arial"/>
          <w:sz w:val="24"/>
          <w:szCs w:val="24"/>
        </w:rPr>
        <w:t xml:space="preserve">. </w:t>
      </w:r>
      <w:r w:rsidR="00F129F0" w:rsidRPr="005E7ABA">
        <w:rPr>
          <w:rFonts w:ascii="Arial" w:hAnsi="Arial" w:cs="Arial"/>
          <w:sz w:val="24"/>
          <w:szCs w:val="24"/>
        </w:rPr>
        <w:t xml:space="preserve">Any internal or external </w:t>
      </w:r>
      <w:r w:rsidR="008C308F" w:rsidRPr="005E7ABA">
        <w:rPr>
          <w:rFonts w:ascii="Arial" w:hAnsi="Arial" w:cs="Arial"/>
          <w:sz w:val="24"/>
          <w:szCs w:val="24"/>
        </w:rPr>
        <w:t>information</w:t>
      </w:r>
      <w:r w:rsidR="00F129F0" w:rsidRPr="005E7ABA">
        <w:rPr>
          <w:rFonts w:ascii="Arial" w:hAnsi="Arial" w:cs="Arial"/>
          <w:sz w:val="24"/>
          <w:szCs w:val="24"/>
        </w:rPr>
        <w:t xml:space="preserve"> regarding the licensure status of the proposed </w:t>
      </w:r>
      <w:r w:rsidR="008C308F" w:rsidRPr="005E7ABA">
        <w:rPr>
          <w:rFonts w:ascii="Arial" w:hAnsi="Arial" w:cs="Arial"/>
          <w:sz w:val="24"/>
          <w:szCs w:val="24"/>
        </w:rPr>
        <w:t>project</w:t>
      </w:r>
      <w:r w:rsidR="00F129F0" w:rsidRPr="005E7ABA">
        <w:rPr>
          <w:rFonts w:ascii="Arial" w:hAnsi="Arial" w:cs="Arial"/>
          <w:sz w:val="24"/>
          <w:szCs w:val="24"/>
        </w:rPr>
        <w:t xml:space="preserve"> will be taken into consideration by the </w:t>
      </w:r>
      <w:r w:rsidR="005078E6">
        <w:rPr>
          <w:rFonts w:ascii="Arial" w:hAnsi="Arial" w:cs="Arial"/>
          <w:sz w:val="24"/>
          <w:szCs w:val="24"/>
        </w:rPr>
        <w:t>E</w:t>
      </w:r>
      <w:r w:rsidR="00F129F0" w:rsidRPr="005E7ABA">
        <w:rPr>
          <w:rFonts w:ascii="Arial" w:hAnsi="Arial" w:cs="Arial"/>
          <w:sz w:val="24"/>
          <w:szCs w:val="24"/>
        </w:rPr>
        <w:t>valuation Team during deliberations.</w:t>
      </w:r>
      <w:r w:rsidRPr="005E7ABA">
        <w:rPr>
          <w:rFonts w:ascii="Arial" w:hAnsi="Arial" w:cs="Arial"/>
          <w:sz w:val="24"/>
          <w:szCs w:val="24"/>
        </w:rPr>
        <w:t xml:space="preserve"> Certain projects (e.g., small composting operations) may be exempt from</w:t>
      </w:r>
      <w:r w:rsidRPr="006C1160">
        <w:rPr>
          <w:rFonts w:ascii="Arial" w:hAnsi="Arial" w:cs="Arial"/>
          <w:sz w:val="24"/>
          <w:szCs w:val="24"/>
        </w:rPr>
        <w:t xml:space="preserve"> regulation when proposed and initiated but expand over time to exceed exemption thresholds.</w:t>
      </w:r>
      <w:r w:rsidR="003151AD">
        <w:rPr>
          <w:rFonts w:ascii="Arial" w:hAnsi="Arial" w:cs="Arial"/>
          <w:sz w:val="24"/>
          <w:szCs w:val="24"/>
        </w:rPr>
        <w:t xml:space="preserve"> </w:t>
      </w:r>
      <w:r w:rsidRPr="006C1160">
        <w:rPr>
          <w:rFonts w:ascii="Arial" w:hAnsi="Arial" w:cs="Arial"/>
          <w:sz w:val="24"/>
          <w:szCs w:val="24"/>
        </w:rPr>
        <w:t>In this case, required licenses/approvals must be obtained prior to constructing or operating in a manner that triggers the requirement for such a license or approval.</w:t>
      </w:r>
      <w:r w:rsidR="003151AD">
        <w:rPr>
          <w:rFonts w:ascii="Arial" w:hAnsi="Arial" w:cs="Arial"/>
          <w:sz w:val="24"/>
          <w:szCs w:val="24"/>
        </w:rPr>
        <w:t xml:space="preserve"> </w:t>
      </w:r>
      <w:r w:rsidRPr="00C92F43">
        <w:rPr>
          <w:rFonts w:ascii="Arial" w:hAnsi="Arial" w:cs="Arial"/>
          <w:sz w:val="24"/>
          <w:szCs w:val="24"/>
          <w:u w:val="single"/>
        </w:rPr>
        <w:t>Initiation, construction or operation of a project or program that requires a license/approval without such license/approval may result in the withdrawal of grant funding by the Department</w:t>
      </w:r>
      <w:r w:rsidRPr="006C1160">
        <w:rPr>
          <w:rFonts w:ascii="Arial" w:hAnsi="Arial" w:cs="Arial"/>
          <w:sz w:val="24"/>
          <w:szCs w:val="24"/>
        </w:rPr>
        <w:t>.</w:t>
      </w:r>
      <w:r w:rsidR="003151AD">
        <w:rPr>
          <w:rFonts w:ascii="Arial" w:hAnsi="Arial" w:cs="Arial"/>
          <w:sz w:val="24"/>
          <w:szCs w:val="24"/>
        </w:rPr>
        <w:t xml:space="preserve"> </w:t>
      </w:r>
    </w:p>
    <w:p w14:paraId="29323C36" w14:textId="3B16BA74" w:rsidR="002D70AC" w:rsidRDefault="003151AD" w:rsidP="001A03D1">
      <w:pPr>
        <w:pStyle w:val="ListParagraph"/>
        <w:widowControl/>
        <w:numPr>
          <w:ilvl w:val="1"/>
          <w:numId w:val="46"/>
        </w:numPr>
        <w:tabs>
          <w:tab w:val="left" w:pos="0"/>
          <w:tab w:val="left" w:pos="720"/>
        </w:tabs>
        <w:ind w:left="720"/>
        <w:rPr>
          <w:rFonts w:ascii="Arial" w:hAnsi="Arial" w:cs="Arial"/>
          <w:b/>
          <w:i/>
          <w:sz w:val="24"/>
          <w:szCs w:val="24"/>
        </w:rPr>
      </w:pPr>
      <w:r w:rsidRPr="005E7ABA">
        <w:rPr>
          <w:rFonts w:ascii="Arial" w:hAnsi="Arial" w:cs="Arial"/>
          <w:b/>
          <w:bCs/>
          <w:sz w:val="24"/>
          <w:szCs w:val="24"/>
          <w:u w:val="single"/>
        </w:rPr>
        <w:t>Required Match</w:t>
      </w:r>
      <w:r w:rsidRPr="005E7ABA">
        <w:rPr>
          <w:rFonts w:ascii="Arial" w:hAnsi="Arial" w:cs="Arial"/>
          <w:b/>
          <w:bCs/>
          <w:sz w:val="24"/>
          <w:szCs w:val="24"/>
        </w:rPr>
        <w:t>:</w:t>
      </w:r>
      <w:r w:rsidRPr="003151AD">
        <w:rPr>
          <w:rFonts w:ascii="Arial" w:hAnsi="Arial" w:cs="Arial"/>
          <w:sz w:val="24"/>
          <w:szCs w:val="24"/>
        </w:rPr>
        <w:t xml:space="preserve"> </w:t>
      </w:r>
      <w:bookmarkEnd w:id="11"/>
      <w:r w:rsidR="002D70AC" w:rsidRPr="003151AD">
        <w:rPr>
          <w:rFonts w:ascii="Arial" w:hAnsi="Arial" w:cs="Arial"/>
          <w:b/>
          <w:i/>
          <w:sz w:val="24"/>
          <w:szCs w:val="24"/>
        </w:rPr>
        <w:t>Note:</w:t>
      </w:r>
      <w:r>
        <w:rPr>
          <w:rFonts w:ascii="Arial" w:hAnsi="Arial" w:cs="Arial"/>
          <w:b/>
          <w:i/>
          <w:sz w:val="24"/>
          <w:szCs w:val="24"/>
        </w:rPr>
        <w:t xml:space="preserve"> </w:t>
      </w:r>
      <w:r w:rsidR="002D70AC" w:rsidRPr="003151AD">
        <w:rPr>
          <w:rFonts w:ascii="Arial" w:hAnsi="Arial" w:cs="Arial"/>
          <w:b/>
          <w:i/>
          <w:sz w:val="24"/>
          <w:szCs w:val="24"/>
        </w:rPr>
        <w:t xml:space="preserve">For this program, cost-sharing is required, and shall not be less than 25% of the </w:t>
      </w:r>
      <w:r w:rsidR="002D70AC" w:rsidRPr="003151AD">
        <w:rPr>
          <w:rFonts w:ascii="Arial" w:hAnsi="Arial" w:cs="Arial"/>
          <w:b/>
          <w:i/>
          <w:sz w:val="24"/>
          <w:szCs w:val="24"/>
          <w:u w:val="single"/>
        </w:rPr>
        <w:t>total project cost identified in the Applicant’s proposal</w:t>
      </w:r>
      <w:r w:rsidR="002D70AC" w:rsidRPr="003151AD">
        <w:rPr>
          <w:rFonts w:ascii="Arial" w:hAnsi="Arial" w:cs="Arial"/>
          <w:b/>
          <w:i/>
          <w:sz w:val="24"/>
          <w:szCs w:val="24"/>
        </w:rPr>
        <w:t xml:space="preserve"> [please pay strict attention to this calculation as failure to meet the minimum 25% match of the total project cost will result in disqualification of the proposal from further consideration, See Part IV, Section III Cost Proposal for details].</w:t>
      </w:r>
    </w:p>
    <w:p w14:paraId="3F87EB53" w14:textId="087FC40C" w:rsidR="002D70AC" w:rsidRPr="00482CE0" w:rsidRDefault="003151AD" w:rsidP="0080425A">
      <w:pPr>
        <w:pStyle w:val="ListParagraph"/>
        <w:widowControl/>
        <w:numPr>
          <w:ilvl w:val="1"/>
          <w:numId w:val="46"/>
        </w:numPr>
        <w:tabs>
          <w:tab w:val="left" w:pos="0"/>
          <w:tab w:val="left" w:pos="720"/>
        </w:tabs>
        <w:autoSpaceDE/>
        <w:autoSpaceDN/>
        <w:ind w:left="720"/>
        <w:rPr>
          <w:rFonts w:ascii="Arial" w:hAnsi="Arial" w:cs="Arial"/>
          <w:b/>
          <w:bCs/>
          <w:sz w:val="24"/>
          <w:szCs w:val="24"/>
        </w:rPr>
      </w:pPr>
      <w:r w:rsidRPr="005E7ABA">
        <w:rPr>
          <w:rFonts w:ascii="Arial" w:hAnsi="Arial" w:cs="Arial"/>
          <w:b/>
          <w:bCs/>
          <w:sz w:val="24"/>
          <w:szCs w:val="24"/>
          <w:u w:val="single"/>
        </w:rPr>
        <w:t>Requirements for Proving Financial Match</w:t>
      </w:r>
      <w:r w:rsidRPr="005E7ABA">
        <w:rPr>
          <w:rFonts w:ascii="Arial" w:hAnsi="Arial" w:cs="Arial"/>
          <w:b/>
          <w:bCs/>
          <w:sz w:val="24"/>
          <w:szCs w:val="24"/>
        </w:rPr>
        <w:t>:</w:t>
      </w:r>
      <w:r w:rsidRPr="00482CE0">
        <w:rPr>
          <w:rFonts w:ascii="Arial" w:hAnsi="Arial" w:cs="Arial"/>
          <w:b/>
          <w:bCs/>
          <w:sz w:val="24"/>
          <w:szCs w:val="24"/>
        </w:rPr>
        <w:t xml:space="preserve"> </w:t>
      </w:r>
      <w:r w:rsidR="002D70AC" w:rsidRPr="00340852">
        <w:rPr>
          <w:rFonts w:ascii="Arial" w:eastAsia="Calibri" w:hAnsi="Arial" w:cs="Arial"/>
          <w:b/>
          <w:bCs/>
          <w:sz w:val="24"/>
          <w:szCs w:val="24"/>
        </w:rPr>
        <w:t>All proposals providing financial match must include proof of available funds, as an addendum, at the time of submission of a proposal to the Department.</w:t>
      </w:r>
      <w:r w:rsidRPr="00340852">
        <w:rPr>
          <w:rFonts w:ascii="Arial" w:eastAsia="Calibri" w:hAnsi="Arial" w:cs="Arial"/>
          <w:b/>
          <w:bCs/>
          <w:sz w:val="24"/>
          <w:szCs w:val="24"/>
        </w:rPr>
        <w:t xml:space="preserve"> </w:t>
      </w:r>
      <w:r w:rsidR="002D70AC" w:rsidRPr="00340852">
        <w:rPr>
          <w:rFonts w:ascii="Arial" w:eastAsia="Calibri" w:hAnsi="Arial" w:cs="Arial"/>
          <w:b/>
          <w:bCs/>
          <w:sz w:val="24"/>
          <w:szCs w:val="24"/>
        </w:rPr>
        <w:t>Proof may include any of the following:</w:t>
      </w:r>
    </w:p>
    <w:p w14:paraId="42079A1C" w14:textId="6C435C4F" w:rsidR="002D70AC" w:rsidRPr="00482CE0" w:rsidRDefault="002D70AC" w:rsidP="0080425A">
      <w:pPr>
        <w:pStyle w:val="ListParagraph"/>
        <w:widowControl/>
        <w:numPr>
          <w:ilvl w:val="0"/>
          <w:numId w:val="49"/>
        </w:numPr>
        <w:autoSpaceDE/>
        <w:autoSpaceDN/>
        <w:ind w:left="720"/>
        <w:rPr>
          <w:rFonts w:ascii="Arial" w:hAnsi="Arial" w:cs="Arial"/>
          <w:b/>
          <w:bCs/>
          <w:sz w:val="24"/>
          <w:szCs w:val="24"/>
        </w:rPr>
      </w:pPr>
      <w:r w:rsidRPr="00340852">
        <w:rPr>
          <w:rFonts w:ascii="Arial" w:hAnsi="Arial" w:cs="Arial"/>
          <w:b/>
          <w:bCs/>
          <w:sz w:val="24"/>
          <w:szCs w:val="24"/>
        </w:rPr>
        <w:t>A recent bank statement,</w:t>
      </w:r>
    </w:p>
    <w:p w14:paraId="38B00DF9" w14:textId="77777777" w:rsidR="002D70AC" w:rsidRPr="00482CE0" w:rsidRDefault="002D70AC" w:rsidP="002D70AC">
      <w:pPr>
        <w:widowControl/>
        <w:numPr>
          <w:ilvl w:val="0"/>
          <w:numId w:val="48"/>
        </w:numPr>
        <w:autoSpaceDE/>
        <w:autoSpaceDN/>
        <w:contextualSpacing/>
        <w:rPr>
          <w:rFonts w:ascii="Arial" w:hAnsi="Arial" w:cs="Arial"/>
          <w:b/>
          <w:bCs/>
          <w:sz w:val="24"/>
          <w:szCs w:val="24"/>
        </w:rPr>
      </w:pPr>
      <w:r w:rsidRPr="00340852">
        <w:rPr>
          <w:rFonts w:ascii="Arial" w:eastAsia="Calibri" w:hAnsi="Arial" w:cs="Arial"/>
          <w:b/>
          <w:bCs/>
          <w:sz w:val="24"/>
          <w:szCs w:val="24"/>
        </w:rPr>
        <w:t>Notice of intent to fund by an entity other than the applicant,</w:t>
      </w:r>
      <w:r w:rsidRPr="00340852">
        <w:rPr>
          <w:rFonts w:ascii="Arial" w:hAnsi="Arial" w:cs="Arial"/>
          <w:b/>
          <w:bCs/>
          <w:sz w:val="24"/>
          <w:szCs w:val="24"/>
        </w:rPr>
        <w:t xml:space="preserve"> or</w:t>
      </w:r>
    </w:p>
    <w:p w14:paraId="5514CF37" w14:textId="1ACCE83A" w:rsidR="002D70AC" w:rsidRPr="00482CE0" w:rsidRDefault="002D70AC" w:rsidP="002D70AC">
      <w:pPr>
        <w:widowControl/>
        <w:numPr>
          <w:ilvl w:val="0"/>
          <w:numId w:val="48"/>
        </w:numPr>
        <w:autoSpaceDE/>
        <w:autoSpaceDN/>
        <w:contextualSpacing/>
        <w:rPr>
          <w:rFonts w:ascii="Arial" w:hAnsi="Arial" w:cs="Arial"/>
          <w:b/>
          <w:bCs/>
          <w:sz w:val="24"/>
          <w:szCs w:val="24"/>
        </w:rPr>
      </w:pPr>
      <w:r w:rsidRPr="00340852">
        <w:rPr>
          <w:rFonts w:ascii="Arial" w:hAnsi="Arial" w:cs="Arial"/>
          <w:b/>
          <w:bCs/>
          <w:sz w:val="24"/>
          <w:szCs w:val="24"/>
        </w:rPr>
        <w:t xml:space="preserve">Any communication verifying available funds on </w:t>
      </w:r>
      <w:r w:rsidR="005078E6" w:rsidRPr="00340852">
        <w:rPr>
          <w:rFonts w:ascii="Arial" w:hAnsi="Arial" w:cs="Arial"/>
          <w:b/>
          <w:bCs/>
          <w:sz w:val="24"/>
          <w:szCs w:val="24"/>
        </w:rPr>
        <w:t xml:space="preserve">financial institution </w:t>
      </w:r>
      <w:r w:rsidR="00071611" w:rsidRPr="00340852">
        <w:rPr>
          <w:rFonts w:ascii="Arial" w:hAnsi="Arial" w:cs="Arial"/>
          <w:b/>
          <w:bCs/>
          <w:sz w:val="24"/>
          <w:szCs w:val="24"/>
        </w:rPr>
        <w:t>letterhead.</w:t>
      </w:r>
    </w:p>
    <w:p w14:paraId="7738276F" w14:textId="08AE6289" w:rsidR="002D70AC" w:rsidRPr="006C1160" w:rsidRDefault="002D70AC" w:rsidP="002D70AC">
      <w:pPr>
        <w:widowControl/>
        <w:autoSpaceDE/>
        <w:autoSpaceDN/>
        <w:rPr>
          <w:rFonts w:ascii="Arial" w:hAnsi="Arial" w:cs="Arial"/>
          <w:b/>
          <w:sz w:val="24"/>
          <w:szCs w:val="24"/>
        </w:rPr>
      </w:pPr>
      <w:r w:rsidRPr="006C1160">
        <w:rPr>
          <w:rFonts w:ascii="Arial" w:hAnsi="Arial" w:cs="Arial"/>
          <w:b/>
          <w:sz w:val="24"/>
          <w:szCs w:val="24"/>
        </w:rPr>
        <w:lastRenderedPageBreak/>
        <w:t xml:space="preserve">PART III </w:t>
      </w:r>
      <w:r w:rsidRPr="006C1160">
        <w:rPr>
          <w:rFonts w:ascii="Arial" w:hAnsi="Arial" w:cs="Arial"/>
          <w:b/>
          <w:sz w:val="24"/>
          <w:szCs w:val="24"/>
        </w:rPr>
        <w:tab/>
        <w:t>KEY RFP EVENTS</w:t>
      </w:r>
    </w:p>
    <w:p w14:paraId="404DD146" w14:textId="77777777" w:rsidR="002D70AC" w:rsidRPr="006C1160" w:rsidRDefault="002D70AC" w:rsidP="002D70AC">
      <w:pPr>
        <w:rPr>
          <w:rFonts w:ascii="Arial" w:hAnsi="Arial" w:cs="Arial"/>
          <w:sz w:val="24"/>
          <w:szCs w:val="24"/>
        </w:rPr>
      </w:pPr>
    </w:p>
    <w:p w14:paraId="04623F54" w14:textId="77777777" w:rsidR="002D70AC" w:rsidRPr="006C1160" w:rsidRDefault="002D70AC" w:rsidP="002D70AC">
      <w:pPr>
        <w:pStyle w:val="ListParagraph"/>
        <w:numPr>
          <w:ilvl w:val="0"/>
          <w:numId w:val="42"/>
        </w:numPr>
        <w:rPr>
          <w:rFonts w:ascii="Arial" w:hAnsi="Arial" w:cs="Arial"/>
          <w:b/>
          <w:sz w:val="24"/>
          <w:szCs w:val="24"/>
        </w:rPr>
      </w:pPr>
      <w:r w:rsidRPr="006C1160">
        <w:rPr>
          <w:rFonts w:ascii="Arial" w:hAnsi="Arial" w:cs="Arial"/>
          <w:b/>
          <w:sz w:val="24"/>
          <w:szCs w:val="24"/>
        </w:rPr>
        <w:t>Questions</w:t>
      </w:r>
    </w:p>
    <w:p w14:paraId="48242546" w14:textId="77777777" w:rsidR="002D70AC" w:rsidRPr="006C1160" w:rsidRDefault="002D70AC" w:rsidP="002D70AC">
      <w:pPr>
        <w:pStyle w:val="ListParagraph"/>
        <w:ind w:left="360"/>
        <w:rPr>
          <w:rFonts w:ascii="Arial" w:hAnsi="Arial" w:cs="Arial"/>
          <w:sz w:val="24"/>
          <w:szCs w:val="24"/>
        </w:rPr>
      </w:pPr>
    </w:p>
    <w:p w14:paraId="2DB6CB44" w14:textId="5AFC93AB" w:rsidR="002D70AC" w:rsidRPr="006C1160" w:rsidRDefault="002D70AC" w:rsidP="002D70AC">
      <w:pPr>
        <w:pStyle w:val="ListParagraph"/>
        <w:numPr>
          <w:ilvl w:val="1"/>
          <w:numId w:val="42"/>
        </w:numPr>
        <w:rPr>
          <w:rFonts w:ascii="Arial" w:hAnsi="Arial" w:cs="Arial"/>
          <w:b/>
          <w:sz w:val="24"/>
          <w:szCs w:val="24"/>
        </w:rPr>
      </w:pPr>
      <w:r w:rsidRPr="006C1160">
        <w:rPr>
          <w:rFonts w:ascii="Arial" w:hAnsi="Arial" w:cs="Arial"/>
          <w:b/>
          <w:sz w:val="24"/>
          <w:szCs w:val="24"/>
        </w:rPr>
        <w:t xml:space="preserve">General Instructions: </w:t>
      </w:r>
      <w:r w:rsidRPr="006C1160">
        <w:rPr>
          <w:rFonts w:ascii="Arial" w:hAnsi="Arial" w:cs="Arial"/>
          <w:sz w:val="24"/>
          <w:szCs w:val="24"/>
        </w:rPr>
        <w:t>It is the responsibility of all</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s and other interested parties to examine the entire RFP and to seek clarification, </w:t>
      </w:r>
      <w:r w:rsidRPr="005E7ABA">
        <w:rPr>
          <w:rFonts w:ascii="Arial" w:hAnsi="Arial" w:cs="Arial"/>
          <w:sz w:val="24"/>
          <w:szCs w:val="24"/>
          <w:u w:val="single"/>
        </w:rPr>
        <w:t>in writing</w:t>
      </w:r>
      <w:r w:rsidRPr="005E7ABA">
        <w:rPr>
          <w:rFonts w:ascii="Arial" w:hAnsi="Arial" w:cs="Arial"/>
          <w:sz w:val="24"/>
          <w:szCs w:val="24"/>
        </w:rPr>
        <w:t>,</w:t>
      </w:r>
      <w:r w:rsidRPr="006C1160">
        <w:rPr>
          <w:rFonts w:ascii="Arial" w:hAnsi="Arial" w:cs="Arial"/>
          <w:sz w:val="24"/>
          <w:szCs w:val="24"/>
        </w:rPr>
        <w:t xml:space="preserve"> if they do not understand any information or instructions.</w:t>
      </w:r>
      <w:r w:rsidR="003151AD">
        <w:rPr>
          <w:rFonts w:ascii="Arial" w:hAnsi="Arial" w:cs="Arial"/>
          <w:sz w:val="24"/>
          <w:szCs w:val="24"/>
        </w:rPr>
        <w:t xml:space="preserve"> </w:t>
      </w:r>
      <w:r w:rsidRPr="006C1160">
        <w:rPr>
          <w:rFonts w:ascii="Arial" w:hAnsi="Arial" w:cs="Arial"/>
          <w:sz w:val="24"/>
          <w:szCs w:val="24"/>
        </w:rPr>
        <w:t>All questions regarding the RFP must be submitted in writing using the following protocol:</w:t>
      </w:r>
    </w:p>
    <w:p w14:paraId="58A0CB90" w14:textId="41F5C174" w:rsidR="002D70AC" w:rsidRPr="006C1160" w:rsidRDefault="00BA7950" w:rsidP="002D70AC">
      <w:pPr>
        <w:pStyle w:val="ListParagraph"/>
        <w:numPr>
          <w:ilvl w:val="2"/>
          <w:numId w:val="42"/>
        </w:numPr>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and other interested parties must use </w:t>
      </w:r>
      <w:r w:rsidR="002D70AC" w:rsidRPr="006C1160">
        <w:rPr>
          <w:rFonts w:ascii="Arial" w:hAnsi="Arial" w:cs="Arial"/>
          <w:b/>
          <w:sz w:val="24"/>
          <w:szCs w:val="24"/>
        </w:rPr>
        <w:t>Appendix E</w:t>
      </w:r>
      <w:r w:rsidR="002D70AC" w:rsidRPr="006C1160">
        <w:rPr>
          <w:rFonts w:ascii="Arial" w:hAnsi="Arial" w:cs="Arial"/>
          <w:sz w:val="24"/>
          <w:szCs w:val="24"/>
        </w:rPr>
        <w:t xml:space="preserve"> – Submitted Questions Form – for submission of questions. The form is to be submitted as a WORD document.</w:t>
      </w:r>
    </w:p>
    <w:p w14:paraId="2BAE47AD" w14:textId="77777777" w:rsidR="002D70AC" w:rsidRPr="006C1160"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rPr>
        <w:t xml:space="preserve">The Submitted Questions Form must be submitted, by e-mail, and received by the RFP Coordinator, identified on the cover page of the RFP, as soon as possible but no later than </w:t>
      </w:r>
      <w:r w:rsidRPr="005E7ABA">
        <w:rPr>
          <w:rFonts w:ascii="Arial" w:hAnsi="Arial" w:cs="Arial"/>
          <w:sz w:val="24"/>
          <w:szCs w:val="24"/>
        </w:rPr>
        <w:t xml:space="preserve">the </w:t>
      </w:r>
      <w:r w:rsidRPr="005E7ABA">
        <w:rPr>
          <w:rFonts w:ascii="Arial" w:hAnsi="Arial" w:cs="Arial"/>
          <w:sz w:val="24"/>
          <w:szCs w:val="24"/>
          <w:u w:val="single"/>
        </w:rPr>
        <w:t>date and time</w:t>
      </w:r>
      <w:r w:rsidRPr="005E7ABA">
        <w:rPr>
          <w:rFonts w:ascii="Arial" w:hAnsi="Arial" w:cs="Arial"/>
          <w:sz w:val="24"/>
          <w:szCs w:val="24"/>
        </w:rPr>
        <w:t xml:space="preserve"> specified</w:t>
      </w:r>
      <w:r w:rsidRPr="006C1160">
        <w:rPr>
          <w:rFonts w:ascii="Arial" w:hAnsi="Arial" w:cs="Arial"/>
          <w:sz w:val="24"/>
          <w:szCs w:val="24"/>
        </w:rPr>
        <w:t xml:space="preserve"> on the RFP cover page.</w:t>
      </w:r>
    </w:p>
    <w:p w14:paraId="5800950F" w14:textId="11475292" w:rsidR="002D70AC"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rPr>
        <w:t>Submitted Questions must include the RFP Number and Title in the subject line of the e-mail.</w:t>
      </w:r>
      <w:r w:rsidR="003151AD">
        <w:rPr>
          <w:rFonts w:ascii="Arial" w:hAnsi="Arial" w:cs="Arial"/>
          <w:sz w:val="24"/>
          <w:szCs w:val="24"/>
        </w:rPr>
        <w:t xml:space="preserve"> </w:t>
      </w:r>
      <w:r w:rsidRPr="006C1160">
        <w:rPr>
          <w:rFonts w:ascii="Arial" w:hAnsi="Arial" w:cs="Arial"/>
          <w:sz w:val="24"/>
          <w:szCs w:val="24"/>
        </w:rPr>
        <w:t>The Department assumes no liability for assuring accurate/complete/on time e-mail transmission and receipt.</w:t>
      </w:r>
    </w:p>
    <w:p w14:paraId="4CEF9C22" w14:textId="6E5662E7" w:rsidR="003151AD" w:rsidRPr="005E7ABA" w:rsidRDefault="003151AD" w:rsidP="002D70AC">
      <w:pPr>
        <w:pStyle w:val="ListParagraph"/>
        <w:numPr>
          <w:ilvl w:val="2"/>
          <w:numId w:val="42"/>
        </w:numPr>
        <w:rPr>
          <w:rFonts w:ascii="Arial" w:hAnsi="Arial" w:cs="Arial"/>
          <w:sz w:val="24"/>
          <w:szCs w:val="24"/>
        </w:rPr>
      </w:pPr>
      <w:r w:rsidRPr="005E7ABA">
        <w:rPr>
          <w:rFonts w:ascii="Arial" w:hAnsi="Arial" w:cs="Arial"/>
          <w:b/>
          <w:bCs/>
          <w:sz w:val="24"/>
          <w:szCs w:val="24"/>
        </w:rPr>
        <w:t xml:space="preserve">Once the Submitted Question deadline passes, applicants may no longer </w:t>
      </w:r>
      <w:r w:rsidR="00BA7950">
        <w:rPr>
          <w:rFonts w:ascii="Arial" w:hAnsi="Arial" w:cs="Arial"/>
          <w:b/>
          <w:bCs/>
          <w:sz w:val="24"/>
          <w:szCs w:val="24"/>
        </w:rPr>
        <w:t>contact</w:t>
      </w:r>
      <w:r w:rsidRPr="005E7ABA">
        <w:rPr>
          <w:rFonts w:ascii="Arial" w:hAnsi="Arial" w:cs="Arial"/>
          <w:b/>
          <w:bCs/>
          <w:sz w:val="24"/>
          <w:szCs w:val="24"/>
        </w:rPr>
        <w:t xml:space="preserve"> the RFP Coordinator. However, the RFP Coordinator may </w:t>
      </w:r>
      <w:r w:rsidR="00BA7950">
        <w:rPr>
          <w:rFonts w:ascii="Arial" w:hAnsi="Arial" w:cs="Arial"/>
          <w:b/>
          <w:bCs/>
          <w:sz w:val="24"/>
          <w:szCs w:val="24"/>
        </w:rPr>
        <w:t>contact</w:t>
      </w:r>
      <w:r w:rsidRPr="005E7ABA">
        <w:rPr>
          <w:rFonts w:ascii="Arial" w:hAnsi="Arial" w:cs="Arial"/>
          <w:b/>
          <w:bCs/>
          <w:sz w:val="24"/>
          <w:szCs w:val="24"/>
        </w:rPr>
        <w:t xml:space="preserve"> applicants for clarifications during the review process</w:t>
      </w:r>
      <w:r w:rsidRPr="005E7ABA">
        <w:rPr>
          <w:rFonts w:ascii="Arial" w:hAnsi="Arial" w:cs="Arial"/>
          <w:sz w:val="24"/>
          <w:szCs w:val="24"/>
        </w:rPr>
        <w:t>.</w:t>
      </w:r>
    </w:p>
    <w:p w14:paraId="296338CB" w14:textId="77777777" w:rsidR="002D70AC" w:rsidRPr="006C1160" w:rsidRDefault="002D70AC" w:rsidP="002D70AC">
      <w:pPr>
        <w:pStyle w:val="ListParagraph"/>
        <w:ind w:left="1080"/>
        <w:rPr>
          <w:rFonts w:ascii="Arial" w:hAnsi="Arial" w:cs="Arial"/>
          <w:sz w:val="24"/>
          <w:szCs w:val="24"/>
        </w:rPr>
      </w:pPr>
    </w:p>
    <w:p w14:paraId="5E867D24" w14:textId="04B349EE" w:rsidR="002D70AC" w:rsidRPr="006C1160" w:rsidRDefault="002D70AC" w:rsidP="002D70AC">
      <w:pPr>
        <w:pStyle w:val="ListParagraph"/>
        <w:numPr>
          <w:ilvl w:val="1"/>
          <w:numId w:val="42"/>
        </w:numPr>
        <w:rPr>
          <w:rFonts w:ascii="Arial" w:hAnsi="Arial" w:cs="Arial"/>
          <w:sz w:val="24"/>
          <w:szCs w:val="24"/>
          <w:u w:val="single"/>
        </w:rPr>
      </w:pPr>
      <w:r w:rsidRPr="006C1160">
        <w:rPr>
          <w:rFonts w:ascii="Arial" w:hAnsi="Arial" w:cs="Arial"/>
          <w:b/>
          <w:sz w:val="24"/>
          <w:szCs w:val="24"/>
        </w:rPr>
        <w:t>Question &amp; Answer Summary:</w:t>
      </w:r>
      <w:r w:rsidRPr="006C1160">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726AFF">
          <w:rPr>
            <w:rStyle w:val="Hyperlink"/>
            <w:rFonts w:ascii="Arial" w:hAnsi="Arial" w:cs="Arial"/>
            <w:sz w:val="24"/>
            <w:szCs w:val="24"/>
          </w:rPr>
          <w:t>Office</w:t>
        </w:r>
        <w:r w:rsidR="00726AFF" w:rsidRPr="006C1160">
          <w:rPr>
            <w:rStyle w:val="Hyperlink"/>
            <w:rFonts w:ascii="Arial" w:hAnsi="Arial" w:cs="Arial"/>
            <w:sz w:val="24"/>
            <w:szCs w:val="24"/>
          </w:rPr>
          <w:t xml:space="preserve"> of </w:t>
        </w:r>
        <w:r w:rsidR="00726AFF">
          <w:rPr>
            <w:rStyle w:val="Hyperlink"/>
            <w:rFonts w:ascii="Arial" w:hAnsi="Arial" w:cs="Arial"/>
            <w:sz w:val="24"/>
            <w:szCs w:val="24"/>
          </w:rPr>
          <w:t xml:space="preserve">State </w:t>
        </w:r>
        <w:r w:rsidR="00726AFF" w:rsidRPr="006C1160">
          <w:rPr>
            <w:rStyle w:val="Hyperlink"/>
            <w:rFonts w:ascii="Arial" w:hAnsi="Arial" w:cs="Arial"/>
            <w:sz w:val="24"/>
            <w:szCs w:val="24"/>
          </w:rPr>
          <w:t>Procurement Services RFP Page</w:t>
        </w:r>
      </w:hyperlink>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It is the responsibility of all interested parties to go to this website to obtain a copy of the Question &amp; Answer Summary.</w:t>
      </w:r>
      <w:r w:rsidR="003151AD">
        <w:rPr>
          <w:rFonts w:ascii="Arial" w:hAnsi="Arial" w:cs="Arial"/>
          <w:sz w:val="24"/>
          <w:szCs w:val="24"/>
        </w:rPr>
        <w:t xml:space="preserve"> </w:t>
      </w:r>
      <w:r w:rsidRPr="006C1160">
        <w:rPr>
          <w:rFonts w:ascii="Arial" w:hAnsi="Arial" w:cs="Arial"/>
          <w:sz w:val="24"/>
          <w:szCs w:val="24"/>
        </w:rPr>
        <w:t>Only those answers issued in writing on this website will be considered binding.</w:t>
      </w:r>
    </w:p>
    <w:p w14:paraId="687BAD29" w14:textId="77777777" w:rsidR="002D70AC" w:rsidRPr="006C1160" w:rsidRDefault="002D70AC" w:rsidP="002D70AC">
      <w:pPr>
        <w:pStyle w:val="ListParagraph"/>
        <w:rPr>
          <w:rFonts w:ascii="Arial" w:hAnsi="Arial" w:cs="Arial"/>
          <w:sz w:val="24"/>
          <w:szCs w:val="24"/>
        </w:rPr>
      </w:pPr>
    </w:p>
    <w:p w14:paraId="6BAEEAFD" w14:textId="77777777" w:rsidR="002D70AC" w:rsidRPr="006C1160" w:rsidRDefault="002D70AC" w:rsidP="002D70AC">
      <w:pPr>
        <w:pStyle w:val="ListParagraph"/>
        <w:numPr>
          <w:ilvl w:val="0"/>
          <w:numId w:val="42"/>
        </w:numPr>
        <w:rPr>
          <w:rFonts w:ascii="Arial" w:hAnsi="Arial" w:cs="Arial"/>
          <w:b/>
          <w:sz w:val="24"/>
          <w:szCs w:val="24"/>
        </w:rPr>
      </w:pPr>
      <w:r w:rsidRPr="006C1160">
        <w:rPr>
          <w:rFonts w:ascii="Arial" w:hAnsi="Arial" w:cs="Arial"/>
          <w:b/>
          <w:sz w:val="24"/>
          <w:szCs w:val="24"/>
        </w:rPr>
        <w:t>Amendments</w:t>
      </w:r>
    </w:p>
    <w:p w14:paraId="3079D7BC" w14:textId="77777777" w:rsidR="002D70AC" w:rsidRPr="006C1160" w:rsidRDefault="002D70AC" w:rsidP="002D70AC">
      <w:pPr>
        <w:rPr>
          <w:rFonts w:ascii="Arial" w:hAnsi="Arial" w:cs="Arial"/>
          <w:sz w:val="24"/>
          <w:szCs w:val="24"/>
        </w:rPr>
      </w:pPr>
    </w:p>
    <w:p w14:paraId="4D560975" w14:textId="08BD78B1" w:rsidR="002D70AC" w:rsidRPr="006C1160" w:rsidRDefault="002D70AC" w:rsidP="002D70AC">
      <w:pPr>
        <w:rPr>
          <w:rFonts w:ascii="Arial" w:hAnsi="Arial" w:cs="Arial"/>
          <w:sz w:val="24"/>
          <w:szCs w:val="24"/>
          <w:u w:val="single"/>
        </w:rPr>
      </w:pPr>
      <w:r w:rsidRPr="006C1160">
        <w:rPr>
          <w:rFonts w:ascii="Arial" w:hAnsi="Arial" w:cs="Arial"/>
          <w:sz w:val="24"/>
          <w:szCs w:val="24"/>
        </w:rPr>
        <w:t xml:space="preserve">All amendments released in regard to the RFP will also be posted on the following website: </w:t>
      </w:r>
      <w:hyperlink r:id="rId24" w:history="1">
        <w:r w:rsidR="00726AFF">
          <w:rPr>
            <w:rStyle w:val="Hyperlink"/>
            <w:rFonts w:ascii="Arial" w:hAnsi="Arial" w:cs="Arial"/>
            <w:sz w:val="24"/>
            <w:szCs w:val="24"/>
          </w:rPr>
          <w:t>Office</w:t>
        </w:r>
        <w:r w:rsidR="00726AFF" w:rsidRPr="006C1160">
          <w:rPr>
            <w:rStyle w:val="Hyperlink"/>
            <w:rFonts w:ascii="Arial" w:hAnsi="Arial" w:cs="Arial"/>
            <w:sz w:val="24"/>
            <w:szCs w:val="24"/>
          </w:rPr>
          <w:t xml:space="preserve"> of</w:t>
        </w:r>
        <w:r w:rsidR="00726AFF">
          <w:rPr>
            <w:rStyle w:val="Hyperlink"/>
            <w:rFonts w:ascii="Arial" w:hAnsi="Arial" w:cs="Arial"/>
            <w:sz w:val="24"/>
            <w:szCs w:val="24"/>
          </w:rPr>
          <w:t xml:space="preserve"> State</w:t>
        </w:r>
        <w:r w:rsidR="00726AFF" w:rsidRPr="006C1160">
          <w:rPr>
            <w:rStyle w:val="Hyperlink"/>
            <w:rFonts w:ascii="Arial" w:hAnsi="Arial" w:cs="Arial"/>
            <w:sz w:val="24"/>
            <w:szCs w:val="24"/>
          </w:rPr>
          <w:t xml:space="preserve"> Procurement Services RFP Page</w:t>
        </w:r>
      </w:hyperlink>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It is the responsibility of all interested parties to go to this website to obtain amendments.</w:t>
      </w:r>
      <w:r w:rsidR="003151AD">
        <w:rPr>
          <w:rFonts w:ascii="Arial" w:hAnsi="Arial" w:cs="Arial"/>
          <w:sz w:val="24"/>
          <w:szCs w:val="24"/>
        </w:rPr>
        <w:t xml:space="preserve"> </w:t>
      </w:r>
      <w:r w:rsidRPr="006C1160">
        <w:rPr>
          <w:rFonts w:ascii="Arial" w:hAnsi="Arial" w:cs="Arial"/>
          <w:sz w:val="24"/>
          <w:szCs w:val="24"/>
        </w:rPr>
        <w:t>Only those amendments posted on this website are considered binding.</w:t>
      </w:r>
    </w:p>
    <w:p w14:paraId="78B5B640" w14:textId="77777777" w:rsidR="002D70AC" w:rsidRPr="006C1160" w:rsidRDefault="002D70AC" w:rsidP="002D70AC">
      <w:pPr>
        <w:rPr>
          <w:rFonts w:ascii="Arial" w:hAnsi="Arial" w:cs="Arial"/>
          <w:sz w:val="24"/>
          <w:szCs w:val="24"/>
        </w:rPr>
      </w:pPr>
    </w:p>
    <w:p w14:paraId="6E1DB2E7" w14:textId="77777777" w:rsidR="002D70AC" w:rsidRPr="006C1160" w:rsidRDefault="002D70AC" w:rsidP="002D70AC">
      <w:pPr>
        <w:pStyle w:val="ListParagraph"/>
        <w:numPr>
          <w:ilvl w:val="0"/>
          <w:numId w:val="42"/>
        </w:numPr>
        <w:rPr>
          <w:rFonts w:ascii="Arial" w:hAnsi="Arial" w:cs="Arial"/>
          <w:b/>
          <w:sz w:val="24"/>
          <w:szCs w:val="24"/>
        </w:rPr>
      </w:pPr>
      <w:r w:rsidRPr="006C1160">
        <w:rPr>
          <w:rFonts w:ascii="Arial" w:hAnsi="Arial" w:cs="Arial"/>
          <w:b/>
          <w:sz w:val="24"/>
          <w:szCs w:val="24"/>
        </w:rPr>
        <w:t>Submitting the Proposal</w:t>
      </w:r>
    </w:p>
    <w:p w14:paraId="0465394A" w14:textId="77777777" w:rsidR="002D70AC" w:rsidRPr="006C1160" w:rsidRDefault="002D70AC" w:rsidP="002D70AC">
      <w:pPr>
        <w:pStyle w:val="ListParagraph"/>
        <w:ind w:left="360"/>
        <w:rPr>
          <w:rFonts w:ascii="Arial" w:hAnsi="Arial" w:cs="Arial"/>
          <w:sz w:val="24"/>
          <w:szCs w:val="24"/>
        </w:rPr>
      </w:pPr>
    </w:p>
    <w:p w14:paraId="3A53789E" w14:textId="66E528D0" w:rsidR="002D70AC" w:rsidRPr="006C1160" w:rsidRDefault="002D70AC" w:rsidP="002D70AC">
      <w:pPr>
        <w:pStyle w:val="ListParagraph"/>
        <w:numPr>
          <w:ilvl w:val="1"/>
          <w:numId w:val="42"/>
        </w:numPr>
        <w:rPr>
          <w:rFonts w:ascii="Arial" w:hAnsi="Arial" w:cs="Arial"/>
          <w:sz w:val="24"/>
          <w:szCs w:val="24"/>
          <w:u w:val="single"/>
        </w:rPr>
      </w:pPr>
      <w:r w:rsidRPr="006C1160">
        <w:rPr>
          <w:rFonts w:ascii="Arial" w:hAnsi="Arial" w:cs="Arial"/>
          <w:b/>
          <w:sz w:val="24"/>
          <w:szCs w:val="24"/>
        </w:rPr>
        <w:t>Proposals Due:</w:t>
      </w:r>
      <w:r w:rsidRPr="006C1160">
        <w:rPr>
          <w:rFonts w:ascii="Arial" w:hAnsi="Arial" w:cs="Arial"/>
          <w:sz w:val="24"/>
          <w:szCs w:val="24"/>
        </w:rPr>
        <w:t xml:space="preserve"> Proposals must be </w:t>
      </w:r>
      <w:r w:rsidRPr="006C1160">
        <w:rPr>
          <w:rFonts w:ascii="Arial" w:hAnsi="Arial" w:cs="Arial"/>
          <w:sz w:val="24"/>
          <w:szCs w:val="24"/>
          <w:u w:val="single"/>
        </w:rPr>
        <w:t>received</w:t>
      </w:r>
      <w:r w:rsidRPr="006C1160">
        <w:rPr>
          <w:rFonts w:ascii="Arial" w:hAnsi="Arial" w:cs="Arial"/>
          <w:sz w:val="24"/>
          <w:szCs w:val="24"/>
        </w:rPr>
        <w:t xml:space="preserve"> no later than 11:59 p.m. local time, on the date listed on the cover page of the RFP.</w:t>
      </w:r>
      <w:r w:rsidR="003151AD">
        <w:rPr>
          <w:rFonts w:ascii="Arial" w:hAnsi="Arial" w:cs="Arial"/>
          <w:sz w:val="24"/>
          <w:szCs w:val="24"/>
        </w:rPr>
        <w:t xml:space="preserve"> </w:t>
      </w:r>
      <w:r w:rsidRPr="006C1160">
        <w:rPr>
          <w:rFonts w:ascii="Arial" w:hAnsi="Arial" w:cs="Arial"/>
          <w:sz w:val="24"/>
          <w:szCs w:val="24"/>
          <w:u w:val="single"/>
        </w:rPr>
        <w:t>E-mails containing original proposal submissions, or any additional or revised proposal files, received after the 11:59 p.m. deadline will be rejected without exception.</w:t>
      </w:r>
      <w:r w:rsidR="003151AD">
        <w:rPr>
          <w:rFonts w:ascii="Arial" w:hAnsi="Arial" w:cs="Arial"/>
          <w:sz w:val="24"/>
          <w:szCs w:val="24"/>
          <w:u w:val="single"/>
        </w:rPr>
        <w:t xml:space="preserve"> </w:t>
      </w:r>
      <w:r w:rsidRPr="006C1160">
        <w:rPr>
          <w:rFonts w:ascii="Arial" w:hAnsi="Arial" w:cs="Arial"/>
          <w:sz w:val="24"/>
          <w:szCs w:val="24"/>
          <w:u w:val="single"/>
        </w:rPr>
        <w:t>No further proposal amendments or additions will be accepted after the submission deadline has passed.</w:t>
      </w:r>
    </w:p>
    <w:p w14:paraId="2F4709BC" w14:textId="77777777" w:rsidR="002D70AC" w:rsidRPr="006C1160" w:rsidRDefault="002D70AC" w:rsidP="002D70AC">
      <w:pPr>
        <w:pStyle w:val="ListParagraph"/>
        <w:rPr>
          <w:rFonts w:ascii="Arial" w:hAnsi="Arial" w:cs="Arial"/>
          <w:sz w:val="24"/>
          <w:szCs w:val="24"/>
        </w:rPr>
      </w:pPr>
    </w:p>
    <w:p w14:paraId="534D3DF3" w14:textId="77777777" w:rsidR="002D70AC" w:rsidRPr="006C1160" w:rsidRDefault="002D70AC" w:rsidP="002D70AC">
      <w:pPr>
        <w:pStyle w:val="ListParagraph"/>
        <w:numPr>
          <w:ilvl w:val="1"/>
          <w:numId w:val="42"/>
        </w:numPr>
        <w:rPr>
          <w:rFonts w:ascii="Arial" w:hAnsi="Arial" w:cs="Arial"/>
          <w:sz w:val="24"/>
          <w:szCs w:val="24"/>
        </w:rPr>
      </w:pPr>
      <w:r w:rsidRPr="006C1160">
        <w:rPr>
          <w:rFonts w:ascii="Arial" w:hAnsi="Arial" w:cs="Arial"/>
          <w:b/>
          <w:sz w:val="24"/>
          <w:szCs w:val="24"/>
        </w:rPr>
        <w:t>Delivery Instructions:</w:t>
      </w:r>
      <w:r w:rsidRPr="006C1160">
        <w:rPr>
          <w:rFonts w:ascii="Arial" w:hAnsi="Arial" w:cs="Arial"/>
          <w:sz w:val="24"/>
          <w:szCs w:val="24"/>
        </w:rPr>
        <w:t xml:space="preserve"> E-mail proposal submissions are to be submitted to the State of Maine Division of Procurement Services at </w:t>
      </w:r>
      <w:hyperlink r:id="rId25" w:history="1">
        <w:r w:rsidRPr="006C1160">
          <w:rPr>
            <w:rStyle w:val="Hyperlink"/>
            <w:rFonts w:ascii="Arial" w:hAnsi="Arial" w:cs="Arial"/>
            <w:sz w:val="24"/>
            <w:szCs w:val="24"/>
          </w:rPr>
          <w:t>Proposals@maine.gov</w:t>
        </w:r>
      </w:hyperlink>
      <w:r w:rsidRPr="006C1160">
        <w:rPr>
          <w:rFonts w:ascii="Arial" w:hAnsi="Arial" w:cs="Arial"/>
          <w:sz w:val="24"/>
          <w:szCs w:val="24"/>
        </w:rPr>
        <w:t>.</w:t>
      </w:r>
    </w:p>
    <w:p w14:paraId="554E6626" w14:textId="53E7B31B" w:rsidR="002D70AC" w:rsidRPr="006C1160"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u w:val="single"/>
        </w:rPr>
        <w:t>Only proposal submissions received by e-mail will be considered.</w:t>
      </w:r>
      <w:r w:rsidR="003151AD">
        <w:rPr>
          <w:rFonts w:ascii="Arial" w:hAnsi="Arial" w:cs="Arial"/>
          <w:sz w:val="24"/>
          <w:szCs w:val="24"/>
        </w:rPr>
        <w:t xml:space="preserve"> </w:t>
      </w:r>
      <w:r w:rsidRPr="006C1160">
        <w:rPr>
          <w:rFonts w:ascii="Arial" w:hAnsi="Arial" w:cs="Arial"/>
          <w:sz w:val="24"/>
          <w:szCs w:val="24"/>
        </w:rPr>
        <w:t>The Department assumes no liability for assuring accurate/complete e-mail transmission and receipt.</w:t>
      </w:r>
    </w:p>
    <w:p w14:paraId="3BB19599" w14:textId="706D6FF2" w:rsidR="002D70AC" w:rsidRPr="006C1160" w:rsidRDefault="002D70AC" w:rsidP="002D70AC">
      <w:pPr>
        <w:pStyle w:val="ListParagraph"/>
        <w:numPr>
          <w:ilvl w:val="2"/>
          <w:numId w:val="42"/>
        </w:numPr>
        <w:rPr>
          <w:rFonts w:ascii="Arial" w:hAnsi="Arial" w:cs="Arial"/>
          <w:sz w:val="24"/>
          <w:szCs w:val="24"/>
        </w:rPr>
      </w:pPr>
      <w:r w:rsidRPr="006C1160">
        <w:rPr>
          <w:rFonts w:ascii="Arial" w:hAnsi="Arial" w:cs="Arial"/>
          <w:sz w:val="24"/>
          <w:szCs w:val="24"/>
          <w:u w:val="single"/>
        </w:rPr>
        <w:t>E-mails containing links to file sharing sites or online file repositories will not be accepted as submissions</w:t>
      </w:r>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Only e-mail proposal submissions that have the actual requested files attached will be accepted.</w:t>
      </w:r>
    </w:p>
    <w:p w14:paraId="6D9438DF" w14:textId="4CF368B2" w:rsidR="002D70AC" w:rsidRPr="003151AD" w:rsidRDefault="002D70AC" w:rsidP="003151AD">
      <w:pPr>
        <w:pStyle w:val="ListParagraph"/>
        <w:numPr>
          <w:ilvl w:val="2"/>
          <w:numId w:val="42"/>
        </w:numPr>
        <w:rPr>
          <w:rFonts w:ascii="Arial" w:hAnsi="Arial" w:cs="Arial"/>
          <w:sz w:val="24"/>
          <w:szCs w:val="24"/>
        </w:rPr>
      </w:pPr>
      <w:r w:rsidRPr="003151AD">
        <w:rPr>
          <w:rFonts w:ascii="Arial" w:hAnsi="Arial" w:cs="Arial"/>
          <w:sz w:val="24"/>
          <w:szCs w:val="24"/>
          <w:u w:val="single"/>
        </w:rPr>
        <w:t>Encrypted e-mails received which require opening attachments and logging into a proprietary system will not be accepted as submissions</w:t>
      </w:r>
      <w:r w:rsidRPr="003151AD">
        <w:rPr>
          <w:rFonts w:ascii="Arial" w:hAnsi="Arial" w:cs="Arial"/>
          <w:sz w:val="24"/>
          <w:szCs w:val="24"/>
        </w:rPr>
        <w:t xml:space="preserve">. Please check with your </w:t>
      </w:r>
      <w:r w:rsidRPr="003151AD">
        <w:rPr>
          <w:rFonts w:ascii="Arial" w:hAnsi="Arial" w:cs="Arial"/>
          <w:sz w:val="24"/>
          <w:szCs w:val="24"/>
        </w:rPr>
        <w:lastRenderedPageBreak/>
        <w:t>organization’s Information Technology team to ensure that your security settings will not encrypt your proposal submission. File size limits are 25MB per e-mail.</w:t>
      </w:r>
      <w:r w:rsidR="00BC1ED3">
        <w:rPr>
          <w:rFonts w:ascii="Arial" w:hAnsi="Arial" w:cs="Arial"/>
          <w:sz w:val="24"/>
          <w:szCs w:val="24"/>
        </w:rPr>
        <w:t xml:space="preserve"> </w:t>
      </w:r>
      <w:r w:rsidR="00115FAD">
        <w:rPr>
          <w:rFonts w:ascii="Arial" w:hAnsi="Arial" w:cs="Arial"/>
          <w:sz w:val="24"/>
          <w:szCs w:val="24"/>
        </w:rPr>
        <w:t>applicant</w:t>
      </w:r>
      <w:r w:rsidRPr="003151AD">
        <w:rPr>
          <w:rFonts w:ascii="Arial" w:hAnsi="Arial" w:cs="Arial"/>
          <w:sz w:val="24"/>
          <w:szCs w:val="24"/>
        </w:rPr>
        <w:t xml:space="preserve">s may submit files separately across multiple e-mails, as necessary, due to file size concerns. All e-mails and files must be received by the due date and time </w:t>
      </w:r>
      <w:r w:rsidR="00157EBF">
        <w:rPr>
          <w:rFonts w:ascii="Arial" w:hAnsi="Arial" w:cs="Arial"/>
          <w:sz w:val="24"/>
          <w:szCs w:val="24"/>
        </w:rPr>
        <w:t>listed on the cover page of the RFP.</w:t>
      </w:r>
    </w:p>
    <w:p w14:paraId="6A56B3A0" w14:textId="3CB5439C" w:rsidR="002D70AC" w:rsidRPr="006C1160" w:rsidRDefault="00286317" w:rsidP="002D70AC">
      <w:pPr>
        <w:pStyle w:val="ListParagraph"/>
        <w:numPr>
          <w:ilvl w:val="2"/>
          <w:numId w:val="42"/>
        </w:numPr>
        <w:rPr>
          <w:rFonts w:ascii="Arial" w:hAnsi="Arial" w:cs="Arial"/>
          <w:b/>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are to insert the following into the subject line of their e-mail proposal submission: </w:t>
      </w:r>
      <w:r w:rsidR="002D70AC" w:rsidRPr="006C1160">
        <w:rPr>
          <w:rFonts w:ascii="Arial" w:hAnsi="Arial" w:cs="Arial"/>
          <w:b/>
          <w:sz w:val="24"/>
          <w:szCs w:val="24"/>
        </w:rPr>
        <w:t>“RFP#</w:t>
      </w:r>
      <w:r w:rsidR="00010406">
        <w:rPr>
          <w:rFonts w:ascii="Arial" w:hAnsi="Arial" w:cs="Arial"/>
          <w:b/>
          <w:sz w:val="24"/>
          <w:szCs w:val="24"/>
        </w:rPr>
        <w:t xml:space="preserve"> </w:t>
      </w:r>
      <w:r w:rsidR="007822CB" w:rsidRPr="00010406">
        <w:rPr>
          <w:rFonts w:ascii="Arial" w:hAnsi="Arial" w:cs="Arial"/>
          <w:b/>
          <w:bCs/>
          <w:sz w:val="24"/>
          <w:szCs w:val="24"/>
        </w:rPr>
        <w:t>202412217</w:t>
      </w:r>
      <w:r w:rsidR="007822CB" w:rsidRPr="006C1160">
        <w:rPr>
          <w:rFonts w:ascii="Arial" w:hAnsi="Arial" w:cs="Arial"/>
          <w:b/>
          <w:color w:val="FF0000"/>
          <w:sz w:val="24"/>
          <w:szCs w:val="24"/>
        </w:rPr>
        <w:t xml:space="preserve"> </w:t>
      </w:r>
      <w:r w:rsidR="007822CB" w:rsidRPr="006C1160">
        <w:rPr>
          <w:rFonts w:ascii="Arial" w:hAnsi="Arial" w:cs="Arial"/>
          <w:b/>
          <w:sz w:val="24"/>
          <w:szCs w:val="24"/>
        </w:rPr>
        <w:t>Proposal</w:t>
      </w:r>
      <w:r w:rsidR="002D70AC" w:rsidRPr="006C1160">
        <w:rPr>
          <w:rFonts w:ascii="Arial" w:hAnsi="Arial" w:cs="Arial"/>
          <w:b/>
          <w:sz w:val="24"/>
          <w:szCs w:val="24"/>
        </w:rPr>
        <w:t xml:space="preserve"> Submission – [</w:t>
      </w:r>
      <w:r w:rsidR="00115FAD">
        <w:rPr>
          <w:rFonts w:ascii="Arial" w:hAnsi="Arial" w:cs="Arial"/>
          <w:b/>
          <w:sz w:val="24"/>
          <w:szCs w:val="24"/>
        </w:rPr>
        <w:t xml:space="preserve"> applicant</w:t>
      </w:r>
      <w:r w:rsidR="002D70AC" w:rsidRPr="006C1160">
        <w:rPr>
          <w:rFonts w:ascii="Arial" w:hAnsi="Arial" w:cs="Arial"/>
          <w:b/>
          <w:sz w:val="24"/>
          <w:szCs w:val="24"/>
        </w:rPr>
        <w:t>’s Name]”</w:t>
      </w:r>
    </w:p>
    <w:p w14:paraId="1B3601A1" w14:textId="1161CCC2" w:rsidR="002D70AC" w:rsidRPr="006C1160" w:rsidRDefault="00286317" w:rsidP="002D70AC">
      <w:pPr>
        <w:pStyle w:val="ListParagraph"/>
        <w:numPr>
          <w:ilvl w:val="2"/>
          <w:numId w:val="42"/>
        </w:numPr>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w:t>
      </w:r>
      <w:r>
        <w:rPr>
          <w:rFonts w:ascii="Arial" w:hAnsi="Arial" w:cs="Arial"/>
          <w:sz w:val="24"/>
          <w:szCs w:val="24"/>
        </w:rPr>
        <w:t>’</w:t>
      </w:r>
      <w:r w:rsidR="002D70AC" w:rsidRPr="006C1160">
        <w:rPr>
          <w:rFonts w:ascii="Arial" w:hAnsi="Arial" w:cs="Arial"/>
          <w:sz w:val="24"/>
          <w:szCs w:val="24"/>
        </w:rPr>
        <w:t xml:space="preserve"> proposal submissions are to be broken down into multiple files, with each file named as it is titled in bold below, and include:</w:t>
      </w:r>
    </w:p>
    <w:p w14:paraId="01E944AD" w14:textId="77777777" w:rsidR="002D70AC" w:rsidRPr="006C1160" w:rsidRDefault="002D70AC" w:rsidP="002D70AC">
      <w:pPr>
        <w:pStyle w:val="ListParagraph"/>
        <w:ind w:left="1080"/>
        <w:rPr>
          <w:rFonts w:ascii="Arial" w:hAnsi="Arial" w:cs="Arial"/>
          <w:sz w:val="24"/>
          <w:szCs w:val="24"/>
        </w:rPr>
      </w:pPr>
    </w:p>
    <w:p w14:paraId="6CFC4363" w14:textId="591A5B8B"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1 [</w:t>
      </w:r>
      <w:r w:rsidR="00115FAD">
        <w:rPr>
          <w:rFonts w:ascii="Arial" w:hAnsi="Arial" w:cs="Arial"/>
          <w:b/>
          <w:sz w:val="24"/>
          <w:szCs w:val="24"/>
          <w:u w:val="single"/>
        </w:rPr>
        <w:t xml:space="preserve"> applicant</w:t>
      </w:r>
      <w:r w:rsidRPr="006C1160">
        <w:rPr>
          <w:rFonts w:ascii="Arial" w:hAnsi="Arial" w:cs="Arial"/>
          <w:b/>
          <w:sz w:val="24"/>
          <w:szCs w:val="24"/>
          <w:u w:val="single"/>
        </w:rPr>
        <w:t>’s Name] – Preliminary Information:</w:t>
      </w:r>
      <w:r w:rsidRPr="006C1160">
        <w:rPr>
          <w:rFonts w:ascii="Arial" w:hAnsi="Arial" w:cs="Arial"/>
          <w:sz w:val="24"/>
          <w:szCs w:val="24"/>
        </w:rPr>
        <w:t xml:space="preserve"> </w:t>
      </w:r>
    </w:p>
    <w:p w14:paraId="24B2230E" w14:textId="60F40780" w:rsidR="002D70AC" w:rsidRPr="006C1160" w:rsidRDefault="002D70AC" w:rsidP="002D70AC">
      <w:pPr>
        <w:pStyle w:val="ListParagraph"/>
        <w:ind w:left="1440"/>
        <w:rPr>
          <w:rFonts w:ascii="Arial" w:hAnsi="Arial" w:cs="Arial"/>
          <w:sz w:val="24"/>
          <w:szCs w:val="24"/>
        </w:rPr>
      </w:pPr>
      <w:r w:rsidRPr="006C1160">
        <w:rPr>
          <w:rFonts w:ascii="Arial" w:hAnsi="Arial" w:cs="Arial"/>
          <w:i/>
          <w:sz w:val="24"/>
          <w:szCs w:val="24"/>
        </w:rPr>
        <w:t xml:space="preserve">PDF format </w:t>
      </w:r>
      <w:r w:rsidR="00071611" w:rsidRPr="006C1160">
        <w:rPr>
          <w:rFonts w:ascii="Arial" w:hAnsi="Arial" w:cs="Arial"/>
          <w:i/>
          <w:sz w:val="24"/>
          <w:szCs w:val="24"/>
        </w:rPr>
        <w:t>preferred.</w:t>
      </w:r>
    </w:p>
    <w:p w14:paraId="60F7A4D4"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A</w:t>
      </w:r>
      <w:r w:rsidRPr="006C1160">
        <w:rPr>
          <w:rFonts w:ascii="Arial" w:hAnsi="Arial" w:cs="Arial"/>
          <w:sz w:val="24"/>
          <w:szCs w:val="24"/>
        </w:rPr>
        <w:t xml:space="preserve"> (Proposal Cover Page)</w:t>
      </w:r>
    </w:p>
    <w:p w14:paraId="177B4391" w14:textId="79B3BAFF" w:rsidR="002D70AC" w:rsidRPr="006C1160" w:rsidRDefault="002D70AC" w:rsidP="002D70AC">
      <w:pPr>
        <w:ind w:left="1440"/>
        <w:rPr>
          <w:rFonts w:ascii="Arial" w:hAnsi="Arial" w:cs="Arial"/>
          <w:sz w:val="24"/>
          <w:szCs w:val="24"/>
        </w:rPr>
      </w:pPr>
      <w:r w:rsidRPr="006C1160">
        <w:rPr>
          <w:rFonts w:ascii="Arial" w:hAnsi="Arial" w:cs="Arial"/>
          <w:b/>
          <w:sz w:val="24"/>
          <w:szCs w:val="24"/>
        </w:rPr>
        <w:t>Appendix B</w:t>
      </w:r>
      <w:r w:rsidRPr="006C1160">
        <w:rPr>
          <w:rFonts w:ascii="Arial" w:hAnsi="Arial" w:cs="Arial"/>
          <w:sz w:val="24"/>
          <w:szCs w:val="24"/>
        </w:rPr>
        <w:t xml:space="preserve"> (</w:t>
      </w:r>
      <w:r w:rsidR="00673B40" w:rsidRPr="57BC3E8E">
        <w:rPr>
          <w:rFonts w:ascii="Arial" w:hAnsi="Arial" w:cs="Arial"/>
          <w:sz w:val="24"/>
          <w:szCs w:val="24"/>
        </w:rPr>
        <w:t>Responsible Bidder Certification</w:t>
      </w:r>
      <w:r w:rsidR="00673B40" w:rsidRPr="006C1160" w:rsidDel="00673B40">
        <w:rPr>
          <w:rFonts w:ascii="Arial" w:hAnsi="Arial" w:cs="Arial"/>
          <w:sz w:val="24"/>
          <w:szCs w:val="24"/>
        </w:rPr>
        <w:t xml:space="preserve"> </w:t>
      </w:r>
      <w:r w:rsidRPr="006C1160">
        <w:rPr>
          <w:rFonts w:ascii="Arial" w:hAnsi="Arial" w:cs="Arial"/>
          <w:sz w:val="24"/>
          <w:szCs w:val="24"/>
        </w:rPr>
        <w:t>)</w:t>
      </w:r>
    </w:p>
    <w:p w14:paraId="6EDBD063" w14:textId="77777777" w:rsidR="002D70AC" w:rsidRPr="006C1160" w:rsidRDefault="002D70AC" w:rsidP="002D70AC">
      <w:pPr>
        <w:ind w:left="1440"/>
        <w:rPr>
          <w:rFonts w:ascii="Arial" w:hAnsi="Arial" w:cs="Arial"/>
          <w:sz w:val="24"/>
          <w:szCs w:val="24"/>
        </w:rPr>
      </w:pPr>
      <w:r w:rsidRPr="006C1160">
        <w:rPr>
          <w:rFonts w:ascii="Arial" w:hAnsi="Arial" w:cs="Arial"/>
          <w:sz w:val="24"/>
          <w:szCs w:val="24"/>
        </w:rPr>
        <w:t>All required eligibility documentation stated in PART IV, Section I</w:t>
      </w:r>
    </w:p>
    <w:p w14:paraId="01D66772" w14:textId="77777777" w:rsidR="002D70AC" w:rsidRPr="006C1160" w:rsidRDefault="002D70AC" w:rsidP="002D70AC">
      <w:pPr>
        <w:ind w:left="1440"/>
        <w:rPr>
          <w:rFonts w:ascii="Arial" w:hAnsi="Arial" w:cs="Arial"/>
          <w:sz w:val="24"/>
          <w:szCs w:val="24"/>
        </w:rPr>
      </w:pPr>
    </w:p>
    <w:p w14:paraId="194B2F19" w14:textId="4AA7C8C3"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2 [</w:t>
      </w:r>
      <w:r w:rsidR="00115FAD">
        <w:rPr>
          <w:rFonts w:ascii="Arial" w:hAnsi="Arial" w:cs="Arial"/>
          <w:b/>
          <w:sz w:val="24"/>
          <w:szCs w:val="24"/>
          <w:u w:val="single"/>
        </w:rPr>
        <w:t xml:space="preserve"> applicant</w:t>
      </w:r>
      <w:r w:rsidRPr="006C1160">
        <w:rPr>
          <w:rFonts w:ascii="Arial" w:hAnsi="Arial" w:cs="Arial"/>
          <w:b/>
          <w:sz w:val="24"/>
          <w:szCs w:val="24"/>
          <w:u w:val="single"/>
        </w:rPr>
        <w:t>’s Name] – Organization Qualifications and Experience:</w:t>
      </w:r>
    </w:p>
    <w:p w14:paraId="745A8BC7" w14:textId="04B2E6D3" w:rsidR="002D70AC" w:rsidRPr="006C1160" w:rsidRDefault="002D70AC" w:rsidP="002D70AC">
      <w:pPr>
        <w:pStyle w:val="ListParagraph"/>
        <w:ind w:left="1440"/>
        <w:rPr>
          <w:rFonts w:ascii="Arial" w:hAnsi="Arial" w:cs="Arial"/>
          <w:sz w:val="24"/>
          <w:szCs w:val="24"/>
        </w:rPr>
      </w:pPr>
      <w:r w:rsidRPr="006C1160">
        <w:rPr>
          <w:rFonts w:ascii="Arial" w:hAnsi="Arial" w:cs="Arial"/>
          <w:i/>
          <w:sz w:val="24"/>
          <w:szCs w:val="24"/>
        </w:rPr>
        <w:t xml:space="preserve">PDF format </w:t>
      </w:r>
      <w:r w:rsidR="00071611" w:rsidRPr="006C1160">
        <w:rPr>
          <w:rFonts w:ascii="Arial" w:hAnsi="Arial" w:cs="Arial"/>
          <w:i/>
          <w:sz w:val="24"/>
          <w:szCs w:val="24"/>
        </w:rPr>
        <w:t>preferred.</w:t>
      </w:r>
    </w:p>
    <w:p w14:paraId="50B13CE4"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C</w:t>
      </w:r>
      <w:r w:rsidRPr="006C1160">
        <w:rPr>
          <w:rFonts w:ascii="Arial" w:hAnsi="Arial" w:cs="Arial"/>
          <w:sz w:val="24"/>
          <w:szCs w:val="24"/>
        </w:rPr>
        <w:t xml:space="preserve"> (Organization Qualifications and Experience Form) and all required information and attachments stated in PART IV, Section II.</w:t>
      </w:r>
    </w:p>
    <w:p w14:paraId="3A79CA60" w14:textId="77777777" w:rsidR="002D70AC" w:rsidRPr="006C1160" w:rsidRDefault="002D70AC" w:rsidP="002D70AC">
      <w:pPr>
        <w:ind w:left="1440"/>
        <w:rPr>
          <w:rFonts w:ascii="Arial" w:hAnsi="Arial" w:cs="Arial"/>
          <w:sz w:val="24"/>
          <w:szCs w:val="24"/>
        </w:rPr>
      </w:pPr>
    </w:p>
    <w:p w14:paraId="6D558CA7" w14:textId="6B90E19D"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3 [</w:t>
      </w:r>
      <w:r w:rsidR="00115FAD">
        <w:rPr>
          <w:rFonts w:ascii="Arial" w:hAnsi="Arial" w:cs="Arial"/>
          <w:b/>
          <w:sz w:val="24"/>
          <w:szCs w:val="24"/>
          <w:u w:val="single"/>
        </w:rPr>
        <w:t xml:space="preserve"> applicant</w:t>
      </w:r>
      <w:r w:rsidRPr="006C1160">
        <w:rPr>
          <w:rFonts w:ascii="Arial" w:hAnsi="Arial" w:cs="Arial"/>
          <w:b/>
          <w:sz w:val="24"/>
          <w:szCs w:val="24"/>
          <w:u w:val="single"/>
        </w:rPr>
        <w:t>’s Name] – Proposed Services:</w:t>
      </w:r>
      <w:r w:rsidRPr="006C1160">
        <w:rPr>
          <w:rFonts w:ascii="Arial" w:hAnsi="Arial" w:cs="Arial"/>
          <w:b/>
          <w:sz w:val="24"/>
          <w:szCs w:val="24"/>
        </w:rPr>
        <w:t xml:space="preserve"> </w:t>
      </w:r>
    </w:p>
    <w:p w14:paraId="0601E353" w14:textId="59079CDA" w:rsidR="002D70AC" w:rsidRPr="006C1160" w:rsidRDefault="002D70AC" w:rsidP="002D70AC">
      <w:pPr>
        <w:pStyle w:val="ListParagraph"/>
        <w:ind w:left="1440"/>
        <w:rPr>
          <w:rFonts w:ascii="Arial" w:hAnsi="Arial" w:cs="Arial"/>
          <w:sz w:val="24"/>
          <w:szCs w:val="24"/>
        </w:rPr>
      </w:pPr>
      <w:r w:rsidRPr="006C1160">
        <w:rPr>
          <w:rFonts w:ascii="Arial" w:hAnsi="Arial" w:cs="Arial"/>
          <w:i/>
          <w:sz w:val="24"/>
          <w:szCs w:val="24"/>
        </w:rPr>
        <w:t xml:space="preserve">PDF format </w:t>
      </w:r>
      <w:r w:rsidR="00071611" w:rsidRPr="006C1160">
        <w:rPr>
          <w:rFonts w:ascii="Arial" w:hAnsi="Arial" w:cs="Arial"/>
          <w:i/>
          <w:sz w:val="24"/>
          <w:szCs w:val="24"/>
        </w:rPr>
        <w:t>preferred.</w:t>
      </w:r>
    </w:p>
    <w:p w14:paraId="117A95FC" w14:textId="1BF734F4" w:rsidR="002D70AC" w:rsidRPr="006C1160" w:rsidRDefault="002D70AC" w:rsidP="002D70AC">
      <w:pPr>
        <w:ind w:left="1440"/>
        <w:rPr>
          <w:rFonts w:ascii="Arial" w:hAnsi="Arial" w:cs="Arial"/>
          <w:sz w:val="24"/>
          <w:szCs w:val="24"/>
        </w:rPr>
      </w:pPr>
      <w:r w:rsidRPr="006C1160">
        <w:rPr>
          <w:rFonts w:ascii="Arial" w:hAnsi="Arial" w:cs="Arial"/>
          <w:sz w:val="24"/>
          <w:szCs w:val="24"/>
        </w:rPr>
        <w:t>All required information and attachments</w:t>
      </w:r>
      <w:r w:rsidR="00071611">
        <w:rPr>
          <w:rFonts w:ascii="Arial" w:hAnsi="Arial" w:cs="Arial"/>
          <w:sz w:val="24"/>
          <w:szCs w:val="24"/>
        </w:rPr>
        <w:t xml:space="preserve"> </w:t>
      </w:r>
      <w:r w:rsidR="001564A4">
        <w:rPr>
          <w:rFonts w:ascii="Arial" w:hAnsi="Arial" w:cs="Arial"/>
          <w:sz w:val="24"/>
          <w:szCs w:val="24"/>
        </w:rPr>
        <w:t>are listed</w:t>
      </w:r>
      <w:r w:rsidRPr="006C1160">
        <w:rPr>
          <w:rFonts w:ascii="Arial" w:hAnsi="Arial" w:cs="Arial"/>
          <w:sz w:val="24"/>
          <w:szCs w:val="24"/>
        </w:rPr>
        <w:t xml:space="preserve"> in PART IV, Section III.</w:t>
      </w:r>
    </w:p>
    <w:p w14:paraId="26D8AC2E" w14:textId="77777777" w:rsidR="002D70AC" w:rsidRPr="006C1160" w:rsidRDefault="002D70AC" w:rsidP="002D70AC">
      <w:pPr>
        <w:ind w:left="1440"/>
        <w:rPr>
          <w:rFonts w:ascii="Arial" w:hAnsi="Arial" w:cs="Arial"/>
          <w:sz w:val="24"/>
          <w:szCs w:val="24"/>
        </w:rPr>
      </w:pPr>
    </w:p>
    <w:p w14:paraId="61522D10" w14:textId="2CB5D052" w:rsidR="002D70AC" w:rsidRPr="006C1160" w:rsidRDefault="002D70AC" w:rsidP="002D70AC">
      <w:pPr>
        <w:pStyle w:val="ListParagraph"/>
        <w:numPr>
          <w:ilvl w:val="0"/>
          <w:numId w:val="14"/>
        </w:numPr>
        <w:ind w:left="1440"/>
        <w:rPr>
          <w:rFonts w:ascii="Arial" w:hAnsi="Arial" w:cs="Arial"/>
          <w:sz w:val="24"/>
          <w:szCs w:val="24"/>
        </w:rPr>
      </w:pPr>
      <w:r w:rsidRPr="006C1160">
        <w:rPr>
          <w:rFonts w:ascii="Arial" w:hAnsi="Arial" w:cs="Arial"/>
          <w:b/>
          <w:sz w:val="24"/>
          <w:szCs w:val="24"/>
          <w:u w:val="single"/>
        </w:rPr>
        <w:t>File 4 [</w:t>
      </w:r>
      <w:r w:rsidR="00115FAD">
        <w:rPr>
          <w:rFonts w:ascii="Arial" w:hAnsi="Arial" w:cs="Arial"/>
          <w:b/>
          <w:sz w:val="24"/>
          <w:szCs w:val="24"/>
          <w:u w:val="single"/>
        </w:rPr>
        <w:t xml:space="preserve"> applicant</w:t>
      </w:r>
      <w:r w:rsidRPr="006C1160">
        <w:rPr>
          <w:rFonts w:ascii="Arial" w:hAnsi="Arial" w:cs="Arial"/>
          <w:b/>
          <w:sz w:val="24"/>
          <w:szCs w:val="24"/>
          <w:u w:val="single"/>
        </w:rPr>
        <w:t>’s Name] – Cost Proposal:</w:t>
      </w:r>
    </w:p>
    <w:p w14:paraId="28979C2D" w14:textId="32EBF77A" w:rsidR="002D70AC" w:rsidRPr="006C1160" w:rsidRDefault="002D70AC" w:rsidP="002D70AC">
      <w:pPr>
        <w:pStyle w:val="ListParagraph"/>
        <w:ind w:left="1440"/>
        <w:rPr>
          <w:rFonts w:ascii="Arial" w:hAnsi="Arial" w:cs="Arial"/>
          <w:sz w:val="24"/>
          <w:szCs w:val="24"/>
        </w:rPr>
      </w:pPr>
      <w:r w:rsidRPr="006C1160">
        <w:rPr>
          <w:rFonts w:ascii="Arial" w:hAnsi="Arial" w:cs="Arial"/>
          <w:i/>
          <w:color w:val="000000" w:themeColor="text1"/>
          <w:sz w:val="24"/>
          <w:szCs w:val="24"/>
        </w:rPr>
        <w:t>PDF</w:t>
      </w:r>
      <w:r w:rsidRPr="006C1160">
        <w:rPr>
          <w:rFonts w:ascii="Arial" w:hAnsi="Arial" w:cs="Arial"/>
          <w:i/>
          <w:color w:val="FF0000"/>
          <w:sz w:val="24"/>
          <w:szCs w:val="24"/>
        </w:rPr>
        <w:t xml:space="preserve"> </w:t>
      </w:r>
      <w:r w:rsidRPr="006C1160">
        <w:rPr>
          <w:rFonts w:ascii="Arial" w:hAnsi="Arial" w:cs="Arial"/>
          <w:i/>
          <w:sz w:val="24"/>
          <w:szCs w:val="24"/>
        </w:rPr>
        <w:t xml:space="preserve">format </w:t>
      </w:r>
      <w:r w:rsidR="00071611" w:rsidRPr="006C1160">
        <w:rPr>
          <w:rFonts w:ascii="Arial" w:hAnsi="Arial" w:cs="Arial"/>
          <w:i/>
          <w:sz w:val="24"/>
          <w:szCs w:val="24"/>
        </w:rPr>
        <w:t>preferred.</w:t>
      </w:r>
    </w:p>
    <w:p w14:paraId="5B4F2A43" w14:textId="77777777" w:rsidR="002D70AC" w:rsidRPr="006C1160" w:rsidRDefault="002D70AC" w:rsidP="002D70AC">
      <w:pPr>
        <w:ind w:left="1440"/>
        <w:rPr>
          <w:rFonts w:ascii="Arial" w:hAnsi="Arial" w:cs="Arial"/>
          <w:sz w:val="24"/>
          <w:szCs w:val="24"/>
        </w:rPr>
      </w:pPr>
      <w:r w:rsidRPr="006C1160">
        <w:rPr>
          <w:rFonts w:ascii="Arial" w:hAnsi="Arial" w:cs="Arial"/>
          <w:b/>
          <w:sz w:val="24"/>
          <w:szCs w:val="24"/>
        </w:rPr>
        <w:t>Appendix D</w:t>
      </w:r>
      <w:r w:rsidRPr="006C1160">
        <w:rPr>
          <w:rFonts w:ascii="Arial" w:hAnsi="Arial" w:cs="Arial"/>
          <w:sz w:val="24"/>
          <w:szCs w:val="24"/>
        </w:rPr>
        <w:t xml:space="preserve"> (Cost Proposal Form) and all required information and attachments stated in PART IV, Section IV.</w:t>
      </w:r>
    </w:p>
    <w:p w14:paraId="071523DC" w14:textId="77777777" w:rsidR="002D70AC" w:rsidRPr="006C1160" w:rsidRDefault="002D70AC" w:rsidP="002D70AC">
      <w:pPr>
        <w:rPr>
          <w:rFonts w:ascii="Arial" w:hAnsi="Arial" w:cs="Arial"/>
          <w:sz w:val="24"/>
          <w:szCs w:val="24"/>
        </w:rPr>
      </w:pPr>
      <w:r w:rsidRPr="006C1160">
        <w:rPr>
          <w:rFonts w:ascii="Arial" w:hAnsi="Arial" w:cs="Arial"/>
          <w:sz w:val="24"/>
          <w:szCs w:val="24"/>
        </w:rPr>
        <w:br w:type="page"/>
      </w:r>
    </w:p>
    <w:p w14:paraId="510D6864" w14:textId="77777777" w:rsidR="002D70AC" w:rsidRPr="006C1160" w:rsidRDefault="002D70AC" w:rsidP="002D70AC">
      <w:pPr>
        <w:rPr>
          <w:rFonts w:ascii="Arial" w:hAnsi="Arial" w:cs="Arial"/>
          <w:b/>
          <w:sz w:val="24"/>
          <w:szCs w:val="24"/>
        </w:rPr>
      </w:pPr>
      <w:r w:rsidRPr="006C1160">
        <w:rPr>
          <w:rFonts w:ascii="Arial" w:hAnsi="Arial" w:cs="Arial"/>
          <w:b/>
          <w:sz w:val="24"/>
          <w:szCs w:val="24"/>
        </w:rPr>
        <w:lastRenderedPageBreak/>
        <w:t xml:space="preserve">PART IV </w:t>
      </w:r>
      <w:r w:rsidRPr="006C1160">
        <w:rPr>
          <w:rFonts w:ascii="Arial" w:hAnsi="Arial" w:cs="Arial"/>
          <w:b/>
          <w:sz w:val="24"/>
          <w:szCs w:val="24"/>
        </w:rPr>
        <w:tab/>
        <w:t>PROPOSAL SUBMISSION REQUIREMENTS</w:t>
      </w:r>
    </w:p>
    <w:p w14:paraId="0A6AAA62" w14:textId="77777777" w:rsidR="002D70AC" w:rsidRPr="006C1160" w:rsidRDefault="002D70AC" w:rsidP="002D70AC">
      <w:pPr>
        <w:rPr>
          <w:rFonts w:ascii="Arial" w:hAnsi="Arial" w:cs="Arial"/>
          <w:sz w:val="24"/>
          <w:szCs w:val="24"/>
        </w:rPr>
      </w:pPr>
    </w:p>
    <w:p w14:paraId="39173437" w14:textId="0B289F00" w:rsidR="002D70AC" w:rsidRPr="006C1160" w:rsidRDefault="002D70AC" w:rsidP="002D70AC">
      <w:pPr>
        <w:rPr>
          <w:rFonts w:ascii="Arial" w:hAnsi="Arial" w:cs="Arial"/>
          <w:sz w:val="24"/>
          <w:szCs w:val="24"/>
        </w:rPr>
      </w:pPr>
      <w:r w:rsidRPr="006C1160">
        <w:rPr>
          <w:rFonts w:ascii="Arial" w:hAnsi="Arial" w:cs="Arial"/>
          <w:sz w:val="24"/>
          <w:szCs w:val="24"/>
        </w:rPr>
        <w:t>This section contains instructions for</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s to use in preparing their proposals. The Department seeks </w:t>
      </w:r>
      <w:r w:rsidRPr="006C1160">
        <w:rPr>
          <w:rFonts w:ascii="Arial" w:hAnsi="Arial" w:cs="Arial"/>
          <w:sz w:val="24"/>
          <w:szCs w:val="24"/>
          <w:u w:val="single"/>
        </w:rPr>
        <w:t>detailed yet succinct</w:t>
      </w:r>
      <w:r w:rsidRPr="006C1160">
        <w:rPr>
          <w:rFonts w:ascii="Arial" w:hAnsi="Arial" w:cs="Arial"/>
          <w:sz w:val="24"/>
          <w:szCs w:val="24"/>
        </w:rPr>
        <w:t xml:space="preserve"> responses that demonstrate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qualifications, experience, and ability to perform the requirements specified throughout the RFP.</w:t>
      </w:r>
    </w:p>
    <w:p w14:paraId="4A3AE7D0" w14:textId="77777777" w:rsidR="002D70AC" w:rsidRPr="006C1160" w:rsidRDefault="002D70AC" w:rsidP="002D70AC">
      <w:pPr>
        <w:rPr>
          <w:rFonts w:ascii="Arial" w:hAnsi="Arial" w:cs="Arial"/>
          <w:sz w:val="24"/>
          <w:szCs w:val="24"/>
        </w:rPr>
      </w:pPr>
    </w:p>
    <w:p w14:paraId="50DBFB7D" w14:textId="0F3CE5DA" w:rsidR="002D70AC" w:rsidRPr="006C1160" w:rsidRDefault="002D70AC" w:rsidP="002D70AC">
      <w:pPr>
        <w:rPr>
          <w:rFonts w:ascii="Arial" w:hAnsi="Arial" w:cs="Arial"/>
          <w:sz w:val="24"/>
          <w:szCs w:val="24"/>
        </w:rPr>
      </w:pPr>
      <w:r w:rsidRPr="006C1160">
        <w:rPr>
          <w:rFonts w:ascii="Arial" w:hAnsi="Arial" w:cs="Arial"/>
          <w:sz w:val="24"/>
          <w:szCs w:val="24"/>
        </w:rPr>
        <w:t>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proposal must follow the outline used below, including the numbering, section, and sub-section headings.</w:t>
      </w:r>
      <w:r w:rsidR="003151AD">
        <w:rPr>
          <w:rFonts w:ascii="Arial" w:hAnsi="Arial" w:cs="Arial"/>
          <w:sz w:val="24"/>
          <w:szCs w:val="24"/>
        </w:rPr>
        <w:t xml:space="preserve"> </w:t>
      </w:r>
      <w:r w:rsidRPr="00575785">
        <w:rPr>
          <w:rFonts w:ascii="Arial" w:hAnsi="Arial" w:cs="Arial"/>
          <w:b/>
          <w:bCs/>
          <w:sz w:val="24"/>
          <w:szCs w:val="24"/>
        </w:rPr>
        <w:t>Failure to use the outline specified in PART IV, or failure to respond to all questions and instructions throughout the RFP, may result in the proposal being disqualified as non-responsive or receiving a reduced score</w:t>
      </w:r>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The Department, and its evaluation team, has sole discretion to determine whether a variance from the RFP specifications will result either in disqualification or reduction in scoring of a proposal.</w:t>
      </w:r>
      <w:r w:rsidR="003151AD">
        <w:rPr>
          <w:rFonts w:ascii="Arial" w:hAnsi="Arial" w:cs="Arial"/>
          <w:sz w:val="24"/>
          <w:szCs w:val="24"/>
        </w:rPr>
        <w:t xml:space="preserve"> </w:t>
      </w:r>
      <w:r w:rsidRPr="006C1160">
        <w:rPr>
          <w:rFonts w:ascii="Arial" w:hAnsi="Arial" w:cs="Arial"/>
          <w:sz w:val="24"/>
          <w:szCs w:val="24"/>
        </w:rPr>
        <w:t>Rephrasing of the content provided in the RFP will, at best, be considered minimally responsive.</w:t>
      </w:r>
    </w:p>
    <w:p w14:paraId="224BDDF4" w14:textId="77777777" w:rsidR="002D70AC" w:rsidRPr="006C1160" w:rsidRDefault="002D70AC" w:rsidP="002D70AC">
      <w:pPr>
        <w:pStyle w:val="ListParagraph"/>
        <w:ind w:left="360"/>
        <w:rPr>
          <w:rFonts w:ascii="Arial" w:hAnsi="Arial" w:cs="Arial"/>
          <w:b/>
          <w:sz w:val="24"/>
          <w:szCs w:val="24"/>
        </w:rPr>
      </w:pPr>
    </w:p>
    <w:p w14:paraId="538E9090" w14:textId="014686C4" w:rsidR="002D70AC" w:rsidRPr="006C1160" w:rsidRDefault="00115FAD" w:rsidP="002D70AC">
      <w:pPr>
        <w:rPr>
          <w:rFonts w:ascii="Arial" w:hAnsi="Arial" w:cs="Arial"/>
          <w:sz w:val="24"/>
          <w:szCs w:val="24"/>
        </w:rPr>
      </w:pPr>
      <w:r>
        <w:rPr>
          <w:rFonts w:ascii="Arial" w:hAnsi="Arial" w:cs="Arial"/>
          <w:sz w:val="24"/>
          <w:szCs w:val="24"/>
        </w:rPr>
        <w:t xml:space="preserve"> applicant</w:t>
      </w:r>
      <w:r w:rsidR="002D70AC" w:rsidRPr="006C1160">
        <w:rPr>
          <w:rFonts w:ascii="Arial" w:hAnsi="Arial" w:cs="Arial"/>
          <w:sz w:val="24"/>
          <w:szCs w:val="24"/>
        </w:rPr>
        <w:t>s are not to provide additional attachments beyond those specified in the RFP for the purpose of extending their response.</w:t>
      </w:r>
      <w:r w:rsidR="003151AD">
        <w:rPr>
          <w:rFonts w:ascii="Arial" w:hAnsi="Arial" w:cs="Arial"/>
          <w:sz w:val="24"/>
          <w:szCs w:val="24"/>
        </w:rPr>
        <w:t xml:space="preserve"> </w:t>
      </w:r>
      <w:r w:rsidR="002D70AC" w:rsidRPr="006C1160">
        <w:rPr>
          <w:rFonts w:ascii="Arial" w:hAnsi="Arial" w:cs="Arial"/>
          <w:sz w:val="24"/>
          <w:szCs w:val="24"/>
        </w:rPr>
        <w:t>Additional materials not requested will not be considered part of the proposal and will not be evaluated. Include any forms provided in the submission package or reproduce those forms as closely as possible.</w:t>
      </w:r>
      <w:r w:rsidR="003151AD">
        <w:rPr>
          <w:rFonts w:ascii="Arial" w:hAnsi="Arial" w:cs="Arial"/>
          <w:sz w:val="24"/>
          <w:szCs w:val="24"/>
        </w:rPr>
        <w:t xml:space="preserve"> </w:t>
      </w:r>
      <w:r w:rsidR="002D70AC" w:rsidRPr="006C1160">
        <w:rPr>
          <w:rFonts w:ascii="Arial" w:hAnsi="Arial" w:cs="Arial"/>
          <w:sz w:val="24"/>
          <w:szCs w:val="24"/>
        </w:rPr>
        <w:t>All information must be presented in the same order and format as described in the RFP.</w:t>
      </w:r>
    </w:p>
    <w:p w14:paraId="1F4CC3A0" w14:textId="77777777" w:rsidR="002D70AC" w:rsidRPr="006C1160" w:rsidRDefault="002D70AC" w:rsidP="002D70AC">
      <w:pPr>
        <w:pStyle w:val="ListParagraph"/>
        <w:rPr>
          <w:rFonts w:ascii="Arial" w:hAnsi="Arial" w:cs="Arial"/>
          <w:sz w:val="24"/>
          <w:szCs w:val="24"/>
        </w:rPr>
      </w:pPr>
    </w:p>
    <w:p w14:paraId="5EF98666" w14:textId="597C132A" w:rsidR="002D70AC" w:rsidRPr="006C1160" w:rsidRDefault="002D70AC" w:rsidP="002D70AC">
      <w:pPr>
        <w:rPr>
          <w:rFonts w:ascii="Arial" w:hAnsi="Arial" w:cs="Arial"/>
          <w:b/>
          <w:sz w:val="24"/>
          <w:szCs w:val="24"/>
        </w:rPr>
      </w:pPr>
      <w:r w:rsidRPr="006C1160">
        <w:rPr>
          <w:rFonts w:ascii="Arial" w:hAnsi="Arial" w:cs="Arial"/>
          <w:b/>
          <w:sz w:val="24"/>
          <w:szCs w:val="24"/>
        </w:rPr>
        <w:t>Proposal Format and Contents [Note:</w:t>
      </w:r>
      <w:r w:rsidR="003151AD">
        <w:rPr>
          <w:rFonts w:ascii="Arial" w:hAnsi="Arial" w:cs="Arial"/>
          <w:b/>
          <w:sz w:val="24"/>
          <w:szCs w:val="24"/>
        </w:rPr>
        <w:t xml:space="preserve"> </w:t>
      </w:r>
      <w:r w:rsidR="001564A4" w:rsidRPr="006C1160">
        <w:rPr>
          <w:rFonts w:ascii="Arial" w:hAnsi="Arial" w:cs="Arial"/>
          <w:b/>
          <w:sz w:val="24"/>
          <w:szCs w:val="24"/>
        </w:rPr>
        <w:t>All</w:t>
      </w:r>
      <w:r w:rsidRPr="006C1160">
        <w:rPr>
          <w:rFonts w:ascii="Arial" w:hAnsi="Arial" w:cs="Arial"/>
          <w:b/>
          <w:sz w:val="24"/>
          <w:szCs w:val="24"/>
        </w:rPr>
        <w:t xml:space="preserve"> the following requested information serves as a minimum baseline that is necessary to help the evaluation team make thoughtful and informed decisions—failure to provide this information may result in disqualification of the proposal]</w:t>
      </w:r>
    </w:p>
    <w:p w14:paraId="25A5D684" w14:textId="77777777" w:rsidR="002D70AC" w:rsidRPr="006C1160" w:rsidRDefault="002D70AC" w:rsidP="002D70AC">
      <w:pPr>
        <w:rPr>
          <w:rFonts w:ascii="Arial" w:hAnsi="Arial" w:cs="Arial"/>
          <w:b/>
          <w:sz w:val="24"/>
          <w:szCs w:val="24"/>
        </w:rPr>
      </w:pPr>
    </w:p>
    <w:p w14:paraId="66234929" w14:textId="77777777" w:rsidR="002D70AC" w:rsidRPr="006C1160" w:rsidRDefault="002D70AC" w:rsidP="002D70AC">
      <w:pPr>
        <w:rPr>
          <w:rFonts w:ascii="Arial" w:hAnsi="Arial" w:cs="Arial"/>
          <w:sz w:val="24"/>
          <w:szCs w:val="24"/>
        </w:rPr>
      </w:pPr>
      <w:r w:rsidRPr="006C1160">
        <w:rPr>
          <w:rFonts w:ascii="Arial" w:hAnsi="Arial" w:cs="Arial"/>
          <w:b/>
          <w:sz w:val="24"/>
          <w:szCs w:val="24"/>
        </w:rPr>
        <w:t xml:space="preserve">Section I </w:t>
      </w:r>
      <w:r w:rsidRPr="006C1160">
        <w:rPr>
          <w:rFonts w:ascii="Arial" w:hAnsi="Arial" w:cs="Arial"/>
          <w:b/>
          <w:sz w:val="24"/>
          <w:szCs w:val="24"/>
        </w:rPr>
        <w:tab/>
        <w:t xml:space="preserve">Preliminary Information </w:t>
      </w:r>
      <w:r w:rsidRPr="006C1160">
        <w:rPr>
          <w:rFonts w:ascii="Arial" w:hAnsi="Arial" w:cs="Arial"/>
          <w:sz w:val="24"/>
          <w:szCs w:val="24"/>
        </w:rPr>
        <w:t>(File #1)</w:t>
      </w:r>
    </w:p>
    <w:p w14:paraId="72BAA779" w14:textId="77777777" w:rsidR="002D70AC" w:rsidRPr="006C1160" w:rsidRDefault="002D70AC" w:rsidP="002D70AC">
      <w:pPr>
        <w:rPr>
          <w:rFonts w:ascii="Arial" w:hAnsi="Arial" w:cs="Arial"/>
          <w:b/>
          <w:sz w:val="24"/>
          <w:szCs w:val="24"/>
        </w:rPr>
      </w:pPr>
    </w:p>
    <w:p w14:paraId="7DB7B747" w14:textId="77777777" w:rsidR="002D70AC" w:rsidRPr="006C1160" w:rsidRDefault="002D70AC" w:rsidP="002D70AC">
      <w:pPr>
        <w:pStyle w:val="ListParagraph"/>
        <w:numPr>
          <w:ilvl w:val="1"/>
          <w:numId w:val="16"/>
        </w:numPr>
        <w:rPr>
          <w:rFonts w:ascii="Arial" w:hAnsi="Arial" w:cs="Arial"/>
          <w:b/>
          <w:sz w:val="24"/>
          <w:szCs w:val="24"/>
        </w:rPr>
      </w:pPr>
      <w:r w:rsidRPr="006C1160">
        <w:rPr>
          <w:rFonts w:ascii="Arial" w:hAnsi="Arial" w:cs="Arial"/>
          <w:b/>
          <w:sz w:val="24"/>
          <w:szCs w:val="24"/>
        </w:rPr>
        <w:t>Proposal Cover Page</w:t>
      </w:r>
    </w:p>
    <w:p w14:paraId="0BFF1568" w14:textId="58256F66" w:rsidR="002D70AC" w:rsidRPr="006C1160" w:rsidRDefault="001564A4" w:rsidP="002D70AC">
      <w:pPr>
        <w:pStyle w:val="ListParagraph"/>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must complete </w:t>
      </w:r>
      <w:r w:rsidR="002D70AC" w:rsidRPr="006C1160">
        <w:rPr>
          <w:rFonts w:ascii="Arial" w:hAnsi="Arial" w:cs="Arial"/>
          <w:b/>
          <w:sz w:val="24"/>
          <w:szCs w:val="24"/>
        </w:rPr>
        <w:t>Appendix A</w:t>
      </w:r>
      <w:r w:rsidR="002D70AC" w:rsidRPr="006C1160">
        <w:rPr>
          <w:rFonts w:ascii="Arial" w:hAnsi="Arial" w:cs="Arial"/>
          <w:sz w:val="24"/>
          <w:szCs w:val="24"/>
        </w:rPr>
        <w:t xml:space="preserve"> (Proposal Cover Page).</w:t>
      </w:r>
      <w:r w:rsidR="003151AD">
        <w:rPr>
          <w:rFonts w:ascii="Arial" w:hAnsi="Arial" w:cs="Arial"/>
          <w:sz w:val="24"/>
          <w:szCs w:val="24"/>
        </w:rPr>
        <w:t xml:space="preserve"> </w:t>
      </w:r>
      <w:r w:rsidR="002D70AC" w:rsidRPr="006C1160">
        <w:rPr>
          <w:rFonts w:ascii="Arial" w:hAnsi="Arial" w:cs="Arial"/>
          <w:sz w:val="24"/>
          <w:szCs w:val="24"/>
        </w:rPr>
        <w:t xml:space="preserve">It is critical that the cover page </w:t>
      </w:r>
      <w:r w:rsidR="00071611" w:rsidRPr="006C1160">
        <w:rPr>
          <w:rFonts w:ascii="Arial" w:hAnsi="Arial" w:cs="Arial"/>
          <w:sz w:val="24"/>
          <w:szCs w:val="24"/>
        </w:rPr>
        <w:t>shows</w:t>
      </w:r>
      <w:r w:rsidR="002D70AC" w:rsidRPr="006C1160">
        <w:rPr>
          <w:rFonts w:ascii="Arial" w:hAnsi="Arial" w:cs="Arial"/>
          <w:sz w:val="24"/>
          <w:szCs w:val="24"/>
        </w:rPr>
        <w:t xml:space="preserve"> the specific information requested, including</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 xml:space="preserve"> address(es) and other details listed.</w:t>
      </w:r>
      <w:r w:rsidR="003151AD">
        <w:rPr>
          <w:rFonts w:ascii="Arial" w:hAnsi="Arial" w:cs="Arial"/>
          <w:sz w:val="24"/>
          <w:szCs w:val="24"/>
        </w:rPr>
        <w:t xml:space="preserve"> </w:t>
      </w:r>
      <w:r w:rsidR="002D70AC" w:rsidRPr="006C1160">
        <w:rPr>
          <w:rFonts w:ascii="Arial" w:hAnsi="Arial" w:cs="Arial"/>
          <w:sz w:val="24"/>
          <w:szCs w:val="24"/>
        </w:rPr>
        <w:t xml:space="preserve">The Proposal Cover Page must be dated and signed by a person authorized to </w:t>
      </w:r>
      <w:r w:rsidRPr="006C1160">
        <w:rPr>
          <w:rFonts w:ascii="Arial" w:hAnsi="Arial" w:cs="Arial"/>
          <w:sz w:val="24"/>
          <w:szCs w:val="24"/>
        </w:rPr>
        <w:t>enter</w:t>
      </w:r>
      <w:r w:rsidR="002D70AC" w:rsidRPr="006C1160">
        <w:rPr>
          <w:rFonts w:ascii="Arial" w:hAnsi="Arial" w:cs="Arial"/>
          <w:sz w:val="24"/>
          <w:szCs w:val="24"/>
        </w:rPr>
        <w:t xml:space="preserve"> contracts on behalf of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w:t>
      </w:r>
    </w:p>
    <w:p w14:paraId="53E4FEF0" w14:textId="77777777" w:rsidR="002D70AC" w:rsidRPr="006C1160" w:rsidRDefault="002D70AC" w:rsidP="002D70AC">
      <w:pPr>
        <w:pStyle w:val="ListParagraph"/>
        <w:rPr>
          <w:rFonts w:ascii="Arial" w:hAnsi="Arial" w:cs="Arial"/>
          <w:sz w:val="24"/>
          <w:szCs w:val="24"/>
        </w:rPr>
      </w:pPr>
    </w:p>
    <w:p w14:paraId="131513F5" w14:textId="6AD0EAD8" w:rsidR="002D70AC" w:rsidRPr="006C1160" w:rsidRDefault="00E75D3F" w:rsidP="002D70AC">
      <w:pPr>
        <w:pStyle w:val="ListParagraph"/>
        <w:numPr>
          <w:ilvl w:val="1"/>
          <w:numId w:val="16"/>
        </w:numPr>
        <w:rPr>
          <w:rFonts w:ascii="Arial" w:hAnsi="Arial" w:cs="Arial"/>
          <w:b/>
          <w:sz w:val="24"/>
          <w:szCs w:val="24"/>
        </w:rPr>
      </w:pPr>
      <w:r w:rsidRPr="57BC3E8E">
        <w:rPr>
          <w:rFonts w:ascii="Arial" w:hAnsi="Arial" w:cs="Arial"/>
          <w:b/>
          <w:bCs/>
          <w:sz w:val="24"/>
          <w:szCs w:val="24"/>
        </w:rPr>
        <w:t>Responsible Bidder Certification</w:t>
      </w:r>
      <w:r w:rsidRPr="006C1160" w:rsidDel="00E75D3F">
        <w:rPr>
          <w:rFonts w:ascii="Arial" w:hAnsi="Arial" w:cs="Arial"/>
          <w:b/>
          <w:sz w:val="24"/>
          <w:szCs w:val="24"/>
        </w:rPr>
        <w:t xml:space="preserve"> </w:t>
      </w:r>
    </w:p>
    <w:p w14:paraId="06833269" w14:textId="07E1634E" w:rsidR="00E75D3F" w:rsidRPr="00C97934" w:rsidRDefault="00E75D3F" w:rsidP="00FD3F11">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r w:rsidR="009F4060" w:rsidRPr="00C97934">
        <w:rPr>
          <w:rFonts w:ascii="Arial" w:hAnsi="Arial" w:cs="Arial"/>
          <w:sz w:val="24"/>
          <w:szCs w:val="24"/>
        </w:rPr>
        <w:t>enter</w:t>
      </w:r>
      <w:r w:rsidRPr="00C97934">
        <w:rPr>
          <w:rFonts w:ascii="Arial" w:hAnsi="Arial" w:cs="Arial"/>
          <w:sz w:val="24"/>
          <w:szCs w:val="24"/>
        </w:rPr>
        <w:t xml:space="preserve"> contracts on behalf of the Bidder.</w:t>
      </w:r>
    </w:p>
    <w:p w14:paraId="2AE1F641" w14:textId="77777777" w:rsidR="005E7ABA" w:rsidRDefault="005E7ABA" w:rsidP="002D70AC">
      <w:pPr>
        <w:pStyle w:val="ListParagraph"/>
        <w:rPr>
          <w:rFonts w:ascii="Arial" w:hAnsi="Arial" w:cs="Arial"/>
          <w:sz w:val="24"/>
          <w:szCs w:val="24"/>
        </w:rPr>
      </w:pPr>
    </w:p>
    <w:p w14:paraId="6FFEE79A" w14:textId="1138F352" w:rsidR="005E7ABA" w:rsidRDefault="005E7ABA" w:rsidP="002D70AC">
      <w:pPr>
        <w:pStyle w:val="ListParagraph"/>
        <w:rPr>
          <w:rFonts w:ascii="Arial" w:hAnsi="Arial" w:cs="Arial"/>
          <w:sz w:val="24"/>
          <w:szCs w:val="24"/>
        </w:rPr>
      </w:pPr>
      <w:r>
        <w:rPr>
          <w:rFonts w:ascii="Arial" w:hAnsi="Arial" w:cs="Arial"/>
          <w:sz w:val="24"/>
          <w:szCs w:val="24"/>
        </w:rPr>
        <w:t xml:space="preserve">The RFP Coordinator will also </w:t>
      </w:r>
      <w:r w:rsidR="001564A4">
        <w:rPr>
          <w:rFonts w:ascii="Arial" w:hAnsi="Arial" w:cs="Arial"/>
          <w:sz w:val="24"/>
          <w:szCs w:val="24"/>
        </w:rPr>
        <w:t>decide</w:t>
      </w:r>
      <w:r>
        <w:rPr>
          <w:rFonts w:ascii="Arial" w:hAnsi="Arial" w:cs="Arial"/>
          <w:sz w:val="24"/>
          <w:szCs w:val="24"/>
        </w:rPr>
        <w:t xml:space="preserve"> regarding the eligibility of the proposal for grant funding based the eligibility criteria listed  </w:t>
      </w:r>
    </w:p>
    <w:p w14:paraId="0B55D6DB" w14:textId="77777777" w:rsidR="002D70AC" w:rsidRPr="006C1160" w:rsidRDefault="002D70AC" w:rsidP="002D70AC">
      <w:pPr>
        <w:rPr>
          <w:rFonts w:ascii="Arial" w:hAnsi="Arial" w:cs="Arial"/>
          <w:b/>
          <w:sz w:val="24"/>
          <w:szCs w:val="24"/>
        </w:rPr>
      </w:pPr>
    </w:p>
    <w:p w14:paraId="77204E6C" w14:textId="77777777" w:rsidR="002D70AC" w:rsidRPr="006C1160" w:rsidRDefault="002D70AC" w:rsidP="002D70AC">
      <w:pPr>
        <w:rPr>
          <w:rFonts w:ascii="Arial" w:hAnsi="Arial" w:cs="Arial"/>
          <w:b/>
          <w:sz w:val="24"/>
          <w:szCs w:val="24"/>
        </w:rPr>
      </w:pPr>
      <w:r w:rsidRPr="006C1160">
        <w:rPr>
          <w:rFonts w:ascii="Arial" w:hAnsi="Arial" w:cs="Arial"/>
          <w:b/>
          <w:sz w:val="24"/>
          <w:szCs w:val="24"/>
        </w:rPr>
        <w:t>Section II</w:t>
      </w:r>
      <w:r w:rsidRPr="006C1160">
        <w:rPr>
          <w:rFonts w:ascii="Arial" w:hAnsi="Arial" w:cs="Arial"/>
          <w:b/>
          <w:sz w:val="24"/>
          <w:szCs w:val="24"/>
        </w:rPr>
        <w:tab/>
        <w:t xml:space="preserve">Organization Qualifications and Experience </w:t>
      </w:r>
      <w:r w:rsidRPr="006C1160">
        <w:rPr>
          <w:rFonts w:ascii="Arial" w:hAnsi="Arial" w:cs="Arial"/>
          <w:sz w:val="24"/>
          <w:szCs w:val="24"/>
        </w:rPr>
        <w:t>(File #2)</w:t>
      </w:r>
    </w:p>
    <w:p w14:paraId="2D6D6E49" w14:textId="77777777" w:rsidR="002D70AC" w:rsidRPr="006C1160" w:rsidRDefault="002D70AC" w:rsidP="002D70AC">
      <w:pPr>
        <w:rPr>
          <w:rFonts w:ascii="Arial" w:hAnsi="Arial" w:cs="Arial"/>
          <w:sz w:val="24"/>
          <w:szCs w:val="24"/>
        </w:rPr>
      </w:pPr>
    </w:p>
    <w:p w14:paraId="5A2CB378"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Overview of the Organization</w:t>
      </w:r>
    </w:p>
    <w:p w14:paraId="7FEDF156" w14:textId="6210AAA3" w:rsidR="002D70AC" w:rsidRPr="006C1160" w:rsidRDefault="00071611" w:rsidP="002D70AC">
      <w:pPr>
        <w:ind w:left="720"/>
        <w:rPr>
          <w:rFonts w:ascii="Arial" w:hAnsi="Arial" w:cs="Arial"/>
          <w:sz w:val="24"/>
          <w:szCs w:val="24"/>
        </w:rPr>
      </w:pPr>
      <w:r>
        <w:rPr>
          <w:rFonts w:ascii="Arial" w:hAnsi="Arial" w:cs="Arial"/>
          <w:sz w:val="24"/>
          <w:szCs w:val="24"/>
        </w:rPr>
        <w:t>Applicants</w:t>
      </w:r>
      <w:r w:rsidR="002D70AC" w:rsidRPr="006C1160">
        <w:rPr>
          <w:rFonts w:ascii="Arial" w:hAnsi="Arial" w:cs="Arial"/>
          <w:sz w:val="24"/>
          <w:szCs w:val="24"/>
        </w:rPr>
        <w:t xml:space="preserve"> must complete </w:t>
      </w:r>
      <w:r w:rsidR="002D70AC" w:rsidRPr="006C1160">
        <w:rPr>
          <w:rFonts w:ascii="Arial" w:hAnsi="Arial" w:cs="Arial"/>
          <w:b/>
          <w:sz w:val="24"/>
          <w:szCs w:val="24"/>
        </w:rPr>
        <w:t>Appendix C</w:t>
      </w:r>
      <w:r w:rsidR="002D70AC" w:rsidRPr="006C1160">
        <w:rPr>
          <w:rFonts w:ascii="Arial" w:hAnsi="Arial" w:cs="Arial"/>
          <w:sz w:val="24"/>
          <w:szCs w:val="24"/>
        </w:rPr>
        <w:t xml:space="preserve"> (Qualifications and Experience Form) describing their qualifications and skills to provide the requested services in the RFP.</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s must include three examples of projects which demonstrate their experience and expertise in performing these services as well as highlighting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’s stated qualifications and skills.</w:t>
      </w:r>
    </w:p>
    <w:p w14:paraId="66505BEA" w14:textId="77777777" w:rsidR="002D70AC" w:rsidRDefault="002D70AC" w:rsidP="002D70AC">
      <w:pPr>
        <w:rPr>
          <w:rFonts w:ascii="Arial" w:hAnsi="Arial" w:cs="Arial"/>
          <w:sz w:val="24"/>
          <w:szCs w:val="24"/>
        </w:rPr>
      </w:pPr>
    </w:p>
    <w:p w14:paraId="69FD05E5" w14:textId="77777777" w:rsidR="003E0E95" w:rsidRPr="006C1160" w:rsidRDefault="003E0E95" w:rsidP="002D70AC">
      <w:pPr>
        <w:rPr>
          <w:rFonts w:ascii="Arial" w:hAnsi="Arial" w:cs="Arial"/>
          <w:sz w:val="24"/>
          <w:szCs w:val="24"/>
        </w:rPr>
      </w:pPr>
    </w:p>
    <w:p w14:paraId="33E2FA99" w14:textId="77777777" w:rsidR="002D70AC" w:rsidRPr="006C1160" w:rsidRDefault="002D70AC" w:rsidP="002D70AC">
      <w:pPr>
        <w:pStyle w:val="ListParagraph"/>
        <w:numPr>
          <w:ilvl w:val="1"/>
          <w:numId w:val="33"/>
        </w:numPr>
        <w:rPr>
          <w:rFonts w:ascii="Arial" w:hAnsi="Arial" w:cs="Arial"/>
          <w:sz w:val="24"/>
          <w:szCs w:val="24"/>
        </w:rPr>
      </w:pPr>
      <w:r w:rsidRPr="006C1160">
        <w:rPr>
          <w:rFonts w:ascii="Arial" w:hAnsi="Arial" w:cs="Arial"/>
          <w:b/>
          <w:sz w:val="24"/>
          <w:szCs w:val="24"/>
        </w:rPr>
        <w:lastRenderedPageBreak/>
        <w:t>Subcontractors</w:t>
      </w:r>
      <w:r w:rsidRPr="006C1160">
        <w:rPr>
          <w:rFonts w:ascii="Arial" w:hAnsi="Arial" w:cs="Arial"/>
          <w:sz w:val="24"/>
          <w:szCs w:val="24"/>
        </w:rPr>
        <w:t xml:space="preserve"> </w:t>
      </w:r>
    </w:p>
    <w:p w14:paraId="25B48A36" w14:textId="2FE65F3C" w:rsidR="002D70AC" w:rsidRPr="006C1160" w:rsidRDefault="002D70AC" w:rsidP="002D70AC">
      <w:pPr>
        <w:tabs>
          <w:tab w:val="left" w:pos="90"/>
          <w:tab w:val="left" w:pos="720"/>
        </w:tabs>
        <w:ind w:left="720"/>
        <w:rPr>
          <w:rFonts w:ascii="Arial" w:hAnsi="Arial" w:cs="Arial"/>
          <w:sz w:val="24"/>
          <w:szCs w:val="24"/>
        </w:rPr>
      </w:pPr>
      <w:r w:rsidRPr="006C1160">
        <w:rPr>
          <w:rFonts w:ascii="Arial" w:hAnsi="Arial" w:cs="Arial"/>
          <w:sz w:val="24"/>
          <w:szCs w:val="24"/>
        </w:rPr>
        <w:t>If subcontractors are to be used,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s must provide a list that specifies the name, address, phone number, contact person, and a brief description of the </w:t>
      </w:r>
      <w:r w:rsidR="008C308F" w:rsidRPr="006C1160">
        <w:rPr>
          <w:rFonts w:ascii="Arial" w:hAnsi="Arial" w:cs="Arial"/>
          <w:sz w:val="24"/>
          <w:szCs w:val="24"/>
        </w:rPr>
        <w:t>subcontractors.</w:t>
      </w:r>
    </w:p>
    <w:p w14:paraId="1A271029" w14:textId="39092DDE" w:rsidR="002D70AC" w:rsidRPr="006C1160" w:rsidRDefault="002D70AC" w:rsidP="002D70AC">
      <w:pPr>
        <w:ind w:left="720"/>
        <w:rPr>
          <w:rFonts w:ascii="Arial" w:hAnsi="Arial" w:cs="Arial"/>
          <w:sz w:val="24"/>
          <w:szCs w:val="24"/>
        </w:rPr>
      </w:pPr>
      <w:r w:rsidRPr="006C1160">
        <w:rPr>
          <w:rFonts w:ascii="Arial" w:hAnsi="Arial" w:cs="Arial"/>
          <w:sz w:val="24"/>
          <w:szCs w:val="24"/>
        </w:rPr>
        <w:t>organizational capacity and qualifications.</w:t>
      </w:r>
      <w:r w:rsidR="003151AD">
        <w:rPr>
          <w:rFonts w:ascii="Arial" w:hAnsi="Arial" w:cs="Arial"/>
          <w:sz w:val="24"/>
          <w:szCs w:val="24"/>
        </w:rPr>
        <w:t xml:space="preserve"> </w:t>
      </w:r>
    </w:p>
    <w:p w14:paraId="67A3C6DD" w14:textId="77777777" w:rsidR="002D70AC" w:rsidRPr="006C1160" w:rsidRDefault="002D70AC" w:rsidP="002D70AC">
      <w:pPr>
        <w:rPr>
          <w:rFonts w:ascii="Arial" w:hAnsi="Arial" w:cs="Arial"/>
          <w:sz w:val="24"/>
          <w:szCs w:val="24"/>
        </w:rPr>
      </w:pPr>
    </w:p>
    <w:p w14:paraId="1111018D"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 xml:space="preserve">Organizational Chart </w:t>
      </w:r>
    </w:p>
    <w:p w14:paraId="54753BF6" w14:textId="6FF8E938" w:rsidR="002D70AC" w:rsidRPr="006C1160" w:rsidRDefault="00286317" w:rsidP="002D70AC">
      <w:pPr>
        <w:ind w:left="720"/>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 must provide an organizational chart.</w:t>
      </w:r>
      <w:r w:rsidR="003151AD">
        <w:rPr>
          <w:rFonts w:ascii="Arial" w:hAnsi="Arial" w:cs="Arial"/>
          <w:sz w:val="24"/>
          <w:szCs w:val="24"/>
        </w:rPr>
        <w:t xml:space="preserve"> </w:t>
      </w:r>
      <w:r w:rsidR="002D70AC" w:rsidRPr="006C1160">
        <w:rPr>
          <w:rFonts w:ascii="Arial" w:hAnsi="Arial" w:cs="Arial"/>
          <w:sz w:val="24"/>
          <w:szCs w:val="24"/>
        </w:rPr>
        <w:t>The organization chart must include the project being proposed.</w:t>
      </w:r>
      <w:r w:rsidR="003151AD">
        <w:rPr>
          <w:rFonts w:ascii="Arial" w:hAnsi="Arial" w:cs="Arial"/>
          <w:sz w:val="24"/>
          <w:szCs w:val="24"/>
        </w:rPr>
        <w:t xml:space="preserve"> </w:t>
      </w:r>
      <w:r w:rsidR="002D70AC" w:rsidRPr="006C1160">
        <w:rPr>
          <w:rFonts w:ascii="Arial" w:hAnsi="Arial" w:cs="Arial"/>
          <w:sz w:val="24"/>
          <w:szCs w:val="24"/>
        </w:rPr>
        <w:t>Each position must be identified by position title and corresponding to the personnel job descriptions.</w:t>
      </w:r>
    </w:p>
    <w:p w14:paraId="308A3FFC" w14:textId="77777777" w:rsidR="002D70AC" w:rsidRPr="006C1160" w:rsidRDefault="002D70AC" w:rsidP="002D70AC">
      <w:pPr>
        <w:rPr>
          <w:rFonts w:ascii="Arial" w:hAnsi="Arial" w:cs="Arial"/>
          <w:sz w:val="24"/>
          <w:szCs w:val="24"/>
        </w:rPr>
      </w:pPr>
    </w:p>
    <w:p w14:paraId="42C56470"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 xml:space="preserve">Litigation </w:t>
      </w:r>
    </w:p>
    <w:p w14:paraId="29AAF7E0" w14:textId="3B17F2C5" w:rsidR="002D70AC" w:rsidRPr="006C1160" w:rsidRDefault="00286317" w:rsidP="002D70AC">
      <w:pPr>
        <w:ind w:left="720"/>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 must attach a list of all current litigation in which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 xml:space="preserve"> is named and a list of all closed cases that have closed within the past five (5) years in which the</w:t>
      </w:r>
      <w:r w:rsidR="00BC1ED3">
        <w:rPr>
          <w:rFonts w:ascii="Arial" w:hAnsi="Arial" w:cs="Arial"/>
          <w:sz w:val="24"/>
          <w:szCs w:val="24"/>
        </w:rPr>
        <w:t xml:space="preserve"> </w:t>
      </w:r>
      <w:r w:rsidR="00115FAD">
        <w:rPr>
          <w:rFonts w:ascii="Arial" w:hAnsi="Arial" w:cs="Arial"/>
          <w:sz w:val="24"/>
          <w:szCs w:val="24"/>
        </w:rPr>
        <w:t>applicant</w:t>
      </w:r>
      <w:r w:rsidR="002D70AC" w:rsidRPr="006C1160">
        <w:rPr>
          <w:rFonts w:ascii="Arial" w:hAnsi="Arial" w:cs="Arial"/>
          <w:sz w:val="24"/>
          <w:szCs w:val="24"/>
        </w:rPr>
        <w:t xml:space="preserve"> paid the claimant either as part of a settlement or by decree.</w:t>
      </w:r>
      <w:r w:rsidR="003151AD">
        <w:rPr>
          <w:rFonts w:ascii="Arial" w:hAnsi="Arial" w:cs="Arial"/>
          <w:sz w:val="24"/>
          <w:szCs w:val="24"/>
        </w:rPr>
        <w:t xml:space="preserve"> </w:t>
      </w:r>
      <w:r w:rsidR="002D70AC" w:rsidRPr="006C1160">
        <w:rPr>
          <w:rFonts w:ascii="Arial" w:hAnsi="Arial" w:cs="Arial"/>
          <w:sz w:val="24"/>
          <w:szCs w:val="24"/>
        </w:rPr>
        <w:t xml:space="preserve">For each, list the entity </w:t>
      </w:r>
      <w:r w:rsidR="001564A4" w:rsidRPr="006C1160">
        <w:rPr>
          <w:rFonts w:ascii="Arial" w:hAnsi="Arial" w:cs="Arial"/>
          <w:sz w:val="24"/>
          <w:szCs w:val="24"/>
        </w:rPr>
        <w:t>suing</w:t>
      </w:r>
      <w:r w:rsidR="002D70AC" w:rsidRPr="006C1160">
        <w:rPr>
          <w:rFonts w:ascii="Arial" w:hAnsi="Arial" w:cs="Arial"/>
          <w:sz w:val="24"/>
          <w:szCs w:val="24"/>
        </w:rPr>
        <w:t>, the complaint, the accusation, amount, and outcome.</w:t>
      </w:r>
    </w:p>
    <w:p w14:paraId="1EF42864" w14:textId="77777777" w:rsidR="002D70AC" w:rsidRPr="006C1160" w:rsidRDefault="002D70AC" w:rsidP="002D70AC">
      <w:pPr>
        <w:rPr>
          <w:rFonts w:ascii="Arial" w:hAnsi="Arial" w:cs="Arial"/>
          <w:sz w:val="24"/>
          <w:szCs w:val="24"/>
        </w:rPr>
      </w:pPr>
    </w:p>
    <w:p w14:paraId="17BE39E8"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Financial Viability</w:t>
      </w:r>
    </w:p>
    <w:p w14:paraId="77C027E2" w14:textId="20C938EC" w:rsidR="002D70AC" w:rsidRPr="006C1160" w:rsidRDefault="00286317" w:rsidP="002D70AC">
      <w:pPr>
        <w:ind w:firstLine="720"/>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s must provide the following information for each of the past three tax years:</w:t>
      </w:r>
    </w:p>
    <w:p w14:paraId="21C7088F" w14:textId="368686E0" w:rsidR="002D70AC" w:rsidRPr="006C1160" w:rsidRDefault="002D70AC" w:rsidP="002D70AC">
      <w:pPr>
        <w:pStyle w:val="ListParagraph"/>
        <w:numPr>
          <w:ilvl w:val="2"/>
          <w:numId w:val="33"/>
        </w:numPr>
        <w:rPr>
          <w:rFonts w:ascii="Arial" w:hAnsi="Arial" w:cs="Arial"/>
          <w:sz w:val="24"/>
          <w:szCs w:val="24"/>
        </w:rPr>
      </w:pPr>
      <w:r w:rsidRPr="006C1160">
        <w:rPr>
          <w:rFonts w:ascii="Arial" w:hAnsi="Arial" w:cs="Arial"/>
          <w:sz w:val="24"/>
          <w:szCs w:val="24"/>
        </w:rPr>
        <w:t>Balance Sheets</w:t>
      </w:r>
      <w:r w:rsidR="00286317">
        <w:rPr>
          <w:rFonts w:ascii="Arial" w:hAnsi="Arial" w:cs="Arial"/>
          <w:sz w:val="24"/>
          <w:szCs w:val="24"/>
        </w:rPr>
        <w:t>; and</w:t>
      </w:r>
    </w:p>
    <w:p w14:paraId="6BA00860" w14:textId="30348B23" w:rsidR="002D70AC" w:rsidRDefault="002D70AC" w:rsidP="002D70AC">
      <w:pPr>
        <w:pStyle w:val="ListParagraph"/>
        <w:numPr>
          <w:ilvl w:val="2"/>
          <w:numId w:val="33"/>
        </w:numPr>
        <w:rPr>
          <w:rFonts w:ascii="Arial" w:hAnsi="Arial" w:cs="Arial"/>
          <w:sz w:val="24"/>
          <w:szCs w:val="24"/>
        </w:rPr>
      </w:pPr>
      <w:r w:rsidRPr="006C1160">
        <w:rPr>
          <w:rFonts w:ascii="Arial" w:hAnsi="Arial" w:cs="Arial"/>
          <w:sz w:val="24"/>
          <w:szCs w:val="24"/>
        </w:rPr>
        <w:t>Income (Profit/Loss) Statements</w:t>
      </w:r>
      <w:r w:rsidR="00286317">
        <w:rPr>
          <w:rFonts w:ascii="Arial" w:hAnsi="Arial" w:cs="Arial"/>
          <w:sz w:val="24"/>
          <w:szCs w:val="24"/>
        </w:rPr>
        <w:t>.</w:t>
      </w:r>
    </w:p>
    <w:p w14:paraId="7392C830" w14:textId="4DE297AA" w:rsidR="007D447D" w:rsidRPr="00157EBF" w:rsidRDefault="00157EBF" w:rsidP="007D447D">
      <w:pPr>
        <w:pStyle w:val="ListParagraph"/>
        <w:numPr>
          <w:ilvl w:val="2"/>
          <w:numId w:val="33"/>
        </w:numPr>
        <w:rPr>
          <w:rFonts w:ascii="Arial" w:hAnsi="Arial" w:cs="Arial"/>
          <w:color w:val="000000" w:themeColor="text1"/>
          <w:sz w:val="24"/>
          <w:szCs w:val="24"/>
        </w:rPr>
      </w:pPr>
      <w:r w:rsidRPr="00157EBF">
        <w:rPr>
          <w:rFonts w:ascii="Arial" w:hAnsi="Arial" w:cs="Arial"/>
          <w:color w:val="000000" w:themeColor="text1"/>
          <w:sz w:val="24"/>
          <w:szCs w:val="24"/>
        </w:rPr>
        <w:t>Please d</w:t>
      </w:r>
      <w:r w:rsidR="007D447D" w:rsidRPr="00157EBF">
        <w:rPr>
          <w:rFonts w:ascii="Arial" w:hAnsi="Arial" w:cs="Arial"/>
          <w:color w:val="000000" w:themeColor="text1"/>
          <w:sz w:val="24"/>
          <w:szCs w:val="24"/>
        </w:rPr>
        <w:t xml:space="preserve">o not include income tax </w:t>
      </w:r>
      <w:r w:rsidR="00071611" w:rsidRPr="00157EBF">
        <w:rPr>
          <w:rFonts w:ascii="Arial" w:hAnsi="Arial" w:cs="Arial"/>
          <w:color w:val="000000" w:themeColor="text1"/>
          <w:sz w:val="24"/>
          <w:szCs w:val="24"/>
        </w:rPr>
        <w:t>statements.</w:t>
      </w:r>
    </w:p>
    <w:p w14:paraId="756E2E14" w14:textId="77777777" w:rsidR="002D70AC" w:rsidRPr="006C1160" w:rsidRDefault="002D70AC" w:rsidP="002D70AC">
      <w:pPr>
        <w:rPr>
          <w:rFonts w:ascii="Arial" w:hAnsi="Arial" w:cs="Arial"/>
          <w:sz w:val="24"/>
          <w:szCs w:val="24"/>
        </w:rPr>
      </w:pPr>
    </w:p>
    <w:p w14:paraId="1EEAA1FD" w14:textId="77777777" w:rsidR="002D70AC" w:rsidRPr="006C1160" w:rsidRDefault="002D70AC" w:rsidP="002D70AC">
      <w:pPr>
        <w:pStyle w:val="ListParagraph"/>
        <w:numPr>
          <w:ilvl w:val="1"/>
          <w:numId w:val="33"/>
        </w:numPr>
        <w:rPr>
          <w:rFonts w:ascii="Arial" w:hAnsi="Arial" w:cs="Arial"/>
          <w:b/>
          <w:sz w:val="24"/>
          <w:szCs w:val="24"/>
        </w:rPr>
      </w:pPr>
      <w:r w:rsidRPr="006C1160">
        <w:rPr>
          <w:rFonts w:ascii="Arial" w:hAnsi="Arial" w:cs="Arial"/>
          <w:b/>
          <w:sz w:val="24"/>
          <w:szCs w:val="24"/>
        </w:rPr>
        <w:t xml:space="preserve">Certificate of Insurance </w:t>
      </w:r>
    </w:p>
    <w:p w14:paraId="2A552FF8" w14:textId="0B1CB04D" w:rsidR="002D70AC" w:rsidRPr="006C1160" w:rsidRDefault="00115FAD" w:rsidP="002D70AC">
      <w:pPr>
        <w:ind w:left="720"/>
        <w:rPr>
          <w:rFonts w:ascii="Arial" w:hAnsi="Arial" w:cs="Arial"/>
          <w:sz w:val="24"/>
          <w:szCs w:val="24"/>
        </w:rPr>
      </w:pPr>
      <w:r>
        <w:rPr>
          <w:rFonts w:ascii="Arial" w:hAnsi="Arial" w:cs="Arial"/>
          <w:sz w:val="24"/>
          <w:szCs w:val="24"/>
        </w:rPr>
        <w:t xml:space="preserve"> applicant</w:t>
      </w:r>
      <w:r w:rsidR="002D70AC" w:rsidRPr="006C1160">
        <w:rPr>
          <w:rFonts w:ascii="Arial" w:hAnsi="Arial" w:cs="Arial"/>
          <w:sz w:val="24"/>
          <w:szCs w:val="24"/>
        </w:rPr>
        <w:t>s must provide a certificate of insurance on a standard Acord form (or the equivalent) evidencing the</w:t>
      </w:r>
      <w:r w:rsidR="00BC1ED3">
        <w:rPr>
          <w:rFonts w:ascii="Arial" w:hAnsi="Arial" w:cs="Arial"/>
          <w:sz w:val="24"/>
          <w:szCs w:val="24"/>
        </w:rPr>
        <w:t xml:space="preserve"> </w:t>
      </w:r>
      <w:r>
        <w:rPr>
          <w:rFonts w:ascii="Arial" w:hAnsi="Arial" w:cs="Arial"/>
          <w:sz w:val="24"/>
          <w:szCs w:val="24"/>
        </w:rPr>
        <w:t>applicant</w:t>
      </w:r>
      <w:r w:rsidR="002D70AC" w:rsidRPr="006C1160">
        <w:rPr>
          <w:rFonts w:ascii="Arial" w:hAnsi="Arial" w:cs="Arial"/>
          <w:sz w:val="24"/>
          <w:szCs w:val="24"/>
        </w:rPr>
        <w:t>’s general liability, professional liability and any other relevant liability insurance policies that might be associated with the proposed services.</w:t>
      </w:r>
    </w:p>
    <w:p w14:paraId="211DF465" w14:textId="77777777" w:rsidR="002D70AC" w:rsidRPr="006C1160" w:rsidRDefault="002D70AC" w:rsidP="002D70AC">
      <w:pPr>
        <w:rPr>
          <w:rFonts w:ascii="Arial" w:hAnsi="Arial" w:cs="Arial"/>
          <w:sz w:val="24"/>
          <w:szCs w:val="24"/>
        </w:rPr>
      </w:pPr>
      <w:r w:rsidRPr="006C1160">
        <w:rPr>
          <w:rFonts w:ascii="Arial" w:hAnsi="Arial" w:cs="Arial"/>
          <w:sz w:val="24"/>
          <w:szCs w:val="24"/>
        </w:rPr>
        <w:tab/>
      </w:r>
    </w:p>
    <w:p w14:paraId="15357C1E" w14:textId="77777777" w:rsidR="002D70AC" w:rsidRPr="006C1160" w:rsidRDefault="002D70AC" w:rsidP="002D70AC">
      <w:pPr>
        <w:rPr>
          <w:rFonts w:ascii="Arial" w:hAnsi="Arial" w:cs="Arial"/>
          <w:sz w:val="24"/>
          <w:szCs w:val="24"/>
        </w:rPr>
      </w:pPr>
      <w:r w:rsidRPr="006C1160">
        <w:rPr>
          <w:rFonts w:ascii="Arial" w:hAnsi="Arial" w:cs="Arial"/>
          <w:b/>
          <w:sz w:val="24"/>
          <w:szCs w:val="24"/>
        </w:rPr>
        <w:t xml:space="preserve">Section III </w:t>
      </w:r>
      <w:r w:rsidRPr="006C1160">
        <w:rPr>
          <w:rFonts w:ascii="Arial" w:hAnsi="Arial" w:cs="Arial"/>
          <w:b/>
          <w:sz w:val="24"/>
          <w:szCs w:val="24"/>
        </w:rPr>
        <w:tab/>
        <w:t xml:space="preserve">Proposed Services </w:t>
      </w:r>
      <w:r w:rsidRPr="006C1160">
        <w:rPr>
          <w:rFonts w:ascii="Arial" w:hAnsi="Arial" w:cs="Arial"/>
          <w:sz w:val="24"/>
          <w:szCs w:val="24"/>
        </w:rPr>
        <w:t>(File #3)</w:t>
      </w:r>
    </w:p>
    <w:p w14:paraId="3FE751EE" w14:textId="77777777" w:rsidR="002D70AC" w:rsidRPr="006C1160" w:rsidRDefault="002D70AC" w:rsidP="002D70AC">
      <w:pPr>
        <w:rPr>
          <w:rFonts w:ascii="Arial" w:hAnsi="Arial" w:cs="Arial"/>
          <w:sz w:val="24"/>
          <w:szCs w:val="24"/>
        </w:rPr>
      </w:pPr>
    </w:p>
    <w:p w14:paraId="283EF8CB" w14:textId="33E0576A" w:rsidR="002D70AC" w:rsidRPr="006C1160" w:rsidRDefault="002D70AC" w:rsidP="002D70AC">
      <w:pPr>
        <w:pStyle w:val="ListParagraph"/>
        <w:numPr>
          <w:ilvl w:val="1"/>
          <w:numId w:val="19"/>
        </w:numPr>
        <w:rPr>
          <w:rFonts w:ascii="Arial" w:hAnsi="Arial" w:cs="Arial"/>
          <w:b/>
          <w:sz w:val="24"/>
          <w:szCs w:val="24"/>
        </w:rPr>
      </w:pPr>
      <w:r w:rsidRPr="006C1160">
        <w:rPr>
          <w:rFonts w:ascii="Arial" w:hAnsi="Arial" w:cs="Arial"/>
          <w:b/>
          <w:sz w:val="24"/>
          <w:szCs w:val="24"/>
        </w:rPr>
        <w:t xml:space="preserve">Services to be </w:t>
      </w:r>
      <w:r w:rsidR="008C308F" w:rsidRPr="006C1160">
        <w:rPr>
          <w:rFonts w:ascii="Arial" w:hAnsi="Arial" w:cs="Arial"/>
          <w:b/>
          <w:sz w:val="24"/>
          <w:szCs w:val="24"/>
        </w:rPr>
        <w:t>Provided.</w:t>
      </w:r>
    </w:p>
    <w:p w14:paraId="12DB5BB7" w14:textId="745FEA7C" w:rsidR="002D70AC" w:rsidRPr="006C1160" w:rsidRDefault="002D70AC" w:rsidP="002D70AC">
      <w:pPr>
        <w:ind w:left="720"/>
        <w:rPr>
          <w:rFonts w:ascii="Arial" w:hAnsi="Arial" w:cs="Arial"/>
          <w:sz w:val="24"/>
          <w:szCs w:val="24"/>
        </w:rPr>
      </w:pPr>
      <w:r w:rsidRPr="006C1160">
        <w:rPr>
          <w:rFonts w:ascii="Arial" w:hAnsi="Arial" w:cs="Arial"/>
          <w:sz w:val="24"/>
          <w:szCs w:val="24"/>
        </w:rPr>
        <w:t>Discuss the Scope of Services referenced above in Part II of the RFP and what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will offer.</w:t>
      </w:r>
      <w:r w:rsidR="003151AD">
        <w:rPr>
          <w:rFonts w:ascii="Arial" w:hAnsi="Arial" w:cs="Arial"/>
          <w:sz w:val="24"/>
          <w:szCs w:val="24"/>
        </w:rPr>
        <w:t xml:space="preserve"> </w:t>
      </w:r>
      <w:r w:rsidRPr="006C1160">
        <w:rPr>
          <w:rFonts w:ascii="Arial" w:hAnsi="Arial" w:cs="Arial"/>
          <w:sz w:val="24"/>
          <w:szCs w:val="24"/>
        </w:rPr>
        <w:t>Give particular attention to describing the methods and resources you will use and how you will accomplish the tasks involved.</w:t>
      </w:r>
      <w:r w:rsidR="003151AD">
        <w:rPr>
          <w:rFonts w:ascii="Arial" w:hAnsi="Arial" w:cs="Arial"/>
          <w:sz w:val="24"/>
          <w:szCs w:val="24"/>
        </w:rPr>
        <w:t xml:space="preserve"> </w:t>
      </w:r>
      <w:r w:rsidRPr="006C1160">
        <w:rPr>
          <w:rFonts w:ascii="Arial" w:hAnsi="Arial" w:cs="Arial"/>
          <w:sz w:val="24"/>
          <w:szCs w:val="24"/>
        </w:rPr>
        <w:t xml:space="preserve">Also, describe how you will ensure expectations and/or desired outcomes </w:t>
      </w:r>
      <w:r w:rsidR="001564A4" w:rsidRPr="006C1160">
        <w:rPr>
          <w:rFonts w:ascii="Arial" w:hAnsi="Arial" w:cs="Arial"/>
          <w:sz w:val="24"/>
          <w:szCs w:val="24"/>
        </w:rPr>
        <w:t>because of</w:t>
      </w:r>
      <w:r w:rsidRPr="006C1160">
        <w:rPr>
          <w:rFonts w:ascii="Arial" w:hAnsi="Arial" w:cs="Arial"/>
          <w:sz w:val="24"/>
          <w:szCs w:val="24"/>
        </w:rPr>
        <w:t xml:space="preserve"> these services will be achieved.</w:t>
      </w:r>
      <w:r w:rsidR="003151AD">
        <w:rPr>
          <w:rFonts w:ascii="Arial" w:hAnsi="Arial" w:cs="Arial"/>
          <w:sz w:val="24"/>
          <w:szCs w:val="24"/>
        </w:rPr>
        <w:t xml:space="preserve"> </w:t>
      </w:r>
      <w:r w:rsidRPr="006C1160">
        <w:rPr>
          <w:rFonts w:ascii="Arial" w:hAnsi="Arial" w:cs="Arial"/>
          <w:sz w:val="24"/>
          <w:szCs w:val="24"/>
        </w:rPr>
        <w:t>If subcontractors are involved, clearly identify the work each will perform.</w:t>
      </w:r>
    </w:p>
    <w:p w14:paraId="045A3867" w14:textId="77777777" w:rsidR="002D70AC" w:rsidRPr="006C1160" w:rsidRDefault="002D70AC" w:rsidP="002D70AC">
      <w:pPr>
        <w:rPr>
          <w:rFonts w:ascii="Arial" w:hAnsi="Arial" w:cs="Arial"/>
          <w:sz w:val="24"/>
          <w:szCs w:val="24"/>
        </w:rPr>
      </w:pPr>
    </w:p>
    <w:p w14:paraId="14326E62" w14:textId="77777777" w:rsidR="002D70AC" w:rsidRPr="006C1160" w:rsidRDefault="002D70AC" w:rsidP="002D70AC">
      <w:pPr>
        <w:pStyle w:val="ListParagraph"/>
        <w:numPr>
          <w:ilvl w:val="1"/>
          <w:numId w:val="19"/>
        </w:numPr>
        <w:rPr>
          <w:rFonts w:ascii="Arial" w:hAnsi="Arial" w:cs="Arial"/>
          <w:b/>
          <w:sz w:val="24"/>
          <w:szCs w:val="24"/>
        </w:rPr>
      </w:pPr>
      <w:r w:rsidRPr="006C1160">
        <w:rPr>
          <w:rFonts w:ascii="Arial" w:hAnsi="Arial" w:cs="Arial"/>
          <w:b/>
          <w:sz w:val="24"/>
          <w:szCs w:val="24"/>
        </w:rPr>
        <w:t>Implementation - Work Plan</w:t>
      </w:r>
    </w:p>
    <w:p w14:paraId="6DC16A75" w14:textId="06C7B049" w:rsidR="002D70AC" w:rsidRPr="006C1160" w:rsidRDefault="002D70AC" w:rsidP="002D70AC">
      <w:pPr>
        <w:ind w:left="720"/>
        <w:rPr>
          <w:rFonts w:ascii="Arial" w:hAnsi="Arial" w:cs="Arial"/>
          <w:sz w:val="24"/>
          <w:szCs w:val="24"/>
        </w:rPr>
      </w:pPr>
      <w:r w:rsidRPr="006C1160">
        <w:rPr>
          <w:rFonts w:ascii="Arial" w:hAnsi="Arial" w:cs="Arial"/>
          <w:sz w:val="24"/>
          <w:szCs w:val="24"/>
        </w:rPr>
        <w:t>Provide a realistic work plan for the implementation of the program through the first contract period.</w:t>
      </w:r>
      <w:r w:rsidR="003151AD">
        <w:rPr>
          <w:rFonts w:ascii="Arial" w:hAnsi="Arial" w:cs="Arial"/>
          <w:sz w:val="24"/>
          <w:szCs w:val="24"/>
        </w:rPr>
        <w:t xml:space="preserve"> </w:t>
      </w:r>
      <w:r w:rsidRPr="006C1160">
        <w:rPr>
          <w:rFonts w:ascii="Arial" w:hAnsi="Arial" w:cs="Arial"/>
          <w:sz w:val="24"/>
          <w:szCs w:val="24"/>
        </w:rPr>
        <w:t>Display the work plan in a timeline chart.</w:t>
      </w:r>
      <w:r w:rsidR="003151AD">
        <w:rPr>
          <w:rFonts w:ascii="Arial" w:hAnsi="Arial" w:cs="Arial"/>
          <w:sz w:val="24"/>
          <w:szCs w:val="24"/>
        </w:rPr>
        <w:t xml:space="preserve"> </w:t>
      </w:r>
      <w:r w:rsidRPr="006C1160">
        <w:rPr>
          <w:rFonts w:ascii="Arial" w:hAnsi="Arial" w:cs="Arial"/>
          <w:sz w:val="24"/>
          <w:szCs w:val="24"/>
        </w:rPr>
        <w:t>Concisely describe each program development and implementation task, the month it will be carried out and the person or position responsible for each task.</w:t>
      </w:r>
      <w:r w:rsidR="003151AD">
        <w:rPr>
          <w:rFonts w:ascii="Arial" w:hAnsi="Arial" w:cs="Arial"/>
          <w:sz w:val="24"/>
          <w:szCs w:val="24"/>
        </w:rPr>
        <w:t xml:space="preserve"> </w:t>
      </w:r>
      <w:r w:rsidRPr="006C1160">
        <w:rPr>
          <w:rFonts w:ascii="Arial" w:hAnsi="Arial" w:cs="Arial"/>
          <w:sz w:val="24"/>
          <w:szCs w:val="24"/>
        </w:rPr>
        <w:t>If applicable, make note of all tasks to be delegated to subcontractors.</w:t>
      </w:r>
    </w:p>
    <w:p w14:paraId="301E07EF" w14:textId="77777777" w:rsidR="002D70AC" w:rsidRPr="006C1160" w:rsidRDefault="002D70AC" w:rsidP="002D70AC">
      <w:pPr>
        <w:rPr>
          <w:rFonts w:ascii="Arial" w:hAnsi="Arial" w:cs="Arial"/>
          <w:sz w:val="24"/>
          <w:szCs w:val="24"/>
        </w:rPr>
      </w:pPr>
    </w:p>
    <w:p w14:paraId="0B23385D" w14:textId="77777777" w:rsidR="002D70AC" w:rsidRPr="006C1160" w:rsidRDefault="002D70AC" w:rsidP="002D70AC">
      <w:pPr>
        <w:rPr>
          <w:rFonts w:ascii="Arial" w:hAnsi="Arial" w:cs="Arial"/>
          <w:sz w:val="24"/>
          <w:szCs w:val="24"/>
        </w:rPr>
      </w:pPr>
      <w:bookmarkStart w:id="12" w:name="_Hlk157942538"/>
      <w:r w:rsidRPr="006C1160">
        <w:rPr>
          <w:rFonts w:ascii="Arial" w:hAnsi="Arial" w:cs="Arial"/>
          <w:b/>
          <w:sz w:val="24"/>
          <w:szCs w:val="24"/>
        </w:rPr>
        <w:t>Section IV</w:t>
      </w:r>
      <w:r w:rsidRPr="006C1160">
        <w:rPr>
          <w:rFonts w:ascii="Arial" w:hAnsi="Arial" w:cs="Arial"/>
          <w:b/>
          <w:sz w:val="24"/>
          <w:szCs w:val="24"/>
        </w:rPr>
        <w:tab/>
        <w:t xml:space="preserve">Cost Proposal </w:t>
      </w:r>
      <w:r w:rsidRPr="006C1160">
        <w:rPr>
          <w:rFonts w:ascii="Arial" w:hAnsi="Arial" w:cs="Arial"/>
          <w:sz w:val="24"/>
          <w:szCs w:val="24"/>
        </w:rPr>
        <w:t>(File #4)</w:t>
      </w:r>
    </w:p>
    <w:p w14:paraId="613607C6" w14:textId="77777777" w:rsidR="002D70AC" w:rsidRPr="006C1160" w:rsidRDefault="002D70AC" w:rsidP="002D70AC">
      <w:pPr>
        <w:rPr>
          <w:rFonts w:ascii="Arial" w:hAnsi="Arial" w:cs="Arial"/>
          <w:sz w:val="24"/>
          <w:szCs w:val="24"/>
        </w:rPr>
      </w:pPr>
      <w:r w:rsidRPr="006C1160">
        <w:rPr>
          <w:rFonts w:ascii="Arial" w:hAnsi="Arial" w:cs="Arial"/>
          <w:sz w:val="24"/>
          <w:szCs w:val="24"/>
        </w:rPr>
        <w:tab/>
      </w:r>
    </w:p>
    <w:p w14:paraId="70D51569" w14:textId="77777777" w:rsidR="002D70AC" w:rsidRPr="006C1160" w:rsidRDefault="002D70AC" w:rsidP="002D70AC">
      <w:pPr>
        <w:pStyle w:val="ListParagraph"/>
        <w:numPr>
          <w:ilvl w:val="1"/>
          <w:numId w:val="20"/>
        </w:numPr>
        <w:rPr>
          <w:rFonts w:ascii="Arial" w:hAnsi="Arial" w:cs="Arial"/>
          <w:b/>
          <w:sz w:val="24"/>
          <w:szCs w:val="24"/>
        </w:rPr>
      </w:pPr>
      <w:r w:rsidRPr="006C1160">
        <w:rPr>
          <w:rFonts w:ascii="Arial" w:hAnsi="Arial" w:cs="Arial"/>
          <w:b/>
          <w:sz w:val="24"/>
          <w:szCs w:val="24"/>
        </w:rPr>
        <w:t>General Instructions</w:t>
      </w:r>
    </w:p>
    <w:p w14:paraId="39A35F39" w14:textId="432FA59A" w:rsidR="002D70AC" w:rsidRPr="006C1160" w:rsidRDefault="00286317" w:rsidP="002D70AC">
      <w:pPr>
        <w:pStyle w:val="ListParagraph"/>
        <w:numPr>
          <w:ilvl w:val="2"/>
          <w:numId w:val="20"/>
        </w:numPr>
        <w:rPr>
          <w:rFonts w:ascii="Arial" w:hAnsi="Arial" w:cs="Arial"/>
          <w:sz w:val="24"/>
          <w:szCs w:val="24"/>
        </w:rPr>
      </w:pPr>
      <w:r>
        <w:rPr>
          <w:rFonts w:ascii="Arial" w:hAnsi="Arial" w:cs="Arial"/>
          <w:sz w:val="24"/>
          <w:szCs w:val="24"/>
        </w:rPr>
        <w:t>A</w:t>
      </w:r>
      <w:r w:rsidR="00115FAD">
        <w:rPr>
          <w:rFonts w:ascii="Arial" w:hAnsi="Arial" w:cs="Arial"/>
          <w:sz w:val="24"/>
          <w:szCs w:val="24"/>
        </w:rPr>
        <w:t>pplicant</w:t>
      </w:r>
      <w:r w:rsidR="002D70AC" w:rsidRPr="006C1160">
        <w:rPr>
          <w:rFonts w:ascii="Arial" w:hAnsi="Arial" w:cs="Arial"/>
          <w:sz w:val="24"/>
          <w:szCs w:val="24"/>
        </w:rPr>
        <w:t xml:space="preserve">s must submit a cost proposal that covers the period starting </w:t>
      </w:r>
      <w:r w:rsidR="00575785">
        <w:rPr>
          <w:rFonts w:ascii="Arial" w:hAnsi="Arial" w:cs="Arial"/>
          <w:sz w:val="24"/>
          <w:szCs w:val="24"/>
        </w:rPr>
        <w:t xml:space="preserve">March 18, </w:t>
      </w:r>
      <w:r w:rsidR="00F5577D">
        <w:rPr>
          <w:rFonts w:ascii="Arial" w:hAnsi="Arial" w:cs="Arial"/>
          <w:sz w:val="24"/>
          <w:szCs w:val="24"/>
        </w:rPr>
        <w:t>2025,</w:t>
      </w:r>
      <w:r w:rsidR="002D70AC" w:rsidRPr="00157EBF">
        <w:rPr>
          <w:rFonts w:ascii="Arial" w:hAnsi="Arial" w:cs="Arial"/>
          <w:sz w:val="24"/>
          <w:szCs w:val="24"/>
        </w:rPr>
        <w:t xml:space="preserve"> and ending on </w:t>
      </w:r>
      <w:r w:rsidR="00575785">
        <w:rPr>
          <w:rFonts w:ascii="Arial" w:hAnsi="Arial" w:cs="Arial"/>
          <w:sz w:val="24"/>
          <w:szCs w:val="24"/>
        </w:rPr>
        <w:t>March 18</w:t>
      </w:r>
      <w:r w:rsidR="002D70AC" w:rsidRPr="00157EBF">
        <w:rPr>
          <w:rFonts w:ascii="Arial" w:hAnsi="Arial" w:cs="Arial"/>
          <w:sz w:val="24"/>
          <w:szCs w:val="24"/>
        </w:rPr>
        <w:t>, 2026.</w:t>
      </w:r>
    </w:p>
    <w:p w14:paraId="4B88CDC5" w14:textId="7DF829DC" w:rsidR="002D70AC" w:rsidRPr="0080425A" w:rsidRDefault="002D70AC" w:rsidP="002D70AC">
      <w:pPr>
        <w:pStyle w:val="ListParagraph"/>
        <w:numPr>
          <w:ilvl w:val="2"/>
          <w:numId w:val="20"/>
        </w:numPr>
        <w:rPr>
          <w:rFonts w:ascii="Arial" w:hAnsi="Arial" w:cs="Arial"/>
          <w:sz w:val="24"/>
          <w:szCs w:val="24"/>
        </w:rPr>
      </w:pPr>
      <w:r w:rsidRPr="006C1160">
        <w:rPr>
          <w:rFonts w:ascii="Arial" w:hAnsi="Arial" w:cs="Arial"/>
          <w:sz w:val="24"/>
          <w:szCs w:val="24"/>
        </w:rPr>
        <w:t>The cost proposal must include the costs necessary for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to fully comply with the contract terms, conditions, and RFP requirements</w:t>
      </w:r>
      <w:r w:rsidR="00157EBF">
        <w:rPr>
          <w:rFonts w:ascii="Arial" w:hAnsi="Arial" w:cs="Arial"/>
          <w:sz w:val="24"/>
          <w:szCs w:val="24"/>
        </w:rPr>
        <w:t>.</w:t>
      </w:r>
    </w:p>
    <w:p w14:paraId="51B5BFCE" w14:textId="39B35B97" w:rsidR="00115FAD" w:rsidRPr="00157EBF" w:rsidRDefault="00157EBF" w:rsidP="002D70AC">
      <w:pPr>
        <w:pStyle w:val="ListParagraph"/>
        <w:numPr>
          <w:ilvl w:val="2"/>
          <w:numId w:val="20"/>
        </w:numPr>
        <w:rPr>
          <w:rFonts w:ascii="Arial" w:hAnsi="Arial" w:cs="Arial"/>
          <w:bCs/>
          <w:sz w:val="24"/>
          <w:szCs w:val="24"/>
        </w:rPr>
      </w:pPr>
      <w:r w:rsidRPr="00157EBF">
        <w:rPr>
          <w:rFonts w:ascii="Arial" w:hAnsi="Arial" w:cs="Arial"/>
          <w:bCs/>
          <w:sz w:val="24"/>
          <w:szCs w:val="24"/>
        </w:rPr>
        <w:t xml:space="preserve">Subcontractor </w:t>
      </w:r>
      <w:r>
        <w:rPr>
          <w:rFonts w:ascii="Arial" w:hAnsi="Arial" w:cs="Arial"/>
          <w:bCs/>
          <w:sz w:val="24"/>
          <w:szCs w:val="24"/>
        </w:rPr>
        <w:t xml:space="preserve">and other </w:t>
      </w:r>
      <w:r w:rsidRPr="00157EBF">
        <w:rPr>
          <w:rFonts w:ascii="Arial" w:hAnsi="Arial" w:cs="Arial"/>
          <w:bCs/>
          <w:sz w:val="24"/>
          <w:szCs w:val="24"/>
        </w:rPr>
        <w:t>l</w:t>
      </w:r>
      <w:r w:rsidR="00115FAD" w:rsidRPr="00157EBF">
        <w:rPr>
          <w:rFonts w:ascii="Arial" w:hAnsi="Arial" w:cs="Arial"/>
          <w:bCs/>
          <w:sz w:val="24"/>
          <w:szCs w:val="24"/>
        </w:rPr>
        <w:t xml:space="preserve">abor costs must be short-term and necessary </w:t>
      </w:r>
      <w:r w:rsidR="00071611" w:rsidRPr="00157EBF">
        <w:rPr>
          <w:rFonts w:ascii="Arial" w:hAnsi="Arial" w:cs="Arial"/>
          <w:bCs/>
          <w:sz w:val="24"/>
          <w:szCs w:val="24"/>
        </w:rPr>
        <w:t xml:space="preserve">for the </w:t>
      </w:r>
      <w:r w:rsidR="00071611" w:rsidRPr="00157EBF">
        <w:rPr>
          <w:rFonts w:ascii="Arial" w:hAnsi="Arial" w:cs="Arial"/>
          <w:bCs/>
          <w:sz w:val="24"/>
          <w:szCs w:val="24"/>
        </w:rPr>
        <w:lastRenderedPageBreak/>
        <w:t>development</w:t>
      </w:r>
      <w:r w:rsidR="00115FAD" w:rsidRPr="00157EBF">
        <w:rPr>
          <w:rFonts w:ascii="Arial" w:hAnsi="Arial" w:cs="Arial"/>
          <w:bCs/>
          <w:sz w:val="24"/>
          <w:szCs w:val="24"/>
        </w:rPr>
        <w:t xml:space="preserve"> and implementation of the project (i.e., electricians, plumbers, </w:t>
      </w:r>
      <w:r w:rsidR="001564A4" w:rsidRPr="00157EBF">
        <w:rPr>
          <w:rFonts w:ascii="Arial" w:hAnsi="Arial" w:cs="Arial"/>
          <w:bCs/>
          <w:sz w:val="24"/>
          <w:szCs w:val="24"/>
        </w:rPr>
        <w:t>carpenters,</w:t>
      </w:r>
      <w:r w:rsidR="00115FAD" w:rsidRPr="00157EBF">
        <w:rPr>
          <w:rFonts w:ascii="Arial" w:hAnsi="Arial" w:cs="Arial"/>
          <w:bCs/>
          <w:sz w:val="24"/>
          <w:szCs w:val="24"/>
        </w:rPr>
        <w:t xml:space="preserve"> and other contractors).</w:t>
      </w:r>
    </w:p>
    <w:p w14:paraId="5A4AE405" w14:textId="77777777" w:rsidR="002D70AC" w:rsidRPr="006C1160" w:rsidRDefault="002D70AC" w:rsidP="002D70AC">
      <w:pPr>
        <w:pStyle w:val="ListParagraph"/>
        <w:numPr>
          <w:ilvl w:val="2"/>
          <w:numId w:val="20"/>
        </w:numPr>
        <w:rPr>
          <w:rFonts w:ascii="Arial" w:hAnsi="Arial" w:cs="Arial"/>
          <w:sz w:val="24"/>
          <w:szCs w:val="24"/>
        </w:rPr>
      </w:pPr>
      <w:r w:rsidRPr="006C1160">
        <w:rPr>
          <w:rFonts w:ascii="Arial" w:hAnsi="Arial" w:cs="Arial"/>
          <w:sz w:val="24"/>
          <w:szCs w:val="24"/>
        </w:rPr>
        <w:t xml:space="preserve">The following items are </w:t>
      </w:r>
      <w:r w:rsidRPr="006C1160">
        <w:rPr>
          <w:rFonts w:ascii="Arial" w:hAnsi="Arial" w:cs="Arial"/>
          <w:sz w:val="24"/>
          <w:szCs w:val="24"/>
          <w:u w:val="single"/>
        </w:rPr>
        <w:t>not</w:t>
      </w:r>
      <w:r w:rsidRPr="006C1160">
        <w:rPr>
          <w:rFonts w:ascii="Arial" w:hAnsi="Arial" w:cs="Arial"/>
          <w:sz w:val="24"/>
          <w:szCs w:val="24"/>
        </w:rPr>
        <w:t xml:space="preserve"> eligible for grant funding consideration:</w:t>
      </w:r>
    </w:p>
    <w:p w14:paraId="061A6B69" w14:textId="77777777" w:rsidR="002D70AC" w:rsidRPr="006C1160"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legislation to be enacted before they can be started,</w:t>
      </w:r>
    </w:p>
    <w:p w14:paraId="3E975B95" w14:textId="77777777" w:rsidR="002D70AC" w:rsidRPr="006C1160"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Proposals that require authorizations or licenses that have not been received prior to proposal submission,</w:t>
      </w:r>
    </w:p>
    <w:p w14:paraId="4FA1450F" w14:textId="78580484" w:rsidR="002D70AC"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 xml:space="preserve">Administrative, fringe and other indirect costs, including benefits, overhead </w:t>
      </w:r>
      <w:r w:rsidR="001564A4" w:rsidRPr="006C1160">
        <w:rPr>
          <w:rFonts w:ascii="Arial" w:hAnsi="Arial" w:cs="Arial"/>
          <w:sz w:val="24"/>
          <w:szCs w:val="24"/>
        </w:rPr>
        <w:t>costs,</w:t>
      </w:r>
      <w:r w:rsidRPr="006C1160">
        <w:rPr>
          <w:rFonts w:ascii="Arial" w:hAnsi="Arial" w:cs="Arial"/>
          <w:sz w:val="24"/>
          <w:szCs w:val="24"/>
        </w:rPr>
        <w:t xml:space="preserve"> and other related items,</w:t>
      </w:r>
    </w:p>
    <w:p w14:paraId="78E339CC" w14:textId="4F7CDCA8" w:rsidR="002D70AC" w:rsidRPr="006C1160" w:rsidRDefault="002D70AC" w:rsidP="002D70AC">
      <w:pPr>
        <w:pStyle w:val="ListParagraph"/>
        <w:widowControl/>
        <w:numPr>
          <w:ilvl w:val="0"/>
          <w:numId w:val="47"/>
        </w:numPr>
        <w:autoSpaceDE/>
        <w:autoSpaceDN/>
        <w:spacing w:after="200"/>
        <w:ind w:left="1800"/>
        <w:contextualSpacing/>
        <w:rPr>
          <w:rFonts w:ascii="Arial" w:hAnsi="Arial" w:cs="Arial"/>
          <w:sz w:val="24"/>
          <w:szCs w:val="24"/>
        </w:rPr>
      </w:pPr>
      <w:r w:rsidRPr="006C1160">
        <w:rPr>
          <w:rFonts w:ascii="Arial" w:hAnsi="Arial" w:cs="Arial"/>
          <w:sz w:val="24"/>
          <w:szCs w:val="24"/>
        </w:rPr>
        <w:t>Full and part-time salaries of project staff</w:t>
      </w:r>
      <w:r w:rsidR="00115FAD">
        <w:rPr>
          <w:rFonts w:ascii="Arial" w:hAnsi="Arial" w:cs="Arial"/>
          <w:sz w:val="24"/>
          <w:szCs w:val="24"/>
        </w:rPr>
        <w:t xml:space="preserve"> or </w:t>
      </w:r>
      <w:r w:rsidR="00115FAD" w:rsidRPr="00157EBF">
        <w:rPr>
          <w:rFonts w:ascii="Arial" w:hAnsi="Arial" w:cs="Arial"/>
          <w:sz w:val="24"/>
          <w:szCs w:val="24"/>
        </w:rPr>
        <w:t>long-term employees</w:t>
      </w:r>
      <w:r w:rsidRPr="006C1160">
        <w:rPr>
          <w:rFonts w:ascii="Arial" w:hAnsi="Arial" w:cs="Arial"/>
          <w:sz w:val="24"/>
          <w:szCs w:val="24"/>
        </w:rPr>
        <w:t>, with the following exception:</w:t>
      </w:r>
    </w:p>
    <w:p w14:paraId="402D2FC9" w14:textId="6AD822C1" w:rsidR="002D70AC" w:rsidRPr="006C1160" w:rsidRDefault="002D70AC" w:rsidP="002D70AC">
      <w:pPr>
        <w:pStyle w:val="ListParagraph"/>
        <w:widowControl/>
        <w:numPr>
          <w:ilvl w:val="2"/>
          <w:numId w:val="47"/>
        </w:numPr>
        <w:autoSpaceDE/>
        <w:autoSpaceDN/>
        <w:spacing w:after="200"/>
        <w:contextualSpacing/>
        <w:rPr>
          <w:rFonts w:ascii="Arial" w:hAnsi="Arial" w:cs="Arial"/>
          <w:bCs/>
          <w:sz w:val="24"/>
          <w:szCs w:val="24"/>
        </w:rPr>
      </w:pPr>
      <w:r>
        <w:rPr>
          <w:rFonts w:ascii="Arial" w:hAnsi="Arial" w:cs="Arial"/>
          <w:sz w:val="24"/>
          <w:szCs w:val="24"/>
          <w:shd w:val="clear" w:color="auto" w:fill="FFFFFF" w:themeFill="background1"/>
        </w:rPr>
        <w:t xml:space="preserve">Students or interns may be funded </w:t>
      </w:r>
      <w:r w:rsidR="001564A4">
        <w:rPr>
          <w:rFonts w:ascii="Arial" w:hAnsi="Arial" w:cs="Arial"/>
          <w:sz w:val="24"/>
          <w:szCs w:val="24"/>
          <w:shd w:val="clear" w:color="auto" w:fill="FFFFFF" w:themeFill="background1"/>
        </w:rPr>
        <w:t>if</w:t>
      </w:r>
      <w:r>
        <w:rPr>
          <w:rFonts w:ascii="Arial" w:hAnsi="Arial" w:cs="Arial"/>
          <w:sz w:val="24"/>
          <w:szCs w:val="24"/>
          <w:shd w:val="clear" w:color="auto" w:fill="FFFFFF" w:themeFill="background1"/>
        </w:rPr>
        <w:t xml:space="preserve"> their position is</w:t>
      </w:r>
      <w:r w:rsidR="00157EBF">
        <w:rPr>
          <w:rFonts w:ascii="Arial" w:hAnsi="Arial" w:cs="Arial"/>
          <w:sz w:val="24"/>
          <w:szCs w:val="24"/>
          <w:shd w:val="clear" w:color="auto" w:fill="FFFFFF" w:themeFill="background1"/>
        </w:rPr>
        <w:t xml:space="preserve"> short-term and </w:t>
      </w:r>
      <w:r>
        <w:rPr>
          <w:rFonts w:ascii="Arial" w:hAnsi="Arial" w:cs="Arial"/>
          <w:sz w:val="24"/>
          <w:szCs w:val="24"/>
          <w:shd w:val="clear" w:color="auto" w:fill="FFFFFF" w:themeFill="background1"/>
        </w:rPr>
        <w:t>deemed essential to the initiation and development of the project.</w:t>
      </w:r>
    </w:p>
    <w:p w14:paraId="208F026B" w14:textId="77777777" w:rsidR="002D70AC" w:rsidRDefault="002D70AC" w:rsidP="002D70AC">
      <w:pPr>
        <w:pStyle w:val="ListParagraph"/>
        <w:widowControl/>
        <w:numPr>
          <w:ilvl w:val="2"/>
          <w:numId w:val="47"/>
        </w:numPr>
        <w:autoSpaceDE/>
        <w:autoSpaceDN/>
        <w:spacing w:after="200"/>
        <w:contextualSpacing/>
        <w:rPr>
          <w:rFonts w:ascii="Arial" w:hAnsi="Arial" w:cs="Arial"/>
          <w:sz w:val="24"/>
          <w:szCs w:val="24"/>
        </w:rPr>
      </w:pPr>
      <w:r w:rsidRPr="006C1160">
        <w:rPr>
          <w:rFonts w:ascii="Arial" w:hAnsi="Arial" w:cs="Arial"/>
          <w:sz w:val="24"/>
          <w:szCs w:val="24"/>
          <w:shd w:val="clear" w:color="auto" w:fill="FFFFFF" w:themeFill="background1"/>
        </w:rPr>
        <w:t>Any ongoing funding for positions after project inceptio</w:t>
      </w:r>
      <w:r w:rsidRPr="006C1160">
        <w:rPr>
          <w:rFonts w:ascii="Arial" w:hAnsi="Arial" w:cs="Arial"/>
          <w:sz w:val="24"/>
          <w:szCs w:val="24"/>
        </w:rPr>
        <w:t>n will be the responsibility of the grantee.</w:t>
      </w:r>
    </w:p>
    <w:p w14:paraId="295C98E4" w14:textId="77777777" w:rsidR="002D70AC" w:rsidRDefault="002D70AC" w:rsidP="002D70AC">
      <w:pPr>
        <w:pStyle w:val="ListParagraph"/>
        <w:widowControl/>
        <w:numPr>
          <w:ilvl w:val="0"/>
          <w:numId w:val="47"/>
        </w:numPr>
        <w:tabs>
          <w:tab w:val="left" w:pos="0"/>
          <w:tab w:val="left" w:pos="1080"/>
        </w:tabs>
        <w:ind w:left="1800"/>
        <w:rPr>
          <w:rFonts w:ascii="Arial" w:hAnsi="Arial" w:cs="Arial"/>
          <w:bCs/>
          <w:sz w:val="24"/>
          <w:szCs w:val="24"/>
        </w:rPr>
      </w:pPr>
      <w:r w:rsidRPr="006C1160">
        <w:rPr>
          <w:rFonts w:ascii="Arial" w:hAnsi="Arial" w:cs="Arial"/>
          <w:bCs/>
          <w:sz w:val="24"/>
          <w:szCs w:val="24"/>
        </w:rPr>
        <w:t xml:space="preserve">Any </w:t>
      </w:r>
      <w:r>
        <w:rPr>
          <w:rFonts w:ascii="Arial" w:hAnsi="Arial" w:cs="Arial"/>
          <w:bCs/>
          <w:sz w:val="24"/>
          <w:szCs w:val="24"/>
        </w:rPr>
        <w:t xml:space="preserve">collection, transport or </w:t>
      </w:r>
      <w:r w:rsidRPr="006C1160">
        <w:rPr>
          <w:rFonts w:ascii="Arial" w:hAnsi="Arial" w:cs="Arial"/>
          <w:bCs/>
          <w:sz w:val="24"/>
          <w:szCs w:val="24"/>
        </w:rPr>
        <w:t>disposal costs or other on-going waste handling costs associated with the proposed project.</w:t>
      </w:r>
    </w:p>
    <w:p w14:paraId="60622A62" w14:textId="77777777" w:rsidR="002D70AC" w:rsidRPr="006C1160" w:rsidRDefault="002D70AC" w:rsidP="002D70AC">
      <w:pPr>
        <w:pStyle w:val="ListParagraph"/>
        <w:widowControl/>
        <w:numPr>
          <w:ilvl w:val="0"/>
          <w:numId w:val="47"/>
        </w:numPr>
        <w:tabs>
          <w:tab w:val="left" w:pos="0"/>
          <w:tab w:val="left" w:pos="1080"/>
        </w:tabs>
        <w:ind w:left="1800"/>
        <w:rPr>
          <w:rFonts w:ascii="Arial" w:hAnsi="Arial" w:cs="Arial"/>
          <w:bCs/>
          <w:sz w:val="24"/>
          <w:szCs w:val="24"/>
        </w:rPr>
      </w:pPr>
      <w:r>
        <w:rPr>
          <w:rFonts w:ascii="Arial" w:hAnsi="Arial" w:cs="Arial"/>
          <w:bCs/>
          <w:sz w:val="24"/>
          <w:szCs w:val="24"/>
        </w:rPr>
        <w:t>Waste Diversion funds may not be used to pay for any subscription service fees for food scrap or recyclables collection.</w:t>
      </w:r>
    </w:p>
    <w:p w14:paraId="3100DD5A" w14:textId="02336C27" w:rsidR="002D70AC" w:rsidRPr="006C1160" w:rsidRDefault="002D70AC" w:rsidP="002D70AC">
      <w:pPr>
        <w:pStyle w:val="ListParagraph"/>
        <w:widowControl/>
        <w:numPr>
          <w:ilvl w:val="0"/>
          <w:numId w:val="47"/>
        </w:numPr>
        <w:tabs>
          <w:tab w:val="left" w:pos="0"/>
          <w:tab w:val="left" w:pos="1080"/>
        </w:tabs>
        <w:ind w:left="1800"/>
        <w:rPr>
          <w:rFonts w:ascii="Arial" w:hAnsi="Arial" w:cs="Arial"/>
          <w:bCs/>
          <w:sz w:val="24"/>
          <w:szCs w:val="24"/>
        </w:rPr>
      </w:pPr>
      <w:r w:rsidRPr="006C1160">
        <w:rPr>
          <w:rFonts w:ascii="Arial" w:hAnsi="Arial" w:cs="Arial"/>
          <w:bCs/>
          <w:sz w:val="24"/>
          <w:szCs w:val="24"/>
        </w:rPr>
        <w:t>C</w:t>
      </w:r>
      <w:r w:rsidRPr="006C1160">
        <w:rPr>
          <w:rFonts w:ascii="Arial" w:hAnsi="Arial" w:cs="Arial"/>
          <w:sz w:val="24"/>
          <w:szCs w:val="24"/>
        </w:rPr>
        <w:t>osts related to the preparation of the proposal for the RFP or to the negotiation of the contract with the Department.</w:t>
      </w:r>
      <w:r w:rsidR="003151AD">
        <w:rPr>
          <w:rFonts w:ascii="Arial" w:hAnsi="Arial" w:cs="Arial"/>
          <w:sz w:val="24"/>
          <w:szCs w:val="24"/>
        </w:rPr>
        <w:t xml:space="preserve"> </w:t>
      </w:r>
    </w:p>
    <w:bookmarkEnd w:id="12"/>
    <w:p w14:paraId="093880D1" w14:textId="77777777" w:rsidR="002D70AC" w:rsidRPr="006C1160" w:rsidRDefault="002D70AC" w:rsidP="002D70AC">
      <w:pPr>
        <w:widowControl/>
        <w:tabs>
          <w:tab w:val="left" w:pos="0"/>
          <w:tab w:val="left" w:pos="1080"/>
        </w:tabs>
        <w:rPr>
          <w:rFonts w:ascii="Arial" w:hAnsi="Arial" w:cs="Arial"/>
          <w:b/>
          <w:bCs/>
          <w:sz w:val="24"/>
          <w:szCs w:val="24"/>
        </w:rPr>
      </w:pPr>
    </w:p>
    <w:p w14:paraId="78835D44" w14:textId="77777777" w:rsidR="002D70AC" w:rsidRPr="006C1160" w:rsidRDefault="002D70AC" w:rsidP="002D70AC">
      <w:pPr>
        <w:rPr>
          <w:rFonts w:ascii="Arial" w:hAnsi="Arial" w:cs="Arial"/>
          <w:b/>
          <w:bCs/>
          <w:color w:val="000000" w:themeColor="text1"/>
          <w:sz w:val="24"/>
          <w:szCs w:val="24"/>
          <w:u w:val="single"/>
        </w:rPr>
      </w:pPr>
    </w:p>
    <w:p w14:paraId="629DEE24" w14:textId="2852916C" w:rsidR="002D70AC" w:rsidRPr="001E1DDA" w:rsidRDefault="002D70AC" w:rsidP="002D70AC">
      <w:pPr>
        <w:pStyle w:val="ListParagraph"/>
        <w:numPr>
          <w:ilvl w:val="1"/>
          <w:numId w:val="20"/>
        </w:numPr>
        <w:rPr>
          <w:rFonts w:ascii="Arial" w:hAnsi="Arial" w:cs="Arial"/>
          <w:b/>
          <w:bCs/>
          <w:color w:val="000000" w:themeColor="text1"/>
          <w:sz w:val="24"/>
          <w:szCs w:val="24"/>
        </w:rPr>
      </w:pPr>
      <w:r w:rsidRPr="001E1DDA">
        <w:rPr>
          <w:rFonts w:ascii="Arial" w:hAnsi="Arial" w:cs="Arial"/>
          <w:b/>
          <w:bCs/>
          <w:color w:val="000000" w:themeColor="text1"/>
          <w:sz w:val="24"/>
          <w:szCs w:val="24"/>
        </w:rPr>
        <w:t xml:space="preserve">Determining the </w:t>
      </w:r>
      <w:r w:rsidR="00286317">
        <w:rPr>
          <w:rFonts w:ascii="Arial" w:hAnsi="Arial" w:cs="Arial"/>
          <w:b/>
          <w:bCs/>
          <w:color w:val="000000" w:themeColor="text1"/>
          <w:sz w:val="24"/>
          <w:szCs w:val="24"/>
        </w:rPr>
        <w:t>R</w:t>
      </w:r>
      <w:r w:rsidR="00286317" w:rsidRPr="001E1DDA">
        <w:rPr>
          <w:rFonts w:ascii="Arial" w:hAnsi="Arial" w:cs="Arial"/>
          <w:b/>
          <w:bCs/>
          <w:color w:val="000000" w:themeColor="text1"/>
          <w:sz w:val="24"/>
          <w:szCs w:val="24"/>
        </w:rPr>
        <w:t xml:space="preserve">equired </w:t>
      </w:r>
      <w:r w:rsidRPr="001E1DDA">
        <w:rPr>
          <w:rFonts w:ascii="Arial" w:hAnsi="Arial" w:cs="Arial"/>
          <w:b/>
          <w:bCs/>
          <w:color w:val="000000" w:themeColor="text1"/>
          <w:sz w:val="24"/>
          <w:szCs w:val="24"/>
        </w:rPr>
        <w:t xml:space="preserve">25% </w:t>
      </w:r>
      <w:r w:rsidR="00286317">
        <w:rPr>
          <w:rFonts w:ascii="Arial" w:hAnsi="Arial" w:cs="Arial"/>
          <w:b/>
          <w:bCs/>
          <w:color w:val="000000" w:themeColor="text1"/>
          <w:sz w:val="24"/>
          <w:szCs w:val="24"/>
        </w:rPr>
        <w:t>M</w:t>
      </w:r>
      <w:r w:rsidR="00286317" w:rsidRPr="001E1DDA">
        <w:rPr>
          <w:rFonts w:ascii="Arial" w:hAnsi="Arial" w:cs="Arial"/>
          <w:b/>
          <w:bCs/>
          <w:color w:val="000000" w:themeColor="text1"/>
          <w:sz w:val="24"/>
          <w:szCs w:val="24"/>
        </w:rPr>
        <w:t>atch</w:t>
      </w:r>
      <w:r w:rsidR="00F31F7A" w:rsidRPr="001E1DDA">
        <w:rPr>
          <w:rFonts w:ascii="Arial" w:hAnsi="Arial" w:cs="Arial"/>
          <w:b/>
          <w:bCs/>
          <w:color w:val="000000" w:themeColor="text1"/>
          <w:sz w:val="24"/>
          <w:szCs w:val="24"/>
        </w:rPr>
        <w:t>:</w:t>
      </w:r>
    </w:p>
    <w:p w14:paraId="5FC5BF68" w14:textId="77777777" w:rsidR="002D70AC" w:rsidRPr="00157EBF" w:rsidRDefault="002D70AC" w:rsidP="002D70AC">
      <w:pPr>
        <w:ind w:left="1440"/>
        <w:rPr>
          <w:rFonts w:ascii="Arial" w:hAnsi="Arial" w:cs="Arial"/>
          <w:color w:val="000000" w:themeColor="text1"/>
          <w:sz w:val="24"/>
          <w:szCs w:val="24"/>
        </w:rPr>
      </w:pPr>
    </w:p>
    <w:p w14:paraId="404CDAF0" w14:textId="77777777" w:rsidR="002D70AC" w:rsidRPr="00157EBF" w:rsidRDefault="002D70AC" w:rsidP="002D70AC">
      <w:pPr>
        <w:pStyle w:val="ListParagraph"/>
        <w:numPr>
          <w:ilvl w:val="3"/>
          <w:numId w:val="46"/>
        </w:numPr>
        <w:ind w:left="1080"/>
        <w:rPr>
          <w:rFonts w:ascii="Arial" w:hAnsi="Arial" w:cs="Arial"/>
          <w:color w:val="000000" w:themeColor="text1"/>
          <w:sz w:val="24"/>
          <w:szCs w:val="24"/>
        </w:rPr>
      </w:pPr>
      <w:r w:rsidRPr="00157EBF">
        <w:rPr>
          <w:rFonts w:ascii="Arial" w:hAnsi="Arial" w:cs="Arial"/>
          <w:color w:val="000000" w:themeColor="text1"/>
          <w:sz w:val="24"/>
          <w:szCs w:val="24"/>
        </w:rPr>
        <w:t>Calculate the total project cost (this can be an estimate),</w:t>
      </w:r>
    </w:p>
    <w:p w14:paraId="5F780114" w14:textId="77777777" w:rsidR="002D70AC" w:rsidRPr="00157EBF" w:rsidRDefault="002D70AC" w:rsidP="002D70AC">
      <w:pPr>
        <w:pStyle w:val="ListParagraph"/>
        <w:numPr>
          <w:ilvl w:val="3"/>
          <w:numId w:val="46"/>
        </w:numPr>
        <w:ind w:left="1080"/>
        <w:rPr>
          <w:rFonts w:ascii="Arial" w:hAnsi="Arial" w:cs="Arial"/>
          <w:color w:val="000000" w:themeColor="text1"/>
          <w:sz w:val="24"/>
          <w:szCs w:val="24"/>
        </w:rPr>
      </w:pPr>
      <w:r w:rsidRPr="00157EBF">
        <w:rPr>
          <w:rFonts w:ascii="Arial" w:hAnsi="Arial" w:cs="Arial"/>
          <w:color w:val="000000" w:themeColor="text1"/>
          <w:sz w:val="24"/>
          <w:szCs w:val="24"/>
        </w:rPr>
        <w:t>Multiply the project cost value by 0.25,</w:t>
      </w:r>
    </w:p>
    <w:p w14:paraId="19CE3894" w14:textId="77777777" w:rsidR="002D70AC" w:rsidRPr="00157EBF" w:rsidRDefault="002D70AC" w:rsidP="002D70AC">
      <w:pPr>
        <w:pStyle w:val="ListParagraph"/>
        <w:numPr>
          <w:ilvl w:val="3"/>
          <w:numId w:val="46"/>
        </w:numPr>
        <w:ind w:left="1080"/>
        <w:rPr>
          <w:rFonts w:ascii="Arial" w:hAnsi="Arial" w:cs="Arial"/>
          <w:color w:val="000000" w:themeColor="text1"/>
          <w:sz w:val="24"/>
          <w:szCs w:val="24"/>
        </w:rPr>
      </w:pPr>
      <w:r w:rsidRPr="00157EBF">
        <w:rPr>
          <w:rFonts w:ascii="Arial" w:hAnsi="Arial" w:cs="Arial"/>
          <w:color w:val="000000" w:themeColor="text1"/>
          <w:sz w:val="24"/>
          <w:szCs w:val="24"/>
        </w:rPr>
        <w:t>That value is the proposed match.</w:t>
      </w:r>
    </w:p>
    <w:p w14:paraId="175D5737" w14:textId="77777777" w:rsidR="002D70AC" w:rsidRPr="00157EBF" w:rsidRDefault="002D70AC" w:rsidP="002D70AC">
      <w:pPr>
        <w:rPr>
          <w:rFonts w:ascii="Arial" w:hAnsi="Arial" w:cs="Arial"/>
          <w:color w:val="000000" w:themeColor="text1"/>
          <w:sz w:val="24"/>
          <w:szCs w:val="24"/>
        </w:rPr>
      </w:pPr>
    </w:p>
    <w:p w14:paraId="72E79D76"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Example, Municipal Compost Facility</w:t>
      </w:r>
    </w:p>
    <w:p w14:paraId="3A90B8D2" w14:textId="77777777" w:rsidR="002D70AC" w:rsidRPr="00157EBF" w:rsidRDefault="002D70AC" w:rsidP="002D70AC">
      <w:pPr>
        <w:ind w:left="1080" w:hanging="360"/>
        <w:rPr>
          <w:rFonts w:ascii="Arial" w:hAnsi="Arial" w:cs="Arial"/>
          <w:color w:val="000000" w:themeColor="text1"/>
          <w:sz w:val="24"/>
          <w:szCs w:val="24"/>
        </w:rPr>
      </w:pPr>
    </w:p>
    <w:p w14:paraId="5D0F1AFE"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Total Estimated Cost is $39,000.00 for facility completion.</w:t>
      </w:r>
    </w:p>
    <w:p w14:paraId="278B5FC9" w14:textId="77777777" w:rsidR="002D70AC" w:rsidRPr="00157EBF" w:rsidRDefault="002D70AC" w:rsidP="002D70AC">
      <w:pPr>
        <w:ind w:left="1080" w:hanging="360"/>
        <w:rPr>
          <w:rFonts w:ascii="Arial" w:hAnsi="Arial" w:cs="Arial"/>
          <w:color w:val="000000" w:themeColor="text1"/>
          <w:sz w:val="24"/>
          <w:szCs w:val="24"/>
        </w:rPr>
      </w:pPr>
    </w:p>
    <w:p w14:paraId="28E66FDF"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$39,000 x 0.25 = $9,750 (that is the proposed match)</w:t>
      </w:r>
    </w:p>
    <w:p w14:paraId="2B5E8D4A" w14:textId="77777777" w:rsidR="002D70AC" w:rsidRPr="00157EBF" w:rsidRDefault="002D70AC" w:rsidP="002D70AC">
      <w:pPr>
        <w:ind w:left="1080" w:hanging="360"/>
        <w:rPr>
          <w:rFonts w:ascii="Arial" w:hAnsi="Arial" w:cs="Arial"/>
          <w:color w:val="000000" w:themeColor="text1"/>
          <w:sz w:val="24"/>
          <w:szCs w:val="24"/>
        </w:rPr>
      </w:pPr>
    </w:p>
    <w:p w14:paraId="655F0A1A" w14:textId="77777777" w:rsidR="002D70AC" w:rsidRPr="00157EBF" w:rsidRDefault="002D70AC" w:rsidP="002D70AC">
      <w:pPr>
        <w:ind w:left="1080" w:hanging="360"/>
        <w:rPr>
          <w:rFonts w:ascii="Arial" w:hAnsi="Arial" w:cs="Arial"/>
          <w:color w:val="000000" w:themeColor="text1"/>
          <w:sz w:val="24"/>
          <w:szCs w:val="24"/>
        </w:rPr>
      </w:pPr>
      <w:r w:rsidRPr="00157EBF">
        <w:rPr>
          <w:rFonts w:ascii="Arial" w:hAnsi="Arial" w:cs="Arial"/>
          <w:color w:val="000000" w:themeColor="text1"/>
          <w:sz w:val="24"/>
          <w:szCs w:val="24"/>
        </w:rPr>
        <w:t>$39,000 - $9,750 = $29,250 (that is the amount requested from the grant)</w:t>
      </w:r>
    </w:p>
    <w:p w14:paraId="0A136675" w14:textId="77777777" w:rsidR="002D70AC" w:rsidRPr="006C1160" w:rsidRDefault="002D70AC" w:rsidP="002D70AC">
      <w:pPr>
        <w:pStyle w:val="ListParagraph"/>
        <w:ind w:left="1080"/>
        <w:rPr>
          <w:rFonts w:ascii="Arial" w:hAnsi="Arial" w:cs="Arial"/>
          <w:sz w:val="24"/>
          <w:szCs w:val="24"/>
        </w:rPr>
      </w:pPr>
      <w:r w:rsidRPr="006C1160">
        <w:rPr>
          <w:rFonts w:ascii="Arial" w:hAnsi="Arial" w:cs="Arial"/>
          <w:b/>
          <w:bCs/>
          <w:color w:val="000000" w:themeColor="text1"/>
          <w:sz w:val="24"/>
          <w:szCs w:val="24"/>
          <w:u w:val="single"/>
        </w:rPr>
        <w:t xml:space="preserve"> </w:t>
      </w:r>
    </w:p>
    <w:p w14:paraId="254E5645" w14:textId="77777777" w:rsidR="002D70AC" w:rsidRPr="001E1DDA" w:rsidRDefault="002D70AC" w:rsidP="002D70AC">
      <w:pPr>
        <w:pStyle w:val="ListParagraph"/>
        <w:numPr>
          <w:ilvl w:val="1"/>
          <w:numId w:val="20"/>
        </w:numPr>
        <w:rPr>
          <w:rFonts w:ascii="Arial" w:hAnsi="Arial" w:cs="Arial"/>
          <w:b/>
          <w:sz w:val="24"/>
          <w:szCs w:val="24"/>
        </w:rPr>
      </w:pPr>
      <w:r w:rsidRPr="001E1DDA">
        <w:rPr>
          <w:rFonts w:ascii="Arial" w:hAnsi="Arial" w:cs="Arial"/>
          <w:b/>
          <w:sz w:val="24"/>
          <w:szCs w:val="24"/>
        </w:rPr>
        <w:t>Cost Proposal Form Instructions</w:t>
      </w:r>
    </w:p>
    <w:p w14:paraId="49505EA5" w14:textId="02A1AFDC" w:rsidR="002D70AC" w:rsidRPr="006C1160" w:rsidRDefault="00071611" w:rsidP="002D70AC">
      <w:pPr>
        <w:ind w:left="720"/>
        <w:rPr>
          <w:rFonts w:ascii="Arial" w:hAnsi="Arial" w:cs="Arial"/>
          <w:sz w:val="24"/>
          <w:szCs w:val="24"/>
        </w:rPr>
      </w:pPr>
      <w:r>
        <w:rPr>
          <w:rFonts w:ascii="Arial" w:hAnsi="Arial" w:cs="Arial"/>
          <w:sz w:val="24"/>
          <w:szCs w:val="24"/>
        </w:rPr>
        <w:t>Applicants</w:t>
      </w:r>
      <w:r w:rsidR="002D70AC" w:rsidRPr="006C1160">
        <w:rPr>
          <w:rFonts w:ascii="Arial" w:hAnsi="Arial" w:cs="Arial"/>
          <w:sz w:val="24"/>
          <w:szCs w:val="24"/>
        </w:rPr>
        <w:t xml:space="preserve"> must fill out </w:t>
      </w:r>
      <w:r w:rsidR="002D70AC" w:rsidRPr="006C1160">
        <w:rPr>
          <w:rFonts w:ascii="Arial" w:hAnsi="Arial" w:cs="Arial"/>
          <w:b/>
          <w:sz w:val="24"/>
          <w:szCs w:val="24"/>
        </w:rPr>
        <w:t>Appendix D</w:t>
      </w:r>
      <w:r w:rsidR="002D70AC" w:rsidRPr="006C1160">
        <w:rPr>
          <w:rFonts w:ascii="Arial" w:hAnsi="Arial" w:cs="Arial"/>
          <w:sz w:val="24"/>
          <w:szCs w:val="24"/>
        </w:rPr>
        <w:t xml:space="preserve"> (Cost Proposal Form), following the instructions detailed here and in the form.</w:t>
      </w:r>
      <w:r w:rsidR="00BC1ED3">
        <w:rPr>
          <w:rFonts w:ascii="Arial" w:hAnsi="Arial" w:cs="Arial"/>
          <w:sz w:val="24"/>
          <w:szCs w:val="24"/>
        </w:rPr>
        <w:t xml:space="preserve"> </w:t>
      </w:r>
      <w:r w:rsidR="002D70AC" w:rsidRPr="006C1160">
        <w:rPr>
          <w:rFonts w:ascii="Arial" w:hAnsi="Arial" w:cs="Arial"/>
          <w:sz w:val="24"/>
          <w:szCs w:val="24"/>
        </w:rPr>
        <w:t>Failure to provide the requested information, and to follow the required cost proposal format provided, may result in the exclusion of the proposal from consideration, at the discretion of the Department.</w:t>
      </w:r>
    </w:p>
    <w:p w14:paraId="2B4BC805" w14:textId="77777777" w:rsidR="002D70AC" w:rsidRPr="006C1160" w:rsidRDefault="002D70AC" w:rsidP="002D70AC">
      <w:pPr>
        <w:widowControl/>
        <w:autoSpaceDE/>
        <w:autoSpaceDN/>
        <w:rPr>
          <w:rFonts w:ascii="Arial" w:hAnsi="Arial" w:cs="Arial"/>
          <w:sz w:val="24"/>
          <w:szCs w:val="24"/>
        </w:rPr>
      </w:pPr>
      <w:r w:rsidRPr="006C1160">
        <w:rPr>
          <w:rFonts w:ascii="Arial" w:hAnsi="Arial" w:cs="Arial"/>
          <w:sz w:val="24"/>
          <w:szCs w:val="24"/>
        </w:rPr>
        <w:br w:type="page"/>
      </w:r>
    </w:p>
    <w:p w14:paraId="154526C2" w14:textId="77777777" w:rsidR="002D70AC" w:rsidRPr="006C1160" w:rsidRDefault="002D70AC" w:rsidP="002D70AC">
      <w:pPr>
        <w:rPr>
          <w:rFonts w:ascii="Arial" w:hAnsi="Arial" w:cs="Arial"/>
          <w:b/>
          <w:sz w:val="24"/>
          <w:szCs w:val="24"/>
        </w:rPr>
      </w:pPr>
      <w:r w:rsidRPr="006C1160">
        <w:rPr>
          <w:rFonts w:ascii="Arial" w:hAnsi="Arial" w:cs="Arial"/>
          <w:b/>
          <w:sz w:val="24"/>
          <w:szCs w:val="24"/>
        </w:rPr>
        <w:lastRenderedPageBreak/>
        <w:t>PART V</w:t>
      </w:r>
      <w:r w:rsidRPr="006C1160">
        <w:rPr>
          <w:rFonts w:ascii="Arial" w:hAnsi="Arial" w:cs="Arial"/>
          <w:b/>
          <w:sz w:val="24"/>
          <w:szCs w:val="24"/>
        </w:rPr>
        <w:tab/>
        <w:t>PROPOSAL EVALUATION AND SELECTION</w:t>
      </w:r>
    </w:p>
    <w:p w14:paraId="18ECAA22" w14:textId="77777777" w:rsidR="002D70AC" w:rsidRPr="006C1160" w:rsidRDefault="002D70AC" w:rsidP="002D70AC">
      <w:pPr>
        <w:rPr>
          <w:rFonts w:ascii="Arial" w:hAnsi="Arial" w:cs="Arial"/>
          <w:sz w:val="24"/>
          <w:szCs w:val="24"/>
        </w:rPr>
      </w:pPr>
    </w:p>
    <w:p w14:paraId="4A47A308" w14:textId="77777777" w:rsidR="002D70AC" w:rsidRPr="006C1160" w:rsidRDefault="002D70AC" w:rsidP="002D70AC">
      <w:pPr>
        <w:rPr>
          <w:rFonts w:ascii="Arial" w:hAnsi="Arial" w:cs="Arial"/>
          <w:sz w:val="24"/>
          <w:szCs w:val="24"/>
        </w:rPr>
      </w:pPr>
      <w:r w:rsidRPr="006C1160">
        <w:rPr>
          <w:rFonts w:ascii="Arial" w:hAnsi="Arial" w:cs="Arial"/>
          <w:sz w:val="24"/>
          <w:szCs w:val="24"/>
        </w:rPr>
        <w:t>Evaluation of the submitted proposals will be accomplished as follows:</w:t>
      </w:r>
    </w:p>
    <w:p w14:paraId="39464B17" w14:textId="77777777" w:rsidR="002D70AC" w:rsidRPr="006C1160" w:rsidRDefault="002D70AC" w:rsidP="002D70AC">
      <w:pPr>
        <w:rPr>
          <w:rFonts w:ascii="Arial" w:hAnsi="Arial" w:cs="Arial"/>
          <w:sz w:val="24"/>
          <w:szCs w:val="24"/>
        </w:rPr>
      </w:pPr>
    </w:p>
    <w:p w14:paraId="58BB7B62"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Evaluation Process - General Information</w:t>
      </w:r>
    </w:p>
    <w:p w14:paraId="2B794A20" w14:textId="77777777" w:rsidR="002D70AC" w:rsidRPr="006C1160" w:rsidRDefault="002D70AC" w:rsidP="002D70AC">
      <w:pPr>
        <w:pStyle w:val="ListParagraph"/>
        <w:ind w:left="360"/>
        <w:rPr>
          <w:rFonts w:ascii="Arial" w:hAnsi="Arial" w:cs="Arial"/>
          <w:sz w:val="24"/>
          <w:szCs w:val="24"/>
        </w:rPr>
      </w:pPr>
    </w:p>
    <w:p w14:paraId="671D7A33" w14:textId="5A8E1BE1"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 xml:space="preserve">Prior to convening the evaluation team, the grant coordinator will examine all proposals to </w:t>
      </w:r>
      <w:r w:rsidR="00115FAD">
        <w:rPr>
          <w:rFonts w:ascii="Arial" w:hAnsi="Arial" w:cs="Arial"/>
          <w:sz w:val="24"/>
          <w:szCs w:val="24"/>
        </w:rPr>
        <w:t xml:space="preserve">determine </w:t>
      </w:r>
      <w:r w:rsidR="00115FAD" w:rsidRPr="00157EBF">
        <w:rPr>
          <w:rFonts w:ascii="Arial" w:hAnsi="Arial" w:cs="Arial"/>
          <w:sz w:val="24"/>
          <w:szCs w:val="24"/>
        </w:rPr>
        <w:t>if the proposal meets the eligibility requirements</w:t>
      </w:r>
      <w:r w:rsidR="00115FAD">
        <w:rPr>
          <w:rFonts w:ascii="Arial" w:hAnsi="Arial" w:cs="Arial"/>
          <w:sz w:val="24"/>
          <w:szCs w:val="24"/>
        </w:rPr>
        <w:t xml:space="preserve">, </w:t>
      </w:r>
      <w:r w:rsidRPr="006C1160">
        <w:rPr>
          <w:rFonts w:ascii="Arial" w:hAnsi="Arial" w:cs="Arial"/>
          <w:sz w:val="24"/>
          <w:szCs w:val="24"/>
        </w:rPr>
        <w:t>that the required information is complete</w:t>
      </w:r>
      <w:r w:rsidR="00115FAD">
        <w:rPr>
          <w:rFonts w:ascii="Arial" w:hAnsi="Arial" w:cs="Arial"/>
          <w:sz w:val="24"/>
          <w:szCs w:val="24"/>
        </w:rPr>
        <w:t>,</w:t>
      </w:r>
      <w:r w:rsidRPr="006C1160">
        <w:rPr>
          <w:rFonts w:ascii="Arial" w:hAnsi="Arial" w:cs="Arial"/>
          <w:sz w:val="24"/>
          <w:szCs w:val="24"/>
        </w:rPr>
        <w:t xml:space="preserve"> and that the minimum match has been met.</w:t>
      </w:r>
      <w:r w:rsidR="003151AD">
        <w:rPr>
          <w:rFonts w:ascii="Arial" w:hAnsi="Arial" w:cs="Arial"/>
          <w:sz w:val="24"/>
          <w:szCs w:val="24"/>
        </w:rPr>
        <w:t xml:space="preserve"> </w:t>
      </w:r>
      <w:r w:rsidRPr="006C1160">
        <w:rPr>
          <w:rFonts w:ascii="Arial" w:hAnsi="Arial" w:cs="Arial"/>
          <w:sz w:val="24"/>
          <w:szCs w:val="24"/>
        </w:rPr>
        <w:t xml:space="preserve">Any proposal failing to meet the minimum standards will be disqualified </w:t>
      </w:r>
      <w:r w:rsidR="00115FAD" w:rsidRPr="00157EBF">
        <w:rPr>
          <w:rFonts w:ascii="Arial" w:hAnsi="Arial" w:cs="Arial"/>
          <w:sz w:val="24"/>
          <w:szCs w:val="24"/>
        </w:rPr>
        <w:t>(deemed “</w:t>
      </w:r>
      <w:r w:rsidR="00071611" w:rsidRPr="00157EBF">
        <w:rPr>
          <w:rFonts w:ascii="Arial" w:hAnsi="Arial" w:cs="Arial"/>
          <w:sz w:val="24"/>
          <w:szCs w:val="24"/>
        </w:rPr>
        <w:t>non-responsive</w:t>
      </w:r>
      <w:r w:rsidR="00115FAD" w:rsidRPr="00157EBF">
        <w:rPr>
          <w:rFonts w:ascii="Arial" w:hAnsi="Arial" w:cs="Arial"/>
          <w:sz w:val="24"/>
          <w:szCs w:val="24"/>
        </w:rPr>
        <w:t>”)</w:t>
      </w:r>
      <w:r w:rsidR="00115FAD">
        <w:rPr>
          <w:rFonts w:ascii="Arial" w:hAnsi="Arial" w:cs="Arial"/>
          <w:sz w:val="24"/>
          <w:szCs w:val="24"/>
        </w:rPr>
        <w:t xml:space="preserve"> </w:t>
      </w:r>
      <w:r w:rsidRPr="006C1160">
        <w:rPr>
          <w:rFonts w:ascii="Arial" w:hAnsi="Arial" w:cs="Arial"/>
          <w:sz w:val="24"/>
          <w:szCs w:val="24"/>
        </w:rPr>
        <w:t>and will not receive further consideration from the evaluation team.</w:t>
      </w:r>
    </w:p>
    <w:p w14:paraId="70E5E8CA"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An evaluation team, composed of qualified reviewers, will judge the merits of the proposals received in accordance with the criteria defined in the RFP.</w:t>
      </w:r>
    </w:p>
    <w:p w14:paraId="3F208DA9" w14:textId="054801D4"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 xml:space="preserve">Officials responsible for making decisions on the award selection will ensure that the selection process accords equal opportunity and appropriate consideration to all who </w:t>
      </w:r>
      <w:r w:rsidR="001564A4" w:rsidRPr="006C1160">
        <w:rPr>
          <w:rFonts w:ascii="Arial" w:hAnsi="Arial" w:cs="Arial"/>
          <w:sz w:val="24"/>
          <w:szCs w:val="24"/>
        </w:rPr>
        <w:t>can meet</w:t>
      </w:r>
      <w:r w:rsidRPr="006C1160">
        <w:rPr>
          <w:rFonts w:ascii="Arial" w:hAnsi="Arial" w:cs="Arial"/>
          <w:sz w:val="24"/>
          <w:szCs w:val="24"/>
        </w:rPr>
        <w:t xml:space="preserve"> the specifications.</w:t>
      </w:r>
      <w:r w:rsidR="003151AD">
        <w:rPr>
          <w:rFonts w:ascii="Arial" w:hAnsi="Arial" w:cs="Arial"/>
          <w:sz w:val="24"/>
          <w:szCs w:val="24"/>
        </w:rPr>
        <w:t xml:space="preserve"> </w:t>
      </w:r>
      <w:r w:rsidRPr="006C1160">
        <w:rPr>
          <w:rFonts w:ascii="Arial" w:hAnsi="Arial" w:cs="Arial"/>
          <w:sz w:val="24"/>
          <w:szCs w:val="24"/>
        </w:rPr>
        <w:t xml:space="preserve">The goals of the evaluation process are to ensure fairness and objectivity in review of the proposals and to ensure that the contract is awarded to the </w:t>
      </w:r>
      <w:r w:rsidR="00115FAD">
        <w:rPr>
          <w:rFonts w:ascii="Arial" w:hAnsi="Arial" w:cs="Arial"/>
          <w:sz w:val="24"/>
          <w:szCs w:val="24"/>
        </w:rPr>
        <w:t>applicant</w:t>
      </w:r>
      <w:r w:rsidRPr="006C1160">
        <w:rPr>
          <w:rFonts w:ascii="Arial" w:hAnsi="Arial" w:cs="Arial"/>
          <w:sz w:val="24"/>
          <w:szCs w:val="24"/>
        </w:rPr>
        <w:t xml:space="preserve"> whose proposal provides the best value to the State of Maine.</w:t>
      </w:r>
    </w:p>
    <w:p w14:paraId="5EE76508" w14:textId="47C2AA19" w:rsidR="002D70AC" w:rsidRPr="006C1160" w:rsidRDefault="002D70AC" w:rsidP="002D70AC">
      <w:pPr>
        <w:pStyle w:val="ListParagraph"/>
        <w:numPr>
          <w:ilvl w:val="1"/>
          <w:numId w:val="21"/>
        </w:numPr>
        <w:rPr>
          <w:rFonts w:ascii="Arial" w:hAnsi="Arial" w:cs="Arial"/>
          <w:sz w:val="24"/>
          <w:szCs w:val="24"/>
          <w:u w:val="single"/>
        </w:rPr>
      </w:pPr>
      <w:r w:rsidRPr="006C1160">
        <w:rPr>
          <w:rFonts w:ascii="Arial" w:hAnsi="Arial" w:cs="Arial"/>
          <w:sz w:val="24"/>
          <w:szCs w:val="24"/>
        </w:rPr>
        <w:t xml:space="preserve">The Department reserves the right to communicate and/or schedule interviews/presentations with </w:t>
      </w:r>
      <w:r w:rsidR="00115FAD">
        <w:rPr>
          <w:rFonts w:ascii="Arial" w:hAnsi="Arial" w:cs="Arial"/>
          <w:sz w:val="24"/>
          <w:szCs w:val="24"/>
        </w:rPr>
        <w:t>applicants</w:t>
      </w:r>
      <w:r w:rsidRPr="006C1160">
        <w:rPr>
          <w:rFonts w:ascii="Arial" w:hAnsi="Arial" w:cs="Arial"/>
          <w:sz w:val="24"/>
          <w:szCs w:val="24"/>
        </w:rPr>
        <w:t>, if needed, to obtain clarification of information contained in the proposals received</w:t>
      </w:r>
      <w:r w:rsidR="00115FAD">
        <w:rPr>
          <w:rFonts w:ascii="Arial" w:hAnsi="Arial" w:cs="Arial"/>
          <w:sz w:val="24"/>
          <w:szCs w:val="24"/>
        </w:rPr>
        <w:t>.</w:t>
      </w:r>
    </w:p>
    <w:p w14:paraId="6E1BDF89" w14:textId="77777777" w:rsidR="002D70AC" w:rsidRPr="006C1160" w:rsidRDefault="002D70AC" w:rsidP="002D70AC">
      <w:pPr>
        <w:pStyle w:val="ListParagraph"/>
        <w:rPr>
          <w:rFonts w:ascii="Arial" w:hAnsi="Arial" w:cs="Arial"/>
          <w:sz w:val="24"/>
          <w:szCs w:val="24"/>
        </w:rPr>
      </w:pPr>
    </w:p>
    <w:p w14:paraId="3E5B7FBC"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Scoring Weights and Process</w:t>
      </w:r>
    </w:p>
    <w:p w14:paraId="5740179A" w14:textId="77777777" w:rsidR="002D70AC" w:rsidRPr="006C1160" w:rsidRDefault="002D70AC" w:rsidP="002D70AC">
      <w:pPr>
        <w:pStyle w:val="ListParagraph"/>
        <w:ind w:left="360"/>
        <w:rPr>
          <w:rFonts w:ascii="Arial" w:hAnsi="Arial" w:cs="Arial"/>
          <w:sz w:val="24"/>
          <w:szCs w:val="24"/>
        </w:rPr>
      </w:pPr>
    </w:p>
    <w:p w14:paraId="50D653A6"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b/>
          <w:sz w:val="24"/>
          <w:szCs w:val="24"/>
        </w:rPr>
        <w:t>Scoring Weights:</w:t>
      </w:r>
      <w:r w:rsidRPr="006C1160">
        <w:rPr>
          <w:rFonts w:ascii="Arial" w:hAnsi="Arial" w:cs="Arial"/>
          <w:sz w:val="24"/>
          <w:szCs w:val="24"/>
        </w:rPr>
        <w:t xml:space="preserve"> The score will be based on a 100-point scale and will measure the degree to which each proposal meets the following criteria.</w:t>
      </w:r>
    </w:p>
    <w:p w14:paraId="4953E5F0" w14:textId="77777777" w:rsidR="002D70AC" w:rsidRPr="006C1160" w:rsidRDefault="002D70AC" w:rsidP="002D70AC">
      <w:pPr>
        <w:rPr>
          <w:rFonts w:ascii="Arial" w:hAnsi="Arial" w:cs="Arial"/>
          <w:sz w:val="24"/>
          <w:szCs w:val="24"/>
        </w:rPr>
      </w:pPr>
    </w:p>
    <w:p w14:paraId="32A911D6" w14:textId="6F3E2D0F" w:rsidR="002D70AC" w:rsidRPr="006C1160" w:rsidRDefault="002D70AC" w:rsidP="002D70AC">
      <w:pPr>
        <w:ind w:left="720"/>
        <w:rPr>
          <w:rFonts w:ascii="Arial" w:hAnsi="Arial" w:cs="Arial"/>
          <w:b/>
          <w:sz w:val="24"/>
          <w:szCs w:val="24"/>
        </w:rPr>
      </w:pPr>
      <w:r w:rsidRPr="006C1160">
        <w:rPr>
          <w:rFonts w:ascii="Arial" w:hAnsi="Arial" w:cs="Arial"/>
          <w:b/>
          <w:sz w:val="24"/>
          <w:szCs w:val="24"/>
        </w:rPr>
        <w:t xml:space="preserve">Section I. </w:t>
      </w:r>
      <w:r w:rsidRPr="006C1160">
        <w:rPr>
          <w:rFonts w:ascii="Arial" w:hAnsi="Arial" w:cs="Arial"/>
          <w:b/>
          <w:sz w:val="24"/>
          <w:szCs w:val="24"/>
        </w:rPr>
        <w:tab/>
        <w:t>Preliminary Information (</w:t>
      </w:r>
      <w:r w:rsidR="00F31F7A">
        <w:rPr>
          <w:rFonts w:ascii="Arial" w:hAnsi="Arial" w:cs="Arial"/>
          <w:b/>
          <w:sz w:val="24"/>
          <w:szCs w:val="24"/>
        </w:rPr>
        <w:t>Pass/Fail-</w:t>
      </w:r>
      <w:r w:rsidRPr="006C1160">
        <w:rPr>
          <w:rFonts w:ascii="Arial" w:hAnsi="Arial" w:cs="Arial"/>
          <w:b/>
          <w:sz w:val="24"/>
          <w:szCs w:val="24"/>
        </w:rPr>
        <w:t>No Points</w:t>
      </w:r>
      <w:r w:rsidR="00F31F7A">
        <w:rPr>
          <w:rFonts w:ascii="Arial" w:hAnsi="Arial" w:cs="Arial"/>
          <w:b/>
          <w:sz w:val="24"/>
          <w:szCs w:val="24"/>
        </w:rPr>
        <w:t>)</w:t>
      </w:r>
    </w:p>
    <w:p w14:paraId="1B1E1CEE" w14:textId="0FE43350" w:rsidR="002D70AC" w:rsidRPr="006C1160" w:rsidRDefault="002D70AC" w:rsidP="005E7ABA">
      <w:pPr>
        <w:tabs>
          <w:tab w:val="left" w:pos="720"/>
          <w:tab w:val="left" w:pos="4440"/>
        </w:tabs>
        <w:ind w:left="720" w:hanging="720"/>
        <w:rPr>
          <w:rFonts w:ascii="Arial" w:hAnsi="Arial" w:cs="Arial"/>
          <w:sz w:val="24"/>
          <w:szCs w:val="24"/>
        </w:rPr>
      </w:pPr>
      <w:r w:rsidRPr="006C1160">
        <w:rPr>
          <w:rFonts w:ascii="Arial" w:hAnsi="Arial" w:cs="Arial"/>
          <w:sz w:val="24"/>
          <w:szCs w:val="24"/>
        </w:rPr>
        <w:tab/>
        <w:t>Includes all elements addressed above in Part IV, Section I.</w:t>
      </w:r>
      <w:r w:rsidR="00071611">
        <w:rPr>
          <w:rFonts w:ascii="Arial" w:hAnsi="Arial" w:cs="Arial"/>
          <w:sz w:val="24"/>
          <w:szCs w:val="24"/>
        </w:rPr>
        <w:t xml:space="preserve"> Additionally, p</w:t>
      </w:r>
      <w:r w:rsidR="005E7ABA">
        <w:rPr>
          <w:rFonts w:ascii="Arial" w:hAnsi="Arial" w:cs="Arial"/>
          <w:sz w:val="24"/>
          <w:szCs w:val="24"/>
        </w:rPr>
        <w:t xml:space="preserve">roposals will be evaluated for completeness, eligibility, and meeting the minimum match requirements. Proposals failing to meet any of the eligibility </w:t>
      </w:r>
      <w:r w:rsidR="00071611">
        <w:rPr>
          <w:rFonts w:ascii="Arial" w:hAnsi="Arial" w:cs="Arial"/>
          <w:sz w:val="24"/>
          <w:szCs w:val="24"/>
        </w:rPr>
        <w:t>criteria or failing to meet minimum match requirements, will be deemed “</w:t>
      </w:r>
      <w:r w:rsidR="009369BC">
        <w:rPr>
          <w:rFonts w:ascii="Arial" w:hAnsi="Arial" w:cs="Arial"/>
          <w:sz w:val="24"/>
          <w:szCs w:val="24"/>
        </w:rPr>
        <w:t>non</w:t>
      </w:r>
      <w:r w:rsidR="00071611">
        <w:rPr>
          <w:rFonts w:ascii="Arial" w:hAnsi="Arial" w:cs="Arial"/>
          <w:sz w:val="24"/>
          <w:szCs w:val="24"/>
        </w:rPr>
        <w:t>-responsive” to the RFP and will receive a “Fail” on their consensus evaluation sheet.</w:t>
      </w:r>
    </w:p>
    <w:p w14:paraId="6D48964C" w14:textId="77777777" w:rsidR="002D70AC" w:rsidRPr="006C1160" w:rsidRDefault="002D70AC" w:rsidP="002D70AC">
      <w:pPr>
        <w:rPr>
          <w:rFonts w:ascii="Arial" w:hAnsi="Arial" w:cs="Arial"/>
          <w:sz w:val="24"/>
          <w:szCs w:val="24"/>
        </w:rPr>
      </w:pPr>
    </w:p>
    <w:p w14:paraId="14BAD886" w14:textId="7992ED58" w:rsidR="002D70AC" w:rsidRPr="006C1160" w:rsidRDefault="002D70AC" w:rsidP="002D70AC">
      <w:pPr>
        <w:ind w:left="720"/>
        <w:rPr>
          <w:rFonts w:ascii="Arial" w:hAnsi="Arial" w:cs="Arial"/>
          <w:b/>
          <w:sz w:val="24"/>
          <w:szCs w:val="24"/>
        </w:rPr>
      </w:pPr>
      <w:r w:rsidRPr="006C1160">
        <w:rPr>
          <w:rFonts w:ascii="Arial" w:hAnsi="Arial" w:cs="Arial"/>
          <w:b/>
          <w:sz w:val="24"/>
          <w:szCs w:val="24"/>
        </w:rPr>
        <w:t>Section II.</w:t>
      </w:r>
      <w:r w:rsidR="003151AD">
        <w:rPr>
          <w:rFonts w:ascii="Arial" w:hAnsi="Arial" w:cs="Arial"/>
          <w:b/>
          <w:sz w:val="24"/>
          <w:szCs w:val="24"/>
        </w:rPr>
        <w:t xml:space="preserve"> </w:t>
      </w:r>
      <w:r w:rsidRPr="006C1160">
        <w:rPr>
          <w:rFonts w:ascii="Arial" w:hAnsi="Arial" w:cs="Arial"/>
          <w:b/>
          <w:sz w:val="24"/>
          <w:szCs w:val="24"/>
        </w:rPr>
        <w:tab/>
        <w:t>Organization Qualifications and Experience (15 points)</w:t>
      </w:r>
      <w:r w:rsidRPr="006C1160">
        <w:rPr>
          <w:rFonts w:ascii="Arial" w:hAnsi="Arial" w:cs="Arial"/>
          <w:b/>
          <w:sz w:val="24"/>
          <w:szCs w:val="24"/>
        </w:rPr>
        <w:tab/>
      </w:r>
    </w:p>
    <w:p w14:paraId="5F114A58" w14:textId="77777777" w:rsidR="002D70AC" w:rsidRPr="006C1160" w:rsidRDefault="002D70AC" w:rsidP="002D70AC">
      <w:pPr>
        <w:ind w:firstLine="720"/>
        <w:rPr>
          <w:rFonts w:ascii="Arial" w:hAnsi="Arial" w:cs="Arial"/>
          <w:sz w:val="24"/>
          <w:szCs w:val="24"/>
        </w:rPr>
      </w:pPr>
      <w:r w:rsidRPr="006C1160">
        <w:rPr>
          <w:rFonts w:ascii="Arial" w:hAnsi="Arial" w:cs="Arial"/>
          <w:sz w:val="24"/>
          <w:szCs w:val="24"/>
        </w:rPr>
        <w:t>Includes all elements addressed above in Part IV, Section II.</w:t>
      </w:r>
    </w:p>
    <w:p w14:paraId="355DFE9E" w14:textId="77777777" w:rsidR="002D70AC" w:rsidRPr="006C1160" w:rsidRDefault="002D70AC" w:rsidP="002D70AC">
      <w:pPr>
        <w:rPr>
          <w:rFonts w:ascii="Arial" w:hAnsi="Arial" w:cs="Arial"/>
          <w:sz w:val="24"/>
          <w:szCs w:val="24"/>
        </w:rPr>
      </w:pPr>
      <w:r w:rsidRPr="006C1160">
        <w:rPr>
          <w:rFonts w:ascii="Arial" w:hAnsi="Arial" w:cs="Arial"/>
          <w:sz w:val="24"/>
          <w:szCs w:val="24"/>
        </w:rPr>
        <w:t xml:space="preserve"> </w:t>
      </w:r>
    </w:p>
    <w:p w14:paraId="71FDB568" w14:textId="5F736C98" w:rsidR="002D70AC" w:rsidRPr="006C1160" w:rsidRDefault="002D70AC" w:rsidP="002D70AC">
      <w:pPr>
        <w:ind w:firstLine="720"/>
        <w:rPr>
          <w:rFonts w:ascii="Arial" w:hAnsi="Arial" w:cs="Arial"/>
          <w:sz w:val="24"/>
          <w:szCs w:val="24"/>
        </w:rPr>
      </w:pPr>
      <w:r w:rsidRPr="006C1160">
        <w:rPr>
          <w:rFonts w:ascii="Arial" w:hAnsi="Arial" w:cs="Arial"/>
          <w:b/>
          <w:sz w:val="24"/>
          <w:szCs w:val="24"/>
        </w:rPr>
        <w:t>Section III.</w:t>
      </w:r>
      <w:r w:rsidR="003151AD">
        <w:rPr>
          <w:rFonts w:ascii="Arial" w:hAnsi="Arial" w:cs="Arial"/>
          <w:b/>
          <w:sz w:val="24"/>
          <w:szCs w:val="24"/>
        </w:rPr>
        <w:t xml:space="preserve"> </w:t>
      </w:r>
      <w:r w:rsidRPr="006C1160">
        <w:rPr>
          <w:rFonts w:ascii="Arial" w:hAnsi="Arial" w:cs="Arial"/>
          <w:b/>
          <w:sz w:val="24"/>
          <w:szCs w:val="24"/>
        </w:rPr>
        <w:tab/>
        <w:t xml:space="preserve"> Proposed Services (50 points</w:t>
      </w:r>
      <w:r w:rsidRPr="006C1160">
        <w:rPr>
          <w:rFonts w:ascii="Arial" w:hAnsi="Arial" w:cs="Arial"/>
          <w:b/>
          <w:bCs/>
          <w:sz w:val="24"/>
          <w:szCs w:val="24"/>
        </w:rPr>
        <w:t>)</w:t>
      </w:r>
      <w:r w:rsidR="003151AD">
        <w:rPr>
          <w:rFonts w:ascii="Arial" w:hAnsi="Arial" w:cs="Arial"/>
          <w:sz w:val="24"/>
          <w:szCs w:val="24"/>
        </w:rPr>
        <w:t xml:space="preserve"> </w:t>
      </w:r>
    </w:p>
    <w:p w14:paraId="2D2557F6" w14:textId="77777777" w:rsidR="002D70AC" w:rsidRPr="006C1160" w:rsidRDefault="002D70AC" w:rsidP="002D70AC">
      <w:pPr>
        <w:ind w:firstLine="720"/>
        <w:rPr>
          <w:rFonts w:ascii="Arial" w:hAnsi="Arial" w:cs="Arial"/>
          <w:sz w:val="24"/>
          <w:szCs w:val="24"/>
        </w:rPr>
      </w:pPr>
      <w:r w:rsidRPr="006C1160">
        <w:rPr>
          <w:rFonts w:ascii="Arial" w:hAnsi="Arial" w:cs="Arial"/>
          <w:sz w:val="24"/>
          <w:szCs w:val="24"/>
        </w:rPr>
        <w:t>Includes all elements addressed above in Part IV, Section III.</w:t>
      </w:r>
    </w:p>
    <w:p w14:paraId="0CAC318A" w14:textId="77777777" w:rsidR="002D70AC" w:rsidRPr="006C1160" w:rsidRDefault="002D70AC" w:rsidP="002D70AC">
      <w:pPr>
        <w:rPr>
          <w:rFonts w:ascii="Arial" w:hAnsi="Arial" w:cs="Arial"/>
          <w:sz w:val="24"/>
          <w:szCs w:val="24"/>
        </w:rPr>
      </w:pPr>
    </w:p>
    <w:p w14:paraId="44F54550" w14:textId="77777777" w:rsidR="002D70AC" w:rsidRPr="006C1160" w:rsidRDefault="002D70AC" w:rsidP="002D70AC">
      <w:pPr>
        <w:ind w:firstLine="720"/>
        <w:rPr>
          <w:rFonts w:ascii="Arial" w:hAnsi="Arial" w:cs="Arial"/>
          <w:b/>
          <w:sz w:val="24"/>
          <w:szCs w:val="24"/>
        </w:rPr>
      </w:pPr>
      <w:r w:rsidRPr="006C1160">
        <w:rPr>
          <w:rFonts w:ascii="Arial" w:hAnsi="Arial" w:cs="Arial"/>
          <w:b/>
          <w:sz w:val="24"/>
          <w:szCs w:val="24"/>
        </w:rPr>
        <w:t xml:space="preserve">Section IV. </w:t>
      </w:r>
      <w:r w:rsidRPr="006C1160">
        <w:rPr>
          <w:rFonts w:ascii="Arial" w:hAnsi="Arial" w:cs="Arial"/>
          <w:b/>
          <w:sz w:val="24"/>
          <w:szCs w:val="24"/>
        </w:rPr>
        <w:tab/>
        <w:t xml:space="preserve"> Cost Proposal (35 points) </w:t>
      </w:r>
    </w:p>
    <w:p w14:paraId="1070E129" w14:textId="77777777" w:rsidR="002D70AC" w:rsidRPr="006C1160" w:rsidRDefault="002D70AC" w:rsidP="002D70AC">
      <w:pPr>
        <w:ind w:firstLine="720"/>
        <w:rPr>
          <w:rFonts w:ascii="Arial" w:hAnsi="Arial" w:cs="Arial"/>
          <w:sz w:val="24"/>
          <w:szCs w:val="24"/>
        </w:rPr>
      </w:pPr>
      <w:r w:rsidRPr="006C1160">
        <w:rPr>
          <w:rFonts w:ascii="Arial" w:hAnsi="Arial" w:cs="Arial"/>
          <w:sz w:val="24"/>
          <w:szCs w:val="24"/>
        </w:rPr>
        <w:t>Includes all elements addressed above in Part IV, Section IV.</w:t>
      </w:r>
    </w:p>
    <w:p w14:paraId="557AA63A" w14:textId="77777777" w:rsidR="002D70AC" w:rsidRPr="006C1160" w:rsidRDefault="002D70AC" w:rsidP="002D70AC">
      <w:pPr>
        <w:rPr>
          <w:rFonts w:ascii="Arial" w:hAnsi="Arial" w:cs="Arial"/>
          <w:sz w:val="24"/>
          <w:szCs w:val="24"/>
        </w:rPr>
      </w:pPr>
    </w:p>
    <w:p w14:paraId="5D47F215" w14:textId="6222ECC3"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b/>
          <w:sz w:val="24"/>
          <w:szCs w:val="24"/>
        </w:rPr>
        <w:t>Scoring Process:</w:t>
      </w:r>
      <w:r w:rsidR="003151AD">
        <w:rPr>
          <w:rFonts w:ascii="Arial" w:hAnsi="Arial" w:cs="Arial"/>
          <w:sz w:val="24"/>
          <w:szCs w:val="24"/>
        </w:rPr>
        <w:t xml:space="preserve"> </w:t>
      </w:r>
      <w:r w:rsidRPr="006C1160">
        <w:rPr>
          <w:rFonts w:ascii="Arial" w:hAnsi="Arial" w:cs="Arial"/>
          <w:sz w:val="24"/>
          <w:szCs w:val="24"/>
        </w:rPr>
        <w:t xml:space="preserve">For proposals that demonstrate meeting the eligibility requirements in Section I, the evaluation team will use a </w:t>
      </w:r>
      <w:r w:rsidRPr="006C1160">
        <w:rPr>
          <w:rFonts w:ascii="Arial" w:hAnsi="Arial" w:cs="Arial"/>
          <w:sz w:val="24"/>
          <w:szCs w:val="24"/>
          <w:u w:val="single"/>
        </w:rPr>
        <w:t>consensus</w:t>
      </w:r>
      <w:r w:rsidRPr="006C1160">
        <w:rPr>
          <w:rFonts w:ascii="Arial" w:hAnsi="Arial" w:cs="Arial"/>
          <w:sz w:val="24"/>
          <w:szCs w:val="24"/>
        </w:rPr>
        <w:t xml:space="preserve"> approach to evaluate and score Sections II &amp; III above.</w:t>
      </w:r>
      <w:r w:rsidR="003151AD">
        <w:rPr>
          <w:rFonts w:ascii="Arial" w:hAnsi="Arial" w:cs="Arial"/>
          <w:sz w:val="24"/>
          <w:szCs w:val="24"/>
        </w:rPr>
        <w:t xml:space="preserve"> </w:t>
      </w:r>
      <w:r w:rsidRPr="006C1160">
        <w:rPr>
          <w:rFonts w:ascii="Arial" w:hAnsi="Arial" w:cs="Arial"/>
          <w:sz w:val="24"/>
          <w:szCs w:val="24"/>
        </w:rPr>
        <w:t>Members of the evaluation team will not score those sections individually but, instead, will arrive at a consensus as to assignment of points for each of those sections.</w:t>
      </w:r>
      <w:r w:rsidR="003151AD">
        <w:rPr>
          <w:rFonts w:ascii="Arial" w:hAnsi="Arial" w:cs="Arial"/>
          <w:sz w:val="24"/>
          <w:szCs w:val="24"/>
        </w:rPr>
        <w:t xml:space="preserve"> </w:t>
      </w:r>
      <w:r w:rsidRPr="006C1160">
        <w:rPr>
          <w:rFonts w:ascii="Arial" w:hAnsi="Arial" w:cs="Arial"/>
          <w:sz w:val="24"/>
          <w:szCs w:val="24"/>
        </w:rPr>
        <w:t xml:space="preserve">Sections </w:t>
      </w:r>
      <w:r w:rsidR="001564A4" w:rsidRPr="006C1160">
        <w:rPr>
          <w:rFonts w:ascii="Arial" w:hAnsi="Arial" w:cs="Arial"/>
          <w:sz w:val="24"/>
          <w:szCs w:val="24"/>
        </w:rPr>
        <w:t>IV of</w:t>
      </w:r>
      <w:r w:rsidRPr="006C1160">
        <w:rPr>
          <w:rFonts w:ascii="Arial" w:hAnsi="Arial" w:cs="Arial"/>
          <w:sz w:val="24"/>
          <w:szCs w:val="24"/>
        </w:rPr>
        <w:t xml:space="preserve"> the Cost </w:t>
      </w:r>
      <w:r w:rsidR="00071611" w:rsidRPr="006C1160">
        <w:rPr>
          <w:rFonts w:ascii="Arial" w:hAnsi="Arial" w:cs="Arial"/>
          <w:sz w:val="24"/>
          <w:szCs w:val="24"/>
        </w:rPr>
        <w:t>Proposal</w:t>
      </w:r>
      <w:r w:rsidRPr="006C1160">
        <w:rPr>
          <w:rFonts w:ascii="Arial" w:hAnsi="Arial" w:cs="Arial"/>
          <w:sz w:val="24"/>
          <w:szCs w:val="24"/>
        </w:rPr>
        <w:t xml:space="preserve"> will be scored as described below.</w:t>
      </w:r>
    </w:p>
    <w:p w14:paraId="2C1F08DD" w14:textId="77777777" w:rsidR="002D70AC" w:rsidRPr="006C1160" w:rsidRDefault="002D70AC" w:rsidP="002D70AC">
      <w:pPr>
        <w:rPr>
          <w:rFonts w:ascii="Arial" w:hAnsi="Arial" w:cs="Arial"/>
          <w:sz w:val="24"/>
          <w:szCs w:val="24"/>
        </w:rPr>
      </w:pPr>
    </w:p>
    <w:p w14:paraId="3DA3DC14" w14:textId="03812DAB" w:rsidR="002D70AC" w:rsidRPr="006C1160" w:rsidRDefault="002D70AC" w:rsidP="002D70AC">
      <w:pPr>
        <w:ind w:left="720"/>
        <w:rPr>
          <w:rFonts w:ascii="Arial" w:hAnsi="Arial" w:cs="Arial"/>
          <w:i/>
          <w:iCs/>
          <w:sz w:val="24"/>
          <w:szCs w:val="24"/>
        </w:rPr>
      </w:pPr>
      <w:r w:rsidRPr="006C1160">
        <w:rPr>
          <w:rFonts w:ascii="Arial" w:hAnsi="Arial" w:cs="Arial"/>
          <w:sz w:val="24"/>
          <w:szCs w:val="24"/>
        </w:rPr>
        <w:t xml:space="preserve">Regarding the proposed funds requested and the proposed work, the review team will consider the degree to which the project represents a </w:t>
      </w:r>
      <w:r w:rsidRPr="006C1160">
        <w:rPr>
          <w:rFonts w:ascii="Arial" w:hAnsi="Arial" w:cs="Arial"/>
          <w:i/>
          <w:iCs/>
          <w:sz w:val="24"/>
          <w:szCs w:val="24"/>
        </w:rPr>
        <w:t xml:space="preserve">good return for the </w:t>
      </w:r>
      <w:r w:rsidR="00071611" w:rsidRPr="006C1160">
        <w:rPr>
          <w:rFonts w:ascii="Arial" w:hAnsi="Arial" w:cs="Arial"/>
          <w:i/>
          <w:iCs/>
          <w:sz w:val="24"/>
          <w:szCs w:val="24"/>
        </w:rPr>
        <w:t>investment.</w:t>
      </w:r>
      <w:r w:rsidRPr="006C1160">
        <w:rPr>
          <w:rFonts w:ascii="Arial" w:hAnsi="Arial" w:cs="Arial"/>
          <w:i/>
          <w:iCs/>
          <w:sz w:val="24"/>
          <w:szCs w:val="24"/>
        </w:rPr>
        <w:t xml:space="preserve"> </w:t>
      </w:r>
    </w:p>
    <w:p w14:paraId="523EC448" w14:textId="77777777" w:rsidR="002D70AC" w:rsidRPr="006C1160" w:rsidRDefault="002D70AC" w:rsidP="002D70AC">
      <w:pPr>
        <w:ind w:left="720"/>
        <w:rPr>
          <w:rStyle w:val="InitialStyle"/>
          <w:rFonts w:ascii="Arial" w:hAnsi="Arial" w:cs="Arial"/>
          <w:sz w:val="24"/>
          <w:szCs w:val="24"/>
        </w:rPr>
      </w:pPr>
      <w:r w:rsidRPr="006C1160">
        <w:rPr>
          <w:rFonts w:ascii="Arial" w:hAnsi="Arial" w:cs="Arial"/>
          <w:sz w:val="24"/>
          <w:szCs w:val="24"/>
        </w:rPr>
        <w:lastRenderedPageBreak/>
        <w:t>(money, time, etc.) as well as whether the project work and cost estimates (tasks &amp; budget) are reasonable for the expected outcomes, along with the amount and quality of proposed matching funds or services.</w:t>
      </w:r>
      <w:r w:rsidRPr="006C1160">
        <w:rPr>
          <w:rStyle w:val="InitialStyle"/>
          <w:rFonts w:ascii="Arial" w:hAnsi="Arial" w:cs="Arial"/>
          <w:sz w:val="24"/>
          <w:szCs w:val="24"/>
        </w:rPr>
        <w:t xml:space="preserve"> </w:t>
      </w:r>
    </w:p>
    <w:p w14:paraId="4CFCCFE7" w14:textId="77777777" w:rsidR="002D70AC" w:rsidRPr="006C1160" w:rsidRDefault="002D70AC" w:rsidP="002D70AC">
      <w:pPr>
        <w:rPr>
          <w:rFonts w:ascii="Arial" w:hAnsi="Arial" w:cs="Arial"/>
          <w:sz w:val="24"/>
          <w:szCs w:val="24"/>
        </w:rPr>
      </w:pPr>
    </w:p>
    <w:p w14:paraId="19C0B147" w14:textId="225734B1"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b/>
          <w:sz w:val="24"/>
          <w:szCs w:val="24"/>
        </w:rPr>
        <w:t>Negotiations:</w:t>
      </w:r>
      <w:r w:rsidR="003151AD">
        <w:rPr>
          <w:rFonts w:ascii="Arial" w:hAnsi="Arial" w:cs="Arial"/>
          <w:b/>
          <w:sz w:val="24"/>
          <w:szCs w:val="24"/>
        </w:rPr>
        <w:t xml:space="preserve"> </w:t>
      </w:r>
      <w:r w:rsidRPr="006C1160">
        <w:rPr>
          <w:rFonts w:ascii="Arial" w:hAnsi="Arial" w:cs="Arial"/>
          <w:sz w:val="24"/>
          <w:szCs w:val="24"/>
        </w:rPr>
        <w:t xml:space="preserve">The Department reserves the right to negotiate with the awarded </w:t>
      </w:r>
      <w:r w:rsidR="00115FAD">
        <w:rPr>
          <w:rFonts w:ascii="Arial" w:hAnsi="Arial" w:cs="Arial"/>
          <w:sz w:val="24"/>
          <w:szCs w:val="24"/>
        </w:rPr>
        <w:t>applicant</w:t>
      </w:r>
      <w:r w:rsidRPr="006C1160">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w:t>
      </w:r>
      <w:r w:rsidR="003151AD">
        <w:rPr>
          <w:rFonts w:ascii="Arial" w:hAnsi="Arial" w:cs="Arial"/>
          <w:sz w:val="24"/>
          <w:szCs w:val="24"/>
        </w:rPr>
        <w:t xml:space="preserve"> </w:t>
      </w:r>
      <w:r w:rsidRPr="006C1160">
        <w:rPr>
          <w:rFonts w:ascii="Arial" w:hAnsi="Arial" w:cs="Arial"/>
          <w:sz w:val="24"/>
          <w:szCs w:val="24"/>
          <w:u w:val="single"/>
        </w:rPr>
        <w:t>The Department reserves the right to terminate contract negotiations with an awarded</w:t>
      </w:r>
      <w:r w:rsidR="00BC1ED3">
        <w:rPr>
          <w:rFonts w:ascii="Arial" w:hAnsi="Arial" w:cs="Arial"/>
          <w:sz w:val="24"/>
          <w:szCs w:val="24"/>
          <w:u w:val="single"/>
        </w:rPr>
        <w:t xml:space="preserve"> </w:t>
      </w:r>
      <w:r w:rsidR="00115FAD">
        <w:rPr>
          <w:rFonts w:ascii="Arial" w:hAnsi="Arial" w:cs="Arial"/>
          <w:sz w:val="24"/>
          <w:szCs w:val="24"/>
          <w:u w:val="single"/>
        </w:rPr>
        <w:t>applicant</w:t>
      </w:r>
      <w:r w:rsidRPr="006C1160">
        <w:rPr>
          <w:rFonts w:ascii="Arial" w:hAnsi="Arial" w:cs="Arial"/>
          <w:sz w:val="24"/>
          <w:szCs w:val="24"/>
          <w:u w:val="single"/>
        </w:rPr>
        <w:t xml:space="preserve"> who submits a proposed contract significantly different from the proposal they submitted in response to the advertised RFP</w:t>
      </w:r>
      <w:r w:rsidRPr="006C1160">
        <w:rPr>
          <w:rFonts w:ascii="Arial" w:hAnsi="Arial" w:cs="Arial"/>
          <w:sz w:val="24"/>
          <w:szCs w:val="24"/>
        </w:rPr>
        <w:t>.</w:t>
      </w:r>
      <w:r w:rsidR="003151AD">
        <w:rPr>
          <w:rFonts w:ascii="Arial" w:hAnsi="Arial" w:cs="Arial"/>
          <w:sz w:val="24"/>
          <w:szCs w:val="24"/>
        </w:rPr>
        <w:t xml:space="preserve"> </w:t>
      </w:r>
      <w:r w:rsidR="001564A4" w:rsidRPr="006C1160">
        <w:rPr>
          <w:rFonts w:ascii="Arial" w:hAnsi="Arial" w:cs="Arial"/>
          <w:sz w:val="24"/>
          <w:szCs w:val="24"/>
        </w:rPr>
        <w:t>If</w:t>
      </w:r>
      <w:r w:rsidRPr="006C1160">
        <w:rPr>
          <w:rFonts w:ascii="Arial" w:hAnsi="Arial" w:cs="Arial"/>
          <w:sz w:val="24"/>
          <w:szCs w:val="24"/>
        </w:rPr>
        <w:t xml:space="preserve"> an acceptable contract cannot be negotiated with the highest ranked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the Department may withdraw its award and negotiate with the next-highest ranked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and so on, until an acceptable contract has been finalized.</w:t>
      </w:r>
      <w:r w:rsidR="003151AD">
        <w:rPr>
          <w:rFonts w:ascii="Arial" w:hAnsi="Arial" w:cs="Arial"/>
          <w:sz w:val="24"/>
          <w:szCs w:val="24"/>
        </w:rPr>
        <w:t xml:space="preserve"> </w:t>
      </w:r>
      <w:r w:rsidRPr="006C1160">
        <w:rPr>
          <w:rFonts w:ascii="Arial" w:hAnsi="Arial" w:cs="Arial"/>
          <w:sz w:val="24"/>
          <w:szCs w:val="24"/>
        </w:rPr>
        <w:t>Alternatively, the Department may cancel the RFP, at its sole discretion.</w:t>
      </w:r>
    </w:p>
    <w:p w14:paraId="105DBAE6" w14:textId="77777777" w:rsidR="002D70AC" w:rsidRPr="006C1160" w:rsidRDefault="002D70AC" w:rsidP="002D70AC">
      <w:pPr>
        <w:rPr>
          <w:rFonts w:ascii="Arial" w:hAnsi="Arial" w:cs="Arial"/>
          <w:sz w:val="24"/>
          <w:szCs w:val="24"/>
        </w:rPr>
      </w:pPr>
    </w:p>
    <w:p w14:paraId="76D7D5AE"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Selection and Award</w:t>
      </w:r>
    </w:p>
    <w:p w14:paraId="512D6307" w14:textId="77777777" w:rsidR="002D70AC" w:rsidRPr="006C1160" w:rsidRDefault="002D70AC" w:rsidP="002D70AC">
      <w:pPr>
        <w:pStyle w:val="ListParagraph"/>
        <w:ind w:left="360"/>
        <w:rPr>
          <w:rFonts w:ascii="Arial" w:hAnsi="Arial" w:cs="Arial"/>
          <w:sz w:val="24"/>
          <w:szCs w:val="24"/>
        </w:rPr>
      </w:pPr>
    </w:p>
    <w:p w14:paraId="553CF642"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The final decision regarding the award of the contract will be made by representatives of the Department subject to approval by the State Procurement Review Committee.</w:t>
      </w:r>
    </w:p>
    <w:p w14:paraId="1EC01F57" w14:textId="77777777"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Notification of conditional award selection or non-selection will be made in writing by the Department.</w:t>
      </w:r>
    </w:p>
    <w:p w14:paraId="4B7F0C85" w14:textId="74978F8E" w:rsidR="002D70AC" w:rsidRPr="006C1160" w:rsidRDefault="002D70AC" w:rsidP="002D70AC">
      <w:pPr>
        <w:pStyle w:val="ListParagraph"/>
        <w:numPr>
          <w:ilvl w:val="1"/>
          <w:numId w:val="21"/>
        </w:numPr>
        <w:rPr>
          <w:rFonts w:ascii="Arial" w:hAnsi="Arial" w:cs="Arial"/>
          <w:sz w:val="24"/>
          <w:szCs w:val="24"/>
        </w:rPr>
      </w:pPr>
      <w:r w:rsidRPr="006C1160">
        <w:rPr>
          <w:rFonts w:ascii="Arial" w:hAnsi="Arial" w:cs="Arial"/>
          <w:sz w:val="24"/>
          <w:szCs w:val="24"/>
        </w:rPr>
        <w:t xml:space="preserve">Issuance of the RFP in </w:t>
      </w:r>
      <w:r w:rsidRPr="006C1160">
        <w:rPr>
          <w:rFonts w:ascii="Arial" w:hAnsi="Arial" w:cs="Arial"/>
          <w:sz w:val="24"/>
          <w:szCs w:val="24"/>
          <w:u w:val="single"/>
        </w:rPr>
        <w:t>no way</w:t>
      </w:r>
      <w:r w:rsidRPr="006C1160">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r w:rsidR="001564A4" w:rsidRPr="006C1160">
        <w:rPr>
          <w:rFonts w:ascii="Arial" w:hAnsi="Arial" w:cs="Arial"/>
          <w:sz w:val="24"/>
          <w:szCs w:val="24"/>
        </w:rPr>
        <w:t>personnel,</w:t>
      </w:r>
      <w:r w:rsidRPr="006C1160">
        <w:rPr>
          <w:rFonts w:ascii="Arial" w:hAnsi="Arial" w:cs="Arial"/>
          <w:sz w:val="24"/>
          <w:szCs w:val="24"/>
        </w:rPr>
        <w:t xml:space="preserve"> or any other costs incurred by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t>
      </w:r>
    </w:p>
    <w:p w14:paraId="641021D5" w14:textId="737C1642" w:rsidR="002D70AC" w:rsidRPr="006C1160" w:rsidRDefault="002D70AC" w:rsidP="002D70AC">
      <w:pPr>
        <w:pStyle w:val="ListParagraph"/>
        <w:numPr>
          <w:ilvl w:val="1"/>
          <w:numId w:val="21"/>
        </w:numPr>
        <w:rPr>
          <w:rFonts w:ascii="Arial" w:hAnsi="Arial" w:cs="Arial"/>
          <w:sz w:val="24"/>
          <w:szCs w:val="24"/>
          <w:u w:val="single"/>
        </w:rPr>
      </w:pPr>
      <w:r w:rsidRPr="006C1160">
        <w:rPr>
          <w:rFonts w:ascii="Arial" w:hAnsi="Arial" w:cs="Arial"/>
          <w:sz w:val="24"/>
          <w:szCs w:val="24"/>
          <w:u w:val="single"/>
        </w:rPr>
        <w:t xml:space="preserve">The Department reserves the right to reject </w:t>
      </w:r>
      <w:r w:rsidR="001564A4" w:rsidRPr="006C1160">
        <w:rPr>
          <w:rFonts w:ascii="Arial" w:hAnsi="Arial" w:cs="Arial"/>
          <w:sz w:val="24"/>
          <w:szCs w:val="24"/>
          <w:u w:val="single"/>
        </w:rPr>
        <w:t>all</w:t>
      </w:r>
      <w:r w:rsidRPr="006C1160">
        <w:rPr>
          <w:rFonts w:ascii="Arial" w:hAnsi="Arial" w:cs="Arial"/>
          <w:sz w:val="24"/>
          <w:szCs w:val="24"/>
          <w:u w:val="single"/>
        </w:rPr>
        <w:t xml:space="preserve"> proposals or to make multiple awards. </w:t>
      </w:r>
    </w:p>
    <w:p w14:paraId="59EEC836" w14:textId="77777777" w:rsidR="002D70AC" w:rsidRPr="006C1160" w:rsidRDefault="002D70AC" w:rsidP="002D70AC">
      <w:pPr>
        <w:rPr>
          <w:rFonts w:ascii="Arial" w:hAnsi="Arial" w:cs="Arial"/>
          <w:sz w:val="24"/>
          <w:szCs w:val="24"/>
          <w:u w:val="single"/>
        </w:rPr>
      </w:pPr>
    </w:p>
    <w:p w14:paraId="3883A5AC" w14:textId="77777777" w:rsidR="002D70AC" w:rsidRPr="006C1160" w:rsidRDefault="002D70AC" w:rsidP="002D70AC">
      <w:pPr>
        <w:pStyle w:val="ListParagraph"/>
        <w:numPr>
          <w:ilvl w:val="0"/>
          <w:numId w:val="21"/>
        </w:numPr>
        <w:rPr>
          <w:rFonts w:ascii="Arial" w:hAnsi="Arial" w:cs="Arial"/>
          <w:b/>
          <w:sz w:val="24"/>
          <w:szCs w:val="24"/>
        </w:rPr>
      </w:pPr>
      <w:r w:rsidRPr="006C1160">
        <w:rPr>
          <w:rFonts w:ascii="Arial" w:hAnsi="Arial" w:cs="Arial"/>
          <w:b/>
          <w:sz w:val="24"/>
          <w:szCs w:val="24"/>
        </w:rPr>
        <w:t xml:space="preserve">Appeal of Contract Awards </w:t>
      </w:r>
    </w:p>
    <w:p w14:paraId="2D777A19" w14:textId="77777777" w:rsidR="002D70AC" w:rsidRPr="006C1160" w:rsidRDefault="002D70AC" w:rsidP="002D70AC">
      <w:pPr>
        <w:rPr>
          <w:rFonts w:ascii="Arial" w:hAnsi="Arial" w:cs="Arial"/>
          <w:sz w:val="24"/>
          <w:szCs w:val="24"/>
        </w:rPr>
      </w:pPr>
    </w:p>
    <w:p w14:paraId="5B93D6EA" w14:textId="409133DF" w:rsidR="002D70AC" w:rsidRPr="006C1160" w:rsidRDefault="002D70AC" w:rsidP="002D70AC">
      <w:pPr>
        <w:rPr>
          <w:rFonts w:ascii="Arial" w:hAnsi="Arial" w:cs="Arial"/>
          <w:sz w:val="24"/>
          <w:szCs w:val="24"/>
        </w:rPr>
      </w:pPr>
      <w:r w:rsidRPr="006C1160">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6" w:history="1">
        <w:r w:rsidRPr="006C1160">
          <w:rPr>
            <w:rStyle w:val="Hyperlink"/>
            <w:rFonts w:ascii="Arial" w:hAnsi="Arial" w:cs="Arial"/>
            <w:sz w:val="24"/>
            <w:szCs w:val="24"/>
          </w:rPr>
          <w:t>5 M.R.S. § 1825-E</w:t>
        </w:r>
      </w:hyperlink>
      <w:r w:rsidRPr="006C1160">
        <w:rPr>
          <w:rFonts w:ascii="Arial" w:hAnsi="Arial" w:cs="Arial"/>
          <w:sz w:val="24"/>
          <w:szCs w:val="24"/>
        </w:rPr>
        <w:t xml:space="preserve"> and </w:t>
      </w:r>
      <w:hyperlink r:id="rId27" w:history="1">
        <w:r w:rsidRPr="006C1160">
          <w:rPr>
            <w:rStyle w:val="Hyperlink"/>
            <w:rFonts w:ascii="Arial" w:hAnsi="Arial" w:cs="Arial"/>
            <w:sz w:val="24"/>
            <w:szCs w:val="24"/>
          </w:rPr>
          <w:t>18-554 Code of Maine Rules</w:t>
        </w:r>
        <w:r w:rsidR="003151AD">
          <w:rPr>
            <w:rStyle w:val="Hyperlink"/>
            <w:rFonts w:ascii="Arial" w:hAnsi="Arial" w:cs="Arial"/>
            <w:sz w:val="24"/>
            <w:szCs w:val="24"/>
          </w:rPr>
          <w:t xml:space="preserve"> </w:t>
        </w:r>
        <w:r w:rsidRPr="006C1160">
          <w:rPr>
            <w:rStyle w:val="Hyperlink"/>
            <w:rFonts w:ascii="Arial" w:hAnsi="Arial" w:cs="Arial"/>
            <w:sz w:val="24"/>
            <w:szCs w:val="24"/>
          </w:rPr>
          <w:t>Chapter 120</w:t>
        </w:r>
      </w:hyperlink>
      <w:r w:rsidRPr="006C1160">
        <w:rPr>
          <w:rFonts w:ascii="Arial" w:hAnsi="Arial" w:cs="Arial"/>
          <w:sz w:val="24"/>
          <w:szCs w:val="24"/>
        </w:rPr>
        <w:t>.</w:t>
      </w:r>
      <w:r w:rsidR="003151AD">
        <w:rPr>
          <w:rFonts w:ascii="Arial" w:hAnsi="Arial" w:cs="Arial"/>
          <w:sz w:val="24"/>
          <w:szCs w:val="24"/>
        </w:rPr>
        <w:t xml:space="preserve"> </w:t>
      </w:r>
      <w:r w:rsidRPr="006C1160">
        <w:rPr>
          <w:rFonts w:ascii="Arial" w:hAnsi="Arial" w:cs="Arial"/>
          <w:sz w:val="24"/>
          <w:szCs w:val="24"/>
        </w:rPr>
        <w:t>The appeal must be in writing and filed with the Director of the Bureau of General Services, 9 State House Station, Augusta, Maine, 04333-0009 within 15 calendar days of receipt of notification of conditional contract award.</w:t>
      </w:r>
    </w:p>
    <w:p w14:paraId="51A8B3EF" w14:textId="77777777" w:rsidR="002D70AC" w:rsidRPr="006C1160" w:rsidRDefault="002D70AC" w:rsidP="002D70AC">
      <w:pPr>
        <w:rPr>
          <w:rFonts w:ascii="Arial" w:hAnsi="Arial" w:cs="Arial"/>
          <w:sz w:val="24"/>
          <w:szCs w:val="24"/>
        </w:rPr>
      </w:pPr>
    </w:p>
    <w:p w14:paraId="500BCB5D" w14:textId="77777777" w:rsidR="002D70AC" w:rsidRPr="006C1160" w:rsidRDefault="002D70AC" w:rsidP="002D70AC">
      <w:pPr>
        <w:rPr>
          <w:rFonts w:ascii="Arial" w:hAnsi="Arial" w:cs="Arial"/>
          <w:b/>
          <w:sz w:val="24"/>
          <w:szCs w:val="24"/>
        </w:rPr>
      </w:pPr>
      <w:r w:rsidRPr="006C1160">
        <w:rPr>
          <w:rFonts w:ascii="Arial" w:hAnsi="Arial" w:cs="Arial"/>
          <w:sz w:val="24"/>
          <w:szCs w:val="24"/>
        </w:rPr>
        <w:br w:type="page"/>
      </w:r>
      <w:r w:rsidRPr="006C1160">
        <w:rPr>
          <w:rFonts w:ascii="Arial" w:hAnsi="Arial" w:cs="Arial"/>
          <w:b/>
          <w:sz w:val="24"/>
          <w:szCs w:val="24"/>
        </w:rPr>
        <w:lastRenderedPageBreak/>
        <w:t>PART VI</w:t>
      </w:r>
      <w:r w:rsidRPr="006C1160">
        <w:rPr>
          <w:rFonts w:ascii="Arial" w:hAnsi="Arial" w:cs="Arial"/>
          <w:b/>
          <w:sz w:val="24"/>
          <w:szCs w:val="24"/>
        </w:rPr>
        <w:tab/>
        <w:t>CONTRACT ADMINISTRATION AND CONDITIONS</w:t>
      </w:r>
    </w:p>
    <w:p w14:paraId="6F858C11" w14:textId="77777777" w:rsidR="002D70AC" w:rsidRPr="006C1160" w:rsidRDefault="002D70AC" w:rsidP="002D70AC">
      <w:pPr>
        <w:rPr>
          <w:rFonts w:ascii="Arial" w:hAnsi="Arial" w:cs="Arial"/>
          <w:sz w:val="24"/>
          <w:szCs w:val="24"/>
        </w:rPr>
      </w:pPr>
    </w:p>
    <w:p w14:paraId="715B6DD8" w14:textId="77777777" w:rsidR="002D70AC" w:rsidRPr="006C1160" w:rsidRDefault="002D70AC" w:rsidP="002D70AC">
      <w:pPr>
        <w:pStyle w:val="ListParagraph"/>
        <w:numPr>
          <w:ilvl w:val="0"/>
          <w:numId w:val="24"/>
        </w:numPr>
        <w:rPr>
          <w:rFonts w:ascii="Arial" w:hAnsi="Arial" w:cs="Arial"/>
          <w:b/>
          <w:sz w:val="24"/>
          <w:szCs w:val="24"/>
        </w:rPr>
      </w:pPr>
      <w:r w:rsidRPr="006C1160">
        <w:rPr>
          <w:rFonts w:ascii="Arial" w:hAnsi="Arial" w:cs="Arial"/>
          <w:b/>
          <w:sz w:val="24"/>
          <w:szCs w:val="24"/>
        </w:rPr>
        <w:t>Contract Document</w:t>
      </w:r>
    </w:p>
    <w:p w14:paraId="5B91F978" w14:textId="77777777" w:rsidR="002D70AC" w:rsidRPr="006C1160" w:rsidRDefault="002D70AC" w:rsidP="002D70AC">
      <w:pPr>
        <w:pStyle w:val="ListParagraph"/>
        <w:ind w:left="360"/>
        <w:rPr>
          <w:rFonts w:ascii="Arial" w:hAnsi="Arial" w:cs="Arial"/>
          <w:sz w:val="24"/>
          <w:szCs w:val="24"/>
        </w:rPr>
      </w:pPr>
    </w:p>
    <w:p w14:paraId="0A1C5022" w14:textId="1AE1B09D" w:rsidR="002D70AC" w:rsidRPr="006C1160" w:rsidRDefault="002D70AC" w:rsidP="002D70AC">
      <w:pPr>
        <w:pStyle w:val="ListParagraph"/>
        <w:numPr>
          <w:ilvl w:val="1"/>
          <w:numId w:val="24"/>
        </w:numPr>
        <w:rPr>
          <w:rFonts w:ascii="Arial" w:hAnsi="Arial" w:cs="Arial"/>
          <w:sz w:val="24"/>
          <w:szCs w:val="24"/>
        </w:rPr>
      </w:pPr>
      <w:r w:rsidRPr="006C1160">
        <w:rPr>
          <w:rFonts w:ascii="Arial" w:hAnsi="Arial" w:cs="Arial"/>
          <w:sz w:val="24"/>
          <w:szCs w:val="24"/>
        </w:rPr>
        <w:t>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will be required to execute a State of Maine </w:t>
      </w:r>
      <w:r w:rsidRPr="006C1160">
        <w:rPr>
          <w:rFonts w:ascii="Arial" w:hAnsi="Arial" w:cs="Arial"/>
          <w:color w:val="000000" w:themeColor="text1"/>
          <w:sz w:val="24"/>
          <w:szCs w:val="24"/>
        </w:rPr>
        <w:t xml:space="preserve">Service Contract </w:t>
      </w:r>
      <w:r w:rsidRPr="006C1160">
        <w:rPr>
          <w:rFonts w:ascii="Arial" w:hAnsi="Arial" w:cs="Arial"/>
          <w:sz w:val="24"/>
          <w:szCs w:val="24"/>
        </w:rPr>
        <w:t>with appropriate riders as determined by the issuing department.</w:t>
      </w:r>
      <w:r w:rsidR="003151AD">
        <w:rPr>
          <w:rFonts w:ascii="Arial" w:hAnsi="Arial" w:cs="Arial"/>
          <w:sz w:val="24"/>
          <w:szCs w:val="24"/>
        </w:rPr>
        <w:t xml:space="preserve"> </w:t>
      </w:r>
    </w:p>
    <w:p w14:paraId="7B3ACC2A" w14:textId="77777777" w:rsidR="002D70AC" w:rsidRPr="006C1160" w:rsidRDefault="002D70AC" w:rsidP="002D70AC">
      <w:pPr>
        <w:rPr>
          <w:rFonts w:ascii="Arial" w:hAnsi="Arial" w:cs="Arial"/>
          <w:sz w:val="24"/>
          <w:szCs w:val="24"/>
        </w:rPr>
      </w:pPr>
    </w:p>
    <w:p w14:paraId="19B760B8" w14:textId="47945946" w:rsidR="002D70AC" w:rsidRPr="006C1160" w:rsidRDefault="002D70AC" w:rsidP="002D70AC">
      <w:pPr>
        <w:ind w:left="720"/>
        <w:rPr>
          <w:rFonts w:ascii="Arial" w:hAnsi="Arial" w:cs="Arial"/>
          <w:sz w:val="24"/>
          <w:szCs w:val="24"/>
        </w:rPr>
      </w:pPr>
      <w:r w:rsidRPr="006C116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8" w:history="1">
        <w:r w:rsidR="002D7AE0">
          <w:rPr>
            <w:rStyle w:val="Hyperlink"/>
            <w:rFonts w:ascii="Arial" w:hAnsi="Arial" w:cs="Arial"/>
            <w:sz w:val="24"/>
            <w:szCs w:val="24"/>
          </w:rPr>
          <w:t>Office</w:t>
        </w:r>
        <w:r w:rsidR="002D7AE0" w:rsidRPr="006C1160">
          <w:rPr>
            <w:rStyle w:val="Hyperlink"/>
            <w:rFonts w:ascii="Arial" w:hAnsi="Arial" w:cs="Arial"/>
            <w:sz w:val="24"/>
            <w:szCs w:val="24"/>
          </w:rPr>
          <w:t xml:space="preserve"> of</w:t>
        </w:r>
        <w:r w:rsidR="002D7AE0">
          <w:rPr>
            <w:rStyle w:val="Hyperlink"/>
            <w:rFonts w:ascii="Arial" w:hAnsi="Arial" w:cs="Arial"/>
            <w:sz w:val="24"/>
            <w:szCs w:val="24"/>
          </w:rPr>
          <w:t xml:space="preserve"> State</w:t>
        </w:r>
        <w:r w:rsidR="002D7AE0" w:rsidRPr="006C1160">
          <w:rPr>
            <w:rStyle w:val="Hyperlink"/>
            <w:rFonts w:ascii="Arial" w:hAnsi="Arial" w:cs="Arial"/>
            <w:sz w:val="24"/>
            <w:szCs w:val="24"/>
          </w:rPr>
          <w:t xml:space="preserve"> Procurement Services Forms Page</w:t>
        </w:r>
      </w:hyperlink>
    </w:p>
    <w:p w14:paraId="2B063741" w14:textId="77777777" w:rsidR="002D70AC" w:rsidRPr="006C1160" w:rsidRDefault="002D70AC" w:rsidP="002D70AC">
      <w:pPr>
        <w:rPr>
          <w:rFonts w:ascii="Arial" w:hAnsi="Arial" w:cs="Arial"/>
          <w:sz w:val="24"/>
          <w:szCs w:val="24"/>
        </w:rPr>
      </w:pPr>
    </w:p>
    <w:p w14:paraId="28828C3C" w14:textId="7757F506" w:rsidR="002D70AC" w:rsidRPr="006C1160" w:rsidRDefault="002D70AC" w:rsidP="002D70AC">
      <w:pPr>
        <w:pStyle w:val="ListParagraph"/>
        <w:numPr>
          <w:ilvl w:val="1"/>
          <w:numId w:val="24"/>
        </w:numPr>
        <w:rPr>
          <w:rFonts w:ascii="Arial" w:hAnsi="Arial" w:cs="Arial"/>
          <w:sz w:val="24"/>
          <w:szCs w:val="24"/>
        </w:rPr>
      </w:pPr>
      <w:r w:rsidRPr="006C1160">
        <w:rPr>
          <w:rFonts w:ascii="Arial" w:hAnsi="Arial" w:cs="Arial"/>
          <w:sz w:val="24"/>
          <w:szCs w:val="24"/>
        </w:rPr>
        <w:t>Allocation of funds is final upon successful negotiation and execution of the contract, subject to the review and approval of the State Procurement Review Committee.</w:t>
      </w:r>
      <w:r w:rsidR="003151AD">
        <w:rPr>
          <w:rFonts w:ascii="Arial" w:hAnsi="Arial" w:cs="Arial"/>
          <w:sz w:val="24"/>
          <w:szCs w:val="24"/>
        </w:rPr>
        <w:t xml:space="preserve"> </w:t>
      </w:r>
      <w:r w:rsidRPr="006C1160">
        <w:rPr>
          <w:rFonts w:ascii="Arial" w:hAnsi="Arial" w:cs="Arial"/>
          <w:sz w:val="24"/>
          <w:szCs w:val="24"/>
        </w:rPr>
        <w:t>Contracts are not considered fully executed and valid until approved by the State Procurement Review Committee and funds are encumbered.</w:t>
      </w:r>
      <w:r w:rsidR="003151AD">
        <w:rPr>
          <w:rFonts w:ascii="Arial" w:hAnsi="Arial" w:cs="Arial"/>
          <w:sz w:val="24"/>
          <w:szCs w:val="24"/>
        </w:rPr>
        <w:t xml:space="preserve"> </w:t>
      </w:r>
      <w:r w:rsidRPr="006C1160">
        <w:rPr>
          <w:rFonts w:ascii="Arial" w:hAnsi="Arial" w:cs="Arial"/>
          <w:sz w:val="24"/>
          <w:szCs w:val="24"/>
        </w:rPr>
        <w:t>No contract will be approved based on an RFP which has an effective date less than fourteen (14) calendar days after award notification to</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w:t>
      </w:r>
      <w:r w:rsidR="003151AD">
        <w:rPr>
          <w:rFonts w:ascii="Arial" w:hAnsi="Arial" w:cs="Arial"/>
          <w:sz w:val="24"/>
          <w:szCs w:val="24"/>
        </w:rPr>
        <w:t xml:space="preserve"> </w:t>
      </w:r>
      <w:r w:rsidRPr="006C1160">
        <w:rPr>
          <w:rStyle w:val="InitialStyle"/>
          <w:rFonts w:ascii="Arial" w:hAnsi="Arial" w:cs="Arial"/>
          <w:iCs/>
          <w:sz w:val="24"/>
          <w:szCs w:val="24"/>
        </w:rPr>
        <w:t xml:space="preserve">(Referenced in the regulations of the Department of Administrative and Financial Services, </w:t>
      </w:r>
      <w:hyperlink r:id="rId29" w:history="1">
        <w:r w:rsidRPr="006C1160">
          <w:rPr>
            <w:rStyle w:val="Hyperlink"/>
            <w:rFonts w:ascii="Arial" w:hAnsi="Arial" w:cs="Arial"/>
            <w:sz w:val="24"/>
            <w:szCs w:val="24"/>
          </w:rPr>
          <w:t xml:space="preserve">Chapter 110, </w:t>
        </w:r>
        <w:r w:rsidRPr="006C1160">
          <w:rPr>
            <w:rStyle w:val="Hyperlink"/>
            <w:rFonts w:ascii="Arial" w:hAnsi="Arial" w:cs="Arial"/>
            <w:bCs/>
          </w:rPr>
          <w:t xml:space="preserve">§ </w:t>
        </w:r>
        <w:r w:rsidRPr="006C1160">
          <w:rPr>
            <w:rStyle w:val="Hyperlink"/>
            <w:rFonts w:ascii="Arial" w:hAnsi="Arial" w:cs="Arial"/>
            <w:sz w:val="24"/>
            <w:szCs w:val="24"/>
          </w:rPr>
          <w:t>3(B)(i)</w:t>
        </w:r>
      </w:hyperlink>
      <w:r w:rsidRPr="006C1160">
        <w:rPr>
          <w:rStyle w:val="InitialStyle"/>
          <w:rFonts w:ascii="Arial" w:hAnsi="Arial" w:cs="Arial"/>
          <w:sz w:val="24"/>
          <w:szCs w:val="24"/>
        </w:rPr>
        <w:t>.)</w:t>
      </w:r>
    </w:p>
    <w:p w14:paraId="334AA88C" w14:textId="77777777" w:rsidR="002D70AC" w:rsidRPr="006C1160" w:rsidRDefault="002D70AC" w:rsidP="002D70AC">
      <w:pPr>
        <w:rPr>
          <w:rFonts w:ascii="Arial" w:hAnsi="Arial" w:cs="Arial"/>
          <w:sz w:val="24"/>
          <w:szCs w:val="24"/>
        </w:rPr>
      </w:pPr>
    </w:p>
    <w:p w14:paraId="5230D907" w14:textId="77777777" w:rsidR="002D70AC" w:rsidRPr="006C1160" w:rsidRDefault="002D70AC" w:rsidP="002D70AC">
      <w:pPr>
        <w:ind w:left="720"/>
        <w:rPr>
          <w:rFonts w:ascii="Arial" w:hAnsi="Arial" w:cs="Arial"/>
          <w:sz w:val="24"/>
          <w:szCs w:val="24"/>
        </w:rPr>
      </w:pPr>
      <w:r w:rsidRPr="006C1160">
        <w:rPr>
          <w:rFonts w:ascii="Arial" w:hAnsi="Arial" w:cs="Arial"/>
          <w:sz w:val="24"/>
          <w:szCs w:val="24"/>
        </w:rPr>
        <w:t>This provision means that a contract cannot be effective until at least 14 calendar days after award notification.</w:t>
      </w:r>
    </w:p>
    <w:p w14:paraId="3702B709" w14:textId="77777777" w:rsidR="002D70AC" w:rsidRPr="006C1160" w:rsidRDefault="002D70AC" w:rsidP="002D70AC">
      <w:pPr>
        <w:rPr>
          <w:rFonts w:ascii="Arial" w:hAnsi="Arial" w:cs="Arial"/>
          <w:sz w:val="24"/>
          <w:szCs w:val="24"/>
        </w:rPr>
      </w:pPr>
    </w:p>
    <w:p w14:paraId="7E34B7C5" w14:textId="422FA8BC" w:rsidR="002D70AC" w:rsidRPr="006C1160" w:rsidRDefault="002D70AC" w:rsidP="002D70AC">
      <w:pPr>
        <w:pStyle w:val="ListParagraph"/>
        <w:numPr>
          <w:ilvl w:val="1"/>
          <w:numId w:val="24"/>
        </w:numPr>
        <w:rPr>
          <w:rFonts w:ascii="Arial" w:hAnsi="Arial" w:cs="Arial"/>
          <w:sz w:val="24"/>
          <w:szCs w:val="24"/>
          <w:u w:val="single"/>
        </w:rPr>
      </w:pPr>
      <w:r w:rsidRPr="006C1160">
        <w:rPr>
          <w:rFonts w:ascii="Arial" w:hAnsi="Arial" w:cs="Arial"/>
          <w:sz w:val="24"/>
          <w:szCs w:val="24"/>
        </w:rPr>
        <w:t>The State recognizes that the actual contract effective date depends upon completion of the RFP process, date of formal award notification, length of contract negotiation, and preparation and approval by the State Procurement Review Committee.</w:t>
      </w:r>
      <w:r w:rsidR="003151AD">
        <w:rPr>
          <w:rFonts w:ascii="Arial" w:hAnsi="Arial" w:cs="Arial"/>
          <w:sz w:val="24"/>
          <w:szCs w:val="24"/>
        </w:rPr>
        <w:t xml:space="preserve"> </w:t>
      </w:r>
      <w:r w:rsidRPr="006C1160">
        <w:rPr>
          <w:rFonts w:ascii="Arial" w:hAnsi="Arial" w:cs="Arial"/>
          <w:sz w:val="24"/>
          <w:szCs w:val="24"/>
        </w:rPr>
        <w:t>Any appeals to the Department’s award decision(s) may further postpone the actual contract effective date, depending upon the outcome.</w:t>
      </w:r>
      <w:r w:rsidR="003151AD">
        <w:rPr>
          <w:rFonts w:ascii="Arial" w:hAnsi="Arial" w:cs="Arial"/>
          <w:sz w:val="24"/>
          <w:szCs w:val="24"/>
        </w:rPr>
        <w:t xml:space="preserve"> </w:t>
      </w:r>
      <w:r w:rsidRPr="006C1160">
        <w:rPr>
          <w:rFonts w:ascii="Arial" w:hAnsi="Arial" w:cs="Arial"/>
          <w:sz w:val="24"/>
          <w:szCs w:val="24"/>
          <w:u w:val="single"/>
        </w:rPr>
        <w:t>The contract effective date listed in the RFP may need to be adjusted, if necessary, to comply with mandated requirements.</w:t>
      </w:r>
    </w:p>
    <w:p w14:paraId="477B0929" w14:textId="77777777" w:rsidR="002D70AC" w:rsidRPr="006C1160" w:rsidRDefault="002D70AC" w:rsidP="002D70AC">
      <w:pPr>
        <w:rPr>
          <w:rFonts w:ascii="Arial" w:hAnsi="Arial" w:cs="Arial"/>
          <w:sz w:val="24"/>
          <w:szCs w:val="24"/>
        </w:rPr>
      </w:pPr>
    </w:p>
    <w:p w14:paraId="561B48D4" w14:textId="1F91E71F" w:rsidR="002D70AC" w:rsidRPr="006C1160" w:rsidRDefault="002D70AC" w:rsidP="002D70AC">
      <w:pPr>
        <w:pStyle w:val="ListParagraph"/>
        <w:numPr>
          <w:ilvl w:val="1"/>
          <w:numId w:val="24"/>
        </w:numPr>
        <w:rPr>
          <w:rFonts w:ascii="Arial" w:hAnsi="Arial" w:cs="Arial"/>
          <w:sz w:val="24"/>
          <w:szCs w:val="24"/>
        </w:rPr>
      </w:pPr>
      <w:r w:rsidRPr="006C1160">
        <w:rPr>
          <w:rFonts w:ascii="Arial" w:hAnsi="Arial" w:cs="Arial"/>
          <w:sz w:val="24"/>
          <w:szCs w:val="24"/>
        </w:rPr>
        <w:t>In providing services and performing under the contract,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must act as an independent contractor and not as an agent of the State of Maine.</w:t>
      </w:r>
    </w:p>
    <w:p w14:paraId="6FC5CC2C" w14:textId="77777777" w:rsidR="002D70AC" w:rsidRPr="006C1160" w:rsidRDefault="002D70AC" w:rsidP="002D70AC">
      <w:pPr>
        <w:rPr>
          <w:rFonts w:ascii="Arial" w:hAnsi="Arial" w:cs="Arial"/>
          <w:sz w:val="24"/>
          <w:szCs w:val="24"/>
        </w:rPr>
      </w:pPr>
    </w:p>
    <w:p w14:paraId="1236A80D" w14:textId="77777777" w:rsidR="002D70AC" w:rsidRPr="006C1160" w:rsidRDefault="002D70AC" w:rsidP="002D70AC">
      <w:pPr>
        <w:pStyle w:val="ListParagraph"/>
        <w:numPr>
          <w:ilvl w:val="0"/>
          <w:numId w:val="24"/>
        </w:numPr>
        <w:rPr>
          <w:rFonts w:ascii="Arial" w:hAnsi="Arial" w:cs="Arial"/>
          <w:b/>
          <w:sz w:val="24"/>
          <w:szCs w:val="24"/>
        </w:rPr>
      </w:pPr>
      <w:r w:rsidRPr="006C1160">
        <w:rPr>
          <w:rFonts w:ascii="Arial" w:hAnsi="Arial" w:cs="Arial"/>
          <w:b/>
          <w:sz w:val="24"/>
          <w:szCs w:val="24"/>
        </w:rPr>
        <w:t>Standard State Contract Provisions</w:t>
      </w:r>
    </w:p>
    <w:p w14:paraId="55D9BC22" w14:textId="77777777" w:rsidR="002D70AC" w:rsidRPr="006C1160" w:rsidRDefault="002D70AC" w:rsidP="002D70AC">
      <w:pPr>
        <w:rPr>
          <w:rFonts w:ascii="Arial" w:hAnsi="Arial" w:cs="Arial"/>
          <w:sz w:val="24"/>
          <w:szCs w:val="24"/>
        </w:rPr>
      </w:pPr>
    </w:p>
    <w:p w14:paraId="1D135426" w14:textId="77777777" w:rsidR="002D70AC" w:rsidRPr="006C1160" w:rsidRDefault="002D70AC" w:rsidP="002D70AC">
      <w:pPr>
        <w:pStyle w:val="ListParagraph"/>
        <w:numPr>
          <w:ilvl w:val="1"/>
          <w:numId w:val="24"/>
        </w:numPr>
        <w:rPr>
          <w:rFonts w:ascii="Arial" w:hAnsi="Arial" w:cs="Arial"/>
          <w:sz w:val="24"/>
          <w:szCs w:val="24"/>
          <w:u w:val="single"/>
        </w:rPr>
      </w:pPr>
      <w:r w:rsidRPr="006C1160">
        <w:rPr>
          <w:rFonts w:ascii="Arial" w:hAnsi="Arial" w:cs="Arial"/>
          <w:sz w:val="24"/>
          <w:szCs w:val="24"/>
          <w:u w:val="single"/>
        </w:rPr>
        <w:t>Contract Administration</w:t>
      </w:r>
    </w:p>
    <w:p w14:paraId="098FE995" w14:textId="59FEDA35" w:rsidR="002D70AC" w:rsidRPr="006C1160" w:rsidRDefault="002D70AC" w:rsidP="002D70AC">
      <w:pPr>
        <w:ind w:left="720"/>
        <w:rPr>
          <w:rFonts w:ascii="Arial" w:hAnsi="Arial" w:cs="Arial"/>
          <w:sz w:val="24"/>
          <w:szCs w:val="24"/>
        </w:rPr>
      </w:pPr>
      <w:r w:rsidRPr="006C1160">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w:t>
      </w:r>
      <w:r w:rsidR="003151AD">
        <w:rPr>
          <w:rFonts w:ascii="Arial" w:hAnsi="Arial" w:cs="Arial"/>
          <w:sz w:val="24"/>
          <w:szCs w:val="24"/>
        </w:rPr>
        <w:t xml:space="preserve"> </w:t>
      </w:r>
      <w:r w:rsidRPr="006C1160">
        <w:rPr>
          <w:rFonts w:ascii="Arial" w:hAnsi="Arial" w:cs="Arial"/>
          <w:sz w:val="24"/>
          <w:szCs w:val="24"/>
        </w:rPr>
        <w:t>Department staff will be available after the award to consult with the awarded</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in the finalization of the contract.</w:t>
      </w:r>
    </w:p>
    <w:p w14:paraId="7100C04F" w14:textId="77777777" w:rsidR="002D70AC" w:rsidRPr="006C1160" w:rsidRDefault="002D70AC" w:rsidP="002D70AC">
      <w:pPr>
        <w:rPr>
          <w:rFonts w:ascii="Arial" w:hAnsi="Arial" w:cs="Arial"/>
          <w:sz w:val="24"/>
          <w:szCs w:val="24"/>
        </w:rPr>
      </w:pPr>
    </w:p>
    <w:p w14:paraId="44DE85F8" w14:textId="77777777" w:rsidR="002D70AC" w:rsidRPr="006C1160" w:rsidRDefault="002D70AC" w:rsidP="002D70AC">
      <w:pPr>
        <w:pStyle w:val="ListParagraph"/>
        <w:numPr>
          <w:ilvl w:val="1"/>
          <w:numId w:val="24"/>
        </w:numPr>
        <w:rPr>
          <w:rFonts w:ascii="Arial" w:hAnsi="Arial" w:cs="Arial"/>
          <w:sz w:val="24"/>
          <w:szCs w:val="24"/>
          <w:u w:val="single"/>
        </w:rPr>
      </w:pPr>
      <w:r w:rsidRPr="006C1160">
        <w:rPr>
          <w:rFonts w:ascii="Arial" w:hAnsi="Arial" w:cs="Arial"/>
          <w:sz w:val="24"/>
          <w:szCs w:val="24"/>
          <w:u w:val="single"/>
        </w:rPr>
        <w:t>Payments and Other Provisions</w:t>
      </w:r>
    </w:p>
    <w:p w14:paraId="27C64AE5" w14:textId="40865673" w:rsidR="002D70AC" w:rsidRPr="006C1160" w:rsidRDefault="002D70AC" w:rsidP="002D70AC">
      <w:pPr>
        <w:ind w:left="720"/>
        <w:rPr>
          <w:rStyle w:val="InitialStyle"/>
          <w:rFonts w:ascii="Arial" w:hAnsi="Arial" w:cs="Arial"/>
        </w:rPr>
      </w:pPr>
      <w:r w:rsidRPr="006C1160">
        <w:rPr>
          <w:rFonts w:ascii="Arial" w:hAnsi="Arial" w:cs="Arial"/>
          <w:sz w:val="24"/>
          <w:szCs w:val="24"/>
        </w:rPr>
        <w:t xml:space="preserve">The State anticipates paying the Contractor </w:t>
      </w:r>
      <w:r w:rsidR="001564A4" w:rsidRPr="006C1160">
        <w:rPr>
          <w:rFonts w:ascii="Arial" w:hAnsi="Arial" w:cs="Arial"/>
          <w:sz w:val="24"/>
          <w:szCs w:val="24"/>
        </w:rPr>
        <w:t>based on</w:t>
      </w:r>
      <w:r w:rsidRPr="006C1160">
        <w:rPr>
          <w:rFonts w:ascii="Arial" w:hAnsi="Arial" w:cs="Arial"/>
          <w:sz w:val="24"/>
          <w:szCs w:val="24"/>
        </w:rPr>
        <w:t xml:space="preserve"> </w:t>
      </w:r>
      <w:r w:rsidR="008C308F" w:rsidRPr="006C1160">
        <w:rPr>
          <w:rFonts w:ascii="Arial" w:hAnsi="Arial" w:cs="Arial"/>
          <w:sz w:val="24"/>
          <w:szCs w:val="24"/>
        </w:rPr>
        <w:t>the net</w:t>
      </w:r>
      <w:r w:rsidRPr="006C1160">
        <w:rPr>
          <w:rFonts w:ascii="Arial" w:hAnsi="Arial" w:cs="Arial"/>
          <w:sz w:val="24"/>
          <w:szCs w:val="24"/>
        </w:rPr>
        <w:t xml:space="preserve"> 30 payment terms, upon the receipt of an accurate and acceptable invoice.</w:t>
      </w:r>
      <w:r w:rsidR="003151AD">
        <w:rPr>
          <w:rFonts w:ascii="Arial" w:hAnsi="Arial" w:cs="Arial"/>
          <w:sz w:val="24"/>
          <w:szCs w:val="24"/>
        </w:rPr>
        <w:t xml:space="preserve"> </w:t>
      </w:r>
      <w:r w:rsidRPr="006C1160">
        <w:rPr>
          <w:rFonts w:ascii="Arial" w:hAnsi="Arial" w:cs="Arial"/>
          <w:sz w:val="24"/>
          <w:szCs w:val="24"/>
        </w:rPr>
        <w:t>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7D33F7D3" w14:textId="77777777" w:rsidR="002D70AC" w:rsidRPr="006C1160" w:rsidRDefault="002D70AC" w:rsidP="002D70AC">
      <w:pPr>
        <w:widowControl/>
        <w:autoSpaceDE/>
        <w:autoSpaceDN/>
        <w:rPr>
          <w:rStyle w:val="InitialStyle"/>
          <w:rFonts w:ascii="Arial" w:hAnsi="Arial" w:cs="Arial"/>
        </w:rPr>
      </w:pPr>
      <w:r w:rsidRPr="006C1160">
        <w:rPr>
          <w:rStyle w:val="InitialStyle"/>
          <w:rFonts w:ascii="Arial" w:hAnsi="Arial" w:cs="Arial"/>
        </w:rPr>
        <w:br w:type="page"/>
      </w:r>
    </w:p>
    <w:p w14:paraId="18EAF2FD" w14:textId="1BD4E167" w:rsidR="002D70AC" w:rsidRPr="006C1160" w:rsidRDefault="002D70AC" w:rsidP="002D70AC">
      <w:pPr>
        <w:widowControl/>
        <w:autoSpaceDE/>
        <w:autoSpaceDN/>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bookmarkStart w:id="13" w:name="_Toc367174750"/>
      <w:bookmarkStart w:id="14" w:name="_Toc397069214"/>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13"/>
      <w:bookmarkEnd w:id="14"/>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7CF16F1"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D3F11" w:rsidRPr="00FD3F11">
        <w:rPr>
          <w:rFonts w:ascii="Arial" w:hAnsi="Arial" w:cs="Arial"/>
          <w:sz w:val="24"/>
          <w:szCs w:val="24"/>
        </w:rPr>
        <w:t>Responsible Bidder Certification</w:t>
      </w:r>
      <w:r w:rsidR="00FD3F11" w:rsidRPr="00C97934" w:rsidDel="00FD3F11">
        <w:rPr>
          <w:rFonts w:ascii="Arial" w:hAnsi="Arial" w:cs="Arial"/>
          <w:sz w:val="24"/>
          <w:szCs w:val="24"/>
        </w:rPr>
        <w:t xml:space="preserve"> </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5D3A8472" w14:textId="051A9060" w:rsidR="00847F67" w:rsidRPr="006C1160" w:rsidRDefault="00F921B3" w:rsidP="00847F67">
      <w:pPr>
        <w:rPr>
          <w:rFonts w:ascii="Arial" w:hAnsi="Arial" w:cs="Arial"/>
          <w:b/>
          <w:bCs/>
        </w:rPr>
      </w:pPr>
      <w:bookmarkStart w:id="15" w:name="QuickMark"/>
      <w:bookmarkEnd w:id="15"/>
      <w:r w:rsidRPr="00C97934">
        <w:rPr>
          <w:rFonts w:ascii="Arial" w:hAnsi="Arial" w:cs="Arial"/>
          <w:b/>
          <w:bCs/>
        </w:rPr>
        <w:br w:type="page"/>
      </w:r>
      <w:bookmarkStart w:id="16" w:name="_Hlk166741910"/>
      <w:r w:rsidR="00847F67" w:rsidRPr="006C1160">
        <w:rPr>
          <w:rFonts w:ascii="Arial" w:hAnsi="Arial" w:cs="Arial"/>
          <w:b/>
          <w:bCs/>
        </w:rPr>
        <w:lastRenderedPageBreak/>
        <w:t xml:space="preserve"> </w:t>
      </w:r>
    </w:p>
    <w:p w14:paraId="4D0328FD" w14:textId="172900B1" w:rsidR="00F31F7A" w:rsidRPr="006C1160" w:rsidRDefault="00F31F7A" w:rsidP="00F31F7A">
      <w:pPr>
        <w:pStyle w:val="DefaultText"/>
        <w:rPr>
          <w:rFonts w:ascii="Arial" w:hAnsi="Arial" w:cs="Arial"/>
          <w:b/>
          <w:bCs/>
        </w:rPr>
      </w:pPr>
      <w:r w:rsidRPr="006C1160">
        <w:rPr>
          <w:rFonts w:ascii="Arial" w:hAnsi="Arial" w:cs="Arial"/>
          <w:b/>
          <w:bCs/>
        </w:rPr>
        <w:t>APPENDIX A</w:t>
      </w:r>
    </w:p>
    <w:p w14:paraId="0D484635" w14:textId="77777777" w:rsidR="00F31F7A" w:rsidRPr="006C1160" w:rsidRDefault="00F31F7A" w:rsidP="00F31F7A">
      <w:pPr>
        <w:jc w:val="center"/>
        <w:rPr>
          <w:rFonts w:ascii="Arial" w:hAnsi="Arial" w:cs="Arial"/>
          <w:bCs/>
          <w:sz w:val="24"/>
          <w:szCs w:val="24"/>
        </w:rPr>
      </w:pPr>
    </w:p>
    <w:p w14:paraId="28BA1FFE"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 xml:space="preserve">State of Maine </w:t>
      </w:r>
    </w:p>
    <w:p w14:paraId="076A2AB8"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Department of Department of Environmental Protection</w:t>
      </w:r>
    </w:p>
    <w:p w14:paraId="0EF58759" w14:textId="77777777" w:rsidR="00F31F7A" w:rsidRPr="006C1160" w:rsidRDefault="00F31F7A" w:rsidP="00F31F7A">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PROPOSAL COVER PAGE</w:t>
      </w:r>
    </w:p>
    <w:p w14:paraId="0F912789" w14:textId="2D572564" w:rsidR="00482CE0" w:rsidRPr="00880336" w:rsidRDefault="00482CE0" w:rsidP="00482CE0">
      <w:pPr>
        <w:pStyle w:val="DefaultText"/>
        <w:widowControl/>
        <w:jc w:val="center"/>
        <w:rPr>
          <w:rStyle w:val="InitialStyle"/>
          <w:rFonts w:ascii="Arial" w:hAnsi="Arial" w:cs="Arial"/>
          <w:bCs/>
          <w:sz w:val="28"/>
          <w:szCs w:val="28"/>
          <w:u w:val="single"/>
        </w:rPr>
      </w:pPr>
      <w:bookmarkStart w:id="17" w:name="_Hlk182903699"/>
      <w:r w:rsidRPr="00880336">
        <w:rPr>
          <w:rStyle w:val="InitialStyle"/>
          <w:rFonts w:ascii="Arial" w:hAnsi="Arial" w:cs="Arial"/>
          <w:b/>
          <w:bCs/>
          <w:sz w:val="28"/>
          <w:szCs w:val="28"/>
        </w:rPr>
        <w:t xml:space="preserve">RFP# </w:t>
      </w:r>
      <w:r w:rsidR="00010406" w:rsidRPr="00880336">
        <w:rPr>
          <w:rFonts w:ascii="Arial" w:hAnsi="Arial" w:cs="Arial"/>
          <w:b/>
          <w:bCs/>
          <w:sz w:val="28"/>
          <w:szCs w:val="28"/>
        </w:rPr>
        <w:t>202412217</w:t>
      </w:r>
    </w:p>
    <w:p w14:paraId="6C056776" w14:textId="1B9BD486" w:rsidR="00BC1ED3" w:rsidRPr="006C1160" w:rsidRDefault="00BC1ED3" w:rsidP="00BC1ED3">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w:t>
      </w:r>
      <w:r w:rsidR="008A35D1">
        <w:rPr>
          <w:rStyle w:val="InitialStyle"/>
          <w:rFonts w:ascii="Arial" w:hAnsi="Arial" w:cs="Arial"/>
          <w:b/>
          <w:bCs/>
          <w:sz w:val="28"/>
          <w:szCs w:val="28"/>
          <w:u w:val="single"/>
        </w:rPr>
        <w:t>-25</w:t>
      </w:r>
      <w:r w:rsidRPr="006C1160">
        <w:rPr>
          <w:rStyle w:val="InitialStyle"/>
          <w:rFonts w:ascii="Arial" w:hAnsi="Arial" w:cs="Arial"/>
          <w:b/>
          <w:bCs/>
          <w:sz w:val="28"/>
          <w:szCs w:val="28"/>
          <w:u w:val="single"/>
        </w:rPr>
        <w:t xml:space="preserve"> Waste Diversion Grants Program, </w:t>
      </w:r>
      <w:r w:rsidR="008A35D1">
        <w:rPr>
          <w:rStyle w:val="InitialStyle"/>
          <w:rFonts w:ascii="Arial" w:hAnsi="Arial" w:cs="Arial"/>
          <w:b/>
          <w:bCs/>
          <w:sz w:val="28"/>
          <w:szCs w:val="28"/>
          <w:u w:val="single"/>
        </w:rPr>
        <w:t xml:space="preserve">Special </w:t>
      </w:r>
      <w:r w:rsidRPr="006C1160">
        <w:rPr>
          <w:rStyle w:val="InitialStyle"/>
          <w:rFonts w:ascii="Arial" w:hAnsi="Arial" w:cs="Arial"/>
          <w:b/>
          <w:bCs/>
          <w:sz w:val="28"/>
          <w:szCs w:val="28"/>
          <w:u w:val="single"/>
        </w:rPr>
        <w:t>Round</w:t>
      </w:r>
      <w:r w:rsidR="008A35D1">
        <w:rPr>
          <w:rStyle w:val="InitialStyle"/>
          <w:rFonts w:ascii="Arial" w:hAnsi="Arial" w:cs="Arial"/>
          <w:b/>
          <w:bCs/>
          <w:sz w:val="28"/>
          <w:szCs w:val="28"/>
          <w:u w:val="single"/>
        </w:rPr>
        <w:t>-Organics Management Activities</w:t>
      </w:r>
      <w:r w:rsidRPr="006C1160">
        <w:rPr>
          <w:rStyle w:val="InitialStyle"/>
          <w:rFonts w:ascii="Arial" w:hAnsi="Arial" w:cs="Arial"/>
          <w:b/>
          <w:bCs/>
          <w:sz w:val="28"/>
          <w:szCs w:val="28"/>
          <w:u w:val="single"/>
        </w:rPr>
        <w:t xml:space="preserve"> </w:t>
      </w:r>
    </w:p>
    <w:bookmarkEnd w:id="17"/>
    <w:p w14:paraId="7C2EE290" w14:textId="77777777" w:rsidR="00F31F7A" w:rsidRPr="006C1160" w:rsidRDefault="00F31F7A" w:rsidP="00F31F7A">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F31F7A" w:rsidRPr="006C1160" w14:paraId="0B21F5FE" w14:textId="77777777" w:rsidTr="0032179E">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2DB6A7D9" w14:textId="07F29CC3" w:rsidR="00F31F7A" w:rsidRPr="006C1160" w:rsidRDefault="00115FAD" w:rsidP="0032179E">
            <w:pPr>
              <w:rPr>
                <w:rFonts w:ascii="Arial" w:hAnsi="Arial" w:cs="Arial"/>
                <w:b/>
                <w:sz w:val="24"/>
                <w:szCs w:val="24"/>
              </w:rPr>
            </w:pPr>
            <w:r>
              <w:rPr>
                <w:rFonts w:ascii="Arial" w:hAnsi="Arial" w:cs="Arial"/>
                <w:b/>
                <w:sz w:val="24"/>
                <w:szCs w:val="24"/>
              </w:rPr>
              <w:t xml:space="preserve"> applicant</w:t>
            </w:r>
            <w:r w:rsidR="00F31F7A" w:rsidRPr="006C1160">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5351FB49" w14:textId="77777777" w:rsidR="00F31F7A" w:rsidRPr="006C1160" w:rsidRDefault="00F31F7A" w:rsidP="0032179E">
            <w:pPr>
              <w:rPr>
                <w:rFonts w:ascii="Arial" w:hAnsi="Arial" w:cs="Arial"/>
                <w:sz w:val="24"/>
                <w:szCs w:val="24"/>
              </w:rPr>
            </w:pPr>
          </w:p>
        </w:tc>
      </w:tr>
      <w:tr w:rsidR="00F31F7A" w:rsidRPr="006C1160" w14:paraId="5B10E145" w14:textId="77777777" w:rsidTr="0032179E">
        <w:trPr>
          <w:cantSplit/>
          <w:trHeight w:val="399"/>
        </w:trPr>
        <w:tc>
          <w:tcPr>
            <w:tcW w:w="3645" w:type="dxa"/>
            <w:gridSpan w:val="2"/>
            <w:tcBorders>
              <w:left w:val="double" w:sz="4" w:space="0" w:color="auto"/>
              <w:right w:val="single" w:sz="4" w:space="0" w:color="auto"/>
            </w:tcBorders>
            <w:shd w:val="clear" w:color="auto" w:fill="C6D9F1"/>
            <w:vAlign w:val="center"/>
          </w:tcPr>
          <w:p w14:paraId="30E6B5EA" w14:textId="77777777" w:rsidR="00F31F7A" w:rsidRPr="006C1160" w:rsidRDefault="00F31F7A" w:rsidP="0032179E">
            <w:pPr>
              <w:rPr>
                <w:rFonts w:ascii="Arial" w:hAnsi="Arial" w:cs="Arial"/>
                <w:b/>
                <w:sz w:val="24"/>
                <w:szCs w:val="24"/>
              </w:rPr>
            </w:pPr>
            <w:r w:rsidRPr="006C1160">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1DDDA508" w14:textId="77777777" w:rsidR="00F31F7A" w:rsidRPr="006C1160" w:rsidRDefault="00F31F7A" w:rsidP="0032179E">
            <w:pPr>
              <w:rPr>
                <w:rFonts w:ascii="Arial" w:hAnsi="Arial" w:cs="Arial"/>
                <w:sz w:val="24"/>
                <w:szCs w:val="24"/>
              </w:rPr>
            </w:pPr>
          </w:p>
        </w:tc>
      </w:tr>
      <w:tr w:rsidR="00F31F7A" w:rsidRPr="006C1160" w14:paraId="2575D262" w14:textId="77777777" w:rsidTr="0032179E">
        <w:trPr>
          <w:cantSplit/>
          <w:trHeight w:val="426"/>
        </w:trPr>
        <w:tc>
          <w:tcPr>
            <w:tcW w:w="720" w:type="dxa"/>
            <w:tcBorders>
              <w:left w:val="double" w:sz="4" w:space="0" w:color="auto"/>
              <w:right w:val="single" w:sz="4" w:space="0" w:color="auto"/>
            </w:tcBorders>
            <w:shd w:val="clear" w:color="auto" w:fill="C6D9F1"/>
            <w:vAlign w:val="center"/>
          </w:tcPr>
          <w:p w14:paraId="319F0B34" w14:textId="77777777" w:rsidR="00F31F7A" w:rsidRPr="006C1160" w:rsidRDefault="00F31F7A" w:rsidP="0032179E">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D7D9C63" w14:textId="77777777" w:rsidR="00F31F7A" w:rsidRPr="006C1160" w:rsidRDefault="00F31F7A" w:rsidP="0032179E">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6E55B48" w14:textId="77777777" w:rsidR="00F31F7A" w:rsidRPr="006C1160" w:rsidRDefault="00F31F7A" w:rsidP="0032179E">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77EBA069" w14:textId="77777777" w:rsidR="00F31F7A" w:rsidRPr="006C1160" w:rsidRDefault="00F31F7A" w:rsidP="0032179E">
            <w:pPr>
              <w:rPr>
                <w:rFonts w:ascii="Arial" w:hAnsi="Arial" w:cs="Arial"/>
                <w:sz w:val="24"/>
                <w:szCs w:val="24"/>
              </w:rPr>
            </w:pPr>
          </w:p>
        </w:tc>
      </w:tr>
      <w:tr w:rsidR="00F31F7A" w:rsidRPr="006C1160" w14:paraId="14E23A28" w14:textId="77777777" w:rsidTr="0032179E">
        <w:trPr>
          <w:cantSplit/>
          <w:trHeight w:val="435"/>
        </w:trPr>
        <w:tc>
          <w:tcPr>
            <w:tcW w:w="3645" w:type="dxa"/>
            <w:gridSpan w:val="2"/>
            <w:tcBorders>
              <w:left w:val="double" w:sz="4" w:space="0" w:color="auto"/>
              <w:right w:val="single" w:sz="4" w:space="0" w:color="auto"/>
            </w:tcBorders>
            <w:shd w:val="clear" w:color="auto" w:fill="C6D9F1"/>
            <w:vAlign w:val="center"/>
          </w:tcPr>
          <w:p w14:paraId="3414C55B"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1BE4000A" w14:textId="77777777" w:rsidR="00F31F7A" w:rsidRPr="006C1160" w:rsidRDefault="00F31F7A" w:rsidP="0032179E">
            <w:pPr>
              <w:rPr>
                <w:rFonts w:ascii="Arial" w:hAnsi="Arial" w:cs="Arial"/>
                <w:sz w:val="24"/>
                <w:szCs w:val="24"/>
              </w:rPr>
            </w:pPr>
          </w:p>
        </w:tc>
      </w:tr>
      <w:tr w:rsidR="00F31F7A" w:rsidRPr="006C1160" w14:paraId="1C9F8E36" w14:textId="77777777" w:rsidTr="0032179E">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45DDBEB0"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6E93B94" w14:textId="77777777" w:rsidR="00F31F7A" w:rsidRPr="006C1160" w:rsidRDefault="00F31F7A" w:rsidP="0032179E">
            <w:pPr>
              <w:rPr>
                <w:rFonts w:ascii="Arial" w:hAnsi="Arial" w:cs="Arial"/>
                <w:sz w:val="24"/>
                <w:szCs w:val="24"/>
              </w:rPr>
            </w:pPr>
          </w:p>
        </w:tc>
      </w:tr>
      <w:tr w:rsidR="00F31F7A" w:rsidRPr="006C1160" w14:paraId="3EE26722" w14:textId="77777777" w:rsidTr="0032179E">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01F613E" w14:textId="77777777" w:rsidR="00F31F7A" w:rsidRPr="006C1160" w:rsidRDefault="00F31F7A" w:rsidP="0032179E">
            <w:pPr>
              <w:rPr>
                <w:rFonts w:ascii="Arial" w:hAnsi="Arial" w:cs="Arial"/>
                <w:b/>
                <w:i/>
                <w:sz w:val="24"/>
                <w:szCs w:val="24"/>
              </w:rPr>
            </w:pPr>
            <w:r w:rsidRPr="006C1160">
              <w:rPr>
                <w:rFonts w:ascii="Arial" w:hAnsi="Arial" w:cs="Arial"/>
                <w:b/>
                <w:i/>
                <w:sz w:val="24"/>
                <w:szCs w:val="24"/>
              </w:rPr>
              <w:t>(Provide information requested below if different from above)</w:t>
            </w:r>
          </w:p>
        </w:tc>
      </w:tr>
      <w:tr w:rsidR="00F31F7A" w:rsidRPr="006C1160" w14:paraId="0644EA09" w14:textId="77777777" w:rsidTr="0032179E">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0E9B5481" w14:textId="77777777" w:rsidR="00F31F7A" w:rsidRPr="006C1160" w:rsidRDefault="00F31F7A" w:rsidP="0032179E">
            <w:pPr>
              <w:rPr>
                <w:rFonts w:ascii="Arial" w:hAnsi="Arial" w:cs="Arial"/>
                <w:b/>
                <w:sz w:val="24"/>
                <w:szCs w:val="24"/>
              </w:rPr>
            </w:pPr>
            <w:r w:rsidRPr="006C1160">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78058179" w14:textId="77777777" w:rsidR="00F31F7A" w:rsidRPr="006C1160" w:rsidRDefault="00F31F7A" w:rsidP="0032179E">
            <w:pPr>
              <w:rPr>
                <w:rFonts w:ascii="Arial" w:hAnsi="Arial" w:cs="Arial"/>
                <w:sz w:val="24"/>
                <w:szCs w:val="24"/>
              </w:rPr>
            </w:pPr>
          </w:p>
        </w:tc>
      </w:tr>
      <w:tr w:rsidR="00F31F7A" w:rsidRPr="006C1160" w14:paraId="73776DB6" w14:textId="77777777" w:rsidTr="0032179E">
        <w:trPr>
          <w:cantSplit/>
          <w:trHeight w:val="444"/>
        </w:trPr>
        <w:tc>
          <w:tcPr>
            <w:tcW w:w="720" w:type="dxa"/>
            <w:tcBorders>
              <w:left w:val="double" w:sz="4" w:space="0" w:color="auto"/>
              <w:right w:val="single" w:sz="4" w:space="0" w:color="auto"/>
            </w:tcBorders>
            <w:shd w:val="clear" w:color="auto" w:fill="C6D9F1"/>
            <w:vAlign w:val="center"/>
          </w:tcPr>
          <w:p w14:paraId="1CD2FE1D" w14:textId="77777777" w:rsidR="00F31F7A" w:rsidRPr="006C1160" w:rsidRDefault="00F31F7A" w:rsidP="0032179E">
            <w:pPr>
              <w:rPr>
                <w:rFonts w:ascii="Arial" w:hAnsi="Arial" w:cs="Arial"/>
                <w:b/>
                <w:sz w:val="24"/>
                <w:szCs w:val="24"/>
              </w:rPr>
            </w:pPr>
            <w:r w:rsidRPr="006C1160">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656B63C4" w14:textId="77777777" w:rsidR="00F31F7A" w:rsidRPr="006C1160" w:rsidRDefault="00F31F7A" w:rsidP="0032179E">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63DF501C" w14:textId="77777777" w:rsidR="00F31F7A" w:rsidRPr="006C1160" w:rsidRDefault="00F31F7A" w:rsidP="0032179E">
            <w:pPr>
              <w:rPr>
                <w:rFonts w:ascii="Arial" w:hAnsi="Arial" w:cs="Arial"/>
                <w:b/>
                <w:sz w:val="24"/>
                <w:szCs w:val="24"/>
              </w:rPr>
            </w:pPr>
            <w:r w:rsidRPr="006C1160">
              <w:rPr>
                <w:rFonts w:ascii="Arial" w:hAnsi="Arial" w:cs="Arial"/>
                <w:b/>
                <w:sz w:val="24"/>
                <w:szCs w:val="24"/>
              </w:rPr>
              <w:t>E-mail:</w:t>
            </w:r>
          </w:p>
        </w:tc>
        <w:tc>
          <w:tcPr>
            <w:tcW w:w="3779" w:type="dxa"/>
            <w:tcBorders>
              <w:left w:val="single" w:sz="4" w:space="0" w:color="auto"/>
              <w:right w:val="double" w:sz="4" w:space="0" w:color="auto"/>
            </w:tcBorders>
            <w:vAlign w:val="center"/>
          </w:tcPr>
          <w:p w14:paraId="09113052" w14:textId="77777777" w:rsidR="00F31F7A" w:rsidRPr="006C1160" w:rsidRDefault="00F31F7A" w:rsidP="0032179E">
            <w:pPr>
              <w:rPr>
                <w:rFonts w:ascii="Arial" w:hAnsi="Arial" w:cs="Arial"/>
                <w:sz w:val="24"/>
                <w:szCs w:val="24"/>
              </w:rPr>
            </w:pPr>
          </w:p>
        </w:tc>
      </w:tr>
      <w:tr w:rsidR="00F31F7A" w:rsidRPr="006C1160" w14:paraId="37B55F25" w14:textId="77777777" w:rsidTr="0032179E">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47B8DA99"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19A7069C" w14:textId="77777777" w:rsidR="00F31F7A" w:rsidRPr="006C1160" w:rsidRDefault="00F31F7A" w:rsidP="0032179E">
            <w:pPr>
              <w:rPr>
                <w:rFonts w:ascii="Arial" w:hAnsi="Arial" w:cs="Arial"/>
                <w:sz w:val="24"/>
                <w:szCs w:val="24"/>
              </w:rPr>
            </w:pPr>
          </w:p>
        </w:tc>
      </w:tr>
      <w:tr w:rsidR="00F31F7A" w:rsidRPr="006C1160" w14:paraId="521474D0" w14:textId="77777777" w:rsidTr="0032179E">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440FEB6D" w14:textId="77777777" w:rsidR="00F31F7A" w:rsidRPr="006C1160" w:rsidRDefault="00F31F7A" w:rsidP="0032179E">
            <w:pPr>
              <w:rPr>
                <w:rFonts w:ascii="Arial" w:hAnsi="Arial" w:cs="Arial"/>
                <w:b/>
                <w:sz w:val="24"/>
                <w:szCs w:val="24"/>
              </w:rPr>
            </w:pPr>
            <w:r w:rsidRPr="006C1160">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31C79E66" w14:textId="77777777" w:rsidR="00F31F7A" w:rsidRPr="006C1160" w:rsidRDefault="00F31F7A" w:rsidP="0032179E">
            <w:pPr>
              <w:rPr>
                <w:rFonts w:ascii="Arial" w:hAnsi="Arial" w:cs="Arial"/>
                <w:sz w:val="24"/>
                <w:szCs w:val="24"/>
              </w:rPr>
            </w:pPr>
          </w:p>
        </w:tc>
      </w:tr>
    </w:tbl>
    <w:p w14:paraId="75D22D85" w14:textId="77777777" w:rsidR="00F31F7A" w:rsidRPr="006C1160" w:rsidRDefault="00F31F7A" w:rsidP="00F31F7A">
      <w:pPr>
        <w:rPr>
          <w:rFonts w:ascii="Arial" w:hAnsi="Arial" w:cs="Arial"/>
          <w:sz w:val="24"/>
          <w:szCs w:val="24"/>
        </w:rPr>
      </w:pPr>
    </w:p>
    <w:p w14:paraId="1B293EFB" w14:textId="77777777" w:rsidR="00F31F7A" w:rsidRPr="006C1160" w:rsidRDefault="00F31F7A" w:rsidP="00F31F7A">
      <w:pPr>
        <w:numPr>
          <w:ilvl w:val="0"/>
          <w:numId w:val="3"/>
        </w:numPr>
        <w:rPr>
          <w:rFonts w:ascii="Arial" w:hAnsi="Arial" w:cs="Arial"/>
          <w:sz w:val="24"/>
          <w:szCs w:val="24"/>
        </w:rPr>
      </w:pPr>
      <w:r w:rsidRPr="006C1160">
        <w:rPr>
          <w:rFonts w:ascii="Arial" w:hAnsi="Arial" w:cs="Arial"/>
          <w:sz w:val="24"/>
          <w:szCs w:val="24"/>
        </w:rPr>
        <w:t>This proposal and the pricing structure contained herein will remain firm for a period of 180 days from the date and time of the bid opening.</w:t>
      </w:r>
    </w:p>
    <w:p w14:paraId="1861D9CF" w14:textId="7961D276" w:rsidR="00F31F7A" w:rsidRPr="006C1160" w:rsidRDefault="00F31F7A" w:rsidP="00F31F7A">
      <w:pPr>
        <w:numPr>
          <w:ilvl w:val="0"/>
          <w:numId w:val="1"/>
        </w:numPr>
        <w:tabs>
          <w:tab w:val="left" w:pos="360"/>
        </w:tabs>
        <w:rPr>
          <w:rFonts w:ascii="Arial" w:hAnsi="Arial" w:cs="Arial"/>
          <w:sz w:val="24"/>
          <w:szCs w:val="24"/>
        </w:rPr>
      </w:pPr>
      <w:r w:rsidRPr="006C1160">
        <w:rPr>
          <w:rFonts w:ascii="Arial" w:hAnsi="Arial" w:cs="Arial"/>
          <w:sz w:val="24"/>
          <w:szCs w:val="24"/>
        </w:rPr>
        <w:t xml:space="preserve">No personnel currently employed by the </w:t>
      </w:r>
      <w:r w:rsidR="001564A4" w:rsidRPr="006C1160">
        <w:rPr>
          <w:rFonts w:ascii="Arial" w:hAnsi="Arial" w:cs="Arial"/>
          <w:sz w:val="24"/>
          <w:szCs w:val="24"/>
        </w:rPr>
        <w:t>Department,</w:t>
      </w:r>
      <w:r w:rsidRPr="006C1160">
        <w:rPr>
          <w:rFonts w:ascii="Arial" w:hAnsi="Arial" w:cs="Arial"/>
          <w:sz w:val="24"/>
          <w:szCs w:val="24"/>
        </w:rPr>
        <w:t xml:space="preserve"> or any other State agency participated, either directly or indirectly, in any activities relating to the preparation of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’s proposal.</w:t>
      </w:r>
    </w:p>
    <w:p w14:paraId="7CED9DA2" w14:textId="4D287763" w:rsidR="00F31F7A" w:rsidRPr="006C1160" w:rsidRDefault="00F31F7A" w:rsidP="00F31F7A">
      <w:pPr>
        <w:numPr>
          <w:ilvl w:val="0"/>
          <w:numId w:val="1"/>
        </w:numPr>
        <w:rPr>
          <w:rFonts w:ascii="Arial" w:hAnsi="Arial" w:cs="Arial"/>
          <w:sz w:val="24"/>
          <w:szCs w:val="24"/>
        </w:rPr>
      </w:pPr>
      <w:r w:rsidRPr="006C1160">
        <w:rPr>
          <w:rFonts w:ascii="Arial" w:hAnsi="Arial" w:cs="Arial"/>
          <w:sz w:val="24"/>
          <w:szCs w:val="24"/>
        </w:rPr>
        <w:t>No attempt has been made, or will be made, by the</w:t>
      </w:r>
      <w:r w:rsidR="00BC1ED3">
        <w:rPr>
          <w:rFonts w:ascii="Arial" w:hAnsi="Arial" w:cs="Arial"/>
          <w:sz w:val="24"/>
          <w:szCs w:val="24"/>
        </w:rPr>
        <w:t xml:space="preserve"> </w:t>
      </w:r>
      <w:r w:rsidR="00115FAD">
        <w:rPr>
          <w:rFonts w:ascii="Arial" w:hAnsi="Arial" w:cs="Arial"/>
          <w:sz w:val="24"/>
          <w:szCs w:val="24"/>
        </w:rPr>
        <w:t>applicant</w:t>
      </w:r>
      <w:r w:rsidRPr="006C1160">
        <w:rPr>
          <w:rFonts w:ascii="Arial" w:hAnsi="Arial" w:cs="Arial"/>
          <w:sz w:val="24"/>
          <w:szCs w:val="24"/>
        </w:rPr>
        <w:t xml:space="preserve"> to induce any other person or firm to submit or not to submit a proposal.</w:t>
      </w:r>
    </w:p>
    <w:p w14:paraId="42C53BF9" w14:textId="77777777" w:rsidR="00F31F7A" w:rsidRPr="006C1160" w:rsidRDefault="00F31F7A" w:rsidP="00F31F7A">
      <w:pPr>
        <w:numPr>
          <w:ilvl w:val="0"/>
          <w:numId w:val="1"/>
        </w:numPr>
        <w:rPr>
          <w:rFonts w:ascii="Arial" w:hAnsi="Arial" w:cs="Arial"/>
          <w:sz w:val="24"/>
          <w:szCs w:val="24"/>
        </w:rPr>
      </w:pPr>
      <w:r w:rsidRPr="006C1160">
        <w:rPr>
          <w:rFonts w:ascii="Arial" w:hAnsi="Arial" w:cs="Arial"/>
          <w:sz w:val="24"/>
          <w:szCs w:val="24"/>
        </w:rPr>
        <w:t>The above-named organization is the legal entity entering into the resulting contract with the Department if they are awarded the contract.</w:t>
      </w:r>
    </w:p>
    <w:p w14:paraId="239A9D7E" w14:textId="6AE5E010" w:rsidR="00F31F7A" w:rsidRPr="006C1160" w:rsidRDefault="00F31F7A" w:rsidP="00F31F7A">
      <w:pPr>
        <w:numPr>
          <w:ilvl w:val="0"/>
          <w:numId w:val="1"/>
        </w:numPr>
        <w:rPr>
          <w:rFonts w:ascii="Arial" w:hAnsi="Arial" w:cs="Arial"/>
          <w:sz w:val="24"/>
          <w:szCs w:val="24"/>
        </w:rPr>
      </w:pPr>
      <w:r w:rsidRPr="006C1160">
        <w:rPr>
          <w:rFonts w:ascii="Arial" w:hAnsi="Arial" w:cs="Arial"/>
          <w:sz w:val="24"/>
          <w:szCs w:val="24"/>
        </w:rPr>
        <w:t xml:space="preserve">The undersigned is authorized to </w:t>
      </w:r>
      <w:r w:rsidR="008C308F" w:rsidRPr="006C1160">
        <w:rPr>
          <w:rFonts w:ascii="Arial" w:hAnsi="Arial" w:cs="Arial"/>
          <w:sz w:val="24"/>
          <w:szCs w:val="24"/>
        </w:rPr>
        <w:t>enter</w:t>
      </w:r>
      <w:r w:rsidRPr="006C1160">
        <w:rPr>
          <w:rFonts w:ascii="Arial" w:hAnsi="Arial" w:cs="Arial"/>
          <w:sz w:val="24"/>
          <w:szCs w:val="24"/>
        </w:rPr>
        <w:t xml:space="preserve"> contractual obligations on behalf of the above-named organization.</w:t>
      </w:r>
    </w:p>
    <w:p w14:paraId="7D98C309" w14:textId="77777777" w:rsidR="00F31F7A" w:rsidRPr="006C1160" w:rsidRDefault="00F31F7A" w:rsidP="00F31F7A">
      <w:pPr>
        <w:rPr>
          <w:rFonts w:ascii="Arial" w:hAnsi="Arial" w:cs="Arial"/>
          <w:sz w:val="24"/>
          <w:szCs w:val="24"/>
        </w:rPr>
      </w:pPr>
    </w:p>
    <w:p w14:paraId="687F2F6C" w14:textId="77777777" w:rsidR="00F31F7A" w:rsidRPr="006C1160" w:rsidRDefault="00F31F7A" w:rsidP="00F31F7A">
      <w:pPr>
        <w:ind w:left="180"/>
        <w:rPr>
          <w:rFonts w:ascii="Arial" w:hAnsi="Arial" w:cs="Arial"/>
          <w:i/>
          <w:sz w:val="24"/>
          <w:szCs w:val="24"/>
        </w:rPr>
      </w:pPr>
      <w:r w:rsidRPr="006C1160">
        <w:rPr>
          <w:rFonts w:ascii="Arial" w:hAnsi="Arial" w:cs="Arial"/>
          <w:i/>
          <w:sz w:val="24"/>
          <w:szCs w:val="24"/>
        </w:rPr>
        <w:t>To the best of my knowledge, all information provided in the enclosed proposal, both programmatic and financial, is complete and accurate at the time of submission.</w:t>
      </w:r>
    </w:p>
    <w:p w14:paraId="724B2583" w14:textId="77777777" w:rsidR="00F31F7A" w:rsidRPr="006C1160" w:rsidRDefault="00F31F7A" w:rsidP="00F31F7A">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F31F7A" w:rsidRPr="006C1160" w14:paraId="5FC1D4CE" w14:textId="77777777" w:rsidTr="0032179E">
        <w:trPr>
          <w:cantSplit/>
          <w:trHeight w:val="674"/>
        </w:trPr>
        <w:tc>
          <w:tcPr>
            <w:tcW w:w="6127" w:type="dxa"/>
          </w:tcPr>
          <w:p w14:paraId="47EB0647" w14:textId="77777777" w:rsidR="00F31F7A" w:rsidRPr="006C1160" w:rsidRDefault="00F31F7A" w:rsidP="0032179E">
            <w:pPr>
              <w:rPr>
                <w:rFonts w:ascii="Arial" w:hAnsi="Arial" w:cs="Arial"/>
                <w:b/>
                <w:sz w:val="24"/>
                <w:szCs w:val="24"/>
              </w:rPr>
            </w:pPr>
            <w:r w:rsidRPr="006C1160">
              <w:rPr>
                <w:rFonts w:ascii="Arial" w:hAnsi="Arial" w:cs="Arial"/>
                <w:b/>
                <w:sz w:val="24"/>
                <w:szCs w:val="24"/>
              </w:rPr>
              <w:t>Name (Print):</w:t>
            </w:r>
          </w:p>
          <w:p w14:paraId="1E5CBD05" w14:textId="77777777" w:rsidR="00F31F7A" w:rsidRPr="006C1160" w:rsidRDefault="00F31F7A" w:rsidP="0032179E">
            <w:pPr>
              <w:rPr>
                <w:rFonts w:ascii="Arial" w:hAnsi="Arial" w:cs="Arial"/>
                <w:sz w:val="24"/>
                <w:szCs w:val="24"/>
              </w:rPr>
            </w:pPr>
          </w:p>
          <w:p w14:paraId="66CC1985" w14:textId="77777777" w:rsidR="00F31F7A" w:rsidRPr="006C1160" w:rsidRDefault="00F31F7A" w:rsidP="0032179E">
            <w:pPr>
              <w:rPr>
                <w:rFonts w:ascii="Arial" w:hAnsi="Arial" w:cs="Arial"/>
                <w:sz w:val="24"/>
                <w:szCs w:val="24"/>
              </w:rPr>
            </w:pPr>
          </w:p>
        </w:tc>
        <w:tc>
          <w:tcPr>
            <w:tcW w:w="4043" w:type="dxa"/>
          </w:tcPr>
          <w:p w14:paraId="3EFBDFB4" w14:textId="77777777" w:rsidR="00F31F7A" w:rsidRPr="006C1160" w:rsidRDefault="00F31F7A" w:rsidP="0032179E">
            <w:pPr>
              <w:ind w:left="82"/>
              <w:rPr>
                <w:rFonts w:ascii="Arial" w:hAnsi="Arial" w:cs="Arial"/>
                <w:b/>
                <w:sz w:val="24"/>
                <w:szCs w:val="24"/>
              </w:rPr>
            </w:pPr>
            <w:r w:rsidRPr="006C1160">
              <w:rPr>
                <w:rFonts w:ascii="Arial" w:hAnsi="Arial" w:cs="Arial"/>
                <w:b/>
                <w:sz w:val="24"/>
                <w:szCs w:val="24"/>
              </w:rPr>
              <w:t>Title:</w:t>
            </w:r>
          </w:p>
        </w:tc>
      </w:tr>
      <w:tr w:rsidR="00F31F7A" w:rsidRPr="006C1160" w14:paraId="14A88647" w14:textId="77777777" w:rsidTr="0032179E">
        <w:trPr>
          <w:cantSplit/>
          <w:trHeight w:val="791"/>
        </w:trPr>
        <w:tc>
          <w:tcPr>
            <w:tcW w:w="6127" w:type="dxa"/>
          </w:tcPr>
          <w:p w14:paraId="2A0DC990" w14:textId="77777777" w:rsidR="00F31F7A" w:rsidRPr="006C1160" w:rsidRDefault="00F31F7A" w:rsidP="0032179E">
            <w:pPr>
              <w:rPr>
                <w:rFonts w:ascii="Arial" w:hAnsi="Arial" w:cs="Arial"/>
                <w:b/>
                <w:sz w:val="24"/>
                <w:szCs w:val="24"/>
              </w:rPr>
            </w:pPr>
            <w:r w:rsidRPr="006C1160">
              <w:rPr>
                <w:rFonts w:ascii="Arial" w:hAnsi="Arial" w:cs="Arial"/>
                <w:b/>
                <w:sz w:val="24"/>
                <w:szCs w:val="24"/>
              </w:rPr>
              <w:t>Authorized Signature:</w:t>
            </w:r>
          </w:p>
          <w:p w14:paraId="6DFA7446" w14:textId="77777777" w:rsidR="00F31F7A" w:rsidRPr="006C1160" w:rsidRDefault="00F31F7A" w:rsidP="0032179E">
            <w:pPr>
              <w:rPr>
                <w:rFonts w:ascii="Arial" w:hAnsi="Arial" w:cs="Arial"/>
                <w:sz w:val="24"/>
                <w:szCs w:val="24"/>
              </w:rPr>
            </w:pPr>
          </w:p>
          <w:p w14:paraId="3C4B8EE7" w14:textId="77777777" w:rsidR="00F31F7A" w:rsidRPr="006C1160" w:rsidRDefault="00F31F7A" w:rsidP="0032179E">
            <w:pPr>
              <w:rPr>
                <w:rFonts w:ascii="Arial" w:hAnsi="Arial" w:cs="Arial"/>
                <w:sz w:val="24"/>
                <w:szCs w:val="24"/>
              </w:rPr>
            </w:pPr>
          </w:p>
        </w:tc>
        <w:tc>
          <w:tcPr>
            <w:tcW w:w="4043" w:type="dxa"/>
          </w:tcPr>
          <w:p w14:paraId="39B5F5EE" w14:textId="77777777" w:rsidR="00F31F7A" w:rsidRPr="006C1160" w:rsidRDefault="00F31F7A" w:rsidP="0032179E">
            <w:pPr>
              <w:ind w:left="82"/>
              <w:rPr>
                <w:rFonts w:ascii="Arial" w:hAnsi="Arial" w:cs="Arial"/>
                <w:b/>
                <w:sz w:val="24"/>
                <w:szCs w:val="24"/>
              </w:rPr>
            </w:pPr>
            <w:r w:rsidRPr="006C1160">
              <w:rPr>
                <w:rFonts w:ascii="Arial" w:hAnsi="Arial" w:cs="Arial"/>
                <w:b/>
                <w:sz w:val="24"/>
                <w:szCs w:val="24"/>
              </w:rPr>
              <w:t>Date:</w:t>
            </w:r>
          </w:p>
        </w:tc>
      </w:tr>
    </w:tbl>
    <w:p w14:paraId="20340AF7" w14:textId="77777777" w:rsidR="00F31F7A" w:rsidRPr="006C1160" w:rsidRDefault="00F31F7A" w:rsidP="00F31F7A">
      <w:pPr>
        <w:pStyle w:val="DefaultText"/>
        <w:rPr>
          <w:rStyle w:val="InitialStyle"/>
          <w:rFonts w:ascii="Arial" w:hAnsi="Arial" w:cs="Arial"/>
          <w:i/>
        </w:rPr>
        <w:sectPr w:rsidR="00F31F7A" w:rsidRPr="006C1160" w:rsidSect="00F31F7A">
          <w:footerReference w:type="default" r:id="rId30"/>
          <w:pgSz w:w="12240" w:h="15840" w:code="1"/>
          <w:pgMar w:top="720" w:right="900" w:bottom="990" w:left="1080" w:header="432" w:footer="288" w:gutter="0"/>
          <w:paperSrc w:first="15" w:other="15"/>
          <w:cols w:space="720"/>
          <w:docGrid w:linePitch="360"/>
        </w:sectPr>
      </w:pPr>
    </w:p>
    <w:p w14:paraId="07956FEA" w14:textId="77777777" w:rsidR="00F31F7A" w:rsidRPr="006C1160" w:rsidRDefault="00F31F7A" w:rsidP="00F31F7A">
      <w:pPr>
        <w:pStyle w:val="DefaultText"/>
        <w:rPr>
          <w:rStyle w:val="InitialStyle"/>
          <w:rFonts w:ascii="Arial" w:hAnsi="Arial" w:cs="Arial"/>
          <w:b/>
        </w:rPr>
      </w:pPr>
      <w:r w:rsidRPr="006C1160">
        <w:rPr>
          <w:rStyle w:val="InitialStyle"/>
          <w:rFonts w:ascii="Arial" w:hAnsi="Arial" w:cs="Arial"/>
          <w:b/>
        </w:rPr>
        <w:lastRenderedPageBreak/>
        <w:t>APPENDIX B</w:t>
      </w:r>
    </w:p>
    <w:p w14:paraId="0AF310BE" w14:textId="77777777" w:rsidR="00F31F7A" w:rsidRPr="006C1160" w:rsidRDefault="00F31F7A" w:rsidP="00F31F7A">
      <w:pPr>
        <w:pStyle w:val="DefaultText"/>
        <w:jc w:val="center"/>
        <w:rPr>
          <w:rStyle w:val="InitialStyle"/>
          <w:rFonts w:ascii="Arial" w:hAnsi="Arial" w:cs="Arial"/>
          <w:b/>
          <w:sz w:val="28"/>
          <w:szCs w:val="28"/>
        </w:rPr>
      </w:pPr>
    </w:p>
    <w:p w14:paraId="29D60D5C"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13CB4F14"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Department of</w:t>
      </w:r>
      <w:r w:rsidRPr="006C1160">
        <w:rPr>
          <w:rStyle w:val="InitialStyle"/>
          <w:rFonts w:ascii="Arial" w:hAnsi="Arial" w:cs="Arial"/>
          <w:b/>
          <w:color w:val="FF0000"/>
          <w:sz w:val="28"/>
          <w:szCs w:val="28"/>
        </w:rPr>
        <w:t xml:space="preserve"> </w:t>
      </w:r>
      <w:r w:rsidRPr="006C1160">
        <w:rPr>
          <w:rStyle w:val="InitialStyle"/>
          <w:rFonts w:ascii="Arial" w:hAnsi="Arial" w:cs="Arial"/>
          <w:b/>
          <w:sz w:val="28"/>
          <w:szCs w:val="28"/>
        </w:rPr>
        <w:t>Department of Environmental Protection</w:t>
      </w:r>
    </w:p>
    <w:p w14:paraId="79A55EC5" w14:textId="59823326" w:rsidR="00F31F7A" w:rsidRPr="006C1160" w:rsidRDefault="002D7AE0" w:rsidP="00F31F7A">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r w:rsidRPr="006C1160" w:rsidDel="002D7AE0">
        <w:rPr>
          <w:rStyle w:val="InitialStyle"/>
          <w:rFonts w:ascii="Arial" w:hAnsi="Arial" w:cs="Arial"/>
          <w:b/>
          <w:sz w:val="28"/>
          <w:szCs w:val="28"/>
        </w:rPr>
        <w:t xml:space="preserve"> </w:t>
      </w:r>
    </w:p>
    <w:p w14:paraId="4295C95E" w14:textId="6F3C8592" w:rsidR="008A35D1" w:rsidRPr="00880336" w:rsidRDefault="008A35D1" w:rsidP="008A35D1">
      <w:pPr>
        <w:pStyle w:val="DefaultText"/>
        <w:widowControl/>
        <w:jc w:val="center"/>
        <w:rPr>
          <w:rStyle w:val="InitialStyle"/>
          <w:rFonts w:ascii="Arial" w:hAnsi="Arial" w:cs="Arial"/>
          <w:bCs/>
          <w:sz w:val="28"/>
          <w:szCs w:val="28"/>
          <w:u w:val="single"/>
        </w:rPr>
      </w:pPr>
      <w:bookmarkStart w:id="18" w:name="_Hlk166743513"/>
      <w:r w:rsidRPr="00880336">
        <w:rPr>
          <w:rStyle w:val="InitialStyle"/>
          <w:rFonts w:ascii="Arial" w:hAnsi="Arial" w:cs="Arial"/>
          <w:b/>
          <w:bCs/>
          <w:sz w:val="28"/>
          <w:szCs w:val="28"/>
        </w:rPr>
        <w:t>RFP#</w:t>
      </w:r>
      <w:r w:rsidR="00010406" w:rsidRPr="00880336">
        <w:rPr>
          <w:rStyle w:val="InitialStyle"/>
          <w:rFonts w:ascii="Arial" w:hAnsi="Arial" w:cs="Arial"/>
          <w:b/>
          <w:bCs/>
          <w:sz w:val="28"/>
          <w:szCs w:val="28"/>
        </w:rPr>
        <w:t xml:space="preserve"> </w:t>
      </w:r>
      <w:r w:rsidR="00010406" w:rsidRPr="00880336">
        <w:rPr>
          <w:rFonts w:ascii="Arial" w:hAnsi="Arial" w:cs="Arial"/>
          <w:b/>
          <w:bCs/>
          <w:sz w:val="28"/>
          <w:szCs w:val="28"/>
        </w:rPr>
        <w:t>202412217</w:t>
      </w:r>
      <w:r w:rsidRPr="00880336">
        <w:rPr>
          <w:rStyle w:val="InitialStyle"/>
          <w:rFonts w:ascii="Arial" w:hAnsi="Arial" w:cs="Arial"/>
          <w:b/>
          <w:bCs/>
          <w:sz w:val="28"/>
          <w:szCs w:val="28"/>
        </w:rPr>
        <w:t xml:space="preserve"> </w:t>
      </w:r>
    </w:p>
    <w:p w14:paraId="075AF5AA" w14:textId="1950F642" w:rsidR="008A35D1" w:rsidRPr="006C1160" w:rsidRDefault="008A35D1" w:rsidP="008A35D1">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4-25</w:t>
      </w:r>
      <w:r w:rsidRPr="006C1160">
        <w:rPr>
          <w:rStyle w:val="InitialStyle"/>
          <w:rFonts w:ascii="Arial" w:hAnsi="Arial" w:cs="Arial"/>
          <w:b/>
          <w:bCs/>
          <w:sz w:val="28"/>
          <w:szCs w:val="28"/>
          <w:u w:val="single"/>
        </w:rPr>
        <w:t xml:space="preserve"> Waste Diversion Grants Program, </w:t>
      </w:r>
      <w:r>
        <w:rPr>
          <w:rStyle w:val="InitialStyle"/>
          <w:rFonts w:ascii="Arial" w:hAnsi="Arial" w:cs="Arial"/>
          <w:b/>
          <w:bCs/>
          <w:sz w:val="28"/>
          <w:szCs w:val="28"/>
          <w:u w:val="single"/>
        </w:rPr>
        <w:t xml:space="preserve">Special </w:t>
      </w:r>
      <w:r w:rsidRPr="006C1160">
        <w:rPr>
          <w:rStyle w:val="InitialStyle"/>
          <w:rFonts w:ascii="Arial" w:hAnsi="Arial" w:cs="Arial"/>
          <w:b/>
          <w:bCs/>
          <w:sz w:val="28"/>
          <w:szCs w:val="28"/>
          <w:u w:val="single"/>
        </w:rPr>
        <w:t>Round</w:t>
      </w:r>
      <w:r>
        <w:rPr>
          <w:rStyle w:val="InitialStyle"/>
          <w:rFonts w:ascii="Arial" w:hAnsi="Arial" w:cs="Arial"/>
          <w:b/>
          <w:bCs/>
          <w:sz w:val="28"/>
          <w:szCs w:val="28"/>
          <w:u w:val="single"/>
        </w:rPr>
        <w:t>-Organics Management Activities</w:t>
      </w:r>
      <w:r w:rsidRPr="006C1160">
        <w:rPr>
          <w:rStyle w:val="InitialStyle"/>
          <w:rFonts w:ascii="Arial" w:hAnsi="Arial" w:cs="Arial"/>
          <w:b/>
          <w:bCs/>
          <w:sz w:val="28"/>
          <w:szCs w:val="28"/>
          <w:u w:val="single"/>
        </w:rPr>
        <w:t xml:space="preserve"> </w:t>
      </w:r>
    </w:p>
    <w:bookmarkEnd w:id="18"/>
    <w:p w14:paraId="7EC86552" w14:textId="77777777" w:rsidR="00F31F7A" w:rsidRPr="006C1160" w:rsidRDefault="00F31F7A" w:rsidP="00F31F7A">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F31F7A" w:rsidRPr="006C1160" w14:paraId="037440AE" w14:textId="77777777" w:rsidTr="0032179E">
        <w:trPr>
          <w:cantSplit/>
          <w:trHeight w:val="438"/>
        </w:trPr>
        <w:tc>
          <w:tcPr>
            <w:tcW w:w="3690" w:type="dxa"/>
            <w:tcBorders>
              <w:top w:val="double" w:sz="4" w:space="0" w:color="auto"/>
              <w:bottom w:val="double" w:sz="4" w:space="0" w:color="auto"/>
            </w:tcBorders>
            <w:shd w:val="clear" w:color="auto" w:fill="C6D9F1"/>
            <w:vAlign w:val="center"/>
          </w:tcPr>
          <w:p w14:paraId="68E3FD63" w14:textId="5B4EBB35" w:rsidR="00F31F7A" w:rsidRPr="006C1160" w:rsidRDefault="00115FAD" w:rsidP="0032179E">
            <w:pPr>
              <w:pStyle w:val="DefaultText"/>
              <w:rPr>
                <w:rStyle w:val="InitialStyle"/>
                <w:rFonts w:ascii="Arial" w:hAnsi="Arial" w:cs="Arial"/>
                <w:b/>
              </w:rPr>
            </w:pPr>
            <w:r>
              <w:rPr>
                <w:rStyle w:val="InitialStyle"/>
                <w:rFonts w:ascii="Arial" w:hAnsi="Arial" w:cs="Arial"/>
                <w:b/>
              </w:rPr>
              <w:t xml:space="preserve"> applicant</w:t>
            </w:r>
            <w:r w:rsidR="00F31F7A" w:rsidRPr="006C1160">
              <w:rPr>
                <w:rStyle w:val="InitialStyle"/>
                <w:rFonts w:ascii="Arial" w:hAnsi="Arial" w:cs="Arial"/>
                <w:b/>
              </w:rPr>
              <w:t>’s Organization Name:</w:t>
            </w:r>
          </w:p>
        </w:tc>
        <w:tc>
          <w:tcPr>
            <w:tcW w:w="6615" w:type="dxa"/>
            <w:vAlign w:val="center"/>
          </w:tcPr>
          <w:p w14:paraId="0D7CAFE3" w14:textId="77777777" w:rsidR="00F31F7A" w:rsidRPr="006C1160" w:rsidRDefault="00F31F7A" w:rsidP="0032179E">
            <w:pPr>
              <w:pStyle w:val="DefaultText"/>
              <w:rPr>
                <w:rStyle w:val="InitialStyle"/>
                <w:rFonts w:ascii="Arial" w:hAnsi="Arial" w:cs="Arial"/>
                <w:b/>
              </w:rPr>
            </w:pPr>
          </w:p>
        </w:tc>
      </w:tr>
    </w:tbl>
    <w:p w14:paraId="1DE202F1" w14:textId="77777777" w:rsidR="00F31F7A" w:rsidRPr="006C1160" w:rsidRDefault="00F31F7A" w:rsidP="00F31F7A">
      <w:pPr>
        <w:pStyle w:val="DefaultText"/>
        <w:rPr>
          <w:rStyle w:val="InitialStyle"/>
          <w:rFonts w:ascii="Arial" w:hAnsi="Arial" w:cs="Arial"/>
          <w:i/>
        </w:rPr>
      </w:pPr>
    </w:p>
    <w:p w14:paraId="0B3DB19C" w14:textId="77777777" w:rsidR="002D7AE0" w:rsidRPr="00C97934" w:rsidRDefault="002D7AE0" w:rsidP="002D7AE0">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58D36D36" w14:textId="77777777" w:rsidR="002D7AE0" w:rsidRPr="00C97934" w:rsidRDefault="002D7AE0" w:rsidP="002D7AE0">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2118BA8" w14:textId="77777777" w:rsidR="002D7AE0" w:rsidRDefault="002D7AE0" w:rsidP="002D7AE0">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277A1C" w14:textId="77777777" w:rsidR="002D7AE0" w:rsidRDefault="002D7AE0" w:rsidP="002D7AE0">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38441FD" w14:textId="77777777" w:rsidR="002D7AE0" w:rsidRPr="00C97934" w:rsidRDefault="002D7AE0" w:rsidP="002D7AE0">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23E45B22" w14:textId="77777777" w:rsidR="002D7AE0" w:rsidRPr="00C97934" w:rsidRDefault="002D7AE0" w:rsidP="002D7AE0">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0A88E120" w14:textId="77777777" w:rsidR="002D7AE0" w:rsidRPr="00C97934" w:rsidRDefault="002D7AE0" w:rsidP="002D7AE0">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0313DD3" w14:textId="77777777" w:rsidR="002D7AE0" w:rsidRDefault="002D7AE0" w:rsidP="002D7AE0">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3C1DA025" w14:textId="77777777" w:rsidR="002D7AE0" w:rsidRPr="000957F6" w:rsidRDefault="002D7AE0" w:rsidP="002D7AE0">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1"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579572C6" w14:textId="77777777" w:rsidR="002D7AE0" w:rsidRPr="00FA460B" w:rsidRDefault="002D7AE0" w:rsidP="002D7AE0">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3"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2D7AE0" w:rsidRPr="00C97934" w14:paraId="44F18AA4" w14:textId="77777777" w:rsidTr="008D0CAD">
        <w:trPr>
          <w:cantSplit/>
          <w:trHeight w:val="674"/>
          <w:jc w:val="center"/>
        </w:trPr>
        <w:tc>
          <w:tcPr>
            <w:tcW w:w="5700" w:type="dxa"/>
          </w:tcPr>
          <w:p w14:paraId="1B60ECC6" w14:textId="77777777" w:rsidR="002D7AE0" w:rsidRPr="00C97934" w:rsidRDefault="002D7AE0" w:rsidP="008D0CAD">
            <w:pPr>
              <w:pStyle w:val="DefaultText"/>
              <w:rPr>
                <w:rStyle w:val="InitialStyle"/>
                <w:rFonts w:ascii="Arial" w:hAnsi="Arial" w:cs="Arial"/>
                <w:b/>
              </w:rPr>
            </w:pPr>
            <w:r w:rsidRPr="00C97934">
              <w:rPr>
                <w:rStyle w:val="InitialStyle"/>
                <w:rFonts w:ascii="Arial" w:hAnsi="Arial" w:cs="Arial"/>
                <w:b/>
              </w:rPr>
              <w:t>Name (Print):</w:t>
            </w:r>
          </w:p>
          <w:p w14:paraId="70682F69" w14:textId="77777777" w:rsidR="002D7AE0" w:rsidRPr="00C97934" w:rsidRDefault="002D7AE0" w:rsidP="008D0CAD">
            <w:pPr>
              <w:pStyle w:val="DefaultText"/>
              <w:rPr>
                <w:rStyle w:val="InitialStyle"/>
                <w:rFonts w:ascii="Arial" w:hAnsi="Arial" w:cs="Arial"/>
              </w:rPr>
            </w:pPr>
          </w:p>
          <w:p w14:paraId="67EFB3EC" w14:textId="77777777" w:rsidR="002D7AE0" w:rsidRPr="00C97934" w:rsidRDefault="002D7AE0" w:rsidP="008D0CAD">
            <w:pPr>
              <w:pStyle w:val="DefaultText"/>
              <w:rPr>
                <w:rStyle w:val="InitialStyle"/>
                <w:rFonts w:ascii="Arial" w:hAnsi="Arial" w:cs="Arial"/>
              </w:rPr>
            </w:pPr>
          </w:p>
        </w:tc>
        <w:tc>
          <w:tcPr>
            <w:tcW w:w="4455" w:type="dxa"/>
          </w:tcPr>
          <w:p w14:paraId="71D64A69" w14:textId="77777777" w:rsidR="002D7AE0" w:rsidRPr="00C97934" w:rsidRDefault="002D7AE0" w:rsidP="008D0CAD">
            <w:pPr>
              <w:pStyle w:val="DefaultText"/>
              <w:ind w:right="-114"/>
              <w:rPr>
                <w:rStyle w:val="InitialStyle"/>
                <w:rFonts w:ascii="Arial" w:hAnsi="Arial" w:cs="Arial"/>
                <w:b/>
              </w:rPr>
            </w:pPr>
            <w:r w:rsidRPr="00C97934">
              <w:rPr>
                <w:rStyle w:val="InitialStyle"/>
                <w:rFonts w:ascii="Arial" w:hAnsi="Arial" w:cs="Arial"/>
                <w:b/>
              </w:rPr>
              <w:t>Title:</w:t>
            </w:r>
          </w:p>
        </w:tc>
      </w:tr>
      <w:tr w:rsidR="002D7AE0" w:rsidRPr="00C97934" w14:paraId="7B81B8F5" w14:textId="77777777" w:rsidTr="008D0CAD">
        <w:trPr>
          <w:cantSplit/>
          <w:trHeight w:val="791"/>
          <w:jc w:val="center"/>
        </w:trPr>
        <w:tc>
          <w:tcPr>
            <w:tcW w:w="5700" w:type="dxa"/>
          </w:tcPr>
          <w:p w14:paraId="01609005" w14:textId="77777777" w:rsidR="002D7AE0" w:rsidRPr="00C97934" w:rsidRDefault="002D7AE0" w:rsidP="008D0CAD">
            <w:pPr>
              <w:pStyle w:val="DefaultText"/>
              <w:rPr>
                <w:rStyle w:val="InitialStyle"/>
                <w:rFonts w:ascii="Arial" w:hAnsi="Arial" w:cs="Arial"/>
                <w:b/>
              </w:rPr>
            </w:pPr>
            <w:r w:rsidRPr="00C97934">
              <w:rPr>
                <w:rStyle w:val="InitialStyle"/>
                <w:rFonts w:ascii="Arial" w:hAnsi="Arial" w:cs="Arial"/>
                <w:b/>
              </w:rPr>
              <w:lastRenderedPageBreak/>
              <w:t>Authorized Signature:</w:t>
            </w:r>
          </w:p>
          <w:p w14:paraId="7081CC81" w14:textId="77777777" w:rsidR="002D7AE0" w:rsidRPr="00C97934" w:rsidRDefault="002D7AE0" w:rsidP="008D0CAD">
            <w:pPr>
              <w:pStyle w:val="DefaultText"/>
              <w:rPr>
                <w:rStyle w:val="InitialStyle"/>
                <w:rFonts w:ascii="Arial" w:hAnsi="Arial" w:cs="Arial"/>
              </w:rPr>
            </w:pPr>
          </w:p>
          <w:p w14:paraId="3E8F7603" w14:textId="77777777" w:rsidR="002D7AE0" w:rsidRPr="00C97934" w:rsidRDefault="002D7AE0" w:rsidP="008D0CAD">
            <w:pPr>
              <w:pStyle w:val="DefaultText"/>
              <w:rPr>
                <w:rStyle w:val="InitialStyle"/>
                <w:rFonts w:ascii="Arial" w:hAnsi="Arial" w:cs="Arial"/>
              </w:rPr>
            </w:pPr>
          </w:p>
        </w:tc>
        <w:tc>
          <w:tcPr>
            <w:tcW w:w="4455" w:type="dxa"/>
          </w:tcPr>
          <w:p w14:paraId="20AF2DEE" w14:textId="77777777" w:rsidR="002D7AE0" w:rsidRPr="00C97934" w:rsidRDefault="002D7AE0" w:rsidP="008D0CAD">
            <w:pPr>
              <w:pStyle w:val="DefaultText"/>
              <w:rPr>
                <w:rStyle w:val="InitialStyle"/>
                <w:rFonts w:ascii="Arial" w:hAnsi="Arial" w:cs="Arial"/>
                <w:b/>
              </w:rPr>
            </w:pPr>
            <w:r w:rsidRPr="00C97934">
              <w:rPr>
                <w:rStyle w:val="InitialStyle"/>
                <w:rFonts w:ascii="Arial" w:hAnsi="Arial" w:cs="Arial"/>
                <w:b/>
              </w:rPr>
              <w:t>Date:</w:t>
            </w:r>
          </w:p>
        </w:tc>
      </w:tr>
    </w:tbl>
    <w:p w14:paraId="7C9E438B" w14:textId="77777777" w:rsidR="00CF3C0C" w:rsidRDefault="00CF3C0C" w:rsidP="00CF3C0C">
      <w:pPr>
        <w:pStyle w:val="DefaultText"/>
        <w:rPr>
          <w:rFonts w:ascii="Arial" w:hAnsi="Arial" w:cs="Arial"/>
        </w:rPr>
      </w:pPr>
    </w:p>
    <w:p w14:paraId="4662203E" w14:textId="77777777" w:rsidR="00CF3C0C" w:rsidRDefault="00CF3C0C" w:rsidP="00CF3C0C">
      <w:pPr>
        <w:pStyle w:val="DefaultText"/>
        <w:rPr>
          <w:rFonts w:ascii="Arial" w:hAnsi="Arial" w:cs="Arial"/>
        </w:rPr>
      </w:pPr>
    </w:p>
    <w:p w14:paraId="50F7EC25" w14:textId="77777777" w:rsidR="00CF3C0C" w:rsidRDefault="00CF3C0C" w:rsidP="00CF3C0C">
      <w:pPr>
        <w:pStyle w:val="DefaultText"/>
        <w:rPr>
          <w:rFonts w:ascii="Arial" w:hAnsi="Arial" w:cs="Arial"/>
        </w:rPr>
      </w:pPr>
    </w:p>
    <w:p w14:paraId="5D1E4804" w14:textId="77777777" w:rsidR="00CF3C0C" w:rsidRDefault="00CF3C0C" w:rsidP="00CF3C0C">
      <w:pPr>
        <w:pStyle w:val="DefaultText"/>
        <w:rPr>
          <w:rFonts w:ascii="Arial" w:hAnsi="Arial" w:cs="Arial"/>
        </w:rPr>
      </w:pPr>
    </w:p>
    <w:p w14:paraId="1E1DDC5E" w14:textId="77777777" w:rsidR="00CF3C0C" w:rsidRDefault="00CF3C0C" w:rsidP="00CF3C0C">
      <w:pPr>
        <w:pStyle w:val="DefaultText"/>
        <w:rPr>
          <w:rFonts w:ascii="Arial" w:hAnsi="Arial" w:cs="Arial"/>
        </w:rPr>
      </w:pPr>
    </w:p>
    <w:p w14:paraId="469E5E3D" w14:textId="77777777" w:rsidR="00CF3C0C" w:rsidRDefault="00CF3C0C" w:rsidP="00CF3C0C">
      <w:pPr>
        <w:pStyle w:val="DefaultText"/>
        <w:rPr>
          <w:rFonts w:ascii="Arial" w:hAnsi="Arial" w:cs="Arial"/>
        </w:rPr>
      </w:pPr>
    </w:p>
    <w:p w14:paraId="37535077" w14:textId="77777777" w:rsidR="00CF3C0C" w:rsidRDefault="00CF3C0C" w:rsidP="00CF3C0C">
      <w:pPr>
        <w:pStyle w:val="DefaultText"/>
        <w:rPr>
          <w:rFonts w:ascii="Arial" w:hAnsi="Arial" w:cs="Arial"/>
        </w:rPr>
      </w:pPr>
    </w:p>
    <w:p w14:paraId="220B50DB" w14:textId="77777777" w:rsidR="00CF3C0C" w:rsidRDefault="00CF3C0C" w:rsidP="00CF3C0C">
      <w:pPr>
        <w:pStyle w:val="DefaultText"/>
        <w:rPr>
          <w:rFonts w:ascii="Arial" w:hAnsi="Arial" w:cs="Arial"/>
        </w:rPr>
      </w:pPr>
    </w:p>
    <w:p w14:paraId="049A25AA" w14:textId="77777777" w:rsidR="00CF3C0C" w:rsidRDefault="00CF3C0C" w:rsidP="00CF3C0C">
      <w:pPr>
        <w:pStyle w:val="DefaultText"/>
        <w:rPr>
          <w:rFonts w:ascii="Arial" w:hAnsi="Arial" w:cs="Arial"/>
        </w:rPr>
      </w:pPr>
    </w:p>
    <w:p w14:paraId="2913E8CC" w14:textId="77777777" w:rsidR="00CF3C0C" w:rsidRDefault="00CF3C0C" w:rsidP="00CF3C0C">
      <w:pPr>
        <w:pStyle w:val="DefaultText"/>
        <w:rPr>
          <w:rFonts w:ascii="Arial" w:hAnsi="Arial" w:cs="Arial"/>
        </w:rPr>
      </w:pPr>
    </w:p>
    <w:p w14:paraId="73A8E6A4" w14:textId="77777777" w:rsidR="00CF3C0C" w:rsidRDefault="00CF3C0C" w:rsidP="00CF3C0C">
      <w:pPr>
        <w:pStyle w:val="DefaultText"/>
        <w:rPr>
          <w:rFonts w:ascii="Arial" w:hAnsi="Arial" w:cs="Arial"/>
        </w:rPr>
      </w:pPr>
    </w:p>
    <w:p w14:paraId="24FCDF33" w14:textId="77777777" w:rsidR="00CF3C0C" w:rsidRDefault="00CF3C0C" w:rsidP="00CF3C0C">
      <w:pPr>
        <w:pStyle w:val="DefaultText"/>
        <w:rPr>
          <w:rFonts w:ascii="Arial" w:hAnsi="Arial" w:cs="Arial"/>
        </w:rPr>
      </w:pPr>
    </w:p>
    <w:p w14:paraId="180FE917" w14:textId="77777777" w:rsidR="00CF3C0C" w:rsidRDefault="00CF3C0C" w:rsidP="00CF3C0C">
      <w:pPr>
        <w:pStyle w:val="DefaultText"/>
        <w:rPr>
          <w:rFonts w:ascii="Arial" w:hAnsi="Arial" w:cs="Arial"/>
        </w:rPr>
      </w:pPr>
    </w:p>
    <w:p w14:paraId="531BDBBE" w14:textId="77777777" w:rsidR="00CF3C0C" w:rsidRDefault="00CF3C0C" w:rsidP="00CF3C0C">
      <w:pPr>
        <w:pStyle w:val="DefaultText"/>
        <w:rPr>
          <w:rFonts w:ascii="Arial" w:hAnsi="Arial" w:cs="Arial"/>
        </w:rPr>
      </w:pPr>
    </w:p>
    <w:p w14:paraId="55B9211D" w14:textId="77777777" w:rsidR="00CF3C0C" w:rsidRDefault="00CF3C0C" w:rsidP="00CF3C0C">
      <w:pPr>
        <w:pStyle w:val="DefaultText"/>
        <w:rPr>
          <w:rFonts w:ascii="Arial" w:hAnsi="Arial" w:cs="Arial"/>
        </w:rPr>
      </w:pPr>
    </w:p>
    <w:p w14:paraId="1BCB6187" w14:textId="77777777" w:rsidR="00CF3C0C" w:rsidRDefault="00CF3C0C" w:rsidP="00CF3C0C">
      <w:pPr>
        <w:pStyle w:val="DefaultText"/>
        <w:rPr>
          <w:rFonts w:ascii="Arial" w:hAnsi="Arial" w:cs="Arial"/>
        </w:rPr>
      </w:pPr>
    </w:p>
    <w:p w14:paraId="340D4417" w14:textId="77777777" w:rsidR="00CF3C0C" w:rsidRDefault="00CF3C0C" w:rsidP="00CF3C0C">
      <w:pPr>
        <w:pStyle w:val="DefaultText"/>
        <w:rPr>
          <w:rFonts w:ascii="Arial" w:hAnsi="Arial" w:cs="Arial"/>
        </w:rPr>
      </w:pPr>
    </w:p>
    <w:p w14:paraId="3EDB2760" w14:textId="77777777" w:rsidR="00CF3C0C" w:rsidRDefault="00CF3C0C" w:rsidP="00CF3C0C">
      <w:pPr>
        <w:pStyle w:val="DefaultText"/>
        <w:rPr>
          <w:rFonts w:ascii="Arial" w:hAnsi="Arial" w:cs="Arial"/>
        </w:rPr>
      </w:pPr>
    </w:p>
    <w:p w14:paraId="3B2B47AD" w14:textId="77777777" w:rsidR="00CF3C0C" w:rsidRDefault="00CF3C0C" w:rsidP="00CF3C0C">
      <w:pPr>
        <w:pStyle w:val="DefaultText"/>
        <w:rPr>
          <w:rFonts w:ascii="Arial" w:hAnsi="Arial" w:cs="Arial"/>
        </w:rPr>
      </w:pPr>
    </w:p>
    <w:p w14:paraId="17410A11" w14:textId="77777777" w:rsidR="00CF3C0C" w:rsidRDefault="00CF3C0C" w:rsidP="00CF3C0C">
      <w:pPr>
        <w:pStyle w:val="DefaultText"/>
        <w:rPr>
          <w:rFonts w:ascii="Arial" w:hAnsi="Arial" w:cs="Arial"/>
        </w:rPr>
      </w:pPr>
    </w:p>
    <w:p w14:paraId="6FF54FE8" w14:textId="77777777" w:rsidR="00CF3C0C" w:rsidRDefault="00CF3C0C" w:rsidP="00CF3C0C">
      <w:pPr>
        <w:pStyle w:val="DefaultText"/>
        <w:rPr>
          <w:rFonts w:ascii="Arial" w:hAnsi="Arial" w:cs="Arial"/>
        </w:rPr>
      </w:pPr>
    </w:p>
    <w:p w14:paraId="64A87FFE" w14:textId="77777777" w:rsidR="00CF3C0C" w:rsidRDefault="00CF3C0C" w:rsidP="00CF3C0C">
      <w:pPr>
        <w:pStyle w:val="DefaultText"/>
        <w:rPr>
          <w:rFonts w:ascii="Arial" w:hAnsi="Arial" w:cs="Arial"/>
        </w:rPr>
      </w:pPr>
    </w:p>
    <w:p w14:paraId="5A2D568C" w14:textId="77777777" w:rsidR="00CF3C0C" w:rsidRDefault="00CF3C0C" w:rsidP="00CF3C0C">
      <w:pPr>
        <w:pStyle w:val="DefaultText"/>
        <w:rPr>
          <w:rFonts w:ascii="Arial" w:hAnsi="Arial" w:cs="Arial"/>
        </w:rPr>
      </w:pPr>
    </w:p>
    <w:p w14:paraId="7021FF1B" w14:textId="77777777" w:rsidR="00CF3C0C" w:rsidRDefault="00CF3C0C" w:rsidP="00CF3C0C">
      <w:pPr>
        <w:pStyle w:val="DefaultText"/>
        <w:rPr>
          <w:rFonts w:ascii="Arial" w:hAnsi="Arial" w:cs="Arial"/>
        </w:rPr>
      </w:pPr>
    </w:p>
    <w:p w14:paraId="59DBBBCA" w14:textId="77777777" w:rsidR="00CF3C0C" w:rsidRDefault="00CF3C0C" w:rsidP="00CF3C0C">
      <w:pPr>
        <w:pStyle w:val="DefaultText"/>
        <w:rPr>
          <w:rFonts w:ascii="Arial" w:hAnsi="Arial" w:cs="Arial"/>
        </w:rPr>
      </w:pPr>
    </w:p>
    <w:p w14:paraId="2C1F502F" w14:textId="77777777" w:rsidR="00CF3C0C" w:rsidRDefault="00CF3C0C" w:rsidP="00CF3C0C">
      <w:pPr>
        <w:pStyle w:val="DefaultText"/>
        <w:rPr>
          <w:rFonts w:ascii="Arial" w:hAnsi="Arial" w:cs="Arial"/>
        </w:rPr>
      </w:pPr>
    </w:p>
    <w:p w14:paraId="53165E29" w14:textId="77777777" w:rsidR="00CF3C0C" w:rsidRDefault="00CF3C0C" w:rsidP="00CF3C0C">
      <w:pPr>
        <w:pStyle w:val="DefaultText"/>
        <w:rPr>
          <w:rFonts w:ascii="Arial" w:hAnsi="Arial" w:cs="Arial"/>
        </w:rPr>
      </w:pPr>
    </w:p>
    <w:p w14:paraId="25236D30" w14:textId="77777777" w:rsidR="00CF3C0C" w:rsidRDefault="00CF3C0C" w:rsidP="00CF3C0C">
      <w:pPr>
        <w:pStyle w:val="DefaultText"/>
        <w:rPr>
          <w:rFonts w:ascii="Arial" w:hAnsi="Arial" w:cs="Arial"/>
        </w:rPr>
      </w:pPr>
    </w:p>
    <w:p w14:paraId="089F6AC7" w14:textId="77777777" w:rsidR="00CF3C0C" w:rsidRDefault="00CF3C0C" w:rsidP="00CF3C0C">
      <w:pPr>
        <w:pStyle w:val="DefaultText"/>
        <w:rPr>
          <w:rFonts w:ascii="Arial" w:hAnsi="Arial" w:cs="Arial"/>
        </w:rPr>
      </w:pPr>
    </w:p>
    <w:p w14:paraId="5722B297" w14:textId="77777777" w:rsidR="00CF3C0C" w:rsidRDefault="00CF3C0C" w:rsidP="00CF3C0C">
      <w:pPr>
        <w:pStyle w:val="DefaultText"/>
        <w:rPr>
          <w:rFonts w:ascii="Arial" w:hAnsi="Arial" w:cs="Arial"/>
        </w:rPr>
      </w:pPr>
    </w:p>
    <w:p w14:paraId="10C032FC" w14:textId="77777777" w:rsidR="00CF3C0C" w:rsidRDefault="00CF3C0C" w:rsidP="00CF3C0C">
      <w:pPr>
        <w:pStyle w:val="DefaultText"/>
        <w:rPr>
          <w:rFonts w:ascii="Arial" w:hAnsi="Arial" w:cs="Arial"/>
        </w:rPr>
      </w:pPr>
    </w:p>
    <w:p w14:paraId="56E37210" w14:textId="77777777" w:rsidR="00CF3C0C" w:rsidRDefault="00CF3C0C" w:rsidP="00CF3C0C">
      <w:pPr>
        <w:pStyle w:val="DefaultText"/>
        <w:rPr>
          <w:rFonts w:ascii="Arial" w:hAnsi="Arial" w:cs="Arial"/>
        </w:rPr>
      </w:pPr>
    </w:p>
    <w:p w14:paraId="6CE06083" w14:textId="77777777" w:rsidR="00CF3C0C" w:rsidRDefault="00CF3C0C" w:rsidP="00CF3C0C">
      <w:pPr>
        <w:pStyle w:val="DefaultText"/>
        <w:rPr>
          <w:rFonts w:ascii="Arial" w:hAnsi="Arial" w:cs="Arial"/>
        </w:rPr>
      </w:pPr>
    </w:p>
    <w:p w14:paraId="53725A0D" w14:textId="77777777" w:rsidR="00CF3C0C" w:rsidRDefault="00CF3C0C" w:rsidP="00CF3C0C">
      <w:pPr>
        <w:pStyle w:val="DefaultText"/>
        <w:rPr>
          <w:rFonts w:ascii="Arial" w:hAnsi="Arial" w:cs="Arial"/>
        </w:rPr>
      </w:pPr>
    </w:p>
    <w:p w14:paraId="714C478C" w14:textId="77777777" w:rsidR="00CF3C0C" w:rsidRDefault="00CF3C0C" w:rsidP="00CF3C0C">
      <w:pPr>
        <w:pStyle w:val="DefaultText"/>
        <w:rPr>
          <w:rFonts w:ascii="Arial" w:hAnsi="Arial" w:cs="Arial"/>
        </w:rPr>
      </w:pPr>
    </w:p>
    <w:p w14:paraId="349701EE" w14:textId="77777777" w:rsidR="00CF3C0C" w:rsidRDefault="00CF3C0C" w:rsidP="00CF3C0C">
      <w:pPr>
        <w:pStyle w:val="DefaultText"/>
        <w:rPr>
          <w:rFonts w:ascii="Arial" w:hAnsi="Arial" w:cs="Arial"/>
        </w:rPr>
      </w:pPr>
    </w:p>
    <w:p w14:paraId="10EE13B4" w14:textId="77777777" w:rsidR="00CF3C0C" w:rsidRDefault="00CF3C0C" w:rsidP="00CF3C0C">
      <w:pPr>
        <w:pStyle w:val="DefaultText"/>
        <w:rPr>
          <w:rFonts w:ascii="Arial" w:hAnsi="Arial" w:cs="Arial"/>
        </w:rPr>
      </w:pPr>
    </w:p>
    <w:p w14:paraId="39FBC707" w14:textId="77777777" w:rsidR="00CF3C0C" w:rsidRDefault="00CF3C0C" w:rsidP="00CF3C0C">
      <w:pPr>
        <w:pStyle w:val="DefaultText"/>
        <w:rPr>
          <w:rFonts w:ascii="Arial" w:hAnsi="Arial" w:cs="Arial"/>
        </w:rPr>
      </w:pPr>
    </w:p>
    <w:p w14:paraId="6A556ACC" w14:textId="77777777" w:rsidR="00CF3C0C" w:rsidRDefault="00CF3C0C" w:rsidP="00CF3C0C">
      <w:pPr>
        <w:pStyle w:val="DefaultText"/>
        <w:rPr>
          <w:rFonts w:ascii="Arial" w:hAnsi="Arial" w:cs="Arial"/>
        </w:rPr>
      </w:pPr>
    </w:p>
    <w:p w14:paraId="489CD0CC" w14:textId="77777777" w:rsidR="00CF3C0C" w:rsidRDefault="00CF3C0C" w:rsidP="00CF3C0C">
      <w:pPr>
        <w:pStyle w:val="DefaultText"/>
        <w:rPr>
          <w:rFonts w:ascii="Arial" w:hAnsi="Arial" w:cs="Arial"/>
        </w:rPr>
      </w:pPr>
    </w:p>
    <w:p w14:paraId="0CF498CC" w14:textId="77777777" w:rsidR="00CF3C0C" w:rsidRDefault="00CF3C0C" w:rsidP="00CF3C0C">
      <w:pPr>
        <w:pStyle w:val="DefaultText"/>
        <w:rPr>
          <w:rFonts w:ascii="Arial" w:hAnsi="Arial" w:cs="Arial"/>
        </w:rPr>
      </w:pPr>
    </w:p>
    <w:p w14:paraId="20385D7F" w14:textId="77777777" w:rsidR="00CF3C0C" w:rsidRDefault="00CF3C0C" w:rsidP="00CF3C0C">
      <w:pPr>
        <w:pStyle w:val="DefaultText"/>
        <w:rPr>
          <w:rFonts w:ascii="Arial" w:hAnsi="Arial" w:cs="Arial"/>
        </w:rPr>
      </w:pPr>
    </w:p>
    <w:p w14:paraId="56A4C571" w14:textId="77777777" w:rsidR="00CF3C0C" w:rsidRDefault="00CF3C0C" w:rsidP="00CF3C0C">
      <w:pPr>
        <w:pStyle w:val="DefaultText"/>
        <w:rPr>
          <w:rFonts w:ascii="Arial" w:hAnsi="Arial" w:cs="Arial"/>
        </w:rPr>
      </w:pPr>
    </w:p>
    <w:p w14:paraId="5F003DB4" w14:textId="77777777" w:rsidR="00CF3C0C" w:rsidRDefault="00CF3C0C" w:rsidP="00CF3C0C">
      <w:pPr>
        <w:pStyle w:val="DefaultText"/>
        <w:rPr>
          <w:rFonts w:ascii="Arial" w:hAnsi="Arial" w:cs="Arial"/>
        </w:rPr>
      </w:pPr>
    </w:p>
    <w:p w14:paraId="5980352A" w14:textId="77777777" w:rsidR="00CF3C0C" w:rsidRDefault="00CF3C0C" w:rsidP="00CF3C0C">
      <w:pPr>
        <w:pStyle w:val="DefaultText"/>
        <w:rPr>
          <w:rFonts w:ascii="Arial" w:hAnsi="Arial" w:cs="Arial"/>
        </w:rPr>
      </w:pPr>
    </w:p>
    <w:p w14:paraId="408E19CF" w14:textId="77777777" w:rsidR="00CF3C0C" w:rsidRDefault="00CF3C0C" w:rsidP="00CF3C0C">
      <w:pPr>
        <w:pStyle w:val="DefaultText"/>
        <w:rPr>
          <w:rFonts w:ascii="Arial" w:hAnsi="Arial" w:cs="Arial"/>
        </w:rPr>
      </w:pPr>
    </w:p>
    <w:p w14:paraId="759166E9" w14:textId="77777777" w:rsidR="00CF3C0C" w:rsidRDefault="00CF3C0C" w:rsidP="00CF3C0C">
      <w:pPr>
        <w:pStyle w:val="DefaultText"/>
        <w:rPr>
          <w:rFonts w:ascii="Arial" w:hAnsi="Arial" w:cs="Arial"/>
        </w:rPr>
      </w:pPr>
    </w:p>
    <w:p w14:paraId="38DAFB80" w14:textId="5412F016" w:rsidR="00F31F7A" w:rsidRPr="006C1160" w:rsidRDefault="00F31F7A" w:rsidP="00CF3C0C">
      <w:pPr>
        <w:pStyle w:val="DefaultText"/>
        <w:rPr>
          <w:rFonts w:ascii="Arial" w:hAnsi="Arial" w:cs="Arial"/>
          <w:b/>
        </w:rPr>
      </w:pPr>
      <w:r w:rsidRPr="006C1160">
        <w:rPr>
          <w:rFonts w:ascii="Arial" w:hAnsi="Arial" w:cs="Arial"/>
          <w:b/>
        </w:rPr>
        <w:lastRenderedPageBreak/>
        <w:t>APPENDIX C</w:t>
      </w:r>
    </w:p>
    <w:p w14:paraId="43EF21B9"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7ED8BA0"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 xml:space="preserve">State of Maine </w:t>
      </w:r>
    </w:p>
    <w:p w14:paraId="7F1255A8" w14:textId="77777777" w:rsidR="00F31F7A" w:rsidRPr="006C1160" w:rsidRDefault="00F31F7A" w:rsidP="00F31F7A">
      <w:pPr>
        <w:pStyle w:val="DefaultText"/>
        <w:jc w:val="center"/>
        <w:rPr>
          <w:rStyle w:val="InitialStyle"/>
          <w:rFonts w:ascii="Arial" w:hAnsi="Arial" w:cs="Arial"/>
          <w:b/>
          <w:sz w:val="28"/>
          <w:szCs w:val="28"/>
        </w:rPr>
      </w:pPr>
      <w:r w:rsidRPr="006C1160">
        <w:rPr>
          <w:rStyle w:val="InitialStyle"/>
          <w:rFonts w:ascii="Arial" w:hAnsi="Arial" w:cs="Arial"/>
          <w:b/>
          <w:sz w:val="28"/>
          <w:szCs w:val="28"/>
        </w:rPr>
        <w:t>Department of Environmental Protection</w:t>
      </w:r>
    </w:p>
    <w:p w14:paraId="7D6D1ABE" w14:textId="77777777" w:rsidR="00F31F7A" w:rsidRPr="006C1160" w:rsidRDefault="00F31F7A" w:rsidP="00F31F7A">
      <w:pPr>
        <w:pStyle w:val="Heading2"/>
        <w:spacing w:before="0" w:after="0"/>
        <w:jc w:val="center"/>
        <w:rPr>
          <w:rStyle w:val="InitialStyle"/>
          <w:sz w:val="28"/>
          <w:szCs w:val="28"/>
        </w:rPr>
      </w:pPr>
      <w:r w:rsidRPr="006C1160">
        <w:rPr>
          <w:rStyle w:val="InitialStyle"/>
          <w:sz w:val="28"/>
          <w:szCs w:val="28"/>
        </w:rPr>
        <w:t>QUALIFICATIONS and EXPERIENCE FORM</w:t>
      </w:r>
    </w:p>
    <w:p w14:paraId="5F4236CF" w14:textId="385761A3" w:rsidR="008A35D1" w:rsidRPr="00880336" w:rsidRDefault="008A35D1" w:rsidP="008A35D1">
      <w:pPr>
        <w:pStyle w:val="DefaultText"/>
        <w:widowControl/>
        <w:jc w:val="center"/>
        <w:rPr>
          <w:rStyle w:val="InitialStyle"/>
          <w:rFonts w:ascii="Arial" w:hAnsi="Arial" w:cs="Arial"/>
          <w:bCs/>
          <w:sz w:val="28"/>
          <w:szCs w:val="28"/>
          <w:u w:val="single"/>
        </w:rPr>
      </w:pPr>
      <w:r w:rsidRPr="00880336">
        <w:rPr>
          <w:rStyle w:val="InitialStyle"/>
          <w:rFonts w:ascii="Arial" w:hAnsi="Arial" w:cs="Arial"/>
          <w:b/>
          <w:bCs/>
          <w:sz w:val="28"/>
          <w:szCs w:val="28"/>
        </w:rPr>
        <w:t xml:space="preserve">RFP# </w:t>
      </w:r>
      <w:r w:rsidR="00010406" w:rsidRPr="00880336">
        <w:rPr>
          <w:rFonts w:ascii="Arial" w:hAnsi="Arial" w:cs="Arial"/>
          <w:b/>
          <w:bCs/>
          <w:sz w:val="28"/>
          <w:szCs w:val="28"/>
        </w:rPr>
        <w:t>202412217</w:t>
      </w:r>
    </w:p>
    <w:p w14:paraId="0A3D7FD0" w14:textId="0366C29C" w:rsidR="008A35D1" w:rsidRPr="006C1160" w:rsidRDefault="008A35D1" w:rsidP="008A35D1">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4-25</w:t>
      </w:r>
      <w:r w:rsidRPr="006C1160">
        <w:rPr>
          <w:rStyle w:val="InitialStyle"/>
          <w:rFonts w:ascii="Arial" w:hAnsi="Arial" w:cs="Arial"/>
          <w:b/>
          <w:bCs/>
          <w:sz w:val="28"/>
          <w:szCs w:val="28"/>
          <w:u w:val="single"/>
        </w:rPr>
        <w:t xml:space="preserve"> Waste Diversion Grants Program, </w:t>
      </w:r>
      <w:r>
        <w:rPr>
          <w:rStyle w:val="InitialStyle"/>
          <w:rFonts w:ascii="Arial" w:hAnsi="Arial" w:cs="Arial"/>
          <w:b/>
          <w:bCs/>
          <w:sz w:val="28"/>
          <w:szCs w:val="28"/>
          <w:u w:val="single"/>
        </w:rPr>
        <w:t xml:space="preserve">Special </w:t>
      </w:r>
      <w:r w:rsidRPr="006C1160">
        <w:rPr>
          <w:rStyle w:val="InitialStyle"/>
          <w:rFonts w:ascii="Arial" w:hAnsi="Arial" w:cs="Arial"/>
          <w:b/>
          <w:bCs/>
          <w:sz w:val="28"/>
          <w:szCs w:val="28"/>
          <w:u w:val="single"/>
        </w:rPr>
        <w:t>Round</w:t>
      </w:r>
      <w:r>
        <w:rPr>
          <w:rStyle w:val="InitialStyle"/>
          <w:rFonts w:ascii="Arial" w:hAnsi="Arial" w:cs="Arial"/>
          <w:b/>
          <w:bCs/>
          <w:sz w:val="28"/>
          <w:szCs w:val="28"/>
          <w:u w:val="single"/>
        </w:rPr>
        <w:t>-Organics Management Activities</w:t>
      </w:r>
      <w:r w:rsidRPr="006C1160">
        <w:rPr>
          <w:rStyle w:val="InitialStyle"/>
          <w:rFonts w:ascii="Arial" w:hAnsi="Arial" w:cs="Arial"/>
          <w:b/>
          <w:bCs/>
          <w:sz w:val="28"/>
          <w:szCs w:val="28"/>
          <w:u w:val="single"/>
        </w:rPr>
        <w:t xml:space="preserve"> </w:t>
      </w:r>
    </w:p>
    <w:p w14:paraId="7F32E39A" w14:textId="79EE7B42" w:rsidR="00BC1ED3" w:rsidRPr="006C1160" w:rsidRDefault="00BC1ED3" w:rsidP="00BC1ED3">
      <w:pPr>
        <w:pStyle w:val="DefaultText"/>
        <w:jc w:val="center"/>
        <w:rPr>
          <w:rStyle w:val="InitialStyle"/>
          <w:rFonts w:ascii="Arial" w:hAnsi="Arial" w:cs="Arial"/>
          <w:b/>
          <w:bCs/>
          <w:sz w:val="28"/>
          <w:szCs w:val="28"/>
          <w:u w:val="single"/>
        </w:rPr>
      </w:pPr>
    </w:p>
    <w:p w14:paraId="0B39684A"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F31F7A" w:rsidRPr="006C1160" w14:paraId="1E2CE315" w14:textId="77777777" w:rsidTr="0032179E">
        <w:trPr>
          <w:cantSplit/>
          <w:trHeight w:val="438"/>
        </w:trPr>
        <w:tc>
          <w:tcPr>
            <w:tcW w:w="3555" w:type="dxa"/>
            <w:tcBorders>
              <w:top w:val="double" w:sz="4" w:space="0" w:color="auto"/>
              <w:bottom w:val="double" w:sz="4" w:space="0" w:color="auto"/>
            </w:tcBorders>
            <w:shd w:val="clear" w:color="auto" w:fill="C6D9F1"/>
            <w:vAlign w:val="center"/>
          </w:tcPr>
          <w:p w14:paraId="34629A9A" w14:textId="5FED41E1" w:rsidR="00F31F7A" w:rsidRPr="006C1160" w:rsidRDefault="00115FAD" w:rsidP="0032179E">
            <w:pPr>
              <w:pStyle w:val="DefaultText"/>
              <w:rPr>
                <w:rStyle w:val="InitialStyle"/>
                <w:rFonts w:ascii="Arial" w:hAnsi="Arial" w:cs="Arial"/>
                <w:b/>
              </w:rPr>
            </w:pPr>
            <w:r>
              <w:rPr>
                <w:rStyle w:val="InitialStyle"/>
                <w:rFonts w:ascii="Arial" w:hAnsi="Arial" w:cs="Arial"/>
                <w:b/>
              </w:rPr>
              <w:t xml:space="preserve"> applicant</w:t>
            </w:r>
            <w:r w:rsidR="00F31F7A" w:rsidRPr="006C1160">
              <w:rPr>
                <w:rStyle w:val="InitialStyle"/>
                <w:rFonts w:ascii="Arial" w:hAnsi="Arial" w:cs="Arial"/>
                <w:b/>
              </w:rPr>
              <w:t>’s Organization Name:</w:t>
            </w:r>
          </w:p>
        </w:tc>
        <w:tc>
          <w:tcPr>
            <w:tcW w:w="6885" w:type="dxa"/>
            <w:vAlign w:val="center"/>
          </w:tcPr>
          <w:p w14:paraId="45D1D6DE" w14:textId="77777777" w:rsidR="00F31F7A" w:rsidRPr="006C1160" w:rsidRDefault="00F31F7A" w:rsidP="0032179E">
            <w:pPr>
              <w:pStyle w:val="DefaultText"/>
              <w:rPr>
                <w:rStyle w:val="InitialStyle"/>
                <w:rFonts w:ascii="Arial" w:hAnsi="Arial" w:cs="Arial"/>
                <w:b/>
              </w:rPr>
            </w:pPr>
          </w:p>
        </w:tc>
      </w:tr>
    </w:tbl>
    <w:p w14:paraId="3B106DB4"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F31F7A" w:rsidRPr="006C1160" w14:paraId="3291C3E3" w14:textId="77777777" w:rsidTr="0032179E">
        <w:trPr>
          <w:trHeight w:val="384"/>
        </w:trPr>
        <w:tc>
          <w:tcPr>
            <w:tcW w:w="10440" w:type="dxa"/>
            <w:tcBorders>
              <w:top w:val="double" w:sz="4" w:space="0" w:color="auto"/>
              <w:bottom w:val="double" w:sz="4" w:space="0" w:color="auto"/>
            </w:tcBorders>
            <w:shd w:val="clear" w:color="auto" w:fill="C6D9F1"/>
            <w:vAlign w:val="center"/>
          </w:tcPr>
          <w:p w14:paraId="004D5A67" w14:textId="1D6F23EF" w:rsidR="00F31F7A" w:rsidRPr="006C1160" w:rsidRDefault="00F31F7A" w:rsidP="0032179E">
            <w:pPr>
              <w:widowControl/>
              <w:tabs>
                <w:tab w:val="left" w:pos="0"/>
                <w:tab w:val="left" w:pos="1080"/>
                <w:tab w:val="left" w:pos="1440"/>
              </w:tabs>
              <w:autoSpaceDE/>
              <w:autoSpaceDN/>
              <w:rPr>
                <w:rFonts w:ascii="Arial" w:eastAsia="Calibri" w:hAnsi="Arial" w:cs="Arial"/>
                <w:b/>
                <w:sz w:val="24"/>
                <w:szCs w:val="24"/>
              </w:rPr>
            </w:pPr>
            <w:r w:rsidRPr="006C1160">
              <w:rPr>
                <w:rFonts w:ascii="Arial" w:eastAsia="Calibri" w:hAnsi="Arial" w:cs="Arial"/>
                <w:b/>
                <w:sz w:val="24"/>
                <w:szCs w:val="24"/>
              </w:rPr>
              <w:t>Present a brief statement of qualifications.</w:t>
            </w:r>
            <w:r w:rsidR="00BC1ED3">
              <w:rPr>
                <w:rFonts w:ascii="Arial" w:eastAsia="Calibri" w:hAnsi="Arial" w:cs="Arial"/>
                <w:b/>
                <w:sz w:val="24"/>
                <w:szCs w:val="24"/>
              </w:rPr>
              <w:t xml:space="preserve"> </w:t>
            </w:r>
            <w:r w:rsidRPr="006C1160">
              <w:rPr>
                <w:rFonts w:ascii="Arial" w:eastAsia="Calibri" w:hAnsi="Arial" w:cs="Arial"/>
                <w:b/>
                <w:sz w:val="24"/>
                <w:szCs w:val="24"/>
              </w:rPr>
              <w:t>Describe the history of the</w:t>
            </w:r>
            <w:r w:rsidR="00BC1ED3">
              <w:rPr>
                <w:rFonts w:ascii="Arial" w:eastAsia="Calibri" w:hAnsi="Arial" w:cs="Arial"/>
                <w:b/>
                <w:sz w:val="24"/>
                <w:szCs w:val="24"/>
              </w:rPr>
              <w:t xml:space="preserve"> </w:t>
            </w:r>
            <w:r w:rsidR="00115FAD">
              <w:rPr>
                <w:rFonts w:ascii="Arial" w:eastAsia="Calibri" w:hAnsi="Arial" w:cs="Arial"/>
                <w:b/>
                <w:sz w:val="24"/>
                <w:szCs w:val="24"/>
              </w:rPr>
              <w:t>applicant</w:t>
            </w:r>
            <w:r w:rsidRPr="006C1160">
              <w:rPr>
                <w:rFonts w:ascii="Arial" w:eastAsia="Calibri" w:hAnsi="Arial" w:cs="Arial"/>
                <w:b/>
                <w:sz w:val="24"/>
                <w:szCs w:val="24"/>
              </w:rPr>
              <w:t>’s organization, especially regarding skills pertinent to the specific work required by the RFP and any special or unique characteristics of the organization which would make it especially qualified to perform the required work activities.</w:t>
            </w:r>
            <w:r w:rsidR="00BC1ED3">
              <w:rPr>
                <w:rFonts w:ascii="Arial" w:eastAsia="Calibri" w:hAnsi="Arial" w:cs="Arial"/>
                <w:b/>
                <w:sz w:val="24"/>
                <w:szCs w:val="24"/>
              </w:rPr>
              <w:t xml:space="preserve"> </w:t>
            </w:r>
            <w:r w:rsidRPr="006C1160">
              <w:rPr>
                <w:rFonts w:ascii="Arial" w:eastAsia="Calibri" w:hAnsi="Arial" w:cs="Arial"/>
                <w:b/>
                <w:sz w:val="24"/>
                <w:szCs w:val="24"/>
              </w:rPr>
              <w:t>You may expand this form and use additional pages to provide this information.</w:t>
            </w:r>
          </w:p>
        </w:tc>
      </w:tr>
      <w:tr w:rsidR="00F31F7A" w:rsidRPr="006C1160" w14:paraId="33902F39" w14:textId="77777777" w:rsidTr="0032179E">
        <w:tc>
          <w:tcPr>
            <w:tcW w:w="10440" w:type="dxa"/>
            <w:tcBorders>
              <w:top w:val="double" w:sz="4" w:space="0" w:color="auto"/>
            </w:tcBorders>
            <w:shd w:val="clear" w:color="auto" w:fill="auto"/>
          </w:tcPr>
          <w:p w14:paraId="1D14A439" w14:textId="77777777" w:rsidR="00F31F7A" w:rsidRPr="006C1160" w:rsidRDefault="00F31F7A" w:rsidP="0032179E">
            <w:pPr>
              <w:rPr>
                <w:rFonts w:ascii="Arial" w:eastAsia="Calibri" w:hAnsi="Arial" w:cs="Arial"/>
                <w:sz w:val="24"/>
                <w:szCs w:val="24"/>
              </w:rPr>
            </w:pPr>
          </w:p>
          <w:p w14:paraId="3BECEEE2" w14:textId="77777777" w:rsidR="00F31F7A" w:rsidRPr="006C1160" w:rsidRDefault="00F31F7A" w:rsidP="0032179E">
            <w:pPr>
              <w:rPr>
                <w:rFonts w:ascii="Arial" w:eastAsia="Calibri" w:hAnsi="Arial" w:cs="Arial"/>
                <w:sz w:val="24"/>
                <w:szCs w:val="24"/>
              </w:rPr>
            </w:pPr>
          </w:p>
          <w:p w14:paraId="0B951538" w14:textId="77777777" w:rsidR="00F31F7A" w:rsidRPr="006C1160" w:rsidRDefault="00F31F7A" w:rsidP="0032179E">
            <w:pPr>
              <w:rPr>
                <w:rFonts w:ascii="Arial" w:eastAsia="Calibri" w:hAnsi="Arial" w:cs="Arial"/>
                <w:sz w:val="24"/>
                <w:szCs w:val="24"/>
              </w:rPr>
            </w:pPr>
          </w:p>
          <w:p w14:paraId="715BB2E6" w14:textId="77777777" w:rsidR="00F31F7A" w:rsidRPr="006C1160" w:rsidRDefault="00F31F7A" w:rsidP="0032179E">
            <w:pPr>
              <w:rPr>
                <w:rFonts w:ascii="Arial" w:eastAsia="Calibri" w:hAnsi="Arial" w:cs="Arial"/>
                <w:sz w:val="24"/>
                <w:szCs w:val="24"/>
              </w:rPr>
            </w:pPr>
          </w:p>
          <w:p w14:paraId="65EB0C2D" w14:textId="77777777" w:rsidR="00F31F7A" w:rsidRPr="006C1160" w:rsidRDefault="00F31F7A" w:rsidP="0032179E">
            <w:pPr>
              <w:rPr>
                <w:rFonts w:ascii="Arial" w:eastAsia="Calibri" w:hAnsi="Arial" w:cs="Arial"/>
                <w:sz w:val="24"/>
                <w:szCs w:val="24"/>
              </w:rPr>
            </w:pPr>
          </w:p>
          <w:p w14:paraId="053F0679" w14:textId="77777777" w:rsidR="00F31F7A" w:rsidRPr="006C1160" w:rsidRDefault="00F31F7A" w:rsidP="0032179E">
            <w:pPr>
              <w:rPr>
                <w:rFonts w:ascii="Arial" w:eastAsia="Calibri" w:hAnsi="Arial" w:cs="Arial"/>
                <w:sz w:val="24"/>
                <w:szCs w:val="24"/>
              </w:rPr>
            </w:pPr>
          </w:p>
          <w:p w14:paraId="5DE8078D" w14:textId="77777777" w:rsidR="00F31F7A" w:rsidRPr="006C1160" w:rsidRDefault="00F31F7A" w:rsidP="0032179E">
            <w:pPr>
              <w:rPr>
                <w:rFonts w:ascii="Arial" w:eastAsia="Calibri" w:hAnsi="Arial" w:cs="Arial"/>
                <w:sz w:val="24"/>
                <w:szCs w:val="24"/>
              </w:rPr>
            </w:pPr>
          </w:p>
          <w:p w14:paraId="2976A3E3" w14:textId="77777777" w:rsidR="00F31F7A" w:rsidRPr="006C1160" w:rsidRDefault="00F31F7A" w:rsidP="0032179E">
            <w:pPr>
              <w:rPr>
                <w:rFonts w:ascii="Arial" w:eastAsia="Calibri" w:hAnsi="Arial" w:cs="Arial"/>
                <w:sz w:val="24"/>
                <w:szCs w:val="24"/>
              </w:rPr>
            </w:pPr>
          </w:p>
          <w:p w14:paraId="4779F203" w14:textId="77777777" w:rsidR="00F31F7A" w:rsidRPr="006C1160" w:rsidRDefault="00F31F7A" w:rsidP="0032179E">
            <w:pPr>
              <w:rPr>
                <w:rFonts w:ascii="Arial" w:eastAsia="Calibri" w:hAnsi="Arial" w:cs="Arial"/>
                <w:sz w:val="24"/>
                <w:szCs w:val="24"/>
              </w:rPr>
            </w:pPr>
          </w:p>
          <w:p w14:paraId="2C463FEC" w14:textId="77777777" w:rsidR="00F31F7A" w:rsidRPr="006C1160" w:rsidRDefault="00F31F7A" w:rsidP="0032179E">
            <w:pPr>
              <w:rPr>
                <w:rFonts w:ascii="Arial" w:eastAsia="Calibri" w:hAnsi="Arial" w:cs="Arial"/>
                <w:sz w:val="24"/>
                <w:szCs w:val="24"/>
              </w:rPr>
            </w:pPr>
          </w:p>
          <w:p w14:paraId="1E0F0A9E" w14:textId="77777777" w:rsidR="00F31F7A" w:rsidRPr="006C1160" w:rsidRDefault="00F31F7A" w:rsidP="0032179E">
            <w:pPr>
              <w:rPr>
                <w:rFonts w:ascii="Arial" w:eastAsia="Calibri" w:hAnsi="Arial" w:cs="Arial"/>
                <w:sz w:val="24"/>
                <w:szCs w:val="24"/>
              </w:rPr>
            </w:pPr>
          </w:p>
          <w:p w14:paraId="4217069F" w14:textId="77777777" w:rsidR="00F31F7A" w:rsidRPr="006C1160" w:rsidRDefault="00F31F7A" w:rsidP="0032179E">
            <w:pPr>
              <w:rPr>
                <w:rFonts w:ascii="Arial" w:eastAsia="Calibri" w:hAnsi="Arial" w:cs="Arial"/>
                <w:sz w:val="24"/>
                <w:szCs w:val="24"/>
              </w:rPr>
            </w:pPr>
          </w:p>
          <w:p w14:paraId="0865D696" w14:textId="77777777" w:rsidR="00F31F7A" w:rsidRPr="006C1160" w:rsidRDefault="00F31F7A" w:rsidP="0032179E">
            <w:pPr>
              <w:rPr>
                <w:rFonts w:ascii="Arial" w:eastAsia="Calibri" w:hAnsi="Arial" w:cs="Arial"/>
                <w:sz w:val="24"/>
                <w:szCs w:val="24"/>
              </w:rPr>
            </w:pPr>
          </w:p>
          <w:p w14:paraId="45E5DD48" w14:textId="77777777" w:rsidR="00F31F7A" w:rsidRPr="006C1160" w:rsidRDefault="00F31F7A" w:rsidP="0032179E">
            <w:pPr>
              <w:rPr>
                <w:rFonts w:ascii="Arial" w:eastAsia="Calibri" w:hAnsi="Arial" w:cs="Arial"/>
                <w:sz w:val="24"/>
                <w:szCs w:val="24"/>
              </w:rPr>
            </w:pPr>
          </w:p>
          <w:p w14:paraId="1E66F41E" w14:textId="77777777" w:rsidR="00F31F7A" w:rsidRPr="006C1160" w:rsidRDefault="00F31F7A" w:rsidP="0032179E">
            <w:pPr>
              <w:rPr>
                <w:rFonts w:ascii="Arial" w:eastAsia="Calibri" w:hAnsi="Arial" w:cs="Arial"/>
                <w:sz w:val="24"/>
                <w:szCs w:val="24"/>
              </w:rPr>
            </w:pPr>
          </w:p>
          <w:p w14:paraId="6EAFD805" w14:textId="77777777" w:rsidR="00F31F7A" w:rsidRPr="006C1160" w:rsidRDefault="00F31F7A" w:rsidP="0032179E">
            <w:pPr>
              <w:rPr>
                <w:rFonts w:ascii="Arial" w:eastAsia="Calibri" w:hAnsi="Arial" w:cs="Arial"/>
                <w:sz w:val="24"/>
                <w:szCs w:val="24"/>
              </w:rPr>
            </w:pPr>
          </w:p>
          <w:p w14:paraId="6AFF2FB3" w14:textId="77777777" w:rsidR="00F31F7A" w:rsidRPr="006C1160" w:rsidRDefault="00F31F7A" w:rsidP="0032179E">
            <w:pPr>
              <w:rPr>
                <w:rFonts w:ascii="Arial" w:eastAsia="Calibri" w:hAnsi="Arial" w:cs="Arial"/>
                <w:sz w:val="24"/>
                <w:szCs w:val="24"/>
              </w:rPr>
            </w:pPr>
          </w:p>
          <w:p w14:paraId="5AD5D7D8" w14:textId="77777777" w:rsidR="00F31F7A" w:rsidRPr="006C1160" w:rsidRDefault="00F31F7A" w:rsidP="0032179E">
            <w:pPr>
              <w:rPr>
                <w:rFonts w:ascii="Arial" w:eastAsia="Calibri" w:hAnsi="Arial" w:cs="Arial"/>
                <w:sz w:val="24"/>
                <w:szCs w:val="24"/>
              </w:rPr>
            </w:pPr>
          </w:p>
          <w:p w14:paraId="58C65002" w14:textId="77777777" w:rsidR="00F31F7A" w:rsidRPr="006C1160" w:rsidRDefault="00F31F7A" w:rsidP="0032179E">
            <w:pPr>
              <w:rPr>
                <w:rFonts w:ascii="Arial" w:eastAsia="Calibri" w:hAnsi="Arial" w:cs="Arial"/>
                <w:sz w:val="24"/>
                <w:szCs w:val="24"/>
              </w:rPr>
            </w:pPr>
          </w:p>
          <w:p w14:paraId="4AF85510" w14:textId="77777777" w:rsidR="00F31F7A" w:rsidRPr="006C1160" w:rsidRDefault="00F31F7A" w:rsidP="0032179E">
            <w:pPr>
              <w:rPr>
                <w:rFonts w:ascii="Arial" w:eastAsia="Calibri" w:hAnsi="Arial" w:cs="Arial"/>
                <w:sz w:val="24"/>
                <w:szCs w:val="24"/>
              </w:rPr>
            </w:pPr>
          </w:p>
          <w:p w14:paraId="33E415B7" w14:textId="77777777" w:rsidR="00F31F7A" w:rsidRPr="006C1160" w:rsidRDefault="00F31F7A" w:rsidP="0032179E">
            <w:pPr>
              <w:rPr>
                <w:rFonts w:ascii="Arial" w:eastAsia="Calibri" w:hAnsi="Arial" w:cs="Arial"/>
                <w:sz w:val="24"/>
                <w:szCs w:val="24"/>
              </w:rPr>
            </w:pPr>
          </w:p>
          <w:p w14:paraId="5021CB39" w14:textId="77777777" w:rsidR="00F31F7A" w:rsidRPr="006C1160" w:rsidRDefault="00F31F7A" w:rsidP="0032179E">
            <w:pPr>
              <w:rPr>
                <w:rFonts w:ascii="Arial" w:eastAsia="Calibri" w:hAnsi="Arial" w:cs="Arial"/>
                <w:sz w:val="24"/>
                <w:szCs w:val="24"/>
              </w:rPr>
            </w:pPr>
          </w:p>
          <w:p w14:paraId="3B7E16F5" w14:textId="77777777" w:rsidR="00F31F7A" w:rsidRPr="006C1160" w:rsidRDefault="00F31F7A" w:rsidP="0032179E">
            <w:pPr>
              <w:rPr>
                <w:rFonts w:ascii="Arial" w:eastAsia="Calibri" w:hAnsi="Arial" w:cs="Arial"/>
                <w:sz w:val="24"/>
                <w:szCs w:val="24"/>
              </w:rPr>
            </w:pPr>
          </w:p>
          <w:p w14:paraId="6F439941" w14:textId="77777777" w:rsidR="00F31F7A" w:rsidRPr="006C1160" w:rsidRDefault="00F31F7A" w:rsidP="0032179E">
            <w:pPr>
              <w:rPr>
                <w:rFonts w:ascii="Arial" w:eastAsia="Calibri" w:hAnsi="Arial" w:cs="Arial"/>
                <w:sz w:val="24"/>
                <w:szCs w:val="24"/>
              </w:rPr>
            </w:pPr>
          </w:p>
          <w:p w14:paraId="0F5B542B" w14:textId="77777777" w:rsidR="00F31F7A" w:rsidRPr="006C1160" w:rsidRDefault="00F31F7A" w:rsidP="0032179E">
            <w:pPr>
              <w:rPr>
                <w:rFonts w:ascii="Arial" w:eastAsia="Calibri" w:hAnsi="Arial" w:cs="Arial"/>
                <w:sz w:val="24"/>
                <w:szCs w:val="24"/>
              </w:rPr>
            </w:pPr>
          </w:p>
          <w:p w14:paraId="3DB8AB58" w14:textId="77777777" w:rsidR="00F31F7A" w:rsidRPr="006C1160" w:rsidRDefault="00F31F7A" w:rsidP="0032179E">
            <w:pPr>
              <w:rPr>
                <w:rFonts w:ascii="Arial" w:eastAsia="Calibri" w:hAnsi="Arial" w:cs="Arial"/>
                <w:sz w:val="24"/>
                <w:szCs w:val="24"/>
              </w:rPr>
            </w:pPr>
          </w:p>
          <w:p w14:paraId="709231DF" w14:textId="77777777" w:rsidR="00F31F7A" w:rsidRPr="006C1160" w:rsidRDefault="00F31F7A" w:rsidP="0032179E">
            <w:pPr>
              <w:rPr>
                <w:rFonts w:ascii="Arial" w:eastAsia="Calibri" w:hAnsi="Arial" w:cs="Arial"/>
                <w:sz w:val="24"/>
                <w:szCs w:val="24"/>
              </w:rPr>
            </w:pPr>
          </w:p>
        </w:tc>
      </w:tr>
    </w:tbl>
    <w:p w14:paraId="3D70773F" w14:textId="77777777" w:rsidR="00F31F7A" w:rsidRPr="006C1160" w:rsidRDefault="00F31F7A" w:rsidP="00F31F7A">
      <w:pPr>
        <w:rPr>
          <w:rFonts w:ascii="Arial" w:hAnsi="Arial" w:cs="Arial"/>
          <w:sz w:val="24"/>
          <w:szCs w:val="24"/>
        </w:rPr>
      </w:pPr>
    </w:p>
    <w:p w14:paraId="1E9B880D" w14:textId="77777777" w:rsidR="00F31F7A" w:rsidRPr="006C1160" w:rsidRDefault="00F31F7A" w:rsidP="00F31F7A">
      <w:pPr>
        <w:rPr>
          <w:rFonts w:ascii="Arial" w:hAnsi="Arial" w:cs="Arial"/>
          <w:sz w:val="24"/>
          <w:szCs w:val="24"/>
        </w:rPr>
      </w:pPr>
    </w:p>
    <w:p w14:paraId="4FBF1E3B" w14:textId="77777777" w:rsidR="00F31F7A" w:rsidRPr="006C1160" w:rsidRDefault="00F31F7A" w:rsidP="00F31F7A">
      <w:pPr>
        <w:rPr>
          <w:rFonts w:ascii="Arial" w:hAnsi="Arial" w:cs="Arial"/>
          <w:sz w:val="24"/>
          <w:szCs w:val="24"/>
        </w:rPr>
      </w:pPr>
    </w:p>
    <w:p w14:paraId="01D46611" w14:textId="77777777" w:rsidR="00F31F7A" w:rsidRPr="006C1160" w:rsidRDefault="00F31F7A" w:rsidP="00F31F7A">
      <w:pPr>
        <w:widowControl/>
        <w:autoSpaceDE/>
        <w:autoSpaceDN/>
        <w:rPr>
          <w:rFonts w:ascii="Arial" w:hAnsi="Arial" w:cs="Arial"/>
          <w:b/>
          <w:sz w:val="24"/>
          <w:szCs w:val="24"/>
        </w:rPr>
      </w:pPr>
      <w:r w:rsidRPr="006C1160">
        <w:rPr>
          <w:rFonts w:ascii="Arial" w:hAnsi="Arial" w:cs="Arial"/>
          <w:b/>
          <w:sz w:val="24"/>
          <w:szCs w:val="24"/>
        </w:rPr>
        <w:lastRenderedPageBreak/>
        <w:t>APPENDIX C (continued)</w:t>
      </w:r>
    </w:p>
    <w:p w14:paraId="4C5C542B"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F31F7A" w:rsidRPr="006C1160" w14:paraId="4A681293" w14:textId="77777777" w:rsidTr="0032179E">
        <w:trPr>
          <w:trHeight w:val="627"/>
        </w:trPr>
        <w:tc>
          <w:tcPr>
            <w:tcW w:w="10440" w:type="dxa"/>
            <w:tcBorders>
              <w:top w:val="double" w:sz="4" w:space="0" w:color="auto"/>
              <w:bottom w:val="double" w:sz="4" w:space="0" w:color="auto"/>
            </w:tcBorders>
            <w:shd w:val="clear" w:color="auto" w:fill="C6D9F1"/>
            <w:vAlign w:val="center"/>
          </w:tcPr>
          <w:p w14:paraId="0D15E618" w14:textId="2FF26FF1" w:rsidR="00F31F7A" w:rsidRPr="006C1160" w:rsidRDefault="00F31F7A" w:rsidP="0032179E">
            <w:pPr>
              <w:tabs>
                <w:tab w:val="left" w:pos="360"/>
                <w:tab w:val="left" w:pos="720"/>
                <w:tab w:val="left" w:pos="1260"/>
              </w:tabs>
              <w:rPr>
                <w:rFonts w:ascii="Arial" w:eastAsia="Calibri" w:hAnsi="Arial" w:cs="Arial"/>
                <w:b/>
                <w:sz w:val="24"/>
                <w:szCs w:val="24"/>
              </w:rPr>
            </w:pPr>
            <w:r w:rsidRPr="006C1160">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the RFP.</w:t>
            </w:r>
            <w:r w:rsidR="00BC1ED3">
              <w:rPr>
                <w:rFonts w:ascii="Arial" w:eastAsia="Calibri" w:hAnsi="Arial" w:cs="Arial"/>
                <w:b/>
                <w:sz w:val="24"/>
                <w:szCs w:val="24"/>
              </w:rPr>
              <w:t xml:space="preserve"> </w:t>
            </w:r>
            <w:r w:rsidRPr="006C1160">
              <w:rPr>
                <w:rFonts w:ascii="Arial" w:eastAsia="Calibri" w:hAnsi="Arial" w:cs="Arial"/>
                <w:b/>
                <w:sz w:val="24"/>
                <w:szCs w:val="24"/>
              </w:rPr>
              <w:t>For each of the project examples provided, a contact person from the client organization involved should be listed, along with that person’s telephone number and e-mail address.</w:t>
            </w:r>
            <w:r w:rsidR="00BC1ED3">
              <w:rPr>
                <w:rFonts w:ascii="Arial" w:eastAsia="Calibri" w:hAnsi="Arial" w:cs="Arial"/>
                <w:b/>
                <w:sz w:val="24"/>
                <w:szCs w:val="24"/>
              </w:rPr>
              <w:t xml:space="preserve"> </w:t>
            </w:r>
            <w:r w:rsidRPr="006C1160">
              <w:rPr>
                <w:rFonts w:ascii="Arial" w:eastAsia="Calibri" w:hAnsi="Arial" w:cs="Arial"/>
                <w:b/>
                <w:sz w:val="24"/>
                <w:szCs w:val="24"/>
              </w:rPr>
              <w:t>Please note that contract history with the State of Maine, whether positive or negative, may be considered in rating proposals even if not provided by the</w:t>
            </w:r>
            <w:r w:rsidR="00BC1ED3">
              <w:rPr>
                <w:rFonts w:ascii="Arial" w:eastAsia="Calibri" w:hAnsi="Arial" w:cs="Arial"/>
                <w:b/>
                <w:sz w:val="24"/>
                <w:szCs w:val="24"/>
              </w:rPr>
              <w:t xml:space="preserve"> </w:t>
            </w:r>
            <w:r w:rsidR="00115FAD">
              <w:rPr>
                <w:rFonts w:ascii="Arial" w:eastAsia="Calibri" w:hAnsi="Arial" w:cs="Arial"/>
                <w:b/>
                <w:sz w:val="24"/>
                <w:szCs w:val="24"/>
              </w:rPr>
              <w:t>applicant</w:t>
            </w:r>
            <w:r w:rsidRPr="006C1160">
              <w:rPr>
                <w:rFonts w:ascii="Arial" w:eastAsia="Calibri" w:hAnsi="Arial" w:cs="Arial"/>
                <w:b/>
                <w:sz w:val="24"/>
                <w:szCs w:val="24"/>
              </w:rPr>
              <w:t>.</w:t>
            </w:r>
          </w:p>
          <w:p w14:paraId="1C28E37D" w14:textId="77777777" w:rsidR="00F31F7A" w:rsidRPr="006C1160" w:rsidRDefault="00F31F7A" w:rsidP="0032179E">
            <w:pPr>
              <w:tabs>
                <w:tab w:val="left" w:pos="360"/>
                <w:tab w:val="left" w:pos="720"/>
                <w:tab w:val="left" w:pos="1260"/>
              </w:tabs>
              <w:rPr>
                <w:rFonts w:ascii="Arial" w:eastAsia="Calibri" w:hAnsi="Arial" w:cs="Arial"/>
                <w:b/>
                <w:sz w:val="24"/>
                <w:szCs w:val="24"/>
              </w:rPr>
            </w:pPr>
          </w:p>
          <w:p w14:paraId="67ABF1CC" w14:textId="78DB319D" w:rsidR="00F31F7A" w:rsidRPr="006C1160" w:rsidRDefault="00F31F7A" w:rsidP="0032179E">
            <w:pPr>
              <w:tabs>
                <w:tab w:val="left" w:pos="360"/>
                <w:tab w:val="left" w:pos="720"/>
                <w:tab w:val="left" w:pos="1260"/>
                <w:tab w:val="left" w:pos="1800"/>
              </w:tabs>
              <w:rPr>
                <w:rFonts w:ascii="Arial" w:eastAsia="Calibri" w:hAnsi="Arial" w:cs="Arial"/>
                <w:i/>
                <w:sz w:val="24"/>
                <w:szCs w:val="22"/>
              </w:rPr>
            </w:pPr>
            <w:r w:rsidRPr="006C1160">
              <w:rPr>
                <w:rFonts w:ascii="Arial" w:eastAsia="Calibri" w:hAnsi="Arial" w:cs="Arial"/>
                <w:i/>
                <w:sz w:val="24"/>
                <w:szCs w:val="24"/>
              </w:rPr>
              <w:t>If the</w:t>
            </w:r>
            <w:r w:rsidR="00BC1ED3">
              <w:rPr>
                <w:rFonts w:ascii="Arial" w:eastAsia="Calibri" w:hAnsi="Arial" w:cs="Arial"/>
                <w:i/>
                <w:sz w:val="24"/>
                <w:szCs w:val="24"/>
              </w:rPr>
              <w:t xml:space="preserve"> </w:t>
            </w:r>
            <w:r w:rsidR="00115FAD">
              <w:rPr>
                <w:rFonts w:ascii="Arial" w:eastAsia="Calibri" w:hAnsi="Arial" w:cs="Arial"/>
                <w:i/>
                <w:sz w:val="24"/>
                <w:szCs w:val="24"/>
              </w:rPr>
              <w:t>applicant</w:t>
            </w:r>
            <w:r w:rsidRPr="006C1160">
              <w:rPr>
                <w:rFonts w:ascii="Arial" w:eastAsia="Calibri" w:hAnsi="Arial" w:cs="Arial"/>
                <w:i/>
                <w:sz w:val="24"/>
                <w:szCs w:val="24"/>
              </w:rPr>
              <w:t xml:space="preserve"> has not provided similar services, note this, and describe experience with projects that highlight the</w:t>
            </w:r>
            <w:r w:rsidR="00BC1ED3">
              <w:rPr>
                <w:rFonts w:ascii="Arial" w:eastAsia="Calibri" w:hAnsi="Arial" w:cs="Arial"/>
                <w:i/>
                <w:sz w:val="24"/>
                <w:szCs w:val="24"/>
              </w:rPr>
              <w:t xml:space="preserve"> </w:t>
            </w:r>
            <w:r w:rsidR="00115FAD">
              <w:rPr>
                <w:rFonts w:ascii="Arial" w:eastAsia="Calibri" w:hAnsi="Arial" w:cs="Arial"/>
                <w:i/>
                <w:sz w:val="24"/>
                <w:szCs w:val="24"/>
              </w:rPr>
              <w:t>applicant</w:t>
            </w:r>
            <w:r w:rsidRPr="006C1160">
              <w:rPr>
                <w:rFonts w:ascii="Arial" w:eastAsia="Calibri" w:hAnsi="Arial" w:cs="Arial"/>
                <w:i/>
                <w:sz w:val="24"/>
                <w:szCs w:val="24"/>
              </w:rPr>
              <w:t xml:space="preserve">’s general capabilities. </w:t>
            </w:r>
            <w:r w:rsidRPr="006C1160">
              <w:rPr>
                <w:rFonts w:ascii="Arial" w:eastAsia="Calibri" w:hAnsi="Arial" w:cs="Arial"/>
                <w:i/>
                <w:sz w:val="24"/>
                <w:szCs w:val="24"/>
              </w:rPr>
              <w:tab/>
            </w:r>
          </w:p>
        </w:tc>
      </w:tr>
    </w:tbl>
    <w:p w14:paraId="159D67B9"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F31F7A" w:rsidRPr="006C1160" w14:paraId="00EF15B2" w14:textId="77777777" w:rsidTr="0032179E">
        <w:tc>
          <w:tcPr>
            <w:tcW w:w="10440" w:type="dxa"/>
            <w:gridSpan w:val="2"/>
            <w:tcBorders>
              <w:top w:val="double" w:sz="4" w:space="0" w:color="auto"/>
              <w:bottom w:val="single" w:sz="12" w:space="0" w:color="auto"/>
            </w:tcBorders>
            <w:shd w:val="clear" w:color="auto" w:fill="C6D9F1"/>
            <w:vAlign w:val="center"/>
          </w:tcPr>
          <w:p w14:paraId="52A0E146"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Project One</w:t>
            </w:r>
          </w:p>
        </w:tc>
      </w:tr>
      <w:tr w:rsidR="00F31F7A" w:rsidRPr="006C1160" w14:paraId="52378857" w14:textId="77777777" w:rsidTr="0032179E">
        <w:tc>
          <w:tcPr>
            <w:tcW w:w="2847" w:type="dxa"/>
            <w:tcBorders>
              <w:top w:val="single" w:sz="12" w:space="0" w:color="auto"/>
              <w:bottom w:val="single" w:sz="4" w:space="0" w:color="auto"/>
            </w:tcBorders>
            <w:shd w:val="clear" w:color="auto" w:fill="C6D9F1"/>
            <w:vAlign w:val="center"/>
          </w:tcPr>
          <w:p w14:paraId="6F200A47"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3B3743F9" w14:textId="77777777" w:rsidR="00F31F7A" w:rsidRPr="006C1160" w:rsidRDefault="00F31F7A" w:rsidP="0032179E">
            <w:pPr>
              <w:rPr>
                <w:rFonts w:ascii="Arial" w:eastAsia="Calibri" w:hAnsi="Arial" w:cs="Arial"/>
                <w:sz w:val="24"/>
                <w:szCs w:val="24"/>
              </w:rPr>
            </w:pPr>
          </w:p>
        </w:tc>
      </w:tr>
      <w:tr w:rsidR="00F31F7A" w:rsidRPr="006C1160" w14:paraId="25EF9525" w14:textId="77777777" w:rsidTr="0032179E">
        <w:tc>
          <w:tcPr>
            <w:tcW w:w="2847" w:type="dxa"/>
            <w:tcBorders>
              <w:top w:val="single" w:sz="4" w:space="0" w:color="auto"/>
              <w:bottom w:val="single" w:sz="4" w:space="0" w:color="auto"/>
            </w:tcBorders>
            <w:shd w:val="clear" w:color="auto" w:fill="C6D9F1"/>
            <w:vAlign w:val="center"/>
          </w:tcPr>
          <w:p w14:paraId="37764620"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4F6D0F44" w14:textId="77777777" w:rsidR="00F31F7A" w:rsidRPr="006C1160" w:rsidRDefault="00F31F7A" w:rsidP="0032179E">
            <w:pPr>
              <w:rPr>
                <w:rFonts w:ascii="Arial" w:eastAsia="Calibri" w:hAnsi="Arial" w:cs="Arial"/>
                <w:sz w:val="24"/>
                <w:szCs w:val="24"/>
              </w:rPr>
            </w:pPr>
          </w:p>
        </w:tc>
      </w:tr>
      <w:tr w:rsidR="00F31F7A" w:rsidRPr="006C1160" w14:paraId="3A66F730" w14:textId="77777777" w:rsidTr="0032179E">
        <w:tc>
          <w:tcPr>
            <w:tcW w:w="2847" w:type="dxa"/>
            <w:tcBorders>
              <w:top w:val="single" w:sz="4" w:space="0" w:color="auto"/>
              <w:bottom w:val="single" w:sz="4" w:space="0" w:color="auto"/>
            </w:tcBorders>
            <w:shd w:val="clear" w:color="auto" w:fill="C6D9F1"/>
            <w:vAlign w:val="center"/>
          </w:tcPr>
          <w:p w14:paraId="7339866D"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00E70993" w14:textId="77777777" w:rsidR="00F31F7A" w:rsidRPr="006C1160" w:rsidRDefault="00F31F7A" w:rsidP="0032179E">
            <w:pPr>
              <w:rPr>
                <w:rFonts w:ascii="Arial" w:eastAsia="Calibri" w:hAnsi="Arial" w:cs="Arial"/>
                <w:sz w:val="24"/>
                <w:szCs w:val="24"/>
              </w:rPr>
            </w:pPr>
          </w:p>
        </w:tc>
      </w:tr>
      <w:tr w:rsidR="00F31F7A" w:rsidRPr="006C1160" w14:paraId="67AE77AF" w14:textId="77777777" w:rsidTr="0032179E">
        <w:tc>
          <w:tcPr>
            <w:tcW w:w="2847" w:type="dxa"/>
            <w:tcBorders>
              <w:top w:val="single" w:sz="4" w:space="0" w:color="auto"/>
              <w:bottom w:val="single" w:sz="12" w:space="0" w:color="auto"/>
            </w:tcBorders>
            <w:shd w:val="clear" w:color="auto" w:fill="C6D9F1"/>
            <w:vAlign w:val="center"/>
          </w:tcPr>
          <w:p w14:paraId="1B25BB6A"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1193A1AF" w14:textId="77777777" w:rsidR="00F31F7A" w:rsidRPr="006C1160" w:rsidRDefault="00F31F7A" w:rsidP="0032179E">
            <w:pPr>
              <w:rPr>
                <w:rFonts w:ascii="Arial" w:eastAsia="Calibri" w:hAnsi="Arial" w:cs="Arial"/>
                <w:sz w:val="24"/>
                <w:szCs w:val="24"/>
              </w:rPr>
            </w:pPr>
          </w:p>
        </w:tc>
      </w:tr>
      <w:tr w:rsidR="00F31F7A" w:rsidRPr="006C1160" w14:paraId="48D3B22E" w14:textId="77777777" w:rsidTr="0032179E">
        <w:tc>
          <w:tcPr>
            <w:tcW w:w="10440" w:type="dxa"/>
            <w:gridSpan w:val="2"/>
            <w:tcBorders>
              <w:top w:val="single" w:sz="12" w:space="0" w:color="auto"/>
              <w:bottom w:val="single" w:sz="12" w:space="0" w:color="auto"/>
            </w:tcBorders>
            <w:shd w:val="clear" w:color="auto" w:fill="C6D9F1"/>
            <w:vAlign w:val="center"/>
          </w:tcPr>
          <w:p w14:paraId="2B326EDC"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F31F7A" w:rsidRPr="006C1160" w14:paraId="0083A8F2" w14:textId="77777777" w:rsidTr="0032179E">
        <w:trPr>
          <w:trHeight w:val="868"/>
        </w:trPr>
        <w:tc>
          <w:tcPr>
            <w:tcW w:w="10440" w:type="dxa"/>
            <w:gridSpan w:val="2"/>
            <w:tcBorders>
              <w:top w:val="single" w:sz="12" w:space="0" w:color="auto"/>
            </w:tcBorders>
            <w:shd w:val="clear" w:color="auto" w:fill="auto"/>
          </w:tcPr>
          <w:p w14:paraId="7C677AC1" w14:textId="77777777" w:rsidR="00F31F7A" w:rsidRPr="006C1160" w:rsidRDefault="00F31F7A" w:rsidP="0032179E">
            <w:pPr>
              <w:rPr>
                <w:rFonts w:ascii="Arial" w:eastAsia="Calibri" w:hAnsi="Arial" w:cs="Arial"/>
                <w:sz w:val="24"/>
                <w:szCs w:val="24"/>
              </w:rPr>
            </w:pPr>
          </w:p>
          <w:p w14:paraId="28DD3B78" w14:textId="77777777" w:rsidR="00F31F7A" w:rsidRPr="006C1160" w:rsidRDefault="00F31F7A" w:rsidP="0032179E">
            <w:pPr>
              <w:rPr>
                <w:rFonts w:ascii="Arial" w:eastAsia="Calibri" w:hAnsi="Arial" w:cs="Arial"/>
                <w:sz w:val="24"/>
                <w:szCs w:val="24"/>
              </w:rPr>
            </w:pPr>
          </w:p>
          <w:p w14:paraId="4A3F4016" w14:textId="77777777" w:rsidR="00F31F7A" w:rsidRPr="006C1160" w:rsidRDefault="00F31F7A" w:rsidP="0032179E">
            <w:pPr>
              <w:rPr>
                <w:rFonts w:ascii="Arial" w:eastAsia="Calibri" w:hAnsi="Arial" w:cs="Arial"/>
                <w:sz w:val="24"/>
                <w:szCs w:val="24"/>
              </w:rPr>
            </w:pPr>
          </w:p>
          <w:p w14:paraId="778A6F7E" w14:textId="77777777" w:rsidR="00F31F7A" w:rsidRPr="006C1160" w:rsidRDefault="00F31F7A" w:rsidP="0032179E">
            <w:pPr>
              <w:rPr>
                <w:rFonts w:ascii="Arial" w:eastAsia="Calibri" w:hAnsi="Arial" w:cs="Arial"/>
                <w:sz w:val="24"/>
                <w:szCs w:val="24"/>
              </w:rPr>
            </w:pPr>
          </w:p>
          <w:p w14:paraId="14E43D5F" w14:textId="77777777" w:rsidR="00F31F7A" w:rsidRPr="006C1160" w:rsidRDefault="00F31F7A" w:rsidP="0032179E">
            <w:pPr>
              <w:rPr>
                <w:rFonts w:ascii="Arial" w:eastAsia="Calibri" w:hAnsi="Arial" w:cs="Arial"/>
                <w:sz w:val="24"/>
                <w:szCs w:val="24"/>
              </w:rPr>
            </w:pPr>
          </w:p>
          <w:p w14:paraId="13131E16" w14:textId="77777777" w:rsidR="00F31F7A" w:rsidRPr="006C1160" w:rsidRDefault="00F31F7A" w:rsidP="0032179E">
            <w:pPr>
              <w:rPr>
                <w:rFonts w:ascii="Arial" w:eastAsia="Calibri" w:hAnsi="Arial" w:cs="Arial"/>
                <w:sz w:val="24"/>
                <w:szCs w:val="24"/>
              </w:rPr>
            </w:pPr>
          </w:p>
          <w:p w14:paraId="5F75EAC9" w14:textId="77777777" w:rsidR="00F31F7A" w:rsidRPr="006C1160" w:rsidRDefault="00F31F7A" w:rsidP="0032179E">
            <w:pPr>
              <w:rPr>
                <w:rFonts w:ascii="Arial" w:eastAsia="Calibri" w:hAnsi="Arial" w:cs="Arial"/>
                <w:sz w:val="24"/>
                <w:szCs w:val="24"/>
              </w:rPr>
            </w:pPr>
          </w:p>
          <w:p w14:paraId="49BD1515" w14:textId="77777777" w:rsidR="00F31F7A" w:rsidRPr="006C1160" w:rsidRDefault="00F31F7A" w:rsidP="0032179E">
            <w:pPr>
              <w:rPr>
                <w:rFonts w:ascii="Arial" w:eastAsia="Calibri" w:hAnsi="Arial" w:cs="Arial"/>
                <w:sz w:val="24"/>
                <w:szCs w:val="24"/>
              </w:rPr>
            </w:pPr>
          </w:p>
          <w:p w14:paraId="75DEAE54" w14:textId="77777777" w:rsidR="00F31F7A" w:rsidRPr="006C1160" w:rsidRDefault="00F31F7A" w:rsidP="0032179E">
            <w:pPr>
              <w:rPr>
                <w:rFonts w:ascii="Arial" w:eastAsia="Calibri" w:hAnsi="Arial" w:cs="Arial"/>
                <w:sz w:val="24"/>
                <w:szCs w:val="24"/>
              </w:rPr>
            </w:pPr>
          </w:p>
          <w:p w14:paraId="7AD2B556" w14:textId="77777777" w:rsidR="00F31F7A" w:rsidRPr="006C1160" w:rsidRDefault="00F31F7A" w:rsidP="0032179E">
            <w:pPr>
              <w:rPr>
                <w:rFonts w:ascii="Arial" w:eastAsia="Calibri" w:hAnsi="Arial" w:cs="Arial"/>
                <w:sz w:val="24"/>
                <w:szCs w:val="24"/>
              </w:rPr>
            </w:pPr>
          </w:p>
        </w:tc>
      </w:tr>
    </w:tbl>
    <w:p w14:paraId="55F4F366"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F31F7A" w:rsidRPr="006C1160" w14:paraId="4757C359" w14:textId="77777777" w:rsidTr="0032179E">
        <w:tc>
          <w:tcPr>
            <w:tcW w:w="10440" w:type="dxa"/>
            <w:gridSpan w:val="2"/>
            <w:tcBorders>
              <w:top w:val="double" w:sz="4" w:space="0" w:color="auto"/>
              <w:bottom w:val="single" w:sz="12" w:space="0" w:color="auto"/>
            </w:tcBorders>
            <w:shd w:val="clear" w:color="auto" w:fill="C6D9F1"/>
            <w:vAlign w:val="center"/>
          </w:tcPr>
          <w:p w14:paraId="312A85B2"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Project Two</w:t>
            </w:r>
          </w:p>
        </w:tc>
      </w:tr>
      <w:tr w:rsidR="00F31F7A" w:rsidRPr="006C1160" w14:paraId="0F63F294" w14:textId="77777777" w:rsidTr="0032179E">
        <w:tc>
          <w:tcPr>
            <w:tcW w:w="2847" w:type="dxa"/>
            <w:tcBorders>
              <w:top w:val="single" w:sz="12" w:space="0" w:color="auto"/>
              <w:bottom w:val="single" w:sz="4" w:space="0" w:color="auto"/>
            </w:tcBorders>
            <w:shd w:val="clear" w:color="auto" w:fill="C6D9F1"/>
            <w:vAlign w:val="center"/>
          </w:tcPr>
          <w:p w14:paraId="0CEE0454"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228B993" w14:textId="77777777" w:rsidR="00F31F7A" w:rsidRPr="006C1160" w:rsidRDefault="00F31F7A" w:rsidP="0032179E">
            <w:pPr>
              <w:rPr>
                <w:rFonts w:ascii="Arial" w:eastAsia="Calibri" w:hAnsi="Arial" w:cs="Arial"/>
                <w:sz w:val="24"/>
                <w:szCs w:val="24"/>
              </w:rPr>
            </w:pPr>
          </w:p>
        </w:tc>
      </w:tr>
      <w:tr w:rsidR="00F31F7A" w:rsidRPr="006C1160" w14:paraId="6FB6FA4B" w14:textId="77777777" w:rsidTr="0032179E">
        <w:tc>
          <w:tcPr>
            <w:tcW w:w="2847" w:type="dxa"/>
            <w:tcBorders>
              <w:top w:val="single" w:sz="4" w:space="0" w:color="auto"/>
              <w:bottom w:val="single" w:sz="4" w:space="0" w:color="auto"/>
            </w:tcBorders>
            <w:shd w:val="clear" w:color="auto" w:fill="C6D9F1"/>
            <w:vAlign w:val="center"/>
          </w:tcPr>
          <w:p w14:paraId="085DD7C2"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132AE59A" w14:textId="77777777" w:rsidR="00F31F7A" w:rsidRPr="006C1160" w:rsidRDefault="00F31F7A" w:rsidP="0032179E">
            <w:pPr>
              <w:rPr>
                <w:rFonts w:ascii="Arial" w:eastAsia="Calibri" w:hAnsi="Arial" w:cs="Arial"/>
                <w:sz w:val="24"/>
                <w:szCs w:val="24"/>
              </w:rPr>
            </w:pPr>
          </w:p>
        </w:tc>
      </w:tr>
      <w:tr w:rsidR="00F31F7A" w:rsidRPr="006C1160" w14:paraId="1A4F2AA7" w14:textId="77777777" w:rsidTr="0032179E">
        <w:tc>
          <w:tcPr>
            <w:tcW w:w="2847" w:type="dxa"/>
            <w:tcBorders>
              <w:top w:val="single" w:sz="4" w:space="0" w:color="auto"/>
              <w:bottom w:val="single" w:sz="4" w:space="0" w:color="auto"/>
            </w:tcBorders>
            <w:shd w:val="clear" w:color="auto" w:fill="C6D9F1"/>
            <w:vAlign w:val="center"/>
          </w:tcPr>
          <w:p w14:paraId="59ACF5AC"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5B59AD03" w14:textId="77777777" w:rsidR="00F31F7A" w:rsidRPr="006C1160" w:rsidRDefault="00F31F7A" w:rsidP="0032179E">
            <w:pPr>
              <w:rPr>
                <w:rFonts w:ascii="Arial" w:eastAsia="Calibri" w:hAnsi="Arial" w:cs="Arial"/>
                <w:sz w:val="24"/>
                <w:szCs w:val="24"/>
              </w:rPr>
            </w:pPr>
          </w:p>
        </w:tc>
      </w:tr>
      <w:tr w:rsidR="00F31F7A" w:rsidRPr="006C1160" w14:paraId="6A4CA605" w14:textId="77777777" w:rsidTr="0032179E">
        <w:tc>
          <w:tcPr>
            <w:tcW w:w="2847" w:type="dxa"/>
            <w:tcBorders>
              <w:top w:val="single" w:sz="4" w:space="0" w:color="auto"/>
              <w:bottom w:val="single" w:sz="12" w:space="0" w:color="auto"/>
            </w:tcBorders>
            <w:shd w:val="clear" w:color="auto" w:fill="C6D9F1"/>
            <w:vAlign w:val="center"/>
          </w:tcPr>
          <w:p w14:paraId="6A2404FC"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02E019DB" w14:textId="77777777" w:rsidR="00F31F7A" w:rsidRPr="006C1160" w:rsidRDefault="00F31F7A" w:rsidP="0032179E">
            <w:pPr>
              <w:rPr>
                <w:rFonts w:ascii="Arial" w:eastAsia="Calibri" w:hAnsi="Arial" w:cs="Arial"/>
                <w:sz w:val="24"/>
                <w:szCs w:val="24"/>
              </w:rPr>
            </w:pPr>
          </w:p>
        </w:tc>
      </w:tr>
      <w:tr w:rsidR="00F31F7A" w:rsidRPr="006C1160" w14:paraId="5F6B6873" w14:textId="77777777" w:rsidTr="0032179E">
        <w:tc>
          <w:tcPr>
            <w:tcW w:w="10440" w:type="dxa"/>
            <w:gridSpan w:val="2"/>
            <w:tcBorders>
              <w:top w:val="single" w:sz="12" w:space="0" w:color="auto"/>
              <w:bottom w:val="single" w:sz="12" w:space="0" w:color="auto"/>
            </w:tcBorders>
            <w:shd w:val="clear" w:color="auto" w:fill="C6D9F1"/>
            <w:vAlign w:val="center"/>
          </w:tcPr>
          <w:p w14:paraId="198A0841"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F31F7A" w:rsidRPr="006C1160" w14:paraId="057556DE" w14:textId="77777777" w:rsidTr="0032179E">
        <w:trPr>
          <w:trHeight w:val="868"/>
        </w:trPr>
        <w:tc>
          <w:tcPr>
            <w:tcW w:w="10440" w:type="dxa"/>
            <w:gridSpan w:val="2"/>
            <w:tcBorders>
              <w:top w:val="single" w:sz="12" w:space="0" w:color="auto"/>
            </w:tcBorders>
            <w:shd w:val="clear" w:color="auto" w:fill="auto"/>
          </w:tcPr>
          <w:p w14:paraId="3692DE84" w14:textId="77777777" w:rsidR="00F31F7A" w:rsidRPr="006C1160" w:rsidRDefault="00F31F7A" w:rsidP="0032179E">
            <w:pPr>
              <w:rPr>
                <w:rFonts w:ascii="Arial" w:eastAsia="Calibri" w:hAnsi="Arial" w:cs="Arial"/>
                <w:sz w:val="24"/>
                <w:szCs w:val="24"/>
              </w:rPr>
            </w:pPr>
          </w:p>
          <w:p w14:paraId="3B6F4685" w14:textId="77777777" w:rsidR="00F31F7A" w:rsidRPr="006C1160" w:rsidRDefault="00F31F7A" w:rsidP="0032179E">
            <w:pPr>
              <w:rPr>
                <w:rFonts w:ascii="Arial" w:eastAsia="Calibri" w:hAnsi="Arial" w:cs="Arial"/>
                <w:sz w:val="24"/>
                <w:szCs w:val="24"/>
              </w:rPr>
            </w:pPr>
          </w:p>
          <w:p w14:paraId="36F12A9E" w14:textId="77777777" w:rsidR="00F31F7A" w:rsidRPr="006C1160" w:rsidRDefault="00F31F7A" w:rsidP="0032179E">
            <w:pPr>
              <w:rPr>
                <w:rFonts w:ascii="Arial" w:eastAsia="Calibri" w:hAnsi="Arial" w:cs="Arial"/>
                <w:sz w:val="24"/>
                <w:szCs w:val="24"/>
              </w:rPr>
            </w:pPr>
          </w:p>
          <w:p w14:paraId="5CFCC21E" w14:textId="77777777" w:rsidR="00F31F7A" w:rsidRPr="006C1160" w:rsidRDefault="00F31F7A" w:rsidP="0032179E">
            <w:pPr>
              <w:rPr>
                <w:rFonts w:ascii="Arial" w:eastAsia="Calibri" w:hAnsi="Arial" w:cs="Arial"/>
                <w:sz w:val="24"/>
                <w:szCs w:val="24"/>
              </w:rPr>
            </w:pPr>
          </w:p>
          <w:p w14:paraId="67AFE71E" w14:textId="77777777" w:rsidR="00F31F7A" w:rsidRPr="006C1160" w:rsidRDefault="00F31F7A" w:rsidP="0032179E">
            <w:pPr>
              <w:rPr>
                <w:rFonts w:ascii="Arial" w:eastAsia="Calibri" w:hAnsi="Arial" w:cs="Arial"/>
                <w:sz w:val="24"/>
                <w:szCs w:val="24"/>
              </w:rPr>
            </w:pPr>
          </w:p>
          <w:p w14:paraId="62424B27" w14:textId="77777777" w:rsidR="00F31F7A" w:rsidRPr="006C1160" w:rsidRDefault="00F31F7A" w:rsidP="0032179E">
            <w:pPr>
              <w:rPr>
                <w:rFonts w:ascii="Arial" w:eastAsia="Calibri" w:hAnsi="Arial" w:cs="Arial"/>
                <w:sz w:val="24"/>
                <w:szCs w:val="24"/>
              </w:rPr>
            </w:pPr>
          </w:p>
          <w:p w14:paraId="244A0E88" w14:textId="77777777" w:rsidR="00F31F7A" w:rsidRPr="006C1160" w:rsidRDefault="00F31F7A" w:rsidP="0032179E">
            <w:pPr>
              <w:rPr>
                <w:rFonts w:ascii="Arial" w:eastAsia="Calibri" w:hAnsi="Arial" w:cs="Arial"/>
                <w:sz w:val="24"/>
                <w:szCs w:val="24"/>
              </w:rPr>
            </w:pPr>
          </w:p>
          <w:p w14:paraId="481C3872" w14:textId="77777777" w:rsidR="00F31F7A" w:rsidRPr="006C1160" w:rsidRDefault="00F31F7A" w:rsidP="0032179E">
            <w:pPr>
              <w:rPr>
                <w:rFonts w:ascii="Arial" w:eastAsia="Calibri" w:hAnsi="Arial" w:cs="Arial"/>
                <w:sz w:val="24"/>
                <w:szCs w:val="24"/>
              </w:rPr>
            </w:pPr>
          </w:p>
          <w:p w14:paraId="7DAE3A5D" w14:textId="77777777" w:rsidR="00F31F7A" w:rsidRPr="006C1160" w:rsidRDefault="00F31F7A" w:rsidP="0032179E">
            <w:pPr>
              <w:rPr>
                <w:rFonts w:ascii="Arial" w:eastAsia="Calibri" w:hAnsi="Arial" w:cs="Arial"/>
                <w:sz w:val="24"/>
                <w:szCs w:val="24"/>
              </w:rPr>
            </w:pPr>
          </w:p>
          <w:p w14:paraId="2001F088" w14:textId="77777777" w:rsidR="00F31F7A" w:rsidRPr="006C1160" w:rsidRDefault="00F31F7A" w:rsidP="0032179E">
            <w:pPr>
              <w:rPr>
                <w:rFonts w:ascii="Arial" w:eastAsia="Calibri" w:hAnsi="Arial" w:cs="Arial"/>
                <w:sz w:val="24"/>
                <w:szCs w:val="24"/>
              </w:rPr>
            </w:pPr>
          </w:p>
        </w:tc>
      </w:tr>
    </w:tbl>
    <w:p w14:paraId="019244BD" w14:textId="77777777" w:rsidR="00F31F7A" w:rsidRPr="006C1160" w:rsidRDefault="00F31F7A" w:rsidP="00F31F7A">
      <w:pPr>
        <w:rPr>
          <w:rFonts w:ascii="Arial" w:hAnsi="Arial" w:cs="Arial"/>
          <w:sz w:val="24"/>
          <w:szCs w:val="24"/>
        </w:rPr>
      </w:pPr>
    </w:p>
    <w:p w14:paraId="6363C214" w14:textId="77777777" w:rsidR="00F31F7A" w:rsidRPr="006C1160" w:rsidRDefault="00F31F7A" w:rsidP="00F31F7A">
      <w:pPr>
        <w:rPr>
          <w:rFonts w:ascii="Arial" w:hAnsi="Arial" w:cs="Arial"/>
          <w:sz w:val="24"/>
          <w:szCs w:val="24"/>
        </w:rPr>
      </w:pPr>
      <w:r w:rsidRPr="006C1160">
        <w:rPr>
          <w:rFonts w:ascii="Arial" w:hAnsi="Arial" w:cs="Arial"/>
          <w:b/>
          <w:sz w:val="24"/>
          <w:szCs w:val="24"/>
        </w:rPr>
        <w:br w:type="page"/>
      </w:r>
      <w:r w:rsidRPr="006C1160">
        <w:rPr>
          <w:rFonts w:ascii="Arial" w:hAnsi="Arial" w:cs="Arial"/>
          <w:b/>
          <w:sz w:val="24"/>
          <w:szCs w:val="24"/>
        </w:rPr>
        <w:lastRenderedPageBreak/>
        <w:t>APPENDIX C (continued)</w:t>
      </w:r>
    </w:p>
    <w:p w14:paraId="051954AF" w14:textId="77777777" w:rsidR="00F31F7A" w:rsidRPr="006C1160" w:rsidRDefault="00F31F7A" w:rsidP="00F31F7A">
      <w:pPr>
        <w:rPr>
          <w:rFonts w:ascii="Arial" w:hAnsi="Arial" w:cs="Arial"/>
          <w:sz w:val="24"/>
          <w:szCs w:val="24"/>
        </w:rPr>
      </w:pPr>
    </w:p>
    <w:p w14:paraId="37D26D3B" w14:textId="77777777" w:rsidR="00F31F7A" w:rsidRPr="006C1160" w:rsidRDefault="00F31F7A" w:rsidP="00F31F7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F31F7A" w:rsidRPr="006C1160" w14:paraId="2931D0A9" w14:textId="77777777" w:rsidTr="0032179E">
        <w:tc>
          <w:tcPr>
            <w:tcW w:w="10440" w:type="dxa"/>
            <w:gridSpan w:val="2"/>
            <w:tcBorders>
              <w:top w:val="double" w:sz="4" w:space="0" w:color="auto"/>
              <w:bottom w:val="single" w:sz="12" w:space="0" w:color="auto"/>
            </w:tcBorders>
            <w:shd w:val="clear" w:color="auto" w:fill="C6D9F1"/>
            <w:vAlign w:val="center"/>
          </w:tcPr>
          <w:p w14:paraId="1EB537FE"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Project Three</w:t>
            </w:r>
          </w:p>
        </w:tc>
      </w:tr>
      <w:tr w:rsidR="00F31F7A" w:rsidRPr="006C1160" w14:paraId="4DAAD5D0" w14:textId="77777777" w:rsidTr="0032179E">
        <w:tc>
          <w:tcPr>
            <w:tcW w:w="2847" w:type="dxa"/>
            <w:tcBorders>
              <w:top w:val="single" w:sz="12" w:space="0" w:color="auto"/>
              <w:bottom w:val="single" w:sz="4" w:space="0" w:color="auto"/>
            </w:tcBorders>
            <w:shd w:val="clear" w:color="auto" w:fill="C6D9F1"/>
            <w:vAlign w:val="center"/>
          </w:tcPr>
          <w:p w14:paraId="771E9E83"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6CB3ED7D" w14:textId="77777777" w:rsidR="00F31F7A" w:rsidRPr="006C1160" w:rsidRDefault="00F31F7A" w:rsidP="0032179E">
            <w:pPr>
              <w:rPr>
                <w:rFonts w:ascii="Arial" w:eastAsia="Calibri" w:hAnsi="Arial" w:cs="Arial"/>
                <w:sz w:val="24"/>
                <w:szCs w:val="24"/>
              </w:rPr>
            </w:pPr>
          </w:p>
        </w:tc>
      </w:tr>
      <w:tr w:rsidR="00F31F7A" w:rsidRPr="006C1160" w14:paraId="0D1077CE" w14:textId="77777777" w:rsidTr="0032179E">
        <w:tc>
          <w:tcPr>
            <w:tcW w:w="2847" w:type="dxa"/>
            <w:tcBorders>
              <w:top w:val="single" w:sz="4" w:space="0" w:color="auto"/>
              <w:bottom w:val="single" w:sz="4" w:space="0" w:color="auto"/>
            </w:tcBorders>
            <w:shd w:val="clear" w:color="auto" w:fill="C6D9F1"/>
            <w:vAlign w:val="center"/>
          </w:tcPr>
          <w:p w14:paraId="2DD95AB7"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Client Contact Person:</w:t>
            </w:r>
          </w:p>
        </w:tc>
        <w:tc>
          <w:tcPr>
            <w:tcW w:w="7593" w:type="dxa"/>
            <w:shd w:val="clear" w:color="auto" w:fill="auto"/>
            <w:vAlign w:val="center"/>
          </w:tcPr>
          <w:p w14:paraId="0679E345" w14:textId="77777777" w:rsidR="00F31F7A" w:rsidRPr="006C1160" w:rsidRDefault="00F31F7A" w:rsidP="0032179E">
            <w:pPr>
              <w:rPr>
                <w:rFonts w:ascii="Arial" w:eastAsia="Calibri" w:hAnsi="Arial" w:cs="Arial"/>
                <w:sz w:val="24"/>
                <w:szCs w:val="24"/>
              </w:rPr>
            </w:pPr>
          </w:p>
        </w:tc>
      </w:tr>
      <w:tr w:rsidR="00F31F7A" w:rsidRPr="006C1160" w14:paraId="1984A0F5" w14:textId="77777777" w:rsidTr="0032179E">
        <w:tc>
          <w:tcPr>
            <w:tcW w:w="2847" w:type="dxa"/>
            <w:tcBorders>
              <w:top w:val="single" w:sz="4" w:space="0" w:color="auto"/>
              <w:bottom w:val="single" w:sz="4" w:space="0" w:color="auto"/>
            </w:tcBorders>
            <w:shd w:val="clear" w:color="auto" w:fill="C6D9F1"/>
            <w:vAlign w:val="center"/>
          </w:tcPr>
          <w:p w14:paraId="4BD0D3FB"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5611C3A" w14:textId="77777777" w:rsidR="00F31F7A" w:rsidRPr="006C1160" w:rsidRDefault="00F31F7A" w:rsidP="0032179E">
            <w:pPr>
              <w:rPr>
                <w:rFonts w:ascii="Arial" w:eastAsia="Calibri" w:hAnsi="Arial" w:cs="Arial"/>
                <w:sz w:val="24"/>
                <w:szCs w:val="24"/>
              </w:rPr>
            </w:pPr>
          </w:p>
        </w:tc>
      </w:tr>
      <w:tr w:rsidR="00F31F7A" w:rsidRPr="006C1160" w14:paraId="6C5E0ABD" w14:textId="77777777" w:rsidTr="0032179E">
        <w:tc>
          <w:tcPr>
            <w:tcW w:w="2847" w:type="dxa"/>
            <w:tcBorders>
              <w:top w:val="single" w:sz="4" w:space="0" w:color="auto"/>
              <w:bottom w:val="single" w:sz="12" w:space="0" w:color="auto"/>
            </w:tcBorders>
            <w:shd w:val="clear" w:color="auto" w:fill="C6D9F1"/>
            <w:vAlign w:val="center"/>
          </w:tcPr>
          <w:p w14:paraId="101FA036" w14:textId="77777777" w:rsidR="00F31F7A" w:rsidRPr="006C1160" w:rsidRDefault="00F31F7A" w:rsidP="0032179E">
            <w:pPr>
              <w:rPr>
                <w:rFonts w:ascii="Arial" w:eastAsia="Calibri" w:hAnsi="Arial" w:cs="Arial"/>
                <w:b/>
                <w:sz w:val="24"/>
                <w:szCs w:val="24"/>
              </w:rPr>
            </w:pPr>
            <w:r w:rsidRPr="006C1160">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2851FCDA" w14:textId="77777777" w:rsidR="00F31F7A" w:rsidRPr="006C1160" w:rsidRDefault="00F31F7A" w:rsidP="0032179E">
            <w:pPr>
              <w:rPr>
                <w:rFonts w:ascii="Arial" w:eastAsia="Calibri" w:hAnsi="Arial" w:cs="Arial"/>
                <w:sz w:val="24"/>
                <w:szCs w:val="24"/>
              </w:rPr>
            </w:pPr>
          </w:p>
        </w:tc>
      </w:tr>
      <w:tr w:rsidR="00F31F7A" w:rsidRPr="006C1160" w14:paraId="11DFD347" w14:textId="77777777" w:rsidTr="0032179E">
        <w:tc>
          <w:tcPr>
            <w:tcW w:w="10440" w:type="dxa"/>
            <w:gridSpan w:val="2"/>
            <w:tcBorders>
              <w:top w:val="single" w:sz="12" w:space="0" w:color="auto"/>
              <w:bottom w:val="single" w:sz="12" w:space="0" w:color="auto"/>
            </w:tcBorders>
            <w:shd w:val="clear" w:color="auto" w:fill="C6D9F1"/>
            <w:vAlign w:val="center"/>
          </w:tcPr>
          <w:p w14:paraId="6ECEE2CD" w14:textId="77777777" w:rsidR="00F31F7A" w:rsidRPr="006C1160" w:rsidRDefault="00F31F7A" w:rsidP="0032179E">
            <w:pPr>
              <w:jc w:val="center"/>
              <w:rPr>
                <w:rFonts w:ascii="Arial" w:eastAsia="Calibri" w:hAnsi="Arial" w:cs="Arial"/>
                <w:sz w:val="24"/>
                <w:szCs w:val="24"/>
              </w:rPr>
            </w:pPr>
            <w:r w:rsidRPr="006C1160">
              <w:rPr>
                <w:rFonts w:ascii="Arial" w:eastAsia="Calibri" w:hAnsi="Arial" w:cs="Arial"/>
                <w:b/>
                <w:sz w:val="24"/>
                <w:szCs w:val="24"/>
              </w:rPr>
              <w:t>Brief Description of Project</w:t>
            </w:r>
          </w:p>
        </w:tc>
      </w:tr>
      <w:tr w:rsidR="00F31F7A" w:rsidRPr="006C1160" w14:paraId="2CB630E6" w14:textId="77777777" w:rsidTr="0032179E">
        <w:trPr>
          <w:trHeight w:val="868"/>
        </w:trPr>
        <w:tc>
          <w:tcPr>
            <w:tcW w:w="10440" w:type="dxa"/>
            <w:gridSpan w:val="2"/>
            <w:tcBorders>
              <w:top w:val="single" w:sz="12" w:space="0" w:color="auto"/>
            </w:tcBorders>
            <w:shd w:val="clear" w:color="auto" w:fill="auto"/>
          </w:tcPr>
          <w:p w14:paraId="52B9078F" w14:textId="77777777" w:rsidR="00F31F7A" w:rsidRPr="006C1160" w:rsidRDefault="00F31F7A" w:rsidP="0032179E">
            <w:pPr>
              <w:rPr>
                <w:rFonts w:ascii="Arial" w:eastAsia="Calibri" w:hAnsi="Arial" w:cs="Arial"/>
                <w:sz w:val="24"/>
                <w:szCs w:val="24"/>
              </w:rPr>
            </w:pPr>
          </w:p>
          <w:p w14:paraId="1F63DEB4" w14:textId="77777777" w:rsidR="00F31F7A" w:rsidRPr="006C1160" w:rsidRDefault="00F31F7A" w:rsidP="0032179E">
            <w:pPr>
              <w:rPr>
                <w:rFonts w:ascii="Arial" w:eastAsia="Calibri" w:hAnsi="Arial" w:cs="Arial"/>
                <w:sz w:val="24"/>
                <w:szCs w:val="24"/>
              </w:rPr>
            </w:pPr>
          </w:p>
          <w:p w14:paraId="55636C7E" w14:textId="77777777" w:rsidR="00F31F7A" w:rsidRPr="006C1160" w:rsidRDefault="00F31F7A" w:rsidP="0032179E">
            <w:pPr>
              <w:rPr>
                <w:rFonts w:ascii="Arial" w:eastAsia="Calibri" w:hAnsi="Arial" w:cs="Arial"/>
                <w:sz w:val="24"/>
                <w:szCs w:val="24"/>
              </w:rPr>
            </w:pPr>
          </w:p>
          <w:p w14:paraId="6245F417" w14:textId="77777777" w:rsidR="00F31F7A" w:rsidRPr="006C1160" w:rsidRDefault="00F31F7A" w:rsidP="0032179E">
            <w:pPr>
              <w:rPr>
                <w:rFonts w:ascii="Arial" w:eastAsia="Calibri" w:hAnsi="Arial" w:cs="Arial"/>
                <w:sz w:val="24"/>
                <w:szCs w:val="24"/>
              </w:rPr>
            </w:pPr>
          </w:p>
          <w:p w14:paraId="30B1F9C9" w14:textId="77777777" w:rsidR="00F31F7A" w:rsidRPr="006C1160" w:rsidRDefault="00F31F7A" w:rsidP="0032179E">
            <w:pPr>
              <w:rPr>
                <w:rFonts w:ascii="Arial" w:eastAsia="Calibri" w:hAnsi="Arial" w:cs="Arial"/>
                <w:sz w:val="24"/>
                <w:szCs w:val="24"/>
              </w:rPr>
            </w:pPr>
          </w:p>
          <w:p w14:paraId="36C86F48" w14:textId="77777777" w:rsidR="00F31F7A" w:rsidRPr="006C1160" w:rsidRDefault="00F31F7A" w:rsidP="0032179E">
            <w:pPr>
              <w:rPr>
                <w:rFonts w:ascii="Arial" w:eastAsia="Calibri" w:hAnsi="Arial" w:cs="Arial"/>
                <w:sz w:val="24"/>
                <w:szCs w:val="24"/>
              </w:rPr>
            </w:pPr>
          </w:p>
          <w:p w14:paraId="42620023" w14:textId="77777777" w:rsidR="00F31F7A" w:rsidRPr="006C1160" w:rsidRDefault="00F31F7A" w:rsidP="0032179E">
            <w:pPr>
              <w:rPr>
                <w:rFonts w:ascii="Arial" w:eastAsia="Calibri" w:hAnsi="Arial" w:cs="Arial"/>
                <w:sz w:val="24"/>
                <w:szCs w:val="24"/>
              </w:rPr>
            </w:pPr>
          </w:p>
          <w:p w14:paraId="44AC1688" w14:textId="77777777" w:rsidR="00F31F7A" w:rsidRPr="006C1160" w:rsidRDefault="00F31F7A" w:rsidP="0032179E">
            <w:pPr>
              <w:rPr>
                <w:rFonts w:ascii="Arial" w:eastAsia="Calibri" w:hAnsi="Arial" w:cs="Arial"/>
                <w:sz w:val="24"/>
                <w:szCs w:val="24"/>
              </w:rPr>
            </w:pPr>
          </w:p>
          <w:p w14:paraId="18E934C1" w14:textId="77777777" w:rsidR="00F31F7A" w:rsidRPr="006C1160" w:rsidRDefault="00F31F7A" w:rsidP="0032179E">
            <w:pPr>
              <w:rPr>
                <w:rFonts w:ascii="Arial" w:eastAsia="Calibri" w:hAnsi="Arial" w:cs="Arial"/>
                <w:sz w:val="24"/>
                <w:szCs w:val="24"/>
              </w:rPr>
            </w:pPr>
          </w:p>
          <w:p w14:paraId="45997F51" w14:textId="77777777" w:rsidR="00F31F7A" w:rsidRPr="006C1160" w:rsidRDefault="00F31F7A" w:rsidP="0032179E">
            <w:pPr>
              <w:rPr>
                <w:rFonts w:ascii="Arial" w:eastAsia="Calibri" w:hAnsi="Arial" w:cs="Arial"/>
                <w:sz w:val="24"/>
                <w:szCs w:val="24"/>
              </w:rPr>
            </w:pPr>
          </w:p>
        </w:tc>
      </w:tr>
    </w:tbl>
    <w:p w14:paraId="647EC5AA" w14:textId="77777777" w:rsidR="00F31F7A" w:rsidRPr="006C1160" w:rsidRDefault="00F31F7A" w:rsidP="00F31F7A">
      <w:pPr>
        <w:rPr>
          <w:rFonts w:ascii="Arial" w:hAnsi="Arial" w:cs="Arial"/>
          <w:sz w:val="24"/>
          <w:szCs w:val="24"/>
        </w:rPr>
      </w:pPr>
    </w:p>
    <w:p w14:paraId="6E71E9FD"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rPr>
        <w:br w:type="page"/>
      </w:r>
    </w:p>
    <w:p w14:paraId="232A89F2"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1160">
        <w:rPr>
          <w:rFonts w:ascii="Arial" w:hAnsi="Arial" w:cs="Arial"/>
          <w:b/>
        </w:rPr>
        <w:lastRenderedPageBreak/>
        <w:t>APPENDIX D</w:t>
      </w:r>
    </w:p>
    <w:p w14:paraId="31FAC648"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C9588ED"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 xml:space="preserve">State of Maine </w:t>
      </w:r>
    </w:p>
    <w:p w14:paraId="0FB2E4F6" w14:textId="77777777" w:rsidR="00F31F7A" w:rsidRPr="006C1160" w:rsidRDefault="00F31F7A" w:rsidP="00F31F7A">
      <w:pPr>
        <w:jc w:val="center"/>
        <w:rPr>
          <w:rFonts w:ascii="Arial" w:hAnsi="Arial" w:cs="Arial"/>
          <w:b/>
          <w:sz w:val="28"/>
          <w:szCs w:val="28"/>
        </w:rPr>
      </w:pPr>
      <w:r w:rsidRPr="006C1160">
        <w:rPr>
          <w:rFonts w:ascii="Arial" w:hAnsi="Arial" w:cs="Arial"/>
          <w:b/>
          <w:sz w:val="28"/>
          <w:szCs w:val="28"/>
        </w:rPr>
        <w:t>Department of Environmental Protection</w:t>
      </w:r>
    </w:p>
    <w:p w14:paraId="5D066464" w14:textId="77777777" w:rsidR="00F31F7A" w:rsidRPr="006C1160" w:rsidRDefault="00F31F7A" w:rsidP="00F31F7A">
      <w:pPr>
        <w:jc w:val="center"/>
        <w:outlineLvl w:val="1"/>
        <w:rPr>
          <w:rFonts w:ascii="Arial" w:hAnsi="Arial" w:cs="Arial"/>
          <w:b/>
          <w:bCs/>
          <w:sz w:val="28"/>
          <w:szCs w:val="28"/>
          <w:lang w:val="x-none" w:eastAsia="x-none"/>
        </w:rPr>
      </w:pPr>
      <w:r w:rsidRPr="006C1160">
        <w:rPr>
          <w:rFonts w:ascii="Arial" w:hAnsi="Arial" w:cs="Arial"/>
          <w:b/>
          <w:bCs/>
          <w:sz w:val="28"/>
          <w:szCs w:val="28"/>
          <w:lang w:val="x-none" w:eastAsia="x-none"/>
        </w:rPr>
        <w:t>COST PROPOSAL FORM</w:t>
      </w:r>
    </w:p>
    <w:p w14:paraId="213DC20F" w14:textId="7E2029FD" w:rsidR="008A35D1" w:rsidRPr="00880336" w:rsidRDefault="008A35D1" w:rsidP="00575785">
      <w:pPr>
        <w:pStyle w:val="DefaultText"/>
        <w:widowControl/>
        <w:jc w:val="center"/>
        <w:rPr>
          <w:rStyle w:val="InitialStyle"/>
          <w:rFonts w:ascii="Arial" w:hAnsi="Arial" w:cs="Arial"/>
          <w:bCs/>
          <w:sz w:val="28"/>
          <w:szCs w:val="28"/>
          <w:u w:val="single"/>
        </w:rPr>
      </w:pPr>
      <w:r w:rsidRPr="00880336">
        <w:rPr>
          <w:rStyle w:val="InitialStyle"/>
          <w:rFonts w:ascii="Arial" w:hAnsi="Arial" w:cs="Arial"/>
          <w:b/>
          <w:bCs/>
          <w:sz w:val="28"/>
          <w:szCs w:val="28"/>
        </w:rPr>
        <w:t xml:space="preserve">RFP# </w:t>
      </w:r>
      <w:r w:rsidR="00010406" w:rsidRPr="00880336">
        <w:rPr>
          <w:rFonts w:ascii="Arial" w:hAnsi="Arial" w:cs="Arial"/>
          <w:b/>
          <w:bCs/>
          <w:sz w:val="28"/>
          <w:szCs w:val="28"/>
        </w:rPr>
        <w:t>202412217</w:t>
      </w:r>
    </w:p>
    <w:p w14:paraId="594A7936" w14:textId="4A9DBCDB" w:rsidR="008A35D1" w:rsidRPr="006C1160" w:rsidRDefault="008A35D1" w:rsidP="008A35D1">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4-25</w:t>
      </w:r>
      <w:r w:rsidRPr="006C1160">
        <w:rPr>
          <w:rStyle w:val="InitialStyle"/>
          <w:rFonts w:ascii="Arial" w:hAnsi="Arial" w:cs="Arial"/>
          <w:b/>
          <w:bCs/>
          <w:sz w:val="28"/>
          <w:szCs w:val="28"/>
          <w:u w:val="single"/>
        </w:rPr>
        <w:t xml:space="preserve"> Waste Diversion Grants Program, </w:t>
      </w:r>
      <w:r>
        <w:rPr>
          <w:rStyle w:val="InitialStyle"/>
          <w:rFonts w:ascii="Arial" w:hAnsi="Arial" w:cs="Arial"/>
          <w:b/>
          <w:bCs/>
          <w:sz w:val="28"/>
          <w:szCs w:val="28"/>
          <w:u w:val="single"/>
        </w:rPr>
        <w:t xml:space="preserve">Special </w:t>
      </w:r>
      <w:r w:rsidRPr="006C1160">
        <w:rPr>
          <w:rStyle w:val="InitialStyle"/>
          <w:rFonts w:ascii="Arial" w:hAnsi="Arial" w:cs="Arial"/>
          <w:b/>
          <w:bCs/>
          <w:sz w:val="28"/>
          <w:szCs w:val="28"/>
          <w:u w:val="single"/>
        </w:rPr>
        <w:t>Round</w:t>
      </w:r>
      <w:r>
        <w:rPr>
          <w:rStyle w:val="InitialStyle"/>
          <w:rFonts w:ascii="Arial" w:hAnsi="Arial" w:cs="Arial"/>
          <w:b/>
          <w:bCs/>
          <w:sz w:val="28"/>
          <w:szCs w:val="28"/>
          <w:u w:val="single"/>
        </w:rPr>
        <w:t>-Organics Management Activities</w:t>
      </w:r>
      <w:r w:rsidRPr="006C1160">
        <w:rPr>
          <w:rStyle w:val="InitialStyle"/>
          <w:rFonts w:ascii="Arial" w:hAnsi="Arial" w:cs="Arial"/>
          <w:b/>
          <w:bCs/>
          <w:sz w:val="28"/>
          <w:szCs w:val="28"/>
          <w:u w:val="single"/>
        </w:rPr>
        <w:t xml:space="preserve"> </w:t>
      </w:r>
    </w:p>
    <w:p w14:paraId="5054129A"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F31F7A" w:rsidRPr="006C1160" w14:paraId="71AAB431" w14:textId="77777777" w:rsidTr="0032179E">
        <w:trPr>
          <w:cantSplit/>
          <w:trHeight w:val="438"/>
        </w:trPr>
        <w:tc>
          <w:tcPr>
            <w:tcW w:w="3555" w:type="dxa"/>
            <w:tcBorders>
              <w:top w:val="double" w:sz="4" w:space="0" w:color="auto"/>
              <w:bottom w:val="single" w:sz="12" w:space="0" w:color="auto"/>
            </w:tcBorders>
            <w:shd w:val="clear" w:color="auto" w:fill="C6D9F1"/>
            <w:vAlign w:val="center"/>
          </w:tcPr>
          <w:p w14:paraId="445A7EFA" w14:textId="65ED2B55" w:rsidR="00F31F7A" w:rsidRPr="006C1160" w:rsidRDefault="00115FAD" w:rsidP="0032179E">
            <w:pPr>
              <w:rPr>
                <w:rFonts w:ascii="Arial" w:hAnsi="Arial" w:cs="Arial"/>
                <w:b/>
                <w:sz w:val="24"/>
                <w:szCs w:val="24"/>
              </w:rPr>
            </w:pPr>
            <w:r>
              <w:rPr>
                <w:rFonts w:ascii="Arial" w:hAnsi="Arial" w:cs="Arial"/>
                <w:b/>
                <w:sz w:val="24"/>
                <w:szCs w:val="24"/>
              </w:rPr>
              <w:t xml:space="preserve"> applicant</w:t>
            </w:r>
            <w:r w:rsidR="00F31F7A" w:rsidRPr="006C1160">
              <w:rPr>
                <w:rFonts w:ascii="Arial" w:hAnsi="Arial" w:cs="Arial"/>
                <w:b/>
                <w:sz w:val="24"/>
                <w:szCs w:val="24"/>
              </w:rPr>
              <w:t>’s Organization Name:</w:t>
            </w:r>
          </w:p>
        </w:tc>
        <w:tc>
          <w:tcPr>
            <w:tcW w:w="6795" w:type="dxa"/>
            <w:tcBorders>
              <w:top w:val="double" w:sz="4" w:space="0" w:color="auto"/>
              <w:bottom w:val="single" w:sz="12" w:space="0" w:color="auto"/>
            </w:tcBorders>
            <w:vAlign w:val="center"/>
          </w:tcPr>
          <w:p w14:paraId="5EC61F46" w14:textId="77777777" w:rsidR="00F31F7A" w:rsidRPr="006C1160" w:rsidRDefault="00F31F7A" w:rsidP="0032179E">
            <w:pPr>
              <w:rPr>
                <w:rFonts w:ascii="Arial" w:hAnsi="Arial" w:cs="Arial"/>
                <w:b/>
                <w:sz w:val="24"/>
                <w:szCs w:val="24"/>
              </w:rPr>
            </w:pPr>
          </w:p>
        </w:tc>
      </w:tr>
      <w:tr w:rsidR="00F31F7A" w:rsidRPr="006C1160" w14:paraId="2F0B8D1B" w14:textId="77777777" w:rsidTr="0032179E">
        <w:trPr>
          <w:cantSplit/>
          <w:trHeight w:val="438"/>
        </w:trPr>
        <w:tc>
          <w:tcPr>
            <w:tcW w:w="3555" w:type="dxa"/>
            <w:tcBorders>
              <w:top w:val="single" w:sz="12" w:space="0" w:color="auto"/>
              <w:bottom w:val="double" w:sz="4" w:space="0" w:color="auto"/>
            </w:tcBorders>
            <w:shd w:val="clear" w:color="auto" w:fill="C6D9F1"/>
            <w:vAlign w:val="center"/>
          </w:tcPr>
          <w:p w14:paraId="3CCFADFE" w14:textId="77777777" w:rsidR="00F31F7A" w:rsidRPr="006C1160" w:rsidRDefault="00F31F7A" w:rsidP="0032179E">
            <w:pPr>
              <w:rPr>
                <w:rFonts w:ascii="Arial" w:hAnsi="Arial" w:cs="Arial"/>
                <w:b/>
                <w:sz w:val="24"/>
                <w:szCs w:val="24"/>
              </w:rPr>
            </w:pPr>
            <w:r w:rsidRPr="006C1160">
              <w:rPr>
                <w:rFonts w:ascii="Arial" w:hAnsi="Arial" w:cs="Arial"/>
                <w:b/>
                <w:sz w:val="24"/>
                <w:szCs w:val="24"/>
              </w:rPr>
              <w:t>Proposed Cost:</w:t>
            </w:r>
          </w:p>
        </w:tc>
        <w:tc>
          <w:tcPr>
            <w:tcW w:w="6795" w:type="dxa"/>
            <w:tcBorders>
              <w:top w:val="single" w:sz="12" w:space="0" w:color="auto"/>
            </w:tcBorders>
            <w:vAlign w:val="center"/>
          </w:tcPr>
          <w:p w14:paraId="0652BC39" w14:textId="77777777" w:rsidR="00F31F7A" w:rsidRPr="006C1160" w:rsidRDefault="00F31F7A" w:rsidP="0032179E">
            <w:pPr>
              <w:rPr>
                <w:rFonts w:ascii="Arial" w:hAnsi="Arial" w:cs="Arial"/>
                <w:b/>
                <w:sz w:val="24"/>
                <w:szCs w:val="24"/>
              </w:rPr>
            </w:pPr>
            <w:r w:rsidRPr="006C1160">
              <w:rPr>
                <w:rFonts w:ascii="Arial" w:hAnsi="Arial" w:cs="Arial"/>
                <w:b/>
                <w:sz w:val="24"/>
                <w:szCs w:val="24"/>
              </w:rPr>
              <w:t xml:space="preserve">$ </w:t>
            </w:r>
          </w:p>
        </w:tc>
      </w:tr>
    </w:tbl>
    <w:p w14:paraId="693119B3"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BB3E084" w14:textId="77777777" w:rsidR="00F31F7A" w:rsidRPr="006C1160"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5" w:type="dxa"/>
        <w:tblLook w:val="04A0" w:firstRow="1" w:lastRow="0" w:firstColumn="1" w:lastColumn="0" w:noHBand="0" w:noVBand="1"/>
      </w:tblPr>
      <w:tblGrid>
        <w:gridCol w:w="4845"/>
        <w:gridCol w:w="2504"/>
        <w:gridCol w:w="3106"/>
      </w:tblGrid>
      <w:tr w:rsidR="00F31F7A" w:rsidRPr="006C1160" w14:paraId="7539D775" w14:textId="77777777" w:rsidTr="0032179E">
        <w:trPr>
          <w:trHeight w:val="306"/>
        </w:trPr>
        <w:tc>
          <w:tcPr>
            <w:tcW w:w="10455" w:type="dxa"/>
            <w:gridSpan w:val="3"/>
            <w:tcBorders>
              <w:top w:val="single" w:sz="12" w:space="0" w:color="auto"/>
              <w:left w:val="single" w:sz="12" w:space="0" w:color="auto"/>
              <w:bottom w:val="single" w:sz="4" w:space="0" w:color="auto"/>
              <w:right w:val="single" w:sz="12" w:space="0" w:color="000000"/>
            </w:tcBorders>
            <w:noWrap/>
            <w:vAlign w:val="bottom"/>
            <w:hideMark/>
          </w:tcPr>
          <w:p w14:paraId="5EB8DE6D"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Proposal</w:t>
            </w:r>
          </w:p>
        </w:tc>
      </w:tr>
      <w:tr w:rsidR="00F31F7A" w:rsidRPr="006C1160" w14:paraId="22CDFCF0" w14:textId="77777777" w:rsidTr="0032179E">
        <w:trPr>
          <w:trHeight w:val="993"/>
        </w:trPr>
        <w:tc>
          <w:tcPr>
            <w:tcW w:w="10455" w:type="dxa"/>
            <w:gridSpan w:val="3"/>
            <w:tcBorders>
              <w:top w:val="single" w:sz="4" w:space="0" w:color="auto"/>
              <w:left w:val="single" w:sz="12" w:space="0" w:color="auto"/>
              <w:bottom w:val="single" w:sz="4" w:space="0" w:color="auto"/>
              <w:right w:val="single" w:sz="12" w:space="0" w:color="000000"/>
            </w:tcBorders>
            <w:vAlign w:val="center"/>
            <w:hideMark/>
          </w:tcPr>
          <w:p w14:paraId="470B97DE" w14:textId="5EE4913C"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4"/>
                <w:szCs w:val="24"/>
              </w:rPr>
              <w:t>Include in this spreadsheet anticipated costs to be funded by the grant and any project / program costs to be funded by the applicant (</w:t>
            </w:r>
            <w:r w:rsidRPr="006C1160">
              <w:rPr>
                <w:rFonts w:ascii="Arial" w:hAnsi="Arial" w:cs="Arial"/>
                <w:b/>
                <w:bCs/>
                <w:color w:val="000000"/>
                <w:sz w:val="24"/>
                <w:szCs w:val="24"/>
              </w:rPr>
              <w:t>a minimum 25% match is required of the total estimated project cost</w:t>
            </w:r>
            <w:r w:rsidRPr="006C1160">
              <w:rPr>
                <w:rFonts w:ascii="Arial" w:hAnsi="Arial" w:cs="Arial"/>
                <w:color w:val="000000"/>
                <w:sz w:val="24"/>
                <w:szCs w:val="24"/>
              </w:rPr>
              <w:t>, which may include in-kind services).</w:t>
            </w:r>
            <w:r w:rsidR="00BC1ED3">
              <w:rPr>
                <w:rFonts w:ascii="Arial" w:hAnsi="Arial" w:cs="Arial"/>
                <w:color w:val="000000"/>
                <w:sz w:val="24"/>
                <w:szCs w:val="24"/>
              </w:rPr>
              <w:t xml:space="preserve"> </w:t>
            </w:r>
            <w:r w:rsidRPr="006C1160">
              <w:rPr>
                <w:rFonts w:ascii="Arial" w:hAnsi="Arial" w:cs="Arial"/>
                <w:color w:val="000000"/>
                <w:sz w:val="24"/>
                <w:szCs w:val="24"/>
              </w:rPr>
              <w:t>You may add additional rows as needed.</w:t>
            </w:r>
            <w:r w:rsidR="00BC1ED3">
              <w:rPr>
                <w:rFonts w:ascii="Arial" w:hAnsi="Arial" w:cs="Arial"/>
                <w:color w:val="000000"/>
                <w:sz w:val="24"/>
                <w:szCs w:val="24"/>
              </w:rPr>
              <w:t xml:space="preserve"> </w:t>
            </w:r>
          </w:p>
        </w:tc>
      </w:tr>
      <w:tr w:rsidR="00F31F7A" w:rsidRPr="006C1160" w14:paraId="40E4FBB9"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36D3C22"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Cost Item</w:t>
            </w:r>
          </w:p>
        </w:tc>
        <w:tc>
          <w:tcPr>
            <w:tcW w:w="2504" w:type="dxa"/>
            <w:tcBorders>
              <w:top w:val="nil"/>
              <w:left w:val="nil"/>
              <w:bottom w:val="single" w:sz="4" w:space="0" w:color="auto"/>
              <w:right w:val="single" w:sz="4" w:space="0" w:color="auto"/>
            </w:tcBorders>
            <w:noWrap/>
            <w:vAlign w:val="bottom"/>
            <w:hideMark/>
          </w:tcPr>
          <w:p w14:paraId="20A8BFFE"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Grant</w:t>
            </w:r>
          </w:p>
        </w:tc>
        <w:tc>
          <w:tcPr>
            <w:tcW w:w="3106" w:type="dxa"/>
            <w:tcBorders>
              <w:top w:val="nil"/>
              <w:left w:val="nil"/>
              <w:bottom w:val="single" w:sz="4" w:space="0" w:color="auto"/>
              <w:right w:val="single" w:sz="12" w:space="0" w:color="auto"/>
            </w:tcBorders>
            <w:noWrap/>
            <w:vAlign w:val="bottom"/>
            <w:hideMark/>
          </w:tcPr>
          <w:p w14:paraId="04DA2C5F" w14:textId="77777777" w:rsidR="00F31F7A" w:rsidRPr="006C1160" w:rsidRDefault="00F31F7A" w:rsidP="0032179E">
            <w:pPr>
              <w:widowControl/>
              <w:autoSpaceDE/>
              <w:jc w:val="center"/>
              <w:rPr>
                <w:rFonts w:ascii="Arial" w:hAnsi="Arial" w:cs="Arial"/>
                <w:b/>
                <w:bCs/>
                <w:color w:val="000000"/>
                <w:sz w:val="22"/>
                <w:szCs w:val="22"/>
              </w:rPr>
            </w:pPr>
            <w:r w:rsidRPr="006C1160">
              <w:rPr>
                <w:rFonts w:ascii="Arial" w:hAnsi="Arial" w:cs="Arial"/>
                <w:b/>
                <w:bCs/>
                <w:color w:val="000000"/>
                <w:sz w:val="22"/>
                <w:szCs w:val="22"/>
              </w:rPr>
              <w:t>Amount from Applicant (if any)</w:t>
            </w:r>
          </w:p>
        </w:tc>
      </w:tr>
      <w:tr w:rsidR="00F31F7A" w:rsidRPr="006C1160" w14:paraId="5C3C6EBC"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2B99BF6D"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Equipment (list items)</w:t>
            </w:r>
          </w:p>
        </w:tc>
        <w:tc>
          <w:tcPr>
            <w:tcW w:w="2504" w:type="dxa"/>
            <w:tcBorders>
              <w:top w:val="nil"/>
              <w:left w:val="nil"/>
              <w:bottom w:val="single" w:sz="4" w:space="0" w:color="auto"/>
              <w:right w:val="single" w:sz="4" w:space="0" w:color="auto"/>
            </w:tcBorders>
            <w:noWrap/>
            <w:vAlign w:val="bottom"/>
            <w:hideMark/>
          </w:tcPr>
          <w:p w14:paraId="44517C8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05244A20"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0F4A2816"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5711C95"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F624464"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7E67602"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1C0724FC"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2AF0830C"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67E03FE5"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1001A8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0DC77C9"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9228CE5"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D84139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EF179D9"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380A22E"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4EC40E5"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56827A17"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692A995"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33F8DB13"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8DA8B84"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Materials (list items)</w:t>
            </w:r>
          </w:p>
        </w:tc>
        <w:tc>
          <w:tcPr>
            <w:tcW w:w="2504" w:type="dxa"/>
            <w:tcBorders>
              <w:top w:val="nil"/>
              <w:left w:val="nil"/>
              <w:bottom w:val="single" w:sz="4" w:space="0" w:color="auto"/>
              <w:right w:val="single" w:sz="4" w:space="0" w:color="auto"/>
            </w:tcBorders>
            <w:noWrap/>
            <w:vAlign w:val="bottom"/>
            <w:hideMark/>
          </w:tcPr>
          <w:p w14:paraId="13270166"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5A6D739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FCAAB5B"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CF9329A"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F1741D2"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2A44E324"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84DC186"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D1C7C48"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18D88ECE"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6EB349A"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E8DE3B9"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A0619C1"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0716E66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4926087"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F1F81B5"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4661164"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4AB5F35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145D595"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5168E6DB"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66BFC8A7"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Facilities (list items)</w:t>
            </w:r>
          </w:p>
        </w:tc>
        <w:tc>
          <w:tcPr>
            <w:tcW w:w="2504" w:type="dxa"/>
            <w:tcBorders>
              <w:top w:val="nil"/>
              <w:left w:val="nil"/>
              <w:bottom w:val="single" w:sz="4" w:space="0" w:color="auto"/>
              <w:right w:val="single" w:sz="4" w:space="0" w:color="auto"/>
            </w:tcBorders>
            <w:noWrap/>
            <w:vAlign w:val="bottom"/>
            <w:hideMark/>
          </w:tcPr>
          <w:p w14:paraId="6681AEF1"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821528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15820C2E"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06D2E29"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790A320"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42CEE05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656D0A4E"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391A039F"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609CC78"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30F5EC0A"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3A092B81"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233147E7"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34A01C2C"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D6580B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385B3E0D"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0CD6C11E"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5BB59C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F707593"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1CC01E18"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F6854A9"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Labor (list positions, roles, and hourly rate)</w:t>
            </w:r>
          </w:p>
        </w:tc>
        <w:tc>
          <w:tcPr>
            <w:tcW w:w="2504" w:type="dxa"/>
            <w:tcBorders>
              <w:top w:val="nil"/>
              <w:left w:val="nil"/>
              <w:bottom w:val="single" w:sz="4" w:space="0" w:color="auto"/>
              <w:right w:val="single" w:sz="4" w:space="0" w:color="auto"/>
            </w:tcBorders>
            <w:noWrap/>
            <w:vAlign w:val="bottom"/>
            <w:hideMark/>
          </w:tcPr>
          <w:p w14:paraId="0084AC5E"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CD544D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8988C4B"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14F4022"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85C21C8"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188CFCB"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60EEBD6D"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7F4AE24C"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6D881A1"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6AF1FFC9"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6A1C46D1"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41E5DEBB"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2A9E877F"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1EC0EBA1"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78BA3C35"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59D5BD21"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t> </w:t>
            </w:r>
          </w:p>
        </w:tc>
        <w:tc>
          <w:tcPr>
            <w:tcW w:w="2504" w:type="dxa"/>
            <w:tcBorders>
              <w:top w:val="nil"/>
              <w:left w:val="nil"/>
              <w:bottom w:val="single" w:sz="4" w:space="0" w:color="auto"/>
              <w:right w:val="single" w:sz="4" w:space="0" w:color="auto"/>
            </w:tcBorders>
            <w:noWrap/>
            <w:vAlign w:val="bottom"/>
            <w:hideMark/>
          </w:tcPr>
          <w:p w14:paraId="77C588D4"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01F3828"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4603ABA7"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hideMark/>
          </w:tcPr>
          <w:p w14:paraId="1BA4A9D4" w14:textId="77777777" w:rsidR="00F31F7A" w:rsidRPr="006C1160" w:rsidRDefault="00F31F7A" w:rsidP="0032179E">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Totals:</w:t>
            </w:r>
          </w:p>
        </w:tc>
        <w:tc>
          <w:tcPr>
            <w:tcW w:w="2504" w:type="dxa"/>
            <w:tcBorders>
              <w:top w:val="nil"/>
              <w:left w:val="nil"/>
              <w:bottom w:val="single" w:sz="4" w:space="0" w:color="auto"/>
              <w:right w:val="single" w:sz="4" w:space="0" w:color="auto"/>
            </w:tcBorders>
            <w:noWrap/>
            <w:vAlign w:val="bottom"/>
            <w:hideMark/>
          </w:tcPr>
          <w:p w14:paraId="1713E523"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c>
          <w:tcPr>
            <w:tcW w:w="3106" w:type="dxa"/>
            <w:tcBorders>
              <w:top w:val="nil"/>
              <w:left w:val="nil"/>
              <w:bottom w:val="single" w:sz="4" w:space="0" w:color="auto"/>
              <w:right w:val="single" w:sz="12" w:space="0" w:color="auto"/>
            </w:tcBorders>
            <w:noWrap/>
            <w:vAlign w:val="bottom"/>
            <w:hideMark/>
          </w:tcPr>
          <w:p w14:paraId="714A2F40" w14:textId="77777777" w:rsidR="00F31F7A" w:rsidRPr="006C1160" w:rsidRDefault="00F31F7A" w:rsidP="0032179E">
            <w:pPr>
              <w:widowControl/>
              <w:autoSpaceDE/>
              <w:jc w:val="center"/>
              <w:rPr>
                <w:rFonts w:ascii="Arial" w:hAnsi="Arial" w:cs="Arial"/>
                <w:color w:val="000000"/>
                <w:sz w:val="22"/>
                <w:szCs w:val="22"/>
              </w:rPr>
            </w:pPr>
            <w:r w:rsidRPr="006C1160">
              <w:rPr>
                <w:rFonts w:ascii="Arial" w:hAnsi="Arial" w:cs="Arial"/>
                <w:color w:val="000000"/>
                <w:sz w:val="22"/>
                <w:szCs w:val="22"/>
              </w:rPr>
              <w:t> </w:t>
            </w:r>
          </w:p>
        </w:tc>
      </w:tr>
      <w:tr w:rsidR="00F31F7A" w:rsidRPr="006C1160" w14:paraId="22119D01" w14:textId="77777777" w:rsidTr="0032179E">
        <w:trPr>
          <w:trHeight w:val="294"/>
        </w:trPr>
        <w:tc>
          <w:tcPr>
            <w:tcW w:w="4845" w:type="dxa"/>
            <w:tcBorders>
              <w:top w:val="nil"/>
              <w:left w:val="single" w:sz="12" w:space="0" w:color="auto"/>
              <w:bottom w:val="single" w:sz="4" w:space="0" w:color="auto"/>
              <w:right w:val="single" w:sz="4" w:space="0" w:color="auto"/>
            </w:tcBorders>
            <w:noWrap/>
            <w:vAlign w:val="bottom"/>
          </w:tcPr>
          <w:p w14:paraId="15DCF3D2" w14:textId="77777777" w:rsidR="00F31F7A" w:rsidRPr="006C1160" w:rsidRDefault="00F31F7A" w:rsidP="0032179E">
            <w:pPr>
              <w:widowControl/>
              <w:autoSpaceDE/>
              <w:jc w:val="right"/>
              <w:rPr>
                <w:rFonts w:ascii="Arial" w:hAnsi="Arial" w:cs="Arial"/>
                <w:b/>
                <w:bCs/>
                <w:color w:val="000000"/>
                <w:sz w:val="22"/>
                <w:szCs w:val="22"/>
              </w:rPr>
            </w:pPr>
            <w:r w:rsidRPr="006C1160">
              <w:rPr>
                <w:rFonts w:ascii="Arial" w:hAnsi="Arial" w:cs="Arial"/>
                <w:b/>
                <w:bCs/>
                <w:color w:val="000000"/>
                <w:sz w:val="22"/>
                <w:szCs w:val="22"/>
              </w:rPr>
              <w:t>Total Proposed Cost (Grant Contribution + Match):</w:t>
            </w:r>
          </w:p>
        </w:tc>
        <w:tc>
          <w:tcPr>
            <w:tcW w:w="5610" w:type="dxa"/>
            <w:gridSpan w:val="2"/>
            <w:tcBorders>
              <w:top w:val="nil"/>
              <w:left w:val="nil"/>
              <w:bottom w:val="single" w:sz="4" w:space="0" w:color="auto"/>
              <w:right w:val="single" w:sz="12" w:space="0" w:color="auto"/>
            </w:tcBorders>
            <w:noWrap/>
            <w:vAlign w:val="bottom"/>
          </w:tcPr>
          <w:p w14:paraId="58828412" w14:textId="77777777" w:rsidR="00F31F7A" w:rsidRPr="006C1160" w:rsidRDefault="00F31F7A" w:rsidP="0032179E">
            <w:pPr>
              <w:widowControl/>
              <w:autoSpaceDE/>
              <w:jc w:val="center"/>
              <w:rPr>
                <w:rFonts w:ascii="Arial" w:hAnsi="Arial" w:cs="Arial"/>
                <w:color w:val="000000"/>
                <w:sz w:val="22"/>
                <w:szCs w:val="22"/>
              </w:rPr>
            </w:pPr>
          </w:p>
        </w:tc>
      </w:tr>
      <w:tr w:rsidR="00F31F7A" w:rsidRPr="006C1160" w14:paraId="3BCAF845" w14:textId="77777777" w:rsidTr="0032179E">
        <w:trPr>
          <w:trHeight w:val="837"/>
        </w:trPr>
        <w:tc>
          <w:tcPr>
            <w:tcW w:w="10455" w:type="dxa"/>
            <w:gridSpan w:val="3"/>
            <w:tcBorders>
              <w:top w:val="single" w:sz="4" w:space="0" w:color="auto"/>
              <w:left w:val="single" w:sz="12" w:space="0" w:color="auto"/>
              <w:bottom w:val="single" w:sz="12" w:space="0" w:color="auto"/>
              <w:right w:val="single" w:sz="12" w:space="0" w:color="000000"/>
            </w:tcBorders>
            <w:noWrap/>
            <w:hideMark/>
          </w:tcPr>
          <w:p w14:paraId="18C0E983" w14:textId="77777777" w:rsidR="00F31F7A" w:rsidRPr="006C1160" w:rsidRDefault="00F31F7A" w:rsidP="0032179E">
            <w:pPr>
              <w:widowControl/>
              <w:autoSpaceDE/>
              <w:rPr>
                <w:rFonts w:ascii="Arial" w:hAnsi="Arial" w:cs="Arial"/>
                <w:color w:val="000000"/>
                <w:sz w:val="22"/>
                <w:szCs w:val="22"/>
              </w:rPr>
            </w:pPr>
            <w:r w:rsidRPr="006C1160">
              <w:rPr>
                <w:rFonts w:ascii="Arial" w:hAnsi="Arial" w:cs="Arial"/>
                <w:color w:val="000000"/>
                <w:sz w:val="22"/>
                <w:szCs w:val="22"/>
              </w:rPr>
              <w:lastRenderedPageBreak/>
              <w:t>Notes:</w:t>
            </w:r>
          </w:p>
        </w:tc>
      </w:tr>
    </w:tbl>
    <w:p w14:paraId="74A332F3" w14:textId="5F0E7D02" w:rsidR="00F31F7A" w:rsidRDefault="00F31F7A"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3A8D2E4"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D844ADF"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BA536E"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9E376D8"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EDF6726"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2D1522B"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A51E71B"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8319310"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E22A129"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44EB4BC"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180678"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049D21"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D7E7C1"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6057BCC"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ED1F064"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2E72B7F"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678AD82"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708F748"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1E07B1"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360D6E7"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139A800"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5CFCBCF"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9AA3703"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0104863"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F165F0D"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7D5FA08"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5EB263A"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6152C4B"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CB3C685"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EC1B084"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63937D1"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37B56E6"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1859A2C"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6EBDB4A"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B22F2AC"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B9AC0D9"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697B93B"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A8E0E1F"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CC585C2"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98A30F3"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C6CF237"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89EBA22"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52A70DC"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036E0FC"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531D95E" w14:textId="77777777" w:rsidR="00EC47D5"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C0C0FF6" w14:textId="77777777" w:rsidR="00EC47D5" w:rsidRPr="006C1160" w:rsidRDefault="00EC47D5" w:rsidP="00F31F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E683D9" w14:textId="77777777" w:rsidR="00F31F7A" w:rsidRPr="006C1160" w:rsidRDefault="00F31F7A" w:rsidP="00F31F7A">
      <w:pPr>
        <w:pStyle w:val="DefaultText"/>
        <w:rPr>
          <w:rFonts w:ascii="Arial" w:hAnsi="Arial" w:cs="Arial"/>
          <w:b/>
        </w:rPr>
      </w:pPr>
      <w:r w:rsidRPr="006C1160">
        <w:rPr>
          <w:rFonts w:ascii="Arial" w:hAnsi="Arial" w:cs="Arial"/>
          <w:b/>
        </w:rPr>
        <w:lastRenderedPageBreak/>
        <w:t>APPENDIX E</w:t>
      </w:r>
    </w:p>
    <w:p w14:paraId="2D5CE124" w14:textId="77777777" w:rsidR="00F31F7A" w:rsidRPr="006C1160" w:rsidRDefault="00F31F7A" w:rsidP="00F31F7A">
      <w:pPr>
        <w:jc w:val="center"/>
        <w:rPr>
          <w:rFonts w:ascii="Arial" w:hAnsi="Arial" w:cs="Arial"/>
          <w:b/>
          <w:sz w:val="24"/>
          <w:szCs w:val="24"/>
        </w:rPr>
      </w:pPr>
      <w:r w:rsidRPr="006C1160">
        <w:rPr>
          <w:rFonts w:ascii="Arial" w:hAnsi="Arial" w:cs="Arial"/>
          <w:b/>
          <w:sz w:val="28"/>
          <w:szCs w:val="28"/>
        </w:rPr>
        <w:t xml:space="preserve">State of Maine </w:t>
      </w:r>
    </w:p>
    <w:p w14:paraId="5F35FC97" w14:textId="77777777" w:rsidR="00F31F7A" w:rsidRPr="006C1160" w:rsidRDefault="00F31F7A" w:rsidP="00F31F7A">
      <w:pPr>
        <w:widowControl/>
        <w:jc w:val="center"/>
        <w:rPr>
          <w:rStyle w:val="InitialStyle"/>
          <w:rFonts w:ascii="Arial" w:hAnsi="Arial" w:cs="Arial"/>
          <w:b/>
          <w:color w:val="FF0000"/>
          <w:sz w:val="28"/>
          <w:szCs w:val="28"/>
        </w:rPr>
      </w:pPr>
      <w:r w:rsidRPr="006C1160">
        <w:rPr>
          <w:rFonts w:ascii="Arial" w:hAnsi="Arial" w:cs="Arial"/>
          <w:b/>
          <w:bCs/>
          <w:sz w:val="28"/>
          <w:szCs w:val="28"/>
        </w:rPr>
        <w:t xml:space="preserve">Department of </w:t>
      </w:r>
      <w:r w:rsidRPr="006C1160">
        <w:rPr>
          <w:rStyle w:val="InitialStyle"/>
          <w:rFonts w:ascii="Arial" w:hAnsi="Arial" w:cs="Arial"/>
          <w:b/>
          <w:sz w:val="28"/>
          <w:szCs w:val="28"/>
        </w:rPr>
        <w:t>Department of Environmental Protection</w:t>
      </w:r>
    </w:p>
    <w:p w14:paraId="352816E1" w14:textId="77777777" w:rsidR="00F31F7A" w:rsidRPr="006C1160" w:rsidRDefault="00F31F7A" w:rsidP="00F31F7A">
      <w:pPr>
        <w:jc w:val="center"/>
        <w:outlineLvl w:val="1"/>
        <w:rPr>
          <w:rFonts w:ascii="Arial" w:hAnsi="Arial" w:cs="Arial"/>
          <w:b/>
          <w:bCs/>
          <w:sz w:val="28"/>
          <w:szCs w:val="28"/>
        </w:rPr>
      </w:pPr>
      <w:r w:rsidRPr="006C1160">
        <w:rPr>
          <w:rFonts w:ascii="Arial" w:hAnsi="Arial" w:cs="Arial"/>
          <w:b/>
          <w:bCs/>
          <w:sz w:val="28"/>
          <w:szCs w:val="28"/>
        </w:rPr>
        <w:t>SUBMITTED QUESTIONS FORM</w:t>
      </w:r>
    </w:p>
    <w:p w14:paraId="129F04DF" w14:textId="4F1664BD" w:rsidR="008A35D1" w:rsidRPr="00880336" w:rsidRDefault="008A35D1" w:rsidP="008A35D1">
      <w:pPr>
        <w:pStyle w:val="DefaultText"/>
        <w:widowControl/>
        <w:jc w:val="center"/>
        <w:rPr>
          <w:rStyle w:val="InitialStyle"/>
          <w:rFonts w:ascii="Arial" w:hAnsi="Arial" w:cs="Arial"/>
          <w:bCs/>
          <w:sz w:val="28"/>
          <w:szCs w:val="28"/>
          <w:u w:val="single"/>
        </w:rPr>
      </w:pPr>
      <w:r w:rsidRPr="00880336">
        <w:rPr>
          <w:rStyle w:val="InitialStyle"/>
          <w:rFonts w:ascii="Arial" w:hAnsi="Arial" w:cs="Arial"/>
          <w:b/>
          <w:bCs/>
          <w:sz w:val="28"/>
          <w:szCs w:val="28"/>
        </w:rPr>
        <w:t xml:space="preserve">RFP# </w:t>
      </w:r>
      <w:r w:rsidR="00010406" w:rsidRPr="00880336">
        <w:rPr>
          <w:rFonts w:ascii="Arial" w:hAnsi="Arial" w:cs="Arial"/>
          <w:b/>
          <w:bCs/>
          <w:sz w:val="28"/>
          <w:szCs w:val="28"/>
        </w:rPr>
        <w:t>202412217</w:t>
      </w:r>
    </w:p>
    <w:p w14:paraId="798AA01F" w14:textId="32DAAD8F" w:rsidR="008A35D1" w:rsidRPr="006C1160" w:rsidRDefault="008A35D1" w:rsidP="008A35D1">
      <w:pPr>
        <w:pStyle w:val="DefaultText"/>
        <w:jc w:val="center"/>
        <w:rPr>
          <w:rStyle w:val="InitialStyle"/>
          <w:rFonts w:ascii="Arial" w:hAnsi="Arial" w:cs="Arial"/>
          <w:b/>
          <w:bCs/>
          <w:sz w:val="28"/>
          <w:szCs w:val="28"/>
          <w:u w:val="single"/>
        </w:rPr>
      </w:pPr>
      <w:r w:rsidRPr="006C1160">
        <w:rPr>
          <w:rStyle w:val="InitialStyle"/>
          <w:rFonts w:ascii="Arial" w:hAnsi="Arial" w:cs="Arial"/>
          <w:b/>
          <w:bCs/>
          <w:sz w:val="28"/>
          <w:szCs w:val="28"/>
          <w:u w:val="single"/>
        </w:rPr>
        <w:t>202</w:t>
      </w:r>
      <w:r>
        <w:rPr>
          <w:rStyle w:val="InitialStyle"/>
          <w:rFonts w:ascii="Arial" w:hAnsi="Arial" w:cs="Arial"/>
          <w:b/>
          <w:bCs/>
          <w:sz w:val="28"/>
          <w:szCs w:val="28"/>
          <w:u w:val="single"/>
        </w:rPr>
        <w:t>4-25</w:t>
      </w:r>
      <w:r w:rsidRPr="006C1160">
        <w:rPr>
          <w:rStyle w:val="InitialStyle"/>
          <w:rFonts w:ascii="Arial" w:hAnsi="Arial" w:cs="Arial"/>
          <w:b/>
          <w:bCs/>
          <w:sz w:val="28"/>
          <w:szCs w:val="28"/>
          <w:u w:val="single"/>
        </w:rPr>
        <w:t xml:space="preserve"> Waste Diversion Grants Program, </w:t>
      </w:r>
      <w:r>
        <w:rPr>
          <w:rStyle w:val="InitialStyle"/>
          <w:rFonts w:ascii="Arial" w:hAnsi="Arial" w:cs="Arial"/>
          <w:b/>
          <w:bCs/>
          <w:sz w:val="28"/>
          <w:szCs w:val="28"/>
          <w:u w:val="single"/>
        </w:rPr>
        <w:t xml:space="preserve">Special </w:t>
      </w:r>
      <w:r w:rsidRPr="006C1160">
        <w:rPr>
          <w:rStyle w:val="InitialStyle"/>
          <w:rFonts w:ascii="Arial" w:hAnsi="Arial" w:cs="Arial"/>
          <w:b/>
          <w:bCs/>
          <w:sz w:val="28"/>
          <w:szCs w:val="28"/>
          <w:u w:val="single"/>
        </w:rPr>
        <w:t>Round</w:t>
      </w:r>
      <w:r>
        <w:rPr>
          <w:rStyle w:val="InitialStyle"/>
          <w:rFonts w:ascii="Arial" w:hAnsi="Arial" w:cs="Arial"/>
          <w:b/>
          <w:bCs/>
          <w:sz w:val="28"/>
          <w:szCs w:val="28"/>
          <w:u w:val="single"/>
        </w:rPr>
        <w:t>-Organics Management Activities</w:t>
      </w:r>
      <w:r w:rsidRPr="006C1160">
        <w:rPr>
          <w:rStyle w:val="InitialStyle"/>
          <w:rFonts w:ascii="Arial" w:hAnsi="Arial" w:cs="Arial"/>
          <w:b/>
          <w:bCs/>
          <w:sz w:val="28"/>
          <w:szCs w:val="28"/>
          <w:u w:val="single"/>
        </w:rPr>
        <w:t xml:space="preserve"> </w:t>
      </w:r>
    </w:p>
    <w:p w14:paraId="17A91BB9"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31F7A" w:rsidRPr="006C1160" w14:paraId="40838F66" w14:textId="77777777" w:rsidTr="0032179E">
        <w:trPr>
          <w:cantSplit/>
          <w:trHeight w:val="438"/>
        </w:trPr>
        <w:tc>
          <w:tcPr>
            <w:tcW w:w="2565" w:type="dxa"/>
            <w:tcBorders>
              <w:top w:val="double" w:sz="4" w:space="0" w:color="auto"/>
              <w:bottom w:val="double" w:sz="4" w:space="0" w:color="auto"/>
            </w:tcBorders>
            <w:shd w:val="clear" w:color="auto" w:fill="C6D9F1"/>
            <w:vAlign w:val="center"/>
          </w:tcPr>
          <w:p w14:paraId="4D995396" w14:textId="77777777" w:rsidR="00F31F7A" w:rsidRPr="006C1160" w:rsidRDefault="00F31F7A" w:rsidP="0032179E">
            <w:pPr>
              <w:pStyle w:val="DefaultText"/>
              <w:rPr>
                <w:rStyle w:val="InitialStyle"/>
                <w:rFonts w:ascii="Arial" w:hAnsi="Arial" w:cs="Arial"/>
                <w:b/>
              </w:rPr>
            </w:pPr>
            <w:r w:rsidRPr="006C1160">
              <w:rPr>
                <w:rStyle w:val="InitialStyle"/>
                <w:rFonts w:ascii="Arial" w:hAnsi="Arial" w:cs="Arial"/>
                <w:b/>
              </w:rPr>
              <w:t>Organization Name:</w:t>
            </w:r>
          </w:p>
        </w:tc>
        <w:tc>
          <w:tcPr>
            <w:tcW w:w="7875" w:type="dxa"/>
            <w:vAlign w:val="center"/>
          </w:tcPr>
          <w:p w14:paraId="0E2870FF" w14:textId="77777777" w:rsidR="00F31F7A" w:rsidRPr="006C1160" w:rsidRDefault="00F31F7A" w:rsidP="0032179E">
            <w:pPr>
              <w:pStyle w:val="DefaultText"/>
              <w:rPr>
                <w:rStyle w:val="InitialStyle"/>
                <w:rFonts w:ascii="Arial" w:hAnsi="Arial" w:cs="Arial"/>
                <w:b/>
              </w:rPr>
            </w:pPr>
          </w:p>
        </w:tc>
      </w:tr>
    </w:tbl>
    <w:p w14:paraId="12210EB4"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3DD048" w14:textId="77777777" w:rsidR="00F31F7A" w:rsidRPr="006C1160" w:rsidRDefault="00F31F7A" w:rsidP="00F31F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31F7A" w:rsidRPr="006C1160" w14:paraId="67F58E3B" w14:textId="77777777" w:rsidTr="0032179E">
        <w:trPr>
          <w:trHeight w:val="348"/>
        </w:trPr>
        <w:tc>
          <w:tcPr>
            <w:tcW w:w="2430" w:type="dxa"/>
            <w:tcBorders>
              <w:top w:val="double" w:sz="4" w:space="0" w:color="auto"/>
              <w:bottom w:val="double" w:sz="4" w:space="0" w:color="auto"/>
            </w:tcBorders>
            <w:shd w:val="clear" w:color="auto" w:fill="C6D9F1"/>
            <w:vAlign w:val="center"/>
          </w:tcPr>
          <w:p w14:paraId="736C192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1160">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50E7D9C"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1160">
              <w:rPr>
                <w:rFonts w:ascii="Arial" w:hAnsi="Arial" w:cs="Arial"/>
                <w:b/>
              </w:rPr>
              <w:t>Question</w:t>
            </w:r>
          </w:p>
        </w:tc>
      </w:tr>
      <w:tr w:rsidR="00F31F7A" w:rsidRPr="006C1160" w14:paraId="0607CB94" w14:textId="77777777" w:rsidTr="0032179E">
        <w:tc>
          <w:tcPr>
            <w:tcW w:w="2430" w:type="dxa"/>
            <w:tcBorders>
              <w:top w:val="double" w:sz="4" w:space="0" w:color="auto"/>
            </w:tcBorders>
            <w:shd w:val="clear" w:color="auto" w:fill="auto"/>
            <w:vAlign w:val="center"/>
          </w:tcPr>
          <w:p w14:paraId="525E4EFD"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7092CC9"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33B44453" w14:textId="77777777" w:rsidTr="0032179E">
        <w:tc>
          <w:tcPr>
            <w:tcW w:w="2430" w:type="dxa"/>
            <w:shd w:val="clear" w:color="auto" w:fill="auto"/>
            <w:vAlign w:val="center"/>
          </w:tcPr>
          <w:p w14:paraId="741994D9"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704FD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5CC7BD07" w14:textId="77777777" w:rsidTr="0032179E">
        <w:tc>
          <w:tcPr>
            <w:tcW w:w="2430" w:type="dxa"/>
            <w:shd w:val="clear" w:color="auto" w:fill="auto"/>
            <w:vAlign w:val="center"/>
          </w:tcPr>
          <w:p w14:paraId="25ADEDBC"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86070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47EBEA9B" w14:textId="77777777" w:rsidTr="0032179E">
        <w:tc>
          <w:tcPr>
            <w:tcW w:w="2430" w:type="dxa"/>
            <w:shd w:val="clear" w:color="auto" w:fill="auto"/>
            <w:vAlign w:val="center"/>
          </w:tcPr>
          <w:p w14:paraId="75ABA58F"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4FB4DFE"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5DEDA771" w14:textId="77777777" w:rsidTr="0032179E">
        <w:tc>
          <w:tcPr>
            <w:tcW w:w="2430" w:type="dxa"/>
            <w:shd w:val="clear" w:color="auto" w:fill="auto"/>
            <w:vAlign w:val="center"/>
          </w:tcPr>
          <w:p w14:paraId="40941446"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DAA4B7"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088FD587" w14:textId="77777777" w:rsidTr="0032179E">
        <w:tc>
          <w:tcPr>
            <w:tcW w:w="2430" w:type="dxa"/>
            <w:shd w:val="clear" w:color="auto" w:fill="auto"/>
            <w:vAlign w:val="center"/>
          </w:tcPr>
          <w:p w14:paraId="013D8547"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2EA57F"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0938CF99" w14:textId="77777777" w:rsidTr="0032179E">
        <w:tc>
          <w:tcPr>
            <w:tcW w:w="2430" w:type="dxa"/>
            <w:shd w:val="clear" w:color="auto" w:fill="auto"/>
            <w:vAlign w:val="center"/>
          </w:tcPr>
          <w:p w14:paraId="10FF599A"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F1D119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33E6602" w14:textId="77777777" w:rsidTr="0032179E">
        <w:tc>
          <w:tcPr>
            <w:tcW w:w="2430" w:type="dxa"/>
            <w:shd w:val="clear" w:color="auto" w:fill="auto"/>
            <w:vAlign w:val="center"/>
          </w:tcPr>
          <w:p w14:paraId="6380D47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063E46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551C72A5" w14:textId="77777777" w:rsidTr="0032179E">
        <w:tc>
          <w:tcPr>
            <w:tcW w:w="2430" w:type="dxa"/>
            <w:shd w:val="clear" w:color="auto" w:fill="auto"/>
            <w:vAlign w:val="center"/>
          </w:tcPr>
          <w:p w14:paraId="3BDC611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084E39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0E49310B" w14:textId="77777777" w:rsidTr="0032179E">
        <w:tc>
          <w:tcPr>
            <w:tcW w:w="2430" w:type="dxa"/>
            <w:shd w:val="clear" w:color="auto" w:fill="auto"/>
            <w:vAlign w:val="center"/>
          </w:tcPr>
          <w:p w14:paraId="3F670CC4"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F619976"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62E7656" w14:textId="77777777" w:rsidTr="0032179E">
        <w:tc>
          <w:tcPr>
            <w:tcW w:w="2430" w:type="dxa"/>
            <w:shd w:val="clear" w:color="auto" w:fill="auto"/>
            <w:vAlign w:val="center"/>
          </w:tcPr>
          <w:p w14:paraId="28EB192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E3018A6"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778A97E" w14:textId="77777777" w:rsidTr="0032179E">
        <w:tc>
          <w:tcPr>
            <w:tcW w:w="2430" w:type="dxa"/>
            <w:shd w:val="clear" w:color="auto" w:fill="auto"/>
            <w:vAlign w:val="center"/>
          </w:tcPr>
          <w:p w14:paraId="6F7EBFDE"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C93A6F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27B48F4A" w14:textId="77777777" w:rsidTr="0032179E">
        <w:tc>
          <w:tcPr>
            <w:tcW w:w="2430" w:type="dxa"/>
            <w:shd w:val="clear" w:color="auto" w:fill="auto"/>
            <w:vAlign w:val="center"/>
          </w:tcPr>
          <w:p w14:paraId="6B0B324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7955A43"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728547D7" w14:textId="77777777" w:rsidTr="0032179E">
        <w:tc>
          <w:tcPr>
            <w:tcW w:w="2430" w:type="dxa"/>
            <w:shd w:val="clear" w:color="auto" w:fill="auto"/>
            <w:vAlign w:val="center"/>
          </w:tcPr>
          <w:p w14:paraId="54E9C048"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6825F0D"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38EEE479" w14:textId="77777777" w:rsidTr="0032179E">
        <w:tc>
          <w:tcPr>
            <w:tcW w:w="2430" w:type="dxa"/>
            <w:tcBorders>
              <w:bottom w:val="single" w:sz="4" w:space="0" w:color="auto"/>
            </w:tcBorders>
            <w:shd w:val="clear" w:color="auto" w:fill="auto"/>
            <w:vAlign w:val="center"/>
          </w:tcPr>
          <w:p w14:paraId="7E22064D"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A58BA45"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31F7A" w:rsidRPr="006C1160" w14:paraId="34270EDD" w14:textId="77777777" w:rsidTr="0032179E">
        <w:trPr>
          <w:trHeight w:val="152"/>
        </w:trPr>
        <w:tc>
          <w:tcPr>
            <w:tcW w:w="2430" w:type="dxa"/>
            <w:tcBorders>
              <w:top w:val="single" w:sz="4" w:space="0" w:color="auto"/>
              <w:bottom w:val="double" w:sz="4" w:space="0" w:color="auto"/>
            </w:tcBorders>
            <w:shd w:val="clear" w:color="auto" w:fill="auto"/>
            <w:vAlign w:val="center"/>
          </w:tcPr>
          <w:p w14:paraId="3FBFD617"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D850BEB" w14:textId="77777777" w:rsidR="00F31F7A" w:rsidRPr="006C1160" w:rsidRDefault="00F31F7A" w:rsidP="003217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971FB9E" w14:textId="77777777" w:rsidR="00F31F7A" w:rsidRPr="006C1160" w:rsidRDefault="00F31F7A" w:rsidP="00F31F7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CEB33F" w14:textId="77777777" w:rsidR="00F31F7A" w:rsidRPr="006C1160" w:rsidRDefault="00F31F7A" w:rsidP="00F31F7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08BF1902" w14:textId="77777777" w:rsidR="00F31F7A" w:rsidRPr="006C1160" w:rsidRDefault="00F31F7A" w:rsidP="00F31F7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6C1160">
        <w:rPr>
          <w:rFonts w:ascii="Arial" w:hAnsi="Arial" w:cs="Arial"/>
          <w:i/>
        </w:rPr>
        <w:t>* If a question is not related to any section of the RFP, state “N/A” under “RFP Section &amp; Page Number”.</w:t>
      </w:r>
    </w:p>
    <w:p w14:paraId="262F2025" w14:textId="77777777" w:rsidR="00F31F7A" w:rsidRPr="006C1160" w:rsidRDefault="00F31F7A" w:rsidP="00F31F7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160">
        <w:rPr>
          <w:rFonts w:ascii="Arial" w:hAnsi="Arial" w:cs="Arial"/>
          <w:i/>
        </w:rPr>
        <w:t>** Add additional rows, if necessary.</w:t>
      </w:r>
    </w:p>
    <w:p w14:paraId="78F0EAAE" w14:textId="77777777" w:rsidR="00F31F7A" w:rsidRPr="006C1160" w:rsidRDefault="00F31F7A" w:rsidP="00F31F7A">
      <w:pPr>
        <w:pStyle w:val="DefaultText"/>
        <w:rPr>
          <w:rFonts w:ascii="Arial" w:hAnsi="Arial" w:cs="Arial"/>
          <w:color w:val="000000"/>
        </w:rPr>
      </w:pPr>
      <w:r w:rsidRPr="006C1160">
        <w:rPr>
          <w:rFonts w:ascii="Arial" w:hAnsi="Arial" w:cs="Arial"/>
          <w:color w:val="000000"/>
        </w:rPr>
        <w:t xml:space="preserve"> </w:t>
      </w:r>
      <w:bookmarkEnd w:id="16"/>
    </w:p>
    <w:p w14:paraId="7C37D5AA" w14:textId="69B9DF52" w:rsidR="00EF68D8" w:rsidRPr="00C97934" w:rsidRDefault="00EF68D8" w:rsidP="00F31F7A">
      <w:pPr>
        <w:pStyle w:val="DefaultText"/>
        <w:rPr>
          <w:rFonts w:ascii="Arial" w:hAnsi="Arial" w:cs="Arial"/>
          <w:color w:val="000000"/>
        </w:rPr>
      </w:pPr>
    </w:p>
    <w:sectPr w:rsidR="00EF68D8" w:rsidRPr="00C97934" w:rsidSect="00F31F7A">
      <w:headerReference w:type="default" r:id="rId34"/>
      <w:pgSz w:w="12240" w:h="15840" w:code="1"/>
      <w:pgMar w:top="720" w:right="900" w:bottom="990"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6DCCE" w14:textId="77777777" w:rsidR="00AD553F" w:rsidRDefault="00AD553F">
      <w:r>
        <w:separator/>
      </w:r>
    </w:p>
  </w:endnote>
  <w:endnote w:type="continuationSeparator" w:id="0">
    <w:p w14:paraId="630855AE" w14:textId="77777777" w:rsidR="00AD553F" w:rsidRDefault="00AD553F">
      <w:r>
        <w:continuationSeparator/>
      </w:r>
    </w:p>
  </w:endnote>
  <w:endnote w:type="continuationNotice" w:id="1">
    <w:p w14:paraId="12DD7833" w14:textId="77777777" w:rsidR="00AD553F" w:rsidRDefault="00AD5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034C" w14:textId="77777777" w:rsidR="00F31F7A" w:rsidRPr="004347C1" w:rsidRDefault="00F31F7A">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268A3DE6" w14:textId="37F54971" w:rsidR="00F31F7A" w:rsidRPr="004347C1" w:rsidRDefault="00F31F7A" w:rsidP="00124485">
    <w:pPr>
      <w:pStyle w:val="DefaultText"/>
      <w:ind w:right="360"/>
      <w:rPr>
        <w:rFonts w:ascii="Arial" w:hAnsi="Arial" w:cs="Arial"/>
        <w:color w:val="FF0000"/>
      </w:rPr>
    </w:pPr>
    <w:r w:rsidRPr="004347C1">
      <w:rPr>
        <w:rFonts w:ascii="Arial" w:hAnsi="Arial" w:cs="Arial"/>
      </w:rPr>
      <w:t>State of Maine RFP#</w:t>
    </w:r>
    <w:r w:rsidR="00B66B72">
      <w:rPr>
        <w:rFonts w:ascii="Arial" w:hAnsi="Arial" w:cs="Arial"/>
      </w:rPr>
      <w:t xml:space="preserve"> </w:t>
    </w:r>
    <w:r w:rsidR="00B66B72" w:rsidRPr="00B66B72">
      <w:rPr>
        <w:rFonts w:ascii="Arial" w:hAnsi="Arial" w:cs="Arial"/>
      </w:rPr>
      <w:t>202412217</w:t>
    </w:r>
  </w:p>
  <w:p w14:paraId="20755861" w14:textId="7B9DB3C4" w:rsidR="00F31F7A" w:rsidRPr="00B51518" w:rsidRDefault="00F31F7A" w:rsidP="009A0975">
    <w:pPr>
      <w:pStyle w:val="DefaultText"/>
      <w:tabs>
        <w:tab w:val="left" w:pos="1884"/>
      </w:tabs>
      <w:ind w:right="360"/>
      <w:rPr>
        <w:rFonts w:ascii="Arial" w:hAnsi="Arial" w:cs="Arial"/>
      </w:rPr>
    </w:pPr>
    <w:r w:rsidRPr="00B51518">
      <w:rPr>
        <w:rFonts w:ascii="Arial" w:hAnsi="Arial" w:cs="Arial"/>
      </w:rPr>
      <w:t xml:space="preserve">Rev. </w:t>
    </w:r>
    <w:r w:rsidR="00BC1ED3">
      <w:rPr>
        <w:rFonts w:ascii="Arial" w:hAnsi="Arial" w:cs="Arial"/>
      </w:rPr>
      <w:t>8/23/2023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DA81" w14:textId="77777777" w:rsidR="00AD553F" w:rsidRDefault="00AD553F">
      <w:r>
        <w:separator/>
      </w:r>
    </w:p>
  </w:footnote>
  <w:footnote w:type="continuationSeparator" w:id="0">
    <w:p w14:paraId="757971EE" w14:textId="77777777" w:rsidR="00AD553F" w:rsidRDefault="00AD553F">
      <w:r>
        <w:continuationSeparator/>
      </w:r>
    </w:p>
  </w:footnote>
  <w:footnote w:type="continuationNotice" w:id="1">
    <w:p w14:paraId="68021013" w14:textId="77777777" w:rsidR="00AD553F" w:rsidRDefault="00AD5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987261"/>
    <w:multiLevelType w:val="hybridMultilevel"/>
    <w:tmpl w:val="D9867AE8"/>
    <w:lvl w:ilvl="0" w:tplc="77D81B24">
      <w:start w:val="1"/>
      <w:numFmt w:val="decimal"/>
      <w:lvlText w:val="%1."/>
      <w:lvlJc w:val="left"/>
      <w:pPr>
        <w:ind w:left="720" w:hanging="360"/>
      </w:pPr>
      <w:rPr>
        <w:rFonts w:ascii="Arial" w:eastAsia="Times New Roman" w:hAnsi="Arial" w:cs="Arial" w:hint="default"/>
        <w:b/>
      </w:rPr>
    </w:lvl>
    <w:lvl w:ilvl="1" w:tplc="B142A718">
      <w:start w:val="1"/>
      <w:numFmt w:val="low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5D6AE2"/>
    <w:multiLevelType w:val="hybridMultilevel"/>
    <w:tmpl w:val="2DFC87CA"/>
    <w:lvl w:ilvl="0" w:tplc="0409000F">
      <w:start w:val="1"/>
      <w:numFmt w:val="decimal"/>
      <w:lvlText w:val="%1."/>
      <w:lvlJc w:val="left"/>
      <w:pPr>
        <w:ind w:left="780" w:hanging="360"/>
      </w:pPr>
      <w:rPr>
        <w:rFonts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0EB20174"/>
    <w:multiLevelType w:val="hybridMultilevel"/>
    <w:tmpl w:val="D36ED844"/>
    <w:lvl w:ilvl="0" w:tplc="5D12EDF8">
      <w:start w:val="1"/>
      <w:numFmt w:val="bullet"/>
      <w:lvlText w:val=""/>
      <w:lvlJc w:val="left"/>
      <w:pPr>
        <w:tabs>
          <w:tab w:val="num" w:pos="720"/>
        </w:tabs>
        <w:ind w:left="720" w:hanging="360"/>
      </w:pPr>
      <w:rPr>
        <w:rFonts w:ascii="Symbol" w:hAnsi="Symbol" w:hint="default"/>
      </w:rPr>
    </w:lvl>
    <w:lvl w:ilvl="1" w:tplc="E05E2B4C" w:tentative="1">
      <w:start w:val="1"/>
      <w:numFmt w:val="bullet"/>
      <w:lvlText w:val=""/>
      <w:lvlJc w:val="left"/>
      <w:pPr>
        <w:tabs>
          <w:tab w:val="num" w:pos="1440"/>
        </w:tabs>
        <w:ind w:left="1440" w:hanging="360"/>
      </w:pPr>
      <w:rPr>
        <w:rFonts w:ascii="Symbol" w:hAnsi="Symbol" w:hint="default"/>
      </w:rPr>
    </w:lvl>
    <w:lvl w:ilvl="2" w:tplc="5658E242" w:tentative="1">
      <w:start w:val="1"/>
      <w:numFmt w:val="bullet"/>
      <w:lvlText w:val=""/>
      <w:lvlJc w:val="left"/>
      <w:pPr>
        <w:tabs>
          <w:tab w:val="num" w:pos="2160"/>
        </w:tabs>
        <w:ind w:left="2160" w:hanging="360"/>
      </w:pPr>
      <w:rPr>
        <w:rFonts w:ascii="Symbol" w:hAnsi="Symbol" w:hint="default"/>
      </w:rPr>
    </w:lvl>
    <w:lvl w:ilvl="3" w:tplc="81D6769C" w:tentative="1">
      <w:start w:val="1"/>
      <w:numFmt w:val="bullet"/>
      <w:lvlText w:val=""/>
      <w:lvlJc w:val="left"/>
      <w:pPr>
        <w:tabs>
          <w:tab w:val="num" w:pos="2880"/>
        </w:tabs>
        <w:ind w:left="2880" w:hanging="360"/>
      </w:pPr>
      <w:rPr>
        <w:rFonts w:ascii="Symbol" w:hAnsi="Symbol" w:hint="default"/>
      </w:rPr>
    </w:lvl>
    <w:lvl w:ilvl="4" w:tplc="D03E6044" w:tentative="1">
      <w:start w:val="1"/>
      <w:numFmt w:val="bullet"/>
      <w:lvlText w:val=""/>
      <w:lvlJc w:val="left"/>
      <w:pPr>
        <w:tabs>
          <w:tab w:val="num" w:pos="3600"/>
        </w:tabs>
        <w:ind w:left="3600" w:hanging="360"/>
      </w:pPr>
      <w:rPr>
        <w:rFonts w:ascii="Symbol" w:hAnsi="Symbol" w:hint="default"/>
      </w:rPr>
    </w:lvl>
    <w:lvl w:ilvl="5" w:tplc="A62A293A" w:tentative="1">
      <w:start w:val="1"/>
      <w:numFmt w:val="bullet"/>
      <w:lvlText w:val=""/>
      <w:lvlJc w:val="left"/>
      <w:pPr>
        <w:tabs>
          <w:tab w:val="num" w:pos="4320"/>
        </w:tabs>
        <w:ind w:left="4320" w:hanging="360"/>
      </w:pPr>
      <w:rPr>
        <w:rFonts w:ascii="Symbol" w:hAnsi="Symbol" w:hint="default"/>
      </w:rPr>
    </w:lvl>
    <w:lvl w:ilvl="6" w:tplc="DCD8E92C" w:tentative="1">
      <w:start w:val="1"/>
      <w:numFmt w:val="bullet"/>
      <w:lvlText w:val=""/>
      <w:lvlJc w:val="left"/>
      <w:pPr>
        <w:tabs>
          <w:tab w:val="num" w:pos="5040"/>
        </w:tabs>
        <w:ind w:left="5040" w:hanging="360"/>
      </w:pPr>
      <w:rPr>
        <w:rFonts w:ascii="Symbol" w:hAnsi="Symbol" w:hint="default"/>
      </w:rPr>
    </w:lvl>
    <w:lvl w:ilvl="7" w:tplc="01D6A8B8" w:tentative="1">
      <w:start w:val="1"/>
      <w:numFmt w:val="bullet"/>
      <w:lvlText w:val=""/>
      <w:lvlJc w:val="left"/>
      <w:pPr>
        <w:tabs>
          <w:tab w:val="num" w:pos="5760"/>
        </w:tabs>
        <w:ind w:left="5760" w:hanging="360"/>
      </w:pPr>
      <w:rPr>
        <w:rFonts w:ascii="Symbol" w:hAnsi="Symbol" w:hint="default"/>
      </w:rPr>
    </w:lvl>
    <w:lvl w:ilvl="8" w:tplc="4EB853D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DC64AE7"/>
    <w:multiLevelType w:val="hybridMultilevel"/>
    <w:tmpl w:val="7B6A0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62B34"/>
    <w:multiLevelType w:val="hybridMultilevel"/>
    <w:tmpl w:val="3692E9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91A285F"/>
    <w:multiLevelType w:val="hybridMultilevel"/>
    <w:tmpl w:val="DBE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170C30"/>
    <w:multiLevelType w:val="multilevel"/>
    <w:tmpl w:val="3AB0D00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23F5AE8"/>
    <w:multiLevelType w:val="hybridMultilevel"/>
    <w:tmpl w:val="6F56BAD4"/>
    <w:lvl w:ilvl="0" w:tplc="CDE8EAC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42"/>
  </w:num>
  <w:num w:numId="8" w16cid:durableId="1501047047">
    <w:abstractNumId w:val="16"/>
  </w:num>
  <w:num w:numId="9" w16cid:durableId="1334261939">
    <w:abstractNumId w:val="32"/>
  </w:num>
  <w:num w:numId="10" w16cid:durableId="1843814405">
    <w:abstractNumId w:val="45"/>
  </w:num>
  <w:num w:numId="11" w16cid:durableId="1953323980">
    <w:abstractNumId w:val="4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3"/>
  </w:num>
  <w:num w:numId="16" w16cid:durableId="1942758772">
    <w:abstractNumId w:val="15"/>
  </w:num>
  <w:num w:numId="17" w16cid:durableId="605650896">
    <w:abstractNumId w:val="25"/>
  </w:num>
  <w:num w:numId="18" w16cid:durableId="101464600">
    <w:abstractNumId w:val="20"/>
  </w:num>
  <w:num w:numId="19" w16cid:durableId="920868359">
    <w:abstractNumId w:val="12"/>
  </w:num>
  <w:num w:numId="20" w16cid:durableId="485367836">
    <w:abstractNumId w:val="47"/>
  </w:num>
  <w:num w:numId="21" w16cid:durableId="1115952729">
    <w:abstractNumId w:val="43"/>
  </w:num>
  <w:num w:numId="22" w16cid:durableId="1971209890">
    <w:abstractNumId w:val="6"/>
  </w:num>
  <w:num w:numId="23" w16cid:durableId="323092882">
    <w:abstractNumId w:val="44"/>
  </w:num>
  <w:num w:numId="24" w16cid:durableId="1422681596">
    <w:abstractNumId w:val="5"/>
  </w:num>
  <w:num w:numId="25" w16cid:durableId="617686348">
    <w:abstractNumId w:val="18"/>
  </w:num>
  <w:num w:numId="26" w16cid:durableId="336688223">
    <w:abstractNumId w:val="9"/>
  </w:num>
  <w:num w:numId="27" w16cid:durableId="1554391346">
    <w:abstractNumId w:val="13"/>
  </w:num>
  <w:num w:numId="28" w16cid:durableId="1226650455">
    <w:abstractNumId w:val="26"/>
  </w:num>
  <w:num w:numId="29" w16cid:durableId="535391685">
    <w:abstractNumId w:val="17"/>
  </w:num>
  <w:num w:numId="30" w16cid:durableId="1613396779">
    <w:abstractNumId w:val="27"/>
  </w:num>
  <w:num w:numId="31" w16cid:durableId="1048720105">
    <w:abstractNumId w:val="38"/>
  </w:num>
  <w:num w:numId="32" w16cid:durableId="1904563884">
    <w:abstractNumId w:val="11"/>
  </w:num>
  <w:num w:numId="33" w16cid:durableId="368527472">
    <w:abstractNumId w:val="40"/>
  </w:num>
  <w:num w:numId="34" w16cid:durableId="786313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6"/>
  </w:num>
  <w:num w:numId="36" w16cid:durableId="766199747">
    <w:abstractNumId w:val="31"/>
  </w:num>
  <w:num w:numId="37" w16cid:durableId="164590748">
    <w:abstractNumId w:val="39"/>
  </w:num>
  <w:num w:numId="38" w16cid:durableId="1467120331">
    <w:abstractNumId w:val="29"/>
  </w:num>
  <w:num w:numId="39" w16cid:durableId="1074402332">
    <w:abstractNumId w:val="22"/>
  </w:num>
  <w:num w:numId="40" w16cid:durableId="1685354689">
    <w:abstractNumId w:val="35"/>
  </w:num>
  <w:num w:numId="41" w16cid:durableId="203754380">
    <w:abstractNumId w:val="30"/>
  </w:num>
  <w:num w:numId="42" w16cid:durableId="1839298315">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63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16cid:durableId="1185627820">
    <w:abstractNumId w:val="7"/>
  </w:num>
  <w:num w:numId="44" w16cid:durableId="998458565">
    <w:abstractNumId w:val="4"/>
  </w:num>
  <w:num w:numId="45" w16cid:durableId="217521698">
    <w:abstractNumId w:val="41"/>
  </w:num>
  <w:num w:numId="46" w16cid:durableId="1944145159">
    <w:abstractNumId w:val="37"/>
  </w:num>
  <w:num w:numId="47" w16cid:durableId="1329670335">
    <w:abstractNumId w:val="28"/>
  </w:num>
  <w:num w:numId="48" w16cid:durableId="576669553">
    <w:abstractNumId w:val="10"/>
  </w:num>
  <w:num w:numId="49" w16cid:durableId="1533300788">
    <w:abstractNumId w:val="24"/>
  </w:num>
  <w:num w:numId="50" w16cid:durableId="139057478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5B32"/>
    <w:rsid w:val="00005EDD"/>
    <w:rsid w:val="000071AC"/>
    <w:rsid w:val="00010406"/>
    <w:rsid w:val="00011898"/>
    <w:rsid w:val="000129C3"/>
    <w:rsid w:val="000130E6"/>
    <w:rsid w:val="00015741"/>
    <w:rsid w:val="0001618E"/>
    <w:rsid w:val="00017606"/>
    <w:rsid w:val="000177B5"/>
    <w:rsid w:val="00017EB5"/>
    <w:rsid w:val="00020510"/>
    <w:rsid w:val="000208EF"/>
    <w:rsid w:val="0002282C"/>
    <w:rsid w:val="00024C6F"/>
    <w:rsid w:val="0002598F"/>
    <w:rsid w:val="00025B48"/>
    <w:rsid w:val="00025ECB"/>
    <w:rsid w:val="000317D6"/>
    <w:rsid w:val="00031D55"/>
    <w:rsid w:val="00031D77"/>
    <w:rsid w:val="00032176"/>
    <w:rsid w:val="00032250"/>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4AE"/>
    <w:rsid w:val="0005670B"/>
    <w:rsid w:val="00060D94"/>
    <w:rsid w:val="00061805"/>
    <w:rsid w:val="00061FB8"/>
    <w:rsid w:val="00062E9C"/>
    <w:rsid w:val="000636A9"/>
    <w:rsid w:val="0006400F"/>
    <w:rsid w:val="00066082"/>
    <w:rsid w:val="00067916"/>
    <w:rsid w:val="0007012A"/>
    <w:rsid w:val="00070FB6"/>
    <w:rsid w:val="00071611"/>
    <w:rsid w:val="00071E10"/>
    <w:rsid w:val="0007374C"/>
    <w:rsid w:val="00073CE4"/>
    <w:rsid w:val="00074816"/>
    <w:rsid w:val="000763D2"/>
    <w:rsid w:val="0008064A"/>
    <w:rsid w:val="00080BF6"/>
    <w:rsid w:val="00082E53"/>
    <w:rsid w:val="000837DB"/>
    <w:rsid w:val="0008506A"/>
    <w:rsid w:val="000864EC"/>
    <w:rsid w:val="00086DCE"/>
    <w:rsid w:val="00087924"/>
    <w:rsid w:val="00087DA0"/>
    <w:rsid w:val="00087E5E"/>
    <w:rsid w:val="0009070F"/>
    <w:rsid w:val="00090AB0"/>
    <w:rsid w:val="0009354E"/>
    <w:rsid w:val="00093C56"/>
    <w:rsid w:val="00095BA3"/>
    <w:rsid w:val="00097D53"/>
    <w:rsid w:val="00097F1A"/>
    <w:rsid w:val="000A1AA8"/>
    <w:rsid w:val="000A3F35"/>
    <w:rsid w:val="000A6289"/>
    <w:rsid w:val="000A64F0"/>
    <w:rsid w:val="000A6AFC"/>
    <w:rsid w:val="000A7A59"/>
    <w:rsid w:val="000B221C"/>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5FA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64A4"/>
    <w:rsid w:val="00157242"/>
    <w:rsid w:val="00157EBF"/>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3DB5"/>
    <w:rsid w:val="001863AD"/>
    <w:rsid w:val="00186A94"/>
    <w:rsid w:val="00190216"/>
    <w:rsid w:val="00190492"/>
    <w:rsid w:val="0019049D"/>
    <w:rsid w:val="001904CD"/>
    <w:rsid w:val="0019070A"/>
    <w:rsid w:val="001911A7"/>
    <w:rsid w:val="00192132"/>
    <w:rsid w:val="001958A8"/>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031"/>
    <w:rsid w:val="001E028B"/>
    <w:rsid w:val="001E0868"/>
    <w:rsid w:val="001E0CA0"/>
    <w:rsid w:val="001E1A36"/>
    <w:rsid w:val="001E1DDA"/>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46B"/>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5E7"/>
    <w:rsid w:val="00260702"/>
    <w:rsid w:val="00261A00"/>
    <w:rsid w:val="00263D1A"/>
    <w:rsid w:val="00264731"/>
    <w:rsid w:val="0026540D"/>
    <w:rsid w:val="00266057"/>
    <w:rsid w:val="00270104"/>
    <w:rsid w:val="00271387"/>
    <w:rsid w:val="0027211A"/>
    <w:rsid w:val="00272494"/>
    <w:rsid w:val="00273D85"/>
    <w:rsid w:val="002773AD"/>
    <w:rsid w:val="002774D5"/>
    <w:rsid w:val="002804CD"/>
    <w:rsid w:val="002808C0"/>
    <w:rsid w:val="002811CC"/>
    <w:rsid w:val="00281C98"/>
    <w:rsid w:val="00283902"/>
    <w:rsid w:val="00286317"/>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D70AC"/>
    <w:rsid w:val="002D7AE0"/>
    <w:rsid w:val="002E0360"/>
    <w:rsid w:val="002E313E"/>
    <w:rsid w:val="002E6FFF"/>
    <w:rsid w:val="002F0869"/>
    <w:rsid w:val="002F0D03"/>
    <w:rsid w:val="002F1824"/>
    <w:rsid w:val="002F4182"/>
    <w:rsid w:val="002F5835"/>
    <w:rsid w:val="002F6869"/>
    <w:rsid w:val="002F6E86"/>
    <w:rsid w:val="003019E2"/>
    <w:rsid w:val="003020E4"/>
    <w:rsid w:val="00302EAC"/>
    <w:rsid w:val="0030536C"/>
    <w:rsid w:val="00305C7A"/>
    <w:rsid w:val="00305FFA"/>
    <w:rsid w:val="00306527"/>
    <w:rsid w:val="00306F32"/>
    <w:rsid w:val="00307865"/>
    <w:rsid w:val="00307F7A"/>
    <w:rsid w:val="003107A5"/>
    <w:rsid w:val="00311301"/>
    <w:rsid w:val="00311A43"/>
    <w:rsid w:val="003125E0"/>
    <w:rsid w:val="00312E52"/>
    <w:rsid w:val="003131EE"/>
    <w:rsid w:val="0031350B"/>
    <w:rsid w:val="00313C9B"/>
    <w:rsid w:val="00313EB5"/>
    <w:rsid w:val="003150A3"/>
    <w:rsid w:val="003150EE"/>
    <w:rsid w:val="003150F7"/>
    <w:rsid w:val="003151AD"/>
    <w:rsid w:val="00316D6F"/>
    <w:rsid w:val="00317854"/>
    <w:rsid w:val="00320FB2"/>
    <w:rsid w:val="003214A4"/>
    <w:rsid w:val="00322B22"/>
    <w:rsid w:val="00325F2A"/>
    <w:rsid w:val="00331AB4"/>
    <w:rsid w:val="00331B44"/>
    <w:rsid w:val="0033296D"/>
    <w:rsid w:val="003346B0"/>
    <w:rsid w:val="00335DF1"/>
    <w:rsid w:val="00336191"/>
    <w:rsid w:val="00340852"/>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A772E"/>
    <w:rsid w:val="003B0556"/>
    <w:rsid w:val="003B0A81"/>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0E95"/>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1889"/>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467DD"/>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2CE0"/>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5A5B"/>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27D6"/>
    <w:rsid w:val="004E4AC3"/>
    <w:rsid w:val="004E57C7"/>
    <w:rsid w:val="004E630F"/>
    <w:rsid w:val="004F0520"/>
    <w:rsid w:val="004F0DF5"/>
    <w:rsid w:val="004F332F"/>
    <w:rsid w:val="004F3D57"/>
    <w:rsid w:val="004F4524"/>
    <w:rsid w:val="004F58E1"/>
    <w:rsid w:val="004F5B74"/>
    <w:rsid w:val="004F60FC"/>
    <w:rsid w:val="004F7413"/>
    <w:rsid w:val="004F7DC2"/>
    <w:rsid w:val="005003EE"/>
    <w:rsid w:val="00500783"/>
    <w:rsid w:val="00501695"/>
    <w:rsid w:val="00501DFF"/>
    <w:rsid w:val="005033EC"/>
    <w:rsid w:val="005039F6"/>
    <w:rsid w:val="0050675C"/>
    <w:rsid w:val="005078E6"/>
    <w:rsid w:val="00511540"/>
    <w:rsid w:val="0051198B"/>
    <w:rsid w:val="00512642"/>
    <w:rsid w:val="00512859"/>
    <w:rsid w:val="00512D19"/>
    <w:rsid w:val="00512F95"/>
    <w:rsid w:val="005172F8"/>
    <w:rsid w:val="00517968"/>
    <w:rsid w:val="00517DF9"/>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CCB"/>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85"/>
    <w:rsid w:val="00575794"/>
    <w:rsid w:val="0058045B"/>
    <w:rsid w:val="00580A16"/>
    <w:rsid w:val="0058115D"/>
    <w:rsid w:val="00581A06"/>
    <w:rsid w:val="00581E6B"/>
    <w:rsid w:val="00582CCD"/>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072"/>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ABA"/>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3B40"/>
    <w:rsid w:val="006742B0"/>
    <w:rsid w:val="006748FC"/>
    <w:rsid w:val="0067513E"/>
    <w:rsid w:val="006778D6"/>
    <w:rsid w:val="00681DF2"/>
    <w:rsid w:val="0068276C"/>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6AFF"/>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036"/>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2CB"/>
    <w:rsid w:val="00782343"/>
    <w:rsid w:val="0078252F"/>
    <w:rsid w:val="0078423E"/>
    <w:rsid w:val="00784417"/>
    <w:rsid w:val="007903CE"/>
    <w:rsid w:val="00791DF1"/>
    <w:rsid w:val="00792777"/>
    <w:rsid w:val="007927DF"/>
    <w:rsid w:val="00794E3C"/>
    <w:rsid w:val="007955F7"/>
    <w:rsid w:val="00795DD3"/>
    <w:rsid w:val="00797A9D"/>
    <w:rsid w:val="00797F8E"/>
    <w:rsid w:val="007A1E9E"/>
    <w:rsid w:val="007A344B"/>
    <w:rsid w:val="007A36A3"/>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3B31"/>
    <w:rsid w:val="007D447D"/>
    <w:rsid w:val="007D45CA"/>
    <w:rsid w:val="007D4676"/>
    <w:rsid w:val="007D4A7E"/>
    <w:rsid w:val="007D50B8"/>
    <w:rsid w:val="007D5D5D"/>
    <w:rsid w:val="007D618A"/>
    <w:rsid w:val="007E094E"/>
    <w:rsid w:val="007E144E"/>
    <w:rsid w:val="007E1D3B"/>
    <w:rsid w:val="007E26DE"/>
    <w:rsid w:val="007E2D8A"/>
    <w:rsid w:val="007E2F1A"/>
    <w:rsid w:val="007E35C8"/>
    <w:rsid w:val="007E4883"/>
    <w:rsid w:val="007E553F"/>
    <w:rsid w:val="007E6141"/>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25A"/>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6684"/>
    <w:rsid w:val="00827672"/>
    <w:rsid w:val="00831D41"/>
    <w:rsid w:val="00834B15"/>
    <w:rsid w:val="00835732"/>
    <w:rsid w:val="0083647B"/>
    <w:rsid w:val="008365C3"/>
    <w:rsid w:val="00837152"/>
    <w:rsid w:val="00844E2E"/>
    <w:rsid w:val="008477B9"/>
    <w:rsid w:val="00847C6E"/>
    <w:rsid w:val="00847F67"/>
    <w:rsid w:val="00850A21"/>
    <w:rsid w:val="0085223F"/>
    <w:rsid w:val="0085312B"/>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0336"/>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35D1"/>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08F"/>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7E0F"/>
    <w:rsid w:val="008F06E7"/>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4D25"/>
    <w:rsid w:val="00936966"/>
    <w:rsid w:val="00936987"/>
    <w:rsid w:val="009369BC"/>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4ED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060"/>
    <w:rsid w:val="009F4F1B"/>
    <w:rsid w:val="009F5ADE"/>
    <w:rsid w:val="009F6F53"/>
    <w:rsid w:val="00A01495"/>
    <w:rsid w:val="00A0173C"/>
    <w:rsid w:val="00A029E2"/>
    <w:rsid w:val="00A05321"/>
    <w:rsid w:val="00A10E1C"/>
    <w:rsid w:val="00A11DC9"/>
    <w:rsid w:val="00A143B9"/>
    <w:rsid w:val="00A1479C"/>
    <w:rsid w:val="00A1599F"/>
    <w:rsid w:val="00A15AFC"/>
    <w:rsid w:val="00A1749C"/>
    <w:rsid w:val="00A209A6"/>
    <w:rsid w:val="00A21745"/>
    <w:rsid w:val="00A223FD"/>
    <w:rsid w:val="00A25046"/>
    <w:rsid w:val="00A25EFC"/>
    <w:rsid w:val="00A26D9B"/>
    <w:rsid w:val="00A27244"/>
    <w:rsid w:val="00A27894"/>
    <w:rsid w:val="00A32638"/>
    <w:rsid w:val="00A341A2"/>
    <w:rsid w:val="00A366E8"/>
    <w:rsid w:val="00A41ABA"/>
    <w:rsid w:val="00A42426"/>
    <w:rsid w:val="00A4353B"/>
    <w:rsid w:val="00A44001"/>
    <w:rsid w:val="00A44451"/>
    <w:rsid w:val="00A46A52"/>
    <w:rsid w:val="00A470A8"/>
    <w:rsid w:val="00A47707"/>
    <w:rsid w:val="00A505D8"/>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A17"/>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A21"/>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553F"/>
    <w:rsid w:val="00AD62EF"/>
    <w:rsid w:val="00AD76E9"/>
    <w:rsid w:val="00AD79CC"/>
    <w:rsid w:val="00AD7C80"/>
    <w:rsid w:val="00AE1251"/>
    <w:rsid w:val="00AE2365"/>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479"/>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231F"/>
    <w:rsid w:val="00B23C8D"/>
    <w:rsid w:val="00B24A31"/>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B72"/>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950"/>
    <w:rsid w:val="00BA7A4E"/>
    <w:rsid w:val="00BB034E"/>
    <w:rsid w:val="00BB037F"/>
    <w:rsid w:val="00BB2746"/>
    <w:rsid w:val="00BB2B53"/>
    <w:rsid w:val="00BB3577"/>
    <w:rsid w:val="00BB3614"/>
    <w:rsid w:val="00BB4664"/>
    <w:rsid w:val="00BB4D57"/>
    <w:rsid w:val="00BB4EC7"/>
    <w:rsid w:val="00BB5857"/>
    <w:rsid w:val="00BB62F7"/>
    <w:rsid w:val="00BC0F89"/>
    <w:rsid w:val="00BC16EA"/>
    <w:rsid w:val="00BC1E97"/>
    <w:rsid w:val="00BC1ED3"/>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67A"/>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2860"/>
    <w:rsid w:val="00C83DC9"/>
    <w:rsid w:val="00C85A9F"/>
    <w:rsid w:val="00C86525"/>
    <w:rsid w:val="00C8688F"/>
    <w:rsid w:val="00C91BAD"/>
    <w:rsid w:val="00C91C83"/>
    <w:rsid w:val="00C9321B"/>
    <w:rsid w:val="00C93269"/>
    <w:rsid w:val="00C95E33"/>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283"/>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3C0C"/>
    <w:rsid w:val="00CF5713"/>
    <w:rsid w:val="00CF5795"/>
    <w:rsid w:val="00CF60E3"/>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3719"/>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0AC4"/>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4CC7"/>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1C4E"/>
    <w:rsid w:val="00E21FCF"/>
    <w:rsid w:val="00E2406B"/>
    <w:rsid w:val="00E24175"/>
    <w:rsid w:val="00E241CF"/>
    <w:rsid w:val="00E26AD4"/>
    <w:rsid w:val="00E2717D"/>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319"/>
    <w:rsid w:val="00E553B8"/>
    <w:rsid w:val="00E566B2"/>
    <w:rsid w:val="00E57F84"/>
    <w:rsid w:val="00E6020C"/>
    <w:rsid w:val="00E60F3B"/>
    <w:rsid w:val="00E60FFD"/>
    <w:rsid w:val="00E61A33"/>
    <w:rsid w:val="00E61EEB"/>
    <w:rsid w:val="00E645E6"/>
    <w:rsid w:val="00E65157"/>
    <w:rsid w:val="00E652C3"/>
    <w:rsid w:val="00E659D2"/>
    <w:rsid w:val="00E6611A"/>
    <w:rsid w:val="00E662B1"/>
    <w:rsid w:val="00E67C21"/>
    <w:rsid w:val="00E67FC1"/>
    <w:rsid w:val="00E73A1B"/>
    <w:rsid w:val="00E73F77"/>
    <w:rsid w:val="00E74411"/>
    <w:rsid w:val="00E74CA7"/>
    <w:rsid w:val="00E755B9"/>
    <w:rsid w:val="00E75D3F"/>
    <w:rsid w:val="00E767C3"/>
    <w:rsid w:val="00E775DA"/>
    <w:rsid w:val="00E8064E"/>
    <w:rsid w:val="00E80D78"/>
    <w:rsid w:val="00E81352"/>
    <w:rsid w:val="00E8158B"/>
    <w:rsid w:val="00E81870"/>
    <w:rsid w:val="00E81EA0"/>
    <w:rsid w:val="00E8221B"/>
    <w:rsid w:val="00E82530"/>
    <w:rsid w:val="00E82673"/>
    <w:rsid w:val="00E82899"/>
    <w:rsid w:val="00E8299A"/>
    <w:rsid w:val="00E82FB4"/>
    <w:rsid w:val="00E8330E"/>
    <w:rsid w:val="00E860C5"/>
    <w:rsid w:val="00E87E60"/>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3A19"/>
    <w:rsid w:val="00EA511A"/>
    <w:rsid w:val="00EB0DF1"/>
    <w:rsid w:val="00EB0EA7"/>
    <w:rsid w:val="00EB615D"/>
    <w:rsid w:val="00EC1B8D"/>
    <w:rsid w:val="00EC2126"/>
    <w:rsid w:val="00EC4729"/>
    <w:rsid w:val="00EC47D5"/>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29F0"/>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1F7A"/>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3CB4"/>
    <w:rsid w:val="00F5577D"/>
    <w:rsid w:val="00F560EB"/>
    <w:rsid w:val="00F56AA2"/>
    <w:rsid w:val="00F573BC"/>
    <w:rsid w:val="00F57608"/>
    <w:rsid w:val="00F60F1A"/>
    <w:rsid w:val="00F61094"/>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5B53"/>
    <w:rsid w:val="00F96C9F"/>
    <w:rsid w:val="00FA00D5"/>
    <w:rsid w:val="00FA0FEB"/>
    <w:rsid w:val="00FA137E"/>
    <w:rsid w:val="00FA1568"/>
    <w:rsid w:val="00FA2A8E"/>
    <w:rsid w:val="00FA6D4C"/>
    <w:rsid w:val="00FA757F"/>
    <w:rsid w:val="00FA7B14"/>
    <w:rsid w:val="00FB0BA3"/>
    <w:rsid w:val="00FB0C26"/>
    <w:rsid w:val="00FB1397"/>
    <w:rsid w:val="00FB5B77"/>
    <w:rsid w:val="00FB6121"/>
    <w:rsid w:val="00FB6976"/>
    <w:rsid w:val="00FB7533"/>
    <w:rsid w:val="00FC3AEA"/>
    <w:rsid w:val="00FC4373"/>
    <w:rsid w:val="00FC4764"/>
    <w:rsid w:val="00FD0C4A"/>
    <w:rsid w:val="00FD35B3"/>
    <w:rsid w:val="00FD3F11"/>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xmsolistparagraph">
    <w:name w:val="x_msolistparagraph"/>
    <w:basedOn w:val="Normal"/>
    <w:rsid w:val="00F95B53"/>
    <w:pPr>
      <w:widowControl/>
      <w:autoSpaceDE/>
      <w:autoSpaceDN/>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44424607">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subject=RFP%23%20202208135%20Proposal%20Submission%20&#8211;%20[Bidder&#8217;s%20Name]" TargetMode="External"/><Relationship Id="rId18" Type="http://schemas.openxmlformats.org/officeDocument/2006/relationships/hyperlink" Target="https://www.mainelegislature.org/legis/statutes/38/title38sec2201-B.html"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dep/sustainability/compost/grant.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k.a.king@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subject=RFP%23%20202208135%20Proposal%20Submission%20&#8211;%20[Bidder&#8217;s%20Name]"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www.maine.gov/dep/sustainability/compost/grant.html" TargetMode="External"/><Relationship Id="rId20" Type="http://schemas.openxmlformats.org/officeDocument/2006/relationships/hyperlink" Target="https://www.mainelegislature.org/legis/statutes/38/title38sec2201-B.html"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subject=RFP%23%20202208135%20Proposal%20Submission%20&#8211;%20[Bidder&#8217;s%20Name]"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form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ep/sustainability/compost/grant.html"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legislature.org/legis/statutes/38/title38sec2101-B.html"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1EBBD-2302-44AE-A787-EB913F3C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6888</Words>
  <Characters>41495</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Caron, Lindsay ER</cp:lastModifiedBy>
  <cp:revision>3</cp:revision>
  <cp:lastPrinted>2024-05-30T17:49:00Z</cp:lastPrinted>
  <dcterms:created xsi:type="dcterms:W3CDTF">2024-12-30T13:45:00Z</dcterms:created>
  <dcterms:modified xsi:type="dcterms:W3CDTF">2024-12-30T14:02:00Z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71371ec1a2ee6efd7f412cc6d9eba6e2eab17f69e351f349f8604a4b9cb1641f</vt:lpwstr>
  </property>
</Properties>
</file>