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0B1E1369" w:rsidR="00ED0523" w:rsidRPr="00D1210B"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0D1F4B" w:rsidRPr="00D1210B">
        <w:rPr>
          <w:rStyle w:val="InitialStyle"/>
          <w:rFonts w:ascii="Arial" w:hAnsi="Arial" w:cs="Arial"/>
          <w:b/>
          <w:bCs/>
          <w:sz w:val="32"/>
          <w:szCs w:val="32"/>
        </w:rPr>
        <w:t>Education</w:t>
      </w:r>
    </w:p>
    <w:p w14:paraId="304D649B" w14:textId="6DB792A9" w:rsidR="00D4262A" w:rsidRPr="00D1210B" w:rsidRDefault="0077378F" w:rsidP="00ED0523">
      <w:pPr>
        <w:pStyle w:val="DefaultText"/>
        <w:widowControl/>
        <w:jc w:val="center"/>
        <w:rPr>
          <w:rStyle w:val="InitialStyle"/>
          <w:rFonts w:ascii="Arial" w:hAnsi="Arial" w:cs="Arial"/>
          <w:bCs/>
          <w:i/>
          <w:sz w:val="28"/>
          <w:szCs w:val="28"/>
        </w:rPr>
      </w:pPr>
      <w:r w:rsidRPr="00D1210B">
        <w:rPr>
          <w:rStyle w:val="InitialStyle"/>
          <w:rFonts w:ascii="Arial" w:hAnsi="Arial" w:cs="Arial"/>
          <w:bCs/>
          <w:i/>
          <w:sz w:val="28"/>
          <w:szCs w:val="28"/>
        </w:rPr>
        <w:t>Elementary and Secondary Education Act (ESEA), Title IV, Part B CFDA #84.287</w:t>
      </w:r>
    </w:p>
    <w:p w14:paraId="4CFA76E6" w14:textId="1DE2DB6D" w:rsidR="00D4262A" w:rsidRPr="00401A94" w:rsidRDefault="00AC2613" w:rsidP="0025219A">
      <w:pPr>
        <w:pStyle w:val="DefaultText"/>
        <w:widowControl/>
        <w:rPr>
          <w:rStyle w:val="InitialStyle"/>
          <w:rFonts w:ascii="Arial" w:hAnsi="Arial" w:cs="Arial"/>
          <w:bCs/>
          <w:iCs/>
          <w:sz w:val="16"/>
          <w:szCs w:val="16"/>
        </w:rPr>
      </w:pPr>
      <w:r w:rsidRPr="00C97934">
        <w:rPr>
          <w:rFonts w:ascii="Arial" w:hAnsi="Arial" w:cs="Arial"/>
          <w:noProof/>
        </w:rPr>
        <w:drawing>
          <wp:anchor distT="0" distB="0" distL="114300" distR="114300" simplePos="0" relativeHeight="251658240" behindDoc="0" locked="0" layoutInCell="1" allowOverlap="1" wp14:anchorId="2BCA32DF" wp14:editId="025F84B7">
            <wp:simplePos x="0" y="0"/>
            <wp:positionH relativeFrom="margin">
              <wp:align>center</wp:align>
            </wp:positionH>
            <wp:positionV relativeFrom="paragraph">
              <wp:posOffset>151130</wp:posOffset>
            </wp:positionV>
            <wp:extent cx="1433229" cy="1828800"/>
            <wp:effectExtent l="0" t="0" r="0" b="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3229" cy="182880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67C8E853" w14:textId="1E4A9462" w:rsidR="00ED0523" w:rsidRPr="00206B6A" w:rsidRDefault="00ED0523" w:rsidP="00B12FDC">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RFP# </w:t>
      </w:r>
      <w:r w:rsidR="00206B6A" w:rsidRPr="00206B6A">
        <w:rPr>
          <w:rStyle w:val="InitialStyle"/>
          <w:rFonts w:ascii="Arial" w:hAnsi="Arial" w:cs="Arial"/>
          <w:b/>
          <w:bCs/>
          <w:sz w:val="32"/>
          <w:szCs w:val="32"/>
        </w:rPr>
        <w:t>202412216</w:t>
      </w:r>
    </w:p>
    <w:p w14:paraId="218599F0" w14:textId="4814FF42" w:rsidR="00ED0523" w:rsidRPr="006A265A" w:rsidRDefault="002130C3" w:rsidP="00ED0523">
      <w:pPr>
        <w:pStyle w:val="DefaultText"/>
        <w:widowControl/>
        <w:jc w:val="center"/>
        <w:rPr>
          <w:rStyle w:val="InitialStyle"/>
          <w:rFonts w:ascii="Arial" w:hAnsi="Arial" w:cs="Arial"/>
          <w:b/>
          <w:bCs/>
          <w:sz w:val="32"/>
          <w:szCs w:val="32"/>
          <w:u w:val="single"/>
        </w:rPr>
      </w:pPr>
      <w:r w:rsidRPr="006A265A">
        <w:rPr>
          <w:rStyle w:val="InitialStyle"/>
          <w:rFonts w:ascii="Arial" w:hAnsi="Arial" w:cs="Arial"/>
          <w:b/>
          <w:bCs/>
          <w:sz w:val="32"/>
          <w:szCs w:val="32"/>
          <w:u w:val="single"/>
        </w:rPr>
        <w:t>21</w:t>
      </w:r>
      <w:r w:rsidRPr="006A265A">
        <w:rPr>
          <w:rStyle w:val="InitialStyle"/>
          <w:rFonts w:ascii="Arial" w:hAnsi="Arial" w:cs="Arial"/>
          <w:b/>
          <w:bCs/>
          <w:sz w:val="32"/>
          <w:szCs w:val="32"/>
          <w:u w:val="single"/>
          <w:vertAlign w:val="superscript"/>
        </w:rPr>
        <w:t>st</w:t>
      </w:r>
      <w:r w:rsidRPr="006A265A">
        <w:rPr>
          <w:rStyle w:val="InitialStyle"/>
          <w:rFonts w:ascii="Arial" w:hAnsi="Arial" w:cs="Arial"/>
          <w:b/>
          <w:bCs/>
          <w:sz w:val="32"/>
          <w:szCs w:val="32"/>
          <w:u w:val="single"/>
        </w:rPr>
        <w:t xml:space="preserve"> Century Community Learning Centers</w:t>
      </w:r>
    </w:p>
    <w:p w14:paraId="50268BB7" w14:textId="77777777" w:rsidR="00ED0523" w:rsidRPr="00401A94" w:rsidRDefault="00ED0523" w:rsidP="0025219A">
      <w:pPr>
        <w:pStyle w:val="DefaultText"/>
        <w:widowControl/>
        <w:ind w:right="-36"/>
        <w:rPr>
          <w:rStyle w:val="InitialStyle"/>
          <w:rFonts w:ascii="Arial" w:hAnsi="Arial" w:cs="Arial"/>
          <w:b/>
          <w:bCs/>
          <w:sz w:val="16"/>
          <w:szCs w:val="16"/>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4" w:type="dxa"/>
          <w:left w:w="72" w:type="dxa"/>
          <w:bottom w:w="14" w:type="dxa"/>
          <w:right w:w="72" w:type="dxa"/>
        </w:tblCellMar>
        <w:tblLook w:val="04A0" w:firstRow="1" w:lastRow="0" w:firstColumn="1" w:lastColumn="0" w:noHBand="0" w:noVBand="1"/>
      </w:tblPr>
      <w:tblGrid>
        <w:gridCol w:w="3501"/>
        <w:gridCol w:w="1697"/>
        <w:gridCol w:w="5198"/>
      </w:tblGrid>
      <w:tr w:rsidR="0025219A" w:rsidRPr="00C97934" w14:paraId="01B68CFC" w14:textId="77777777" w:rsidTr="002D152F">
        <w:trPr>
          <w:trHeight w:val="258"/>
        </w:trPr>
        <w:tc>
          <w:tcPr>
            <w:tcW w:w="1684" w:type="pct"/>
            <w:vMerge w:val="restart"/>
            <w:tcBorders>
              <w:top w:val="double" w:sz="4" w:space="0" w:color="auto"/>
              <w:left w:val="double" w:sz="4" w:space="0" w:color="auto"/>
              <w:bottom w:val="single" w:sz="4" w:space="0" w:color="auto"/>
              <w:right w:val="sing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816" w:type="pct"/>
            <w:tcBorders>
              <w:top w:val="double" w:sz="4" w:space="0" w:color="auto"/>
              <w:left w:val="single" w:sz="4" w:space="0" w:color="auto"/>
              <w:bottom w:val="single" w:sz="4" w:space="0" w:color="auto"/>
              <w:right w:val="sing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500" w:type="pct"/>
            <w:tcBorders>
              <w:top w:val="double" w:sz="4" w:space="0" w:color="auto"/>
              <w:left w:val="single" w:sz="4" w:space="0" w:color="auto"/>
              <w:bottom w:val="single" w:sz="4" w:space="0" w:color="auto"/>
              <w:right w:val="double" w:sz="4" w:space="0" w:color="auto"/>
            </w:tcBorders>
            <w:vAlign w:val="center"/>
            <w:hideMark/>
          </w:tcPr>
          <w:p w14:paraId="30365950" w14:textId="01F5B2AD" w:rsidR="0025219A" w:rsidRPr="00D1210B" w:rsidRDefault="0046274E" w:rsidP="00ED0523">
            <w:pPr>
              <w:widowControl/>
              <w:autoSpaceDE/>
              <w:rPr>
                <w:rFonts w:ascii="Arial" w:eastAsia="Calibri" w:hAnsi="Arial" w:cs="Arial"/>
                <w:sz w:val="24"/>
                <w:szCs w:val="24"/>
              </w:rPr>
            </w:pPr>
            <w:r w:rsidRPr="00D1210B">
              <w:rPr>
                <w:rFonts w:ascii="Arial" w:eastAsia="Calibri" w:hAnsi="Arial" w:cs="Arial"/>
                <w:sz w:val="24"/>
                <w:szCs w:val="24"/>
              </w:rPr>
              <w:t>Travis Doughty</w:t>
            </w:r>
            <w:r w:rsidR="0025219A" w:rsidRPr="00D1210B">
              <w:rPr>
                <w:rFonts w:ascii="Arial" w:eastAsia="Calibri" w:hAnsi="Arial" w:cs="Arial"/>
                <w:sz w:val="24"/>
                <w:szCs w:val="24"/>
              </w:rPr>
              <w:t xml:space="preserve"> </w:t>
            </w:r>
          </w:p>
          <w:p w14:paraId="300D1A4B" w14:textId="6E8F7715" w:rsidR="0025219A" w:rsidRPr="00D1210B" w:rsidRDefault="0025219A" w:rsidP="00ED0523">
            <w:pPr>
              <w:widowControl/>
              <w:autoSpaceDE/>
              <w:rPr>
                <w:rFonts w:ascii="Arial" w:eastAsia="Calibri" w:hAnsi="Arial" w:cs="Arial"/>
                <w:sz w:val="24"/>
                <w:szCs w:val="24"/>
              </w:rPr>
            </w:pPr>
          </w:p>
        </w:tc>
      </w:tr>
      <w:tr w:rsidR="0025219A" w:rsidRPr="00C97934" w14:paraId="150C20FA" w14:textId="77777777" w:rsidTr="002D152F">
        <w:trPr>
          <w:trHeight w:val="222"/>
        </w:trPr>
        <w:tc>
          <w:tcPr>
            <w:tcW w:w="1684" w:type="pct"/>
            <w:vMerge/>
            <w:tcBorders>
              <w:top w:val="single" w:sz="4" w:space="0" w:color="auto"/>
              <w:left w:val="double" w:sz="4" w:space="0" w:color="auto"/>
              <w:bottom w:val="single" w:sz="4" w:space="0" w:color="auto"/>
              <w:right w:val="sing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816" w:type="pct"/>
            <w:tcBorders>
              <w:top w:val="single" w:sz="4" w:space="0" w:color="auto"/>
              <w:left w:val="single" w:sz="4" w:space="0" w:color="auto"/>
              <w:bottom w:val="single" w:sz="4" w:space="0" w:color="auto"/>
              <w:right w:val="sing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500" w:type="pct"/>
            <w:tcBorders>
              <w:top w:val="single" w:sz="4" w:space="0" w:color="auto"/>
              <w:left w:val="single" w:sz="4" w:space="0" w:color="auto"/>
              <w:bottom w:val="single" w:sz="4" w:space="0" w:color="auto"/>
              <w:right w:val="double" w:sz="4" w:space="0" w:color="auto"/>
            </w:tcBorders>
            <w:vAlign w:val="center"/>
          </w:tcPr>
          <w:p w14:paraId="56D06DAB" w14:textId="260EB58F" w:rsidR="0025219A" w:rsidRPr="00D1210B" w:rsidRDefault="008E2C13" w:rsidP="00ED0523">
            <w:pPr>
              <w:widowControl/>
              <w:autoSpaceDE/>
              <w:rPr>
                <w:rFonts w:ascii="Arial" w:eastAsia="Calibri" w:hAnsi="Arial" w:cs="Arial"/>
                <w:i/>
                <w:sz w:val="24"/>
                <w:szCs w:val="24"/>
              </w:rPr>
            </w:pPr>
            <w:r w:rsidRPr="00D1210B">
              <w:rPr>
                <w:rFonts w:ascii="Arial" w:eastAsia="Calibri" w:hAnsi="Arial" w:cs="Arial"/>
                <w:sz w:val="24"/>
                <w:szCs w:val="24"/>
              </w:rPr>
              <w:t>State Coordinator, Title IV Programs</w:t>
            </w:r>
          </w:p>
        </w:tc>
      </w:tr>
      <w:tr w:rsidR="0025219A" w:rsidRPr="00C97934" w14:paraId="6C0E1589" w14:textId="77777777" w:rsidTr="00401A94">
        <w:trPr>
          <w:trHeight w:val="267"/>
        </w:trPr>
        <w:tc>
          <w:tcPr>
            <w:tcW w:w="1684" w:type="pct"/>
            <w:vMerge/>
            <w:tcBorders>
              <w:top w:val="single" w:sz="4" w:space="0" w:color="auto"/>
              <w:left w:val="double" w:sz="4" w:space="0" w:color="auto"/>
              <w:bottom w:val="double" w:sz="4" w:space="0" w:color="auto"/>
              <w:right w:val="sing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816" w:type="pct"/>
            <w:tcBorders>
              <w:top w:val="single" w:sz="4" w:space="0" w:color="auto"/>
              <w:left w:val="single" w:sz="4" w:space="0" w:color="auto"/>
              <w:bottom w:val="double" w:sz="4" w:space="0" w:color="auto"/>
              <w:right w:val="sing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500" w:type="pct"/>
            <w:tcBorders>
              <w:top w:val="single" w:sz="4" w:space="0" w:color="auto"/>
              <w:left w:val="single" w:sz="4" w:space="0" w:color="auto"/>
              <w:bottom w:val="double" w:sz="4" w:space="0" w:color="auto"/>
              <w:right w:val="double" w:sz="4" w:space="0" w:color="auto"/>
            </w:tcBorders>
            <w:vAlign w:val="center"/>
          </w:tcPr>
          <w:p w14:paraId="3FBA6053" w14:textId="089D4E76" w:rsidR="0025219A" w:rsidRPr="0025219A" w:rsidRDefault="002C1346" w:rsidP="00ED0523">
            <w:pPr>
              <w:widowControl/>
              <w:autoSpaceDE/>
              <w:rPr>
                <w:rFonts w:ascii="Arial" w:eastAsia="Calibri" w:hAnsi="Arial" w:cs="Arial"/>
                <w:i/>
                <w:sz w:val="24"/>
                <w:szCs w:val="24"/>
              </w:rPr>
            </w:pPr>
            <w:hyperlink r:id="rId12" w:history="1">
              <w:r w:rsidRPr="005D0745">
                <w:rPr>
                  <w:rStyle w:val="Hyperlink"/>
                  <w:rFonts w:ascii="Arial" w:eastAsia="Calibri" w:hAnsi="Arial" w:cs="Arial"/>
                  <w:sz w:val="24"/>
                  <w:szCs w:val="24"/>
                </w:rPr>
                <w:t>travis.w.doughty@maine.gov</w:t>
              </w:r>
            </w:hyperlink>
            <w:r>
              <w:rPr>
                <w:rFonts w:ascii="Arial" w:eastAsia="Calibri" w:hAnsi="Arial" w:cs="Arial"/>
                <w:color w:val="FF0000"/>
                <w:sz w:val="24"/>
                <w:szCs w:val="24"/>
              </w:rPr>
              <w:t xml:space="preserve"> </w:t>
            </w:r>
          </w:p>
        </w:tc>
      </w:tr>
      <w:tr w:rsidR="00E943D1" w:rsidRPr="00C97934" w14:paraId="3625B09B" w14:textId="77777777" w:rsidTr="00A566E9">
        <w:trPr>
          <w:trHeight w:val="330"/>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0439BD74" w14:textId="30A405E7" w:rsidR="00E943D1" w:rsidRPr="00E943D1" w:rsidRDefault="00E943D1" w:rsidP="00ED0523">
            <w:pPr>
              <w:widowControl/>
              <w:autoSpaceDE/>
              <w:rPr>
                <w:rFonts w:ascii="Arial" w:eastAsia="Calibri" w:hAnsi="Arial" w:cs="Arial"/>
                <w:sz w:val="24"/>
                <w:szCs w:val="24"/>
              </w:rPr>
            </w:pPr>
            <w:r w:rsidRPr="003009DB">
              <w:rPr>
                <w:rFonts w:ascii="Arial" w:eastAsia="Calibri" w:hAnsi="Arial" w:cs="Arial"/>
                <w:i/>
                <w:sz w:val="22"/>
                <w:szCs w:val="22"/>
              </w:rPr>
              <w:t xml:space="preserve">All communication regarding the RFP </w:t>
            </w:r>
            <w:r w:rsidRPr="003009DB">
              <w:rPr>
                <w:rFonts w:ascii="Arial" w:eastAsia="Calibri" w:hAnsi="Arial" w:cs="Arial"/>
                <w:i/>
                <w:sz w:val="22"/>
                <w:szCs w:val="22"/>
                <w:u w:val="single"/>
              </w:rPr>
              <w:t>must</w:t>
            </w:r>
            <w:r w:rsidRPr="003009DB">
              <w:rPr>
                <w:rFonts w:ascii="Arial" w:eastAsia="Calibri" w:hAnsi="Arial" w:cs="Arial"/>
                <w:i/>
                <w:sz w:val="22"/>
                <w:szCs w:val="22"/>
              </w:rPr>
              <w:t xml:space="preserve"> be made through the RFP Coordinator.</w:t>
            </w:r>
          </w:p>
        </w:tc>
      </w:tr>
    </w:tbl>
    <w:p w14:paraId="50EFF5A8" w14:textId="77777777" w:rsidR="00401A94" w:rsidRPr="00401A94" w:rsidRDefault="00401A94">
      <w:pPr>
        <w:rPr>
          <w:sz w:val="16"/>
          <w:szCs w:val="16"/>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4" w:type="dxa"/>
          <w:left w:w="72" w:type="dxa"/>
          <w:bottom w:w="14" w:type="dxa"/>
          <w:right w:w="72" w:type="dxa"/>
        </w:tblCellMar>
        <w:tblLook w:val="04A0" w:firstRow="1" w:lastRow="0" w:firstColumn="1" w:lastColumn="0" w:noHBand="0" w:noVBand="1"/>
      </w:tblPr>
      <w:tblGrid>
        <w:gridCol w:w="3551"/>
        <w:gridCol w:w="1647"/>
        <w:gridCol w:w="5198"/>
      </w:tblGrid>
      <w:tr w:rsidR="00E943D1" w:rsidRPr="00C97934" w14:paraId="11604B26" w14:textId="77777777" w:rsidTr="002D152F">
        <w:trPr>
          <w:trHeight w:val="215"/>
        </w:trPr>
        <w:tc>
          <w:tcPr>
            <w:tcW w:w="1708" w:type="pct"/>
            <w:vMerge w:val="restart"/>
            <w:tcBorders>
              <w:top w:val="double" w:sz="4" w:space="0" w:color="auto"/>
              <w:left w:val="double" w:sz="4" w:space="0" w:color="auto"/>
              <w:bottom w:val="single" w:sz="4" w:space="0" w:color="auto"/>
              <w:right w:val="single" w:sz="4" w:space="0" w:color="auto"/>
            </w:tcBorders>
            <w:shd w:val="clear" w:color="auto" w:fill="C6D9F1"/>
            <w:vAlign w:val="center"/>
            <w:hideMark/>
          </w:tcPr>
          <w:p w14:paraId="534B5BF0" w14:textId="73187A3A" w:rsidR="00E943D1" w:rsidRPr="00C97934" w:rsidRDefault="00503E57" w:rsidP="00296773">
            <w:pPr>
              <w:widowControl/>
              <w:autoSpaceDE/>
              <w:rPr>
                <w:rFonts w:ascii="Arial" w:eastAsia="Calibri" w:hAnsi="Arial" w:cs="Arial"/>
                <w:b/>
                <w:sz w:val="28"/>
                <w:szCs w:val="28"/>
              </w:rPr>
            </w:pPr>
            <w:r>
              <w:rPr>
                <w:rFonts w:ascii="Arial" w:eastAsia="Calibri" w:hAnsi="Arial" w:cs="Arial"/>
                <w:b/>
                <w:sz w:val="28"/>
                <w:szCs w:val="28"/>
              </w:rPr>
              <w:t>Informational Webinar</w:t>
            </w:r>
          </w:p>
        </w:tc>
        <w:tc>
          <w:tcPr>
            <w:tcW w:w="792" w:type="pct"/>
            <w:tcBorders>
              <w:top w:val="double" w:sz="4" w:space="0" w:color="auto"/>
              <w:left w:val="single" w:sz="4" w:space="0" w:color="auto"/>
              <w:bottom w:val="single" w:sz="4" w:space="0" w:color="auto"/>
              <w:right w:val="single" w:sz="4" w:space="0" w:color="auto"/>
            </w:tcBorders>
            <w:shd w:val="clear" w:color="auto" w:fill="C6D9F1"/>
            <w:vAlign w:val="center"/>
          </w:tcPr>
          <w:p w14:paraId="1D667B3E" w14:textId="671E8A0D" w:rsidR="00E943D1" w:rsidRPr="00E943D1" w:rsidRDefault="00E943D1" w:rsidP="00296773">
            <w:pPr>
              <w:widowControl/>
              <w:autoSpaceDE/>
              <w:rPr>
                <w:rFonts w:ascii="Arial" w:eastAsia="Calibri" w:hAnsi="Arial" w:cs="Arial"/>
                <w:b/>
                <w:bCs/>
                <w:iCs/>
                <w:sz w:val="24"/>
                <w:szCs w:val="24"/>
              </w:rPr>
            </w:pPr>
            <w:r>
              <w:rPr>
                <w:rFonts w:ascii="Arial" w:eastAsia="Calibri" w:hAnsi="Arial" w:cs="Arial"/>
                <w:b/>
                <w:bCs/>
                <w:iCs/>
                <w:sz w:val="24"/>
                <w:szCs w:val="24"/>
              </w:rPr>
              <w:t>DATE:</w:t>
            </w:r>
          </w:p>
        </w:tc>
        <w:tc>
          <w:tcPr>
            <w:tcW w:w="2500" w:type="pct"/>
            <w:tcBorders>
              <w:top w:val="double" w:sz="4" w:space="0" w:color="auto"/>
              <w:left w:val="single" w:sz="4" w:space="0" w:color="auto"/>
              <w:bottom w:val="single" w:sz="4" w:space="0" w:color="auto"/>
              <w:right w:val="double" w:sz="4" w:space="0" w:color="auto"/>
            </w:tcBorders>
            <w:vAlign w:val="center"/>
            <w:hideMark/>
          </w:tcPr>
          <w:p w14:paraId="2A797A94" w14:textId="7CAA72C1" w:rsidR="00E943D1" w:rsidRPr="00500F64" w:rsidRDefault="00E91137" w:rsidP="00296773">
            <w:pPr>
              <w:widowControl/>
              <w:autoSpaceDE/>
              <w:rPr>
                <w:rFonts w:ascii="Arial" w:eastAsia="Calibri" w:hAnsi="Arial" w:cs="Arial"/>
                <w:sz w:val="24"/>
                <w:szCs w:val="24"/>
                <w:highlight w:val="yellow"/>
              </w:rPr>
            </w:pPr>
            <w:r w:rsidRPr="00A32838">
              <w:rPr>
                <w:rFonts w:ascii="Arial" w:eastAsia="Calibri" w:hAnsi="Arial" w:cs="Arial"/>
                <w:sz w:val="24"/>
                <w:szCs w:val="24"/>
              </w:rPr>
              <w:t>January 22, 2025</w:t>
            </w:r>
          </w:p>
        </w:tc>
      </w:tr>
      <w:tr w:rsidR="00E943D1" w:rsidRPr="00C97934" w14:paraId="7AEFC0B9" w14:textId="77777777" w:rsidTr="00401A94">
        <w:trPr>
          <w:trHeight w:val="215"/>
        </w:trPr>
        <w:tc>
          <w:tcPr>
            <w:tcW w:w="1708" w:type="pct"/>
            <w:vMerge/>
            <w:tcBorders>
              <w:top w:val="single" w:sz="4" w:space="0" w:color="auto"/>
              <w:left w:val="double" w:sz="4" w:space="0" w:color="auto"/>
              <w:bottom w:val="double" w:sz="4" w:space="0" w:color="auto"/>
              <w:right w:val="single" w:sz="4" w:space="0" w:color="auto"/>
            </w:tcBorders>
            <w:shd w:val="clear" w:color="auto" w:fill="C6D9F1"/>
            <w:vAlign w:val="center"/>
          </w:tcPr>
          <w:p w14:paraId="6ED0B44D" w14:textId="77777777" w:rsidR="00E943D1" w:rsidRPr="00C97934" w:rsidRDefault="00E943D1" w:rsidP="00296773">
            <w:pPr>
              <w:widowControl/>
              <w:autoSpaceDE/>
              <w:rPr>
                <w:rFonts w:ascii="Arial" w:eastAsia="Calibri" w:hAnsi="Arial" w:cs="Arial"/>
                <w:b/>
                <w:sz w:val="28"/>
                <w:szCs w:val="28"/>
              </w:rPr>
            </w:pPr>
          </w:p>
        </w:tc>
        <w:tc>
          <w:tcPr>
            <w:tcW w:w="792" w:type="pct"/>
            <w:tcBorders>
              <w:top w:val="single" w:sz="4" w:space="0" w:color="auto"/>
              <w:left w:val="single" w:sz="4" w:space="0" w:color="auto"/>
              <w:bottom w:val="double" w:sz="4" w:space="0" w:color="auto"/>
              <w:right w:val="single" w:sz="4" w:space="0" w:color="auto"/>
            </w:tcBorders>
            <w:shd w:val="clear" w:color="auto" w:fill="C6D9F1"/>
            <w:vAlign w:val="center"/>
          </w:tcPr>
          <w:p w14:paraId="57A1DF57" w14:textId="18997E88" w:rsidR="00E943D1" w:rsidRDefault="00E943D1" w:rsidP="00296773">
            <w:pPr>
              <w:widowControl/>
              <w:autoSpaceDE/>
              <w:rPr>
                <w:rFonts w:ascii="Arial" w:eastAsia="Calibri" w:hAnsi="Arial" w:cs="Arial"/>
                <w:b/>
                <w:bCs/>
                <w:iCs/>
                <w:sz w:val="24"/>
                <w:szCs w:val="24"/>
              </w:rPr>
            </w:pPr>
            <w:r>
              <w:rPr>
                <w:rFonts w:ascii="Arial" w:eastAsia="Calibri" w:hAnsi="Arial" w:cs="Arial"/>
                <w:b/>
                <w:bCs/>
                <w:iCs/>
                <w:sz w:val="24"/>
                <w:szCs w:val="24"/>
              </w:rPr>
              <w:t>LOCATION:</w:t>
            </w:r>
          </w:p>
        </w:tc>
        <w:tc>
          <w:tcPr>
            <w:tcW w:w="2500" w:type="pct"/>
            <w:tcBorders>
              <w:top w:val="single" w:sz="4" w:space="0" w:color="auto"/>
              <w:left w:val="single" w:sz="4" w:space="0" w:color="auto"/>
              <w:bottom w:val="double" w:sz="4" w:space="0" w:color="auto"/>
              <w:right w:val="double" w:sz="4" w:space="0" w:color="auto"/>
            </w:tcBorders>
            <w:vAlign w:val="center"/>
          </w:tcPr>
          <w:p w14:paraId="7801DFB3" w14:textId="7E4094A7" w:rsidR="00E943D1" w:rsidRPr="00B77545" w:rsidRDefault="00500F64" w:rsidP="00296773">
            <w:pPr>
              <w:widowControl/>
              <w:autoSpaceDE/>
              <w:rPr>
                <w:rFonts w:ascii="Arial" w:eastAsia="Calibri" w:hAnsi="Arial" w:cs="Arial"/>
                <w:b/>
                <w:sz w:val="24"/>
                <w:szCs w:val="24"/>
                <w:highlight w:val="yellow"/>
                <w:u w:val="single"/>
              </w:rPr>
            </w:pPr>
            <w:hyperlink r:id="rId13" w:history="1">
              <w:r w:rsidRPr="004C1457">
                <w:rPr>
                  <w:rStyle w:val="Hyperlink"/>
                  <w:rFonts w:ascii="Arial" w:eastAsia="Calibri" w:hAnsi="Arial" w:cs="Arial"/>
                  <w:sz w:val="24"/>
                  <w:szCs w:val="24"/>
                </w:rPr>
                <w:t>https://maine.egrantsmanagement.com/</w:t>
              </w:r>
            </w:hyperlink>
            <w:r>
              <w:rPr>
                <w:rFonts w:ascii="Arial" w:eastAsia="Calibri" w:hAnsi="Arial" w:cs="Arial"/>
                <w:color w:val="FF0000"/>
                <w:sz w:val="24"/>
                <w:szCs w:val="24"/>
              </w:rPr>
              <w:t xml:space="preserve"> </w:t>
            </w:r>
          </w:p>
        </w:tc>
      </w:tr>
      <w:tr w:rsidR="00503E57" w:rsidRPr="00C97934" w14:paraId="62643862" w14:textId="77777777" w:rsidTr="007172C2">
        <w:trPr>
          <w:trHeight w:val="215"/>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5BF1B2C6" w14:textId="2698C13B" w:rsidR="00503E57" w:rsidRPr="00C97934" w:rsidRDefault="0042087D" w:rsidP="00296773">
            <w:pPr>
              <w:widowControl/>
              <w:autoSpaceDE/>
              <w:rPr>
                <w:rFonts w:ascii="Arial" w:eastAsia="Calibri" w:hAnsi="Arial" w:cs="Arial"/>
                <w:color w:val="FF0000"/>
                <w:sz w:val="24"/>
                <w:szCs w:val="24"/>
              </w:rPr>
            </w:pPr>
            <w:r w:rsidRPr="003009DB">
              <w:rPr>
                <w:rFonts w:ascii="Arial" w:eastAsia="Calibri" w:hAnsi="Arial" w:cs="Arial"/>
                <w:i/>
                <w:sz w:val="22"/>
                <w:szCs w:val="22"/>
              </w:rPr>
              <w:t xml:space="preserve">Bidders may access an informational webinar </w:t>
            </w:r>
            <w:r w:rsidR="00296773" w:rsidRPr="003009DB">
              <w:rPr>
                <w:rFonts w:ascii="Arial" w:eastAsia="Calibri" w:hAnsi="Arial" w:cs="Arial"/>
                <w:i/>
                <w:sz w:val="22"/>
                <w:szCs w:val="22"/>
              </w:rPr>
              <w:t>to learn more about</w:t>
            </w:r>
            <w:r w:rsidRPr="003009DB">
              <w:rPr>
                <w:rFonts w:ascii="Arial" w:eastAsia="Calibri" w:hAnsi="Arial" w:cs="Arial"/>
                <w:i/>
                <w:sz w:val="22"/>
                <w:szCs w:val="22"/>
              </w:rPr>
              <w:t xml:space="preserve"> this RFP</w:t>
            </w:r>
            <w:r w:rsidR="00296773" w:rsidRPr="003009DB">
              <w:rPr>
                <w:rFonts w:ascii="Arial" w:eastAsia="Calibri" w:hAnsi="Arial" w:cs="Arial"/>
                <w:i/>
                <w:sz w:val="22"/>
                <w:szCs w:val="22"/>
              </w:rPr>
              <w:t>.</w:t>
            </w:r>
          </w:p>
        </w:tc>
      </w:tr>
    </w:tbl>
    <w:p w14:paraId="20AFFF08" w14:textId="77777777" w:rsidR="00401A94" w:rsidRDefault="00401A94">
      <w:pPr>
        <w:rPr>
          <w:sz w:val="16"/>
          <w:szCs w:val="16"/>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4" w:type="dxa"/>
          <w:left w:w="72" w:type="dxa"/>
          <w:bottom w:w="14" w:type="dxa"/>
          <w:right w:w="72" w:type="dxa"/>
        </w:tblCellMar>
        <w:tblLook w:val="04A0" w:firstRow="1" w:lastRow="0" w:firstColumn="1" w:lastColumn="0" w:noHBand="0" w:noVBand="1"/>
      </w:tblPr>
      <w:tblGrid>
        <w:gridCol w:w="3551"/>
        <w:gridCol w:w="6845"/>
      </w:tblGrid>
      <w:tr w:rsidR="008D5EE3" w:rsidRPr="00C97934" w14:paraId="73F64CC8" w14:textId="77777777" w:rsidTr="00D83F38">
        <w:trPr>
          <w:trHeight w:val="547"/>
        </w:trPr>
        <w:tc>
          <w:tcPr>
            <w:tcW w:w="1708" w:type="pct"/>
            <w:tcBorders>
              <w:top w:val="double" w:sz="4" w:space="0" w:color="auto"/>
              <w:left w:val="double" w:sz="4" w:space="0" w:color="auto"/>
              <w:bottom w:val="double" w:sz="4" w:space="0" w:color="auto"/>
              <w:right w:val="single" w:sz="4" w:space="0" w:color="auto"/>
            </w:tcBorders>
            <w:shd w:val="clear" w:color="auto" w:fill="C6D9F1"/>
            <w:vAlign w:val="center"/>
            <w:hideMark/>
          </w:tcPr>
          <w:p w14:paraId="23A00F5A" w14:textId="77777777" w:rsidR="008D5EE3" w:rsidRDefault="008D5EE3" w:rsidP="00D83F38">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4E79ADE3" w14:textId="77777777" w:rsidR="008D5EE3" w:rsidRPr="00C97934" w:rsidRDefault="008D5EE3" w:rsidP="00D83F38">
            <w:pPr>
              <w:widowControl/>
              <w:autoSpaceDE/>
              <w:rPr>
                <w:rFonts w:ascii="Arial" w:eastAsia="Calibri" w:hAnsi="Arial" w:cs="Arial"/>
                <w:b/>
                <w:sz w:val="28"/>
                <w:szCs w:val="28"/>
              </w:rPr>
            </w:pPr>
          </w:p>
        </w:tc>
        <w:tc>
          <w:tcPr>
            <w:tcW w:w="3292" w:type="pct"/>
            <w:tcBorders>
              <w:top w:val="double" w:sz="4" w:space="0" w:color="auto"/>
              <w:left w:val="single" w:sz="4" w:space="0" w:color="auto"/>
              <w:bottom w:val="double" w:sz="4" w:space="0" w:color="auto"/>
              <w:right w:val="double" w:sz="4" w:space="0" w:color="auto"/>
            </w:tcBorders>
            <w:vAlign w:val="center"/>
          </w:tcPr>
          <w:p w14:paraId="2D10AE2A" w14:textId="349FBF6C" w:rsidR="008D5EE3" w:rsidRPr="00C97934" w:rsidRDefault="00E66922" w:rsidP="00D83F38">
            <w:pPr>
              <w:widowControl/>
              <w:autoSpaceDE/>
              <w:rPr>
                <w:rFonts w:ascii="Arial" w:eastAsia="Calibri" w:hAnsi="Arial" w:cs="Arial"/>
                <w:sz w:val="24"/>
                <w:szCs w:val="24"/>
              </w:rPr>
            </w:pPr>
            <w:r w:rsidRPr="00A32838">
              <w:rPr>
                <w:rFonts w:ascii="Arial" w:eastAsia="Calibri" w:hAnsi="Arial" w:cs="Arial"/>
                <w:sz w:val="24"/>
                <w:szCs w:val="24"/>
              </w:rPr>
              <w:t>February 5, 202</w:t>
            </w:r>
            <w:r w:rsidR="005D46F8" w:rsidRPr="00A32838">
              <w:rPr>
                <w:rFonts w:ascii="Arial" w:eastAsia="Calibri" w:hAnsi="Arial" w:cs="Arial"/>
                <w:sz w:val="24"/>
                <w:szCs w:val="24"/>
              </w:rPr>
              <w:t>5</w:t>
            </w:r>
            <w:r w:rsidR="008D5EE3" w:rsidRPr="00500F64">
              <w:rPr>
                <w:rFonts w:ascii="Arial" w:eastAsia="Calibri" w:hAnsi="Arial" w:cs="Arial"/>
                <w:sz w:val="24"/>
                <w:szCs w:val="24"/>
              </w:rPr>
              <w:t xml:space="preserve">, no </w:t>
            </w:r>
            <w:r w:rsidR="008D5EE3" w:rsidRPr="00C97934">
              <w:rPr>
                <w:rFonts w:ascii="Arial" w:eastAsia="Calibri" w:hAnsi="Arial" w:cs="Arial"/>
                <w:sz w:val="24"/>
                <w:szCs w:val="24"/>
              </w:rPr>
              <w:t>later than 11:59 p.m., local time</w:t>
            </w:r>
          </w:p>
        </w:tc>
      </w:tr>
      <w:tr w:rsidR="008D5EE3" w:rsidRPr="00E943D1" w14:paraId="71A18775" w14:textId="77777777" w:rsidTr="00D83F38">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4AEC9874" w14:textId="77777777" w:rsidR="008D5EE3" w:rsidRPr="00E943D1" w:rsidRDefault="008D5EE3" w:rsidP="00D83F38">
            <w:pPr>
              <w:widowControl/>
              <w:autoSpaceDE/>
              <w:rPr>
                <w:rFonts w:ascii="Arial" w:eastAsia="Calibri" w:hAnsi="Arial" w:cs="Arial"/>
                <w:sz w:val="24"/>
                <w:szCs w:val="24"/>
              </w:rPr>
            </w:pPr>
            <w:r w:rsidRPr="003009DB">
              <w:rPr>
                <w:rFonts w:ascii="Arial" w:eastAsia="Calibri" w:hAnsi="Arial" w:cs="Arial"/>
                <w:i/>
                <w:sz w:val="22"/>
                <w:szCs w:val="22"/>
              </w:rPr>
              <w:t xml:space="preserve">All questions </w:t>
            </w:r>
            <w:r w:rsidRPr="003009DB">
              <w:rPr>
                <w:rFonts w:ascii="Arial" w:eastAsia="Calibri" w:hAnsi="Arial" w:cs="Arial"/>
                <w:i/>
                <w:sz w:val="22"/>
                <w:szCs w:val="22"/>
                <w:u w:val="single"/>
              </w:rPr>
              <w:t>must</w:t>
            </w:r>
            <w:r w:rsidRPr="003009DB">
              <w:rPr>
                <w:rFonts w:ascii="Arial" w:eastAsia="Calibri" w:hAnsi="Arial" w:cs="Arial"/>
                <w:i/>
                <w:sz w:val="22"/>
                <w:szCs w:val="22"/>
              </w:rPr>
              <w:t xml:space="preserve"> be received by the RFP Coordinator by the date and time listed above.</w:t>
            </w:r>
            <w:r w:rsidRPr="003009DB">
              <w:rPr>
                <w:rFonts w:ascii="Arial" w:eastAsia="Calibri" w:hAnsi="Arial" w:cs="Arial"/>
                <w:sz w:val="22"/>
                <w:szCs w:val="22"/>
              </w:rPr>
              <w:t xml:space="preserve"> </w:t>
            </w:r>
          </w:p>
        </w:tc>
      </w:tr>
    </w:tbl>
    <w:p w14:paraId="1111C338" w14:textId="77777777" w:rsidR="008D5EE3" w:rsidRPr="00401A94" w:rsidRDefault="008D5EE3">
      <w:pPr>
        <w:rPr>
          <w:sz w:val="16"/>
          <w:szCs w:val="16"/>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4" w:type="dxa"/>
          <w:left w:w="72" w:type="dxa"/>
          <w:bottom w:w="14" w:type="dxa"/>
          <w:right w:w="72" w:type="dxa"/>
        </w:tblCellMar>
        <w:tblLook w:val="04A0" w:firstRow="1" w:lastRow="0" w:firstColumn="1" w:lastColumn="0" w:noHBand="0" w:noVBand="1"/>
      </w:tblPr>
      <w:tblGrid>
        <w:gridCol w:w="3551"/>
        <w:gridCol w:w="6845"/>
      </w:tblGrid>
      <w:tr w:rsidR="00E943D1" w:rsidRPr="00C97934" w14:paraId="1DA87507" w14:textId="77777777" w:rsidTr="00401A94">
        <w:trPr>
          <w:trHeight w:val="547"/>
        </w:trPr>
        <w:tc>
          <w:tcPr>
            <w:tcW w:w="1708" w:type="pct"/>
            <w:tcBorders>
              <w:top w:val="double" w:sz="4" w:space="0" w:color="auto"/>
              <w:left w:val="double" w:sz="4" w:space="0" w:color="auto"/>
              <w:bottom w:val="double" w:sz="4" w:space="0" w:color="auto"/>
              <w:right w:val="single" w:sz="4" w:space="0" w:color="auto"/>
            </w:tcBorders>
            <w:shd w:val="clear" w:color="auto" w:fill="C6D9F1"/>
            <w:vAlign w:val="center"/>
            <w:hideMark/>
          </w:tcPr>
          <w:p w14:paraId="362F99F1" w14:textId="7957B883" w:rsidR="00E943D1" w:rsidRPr="00C97934" w:rsidRDefault="007053D5" w:rsidP="007053D5">
            <w:pPr>
              <w:widowControl/>
              <w:autoSpaceDE/>
              <w:rPr>
                <w:rFonts w:ascii="Arial" w:eastAsia="Calibri" w:hAnsi="Arial" w:cs="Arial"/>
                <w:b/>
                <w:sz w:val="28"/>
                <w:szCs w:val="28"/>
              </w:rPr>
            </w:pPr>
            <w:r>
              <w:rPr>
                <w:rFonts w:ascii="Arial" w:eastAsia="Calibri" w:hAnsi="Arial" w:cs="Arial"/>
                <w:b/>
                <w:sz w:val="28"/>
                <w:szCs w:val="28"/>
              </w:rPr>
              <w:t xml:space="preserve">Initial Intent to Apply Form </w:t>
            </w:r>
            <w:r w:rsidR="00E943D1" w:rsidRPr="00C97934">
              <w:rPr>
                <w:rFonts w:ascii="Arial" w:eastAsia="Calibri" w:hAnsi="Arial" w:cs="Arial"/>
                <w:b/>
                <w:sz w:val="28"/>
                <w:szCs w:val="28"/>
              </w:rPr>
              <w:t>Submi</w:t>
            </w:r>
            <w:r>
              <w:rPr>
                <w:rFonts w:ascii="Arial" w:eastAsia="Calibri" w:hAnsi="Arial" w:cs="Arial"/>
                <w:b/>
                <w:sz w:val="28"/>
                <w:szCs w:val="28"/>
              </w:rPr>
              <w:t xml:space="preserve">ssion </w:t>
            </w:r>
          </w:p>
        </w:tc>
        <w:tc>
          <w:tcPr>
            <w:tcW w:w="3292" w:type="pct"/>
            <w:tcBorders>
              <w:top w:val="double" w:sz="4" w:space="0" w:color="auto"/>
              <w:left w:val="single" w:sz="4" w:space="0" w:color="auto"/>
              <w:bottom w:val="double" w:sz="4" w:space="0" w:color="auto"/>
              <w:right w:val="double" w:sz="4" w:space="0" w:color="auto"/>
            </w:tcBorders>
            <w:vAlign w:val="center"/>
          </w:tcPr>
          <w:p w14:paraId="15489C7F" w14:textId="06CCFD99" w:rsidR="00E943D1" w:rsidRPr="00C97934" w:rsidRDefault="002D01CB" w:rsidP="00AE73CF">
            <w:pPr>
              <w:widowControl/>
              <w:autoSpaceDE/>
              <w:rPr>
                <w:rFonts w:ascii="Arial" w:eastAsia="Calibri" w:hAnsi="Arial" w:cs="Arial"/>
                <w:sz w:val="24"/>
                <w:szCs w:val="24"/>
              </w:rPr>
            </w:pPr>
            <w:r w:rsidRPr="00A32838">
              <w:rPr>
                <w:rFonts w:ascii="Arial" w:eastAsia="Calibri" w:hAnsi="Arial" w:cs="Arial"/>
                <w:sz w:val="24"/>
                <w:szCs w:val="24"/>
              </w:rPr>
              <w:t>February 26, 2025</w:t>
            </w:r>
            <w:r w:rsidR="00E943D1" w:rsidRPr="00500F64">
              <w:rPr>
                <w:rFonts w:ascii="Arial" w:eastAsia="Calibri" w:hAnsi="Arial" w:cs="Arial"/>
                <w:sz w:val="24"/>
                <w:szCs w:val="24"/>
              </w:rPr>
              <w:t xml:space="preserve">, no </w:t>
            </w:r>
            <w:r w:rsidR="00E943D1" w:rsidRPr="00C97934">
              <w:rPr>
                <w:rFonts w:ascii="Arial" w:eastAsia="Calibri" w:hAnsi="Arial" w:cs="Arial"/>
                <w:sz w:val="24"/>
                <w:szCs w:val="24"/>
              </w:rPr>
              <w:t>later than 11:59 p.m., local time</w:t>
            </w:r>
          </w:p>
        </w:tc>
      </w:tr>
      <w:tr w:rsidR="00E943D1" w:rsidRPr="00C97934" w14:paraId="4DDD0F61" w14:textId="77777777" w:rsidTr="007172C2">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39996C50" w14:textId="31C62608" w:rsidR="00E943D1" w:rsidRPr="00E943D1" w:rsidRDefault="006C7A88" w:rsidP="00ED0523">
            <w:pPr>
              <w:widowControl/>
              <w:autoSpaceDE/>
              <w:rPr>
                <w:rFonts w:ascii="Arial" w:eastAsia="Calibri" w:hAnsi="Arial" w:cs="Arial"/>
                <w:sz w:val="24"/>
                <w:szCs w:val="24"/>
              </w:rPr>
            </w:pPr>
            <w:r w:rsidRPr="003009DB">
              <w:rPr>
                <w:rFonts w:ascii="Arial" w:eastAsia="Calibri" w:hAnsi="Arial" w:cs="Arial"/>
                <w:i/>
                <w:sz w:val="22"/>
                <w:szCs w:val="22"/>
              </w:rPr>
              <w:t xml:space="preserve">All forms </w:t>
            </w:r>
            <w:r w:rsidRPr="003009DB">
              <w:rPr>
                <w:rFonts w:ascii="Arial" w:eastAsia="Calibri" w:hAnsi="Arial" w:cs="Arial"/>
                <w:i/>
                <w:sz w:val="22"/>
                <w:szCs w:val="22"/>
                <w:u w:val="single"/>
              </w:rPr>
              <w:t>must</w:t>
            </w:r>
            <w:r w:rsidRPr="003009DB">
              <w:rPr>
                <w:rFonts w:ascii="Arial" w:eastAsia="Calibri" w:hAnsi="Arial" w:cs="Arial"/>
                <w:i/>
                <w:sz w:val="22"/>
                <w:szCs w:val="22"/>
              </w:rPr>
              <w:t xml:space="preserve"> be completed using the template provided in </w:t>
            </w:r>
            <w:r w:rsidRPr="003009DB">
              <w:rPr>
                <w:rFonts w:ascii="Arial" w:eastAsia="Calibri" w:hAnsi="Arial" w:cs="Arial"/>
                <w:b/>
                <w:i/>
                <w:sz w:val="22"/>
                <w:szCs w:val="22"/>
              </w:rPr>
              <w:t xml:space="preserve">Appendix </w:t>
            </w:r>
            <w:r w:rsidR="00216AF9" w:rsidRPr="003009DB">
              <w:rPr>
                <w:rFonts w:ascii="Arial" w:eastAsia="Calibri" w:hAnsi="Arial" w:cs="Arial"/>
                <w:b/>
                <w:i/>
                <w:sz w:val="22"/>
                <w:szCs w:val="22"/>
              </w:rPr>
              <w:t>G</w:t>
            </w:r>
            <w:r w:rsidRPr="003009DB">
              <w:rPr>
                <w:rFonts w:ascii="Arial" w:eastAsia="Calibri" w:hAnsi="Arial" w:cs="Arial"/>
                <w:i/>
                <w:sz w:val="22"/>
                <w:szCs w:val="22"/>
              </w:rPr>
              <w:t xml:space="preserve"> and be received by the RFP Coordinator by the date and time listed above.</w:t>
            </w:r>
          </w:p>
        </w:tc>
      </w:tr>
    </w:tbl>
    <w:p w14:paraId="1AD796F2" w14:textId="77777777" w:rsidR="00401A94" w:rsidRPr="00401A94" w:rsidRDefault="00401A94">
      <w:pPr>
        <w:rPr>
          <w:sz w:val="16"/>
          <w:szCs w:val="16"/>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4" w:type="dxa"/>
          <w:left w:w="72" w:type="dxa"/>
          <w:bottom w:w="14" w:type="dxa"/>
          <w:right w:w="72" w:type="dxa"/>
        </w:tblCellMar>
        <w:tblLook w:val="04A0" w:firstRow="1" w:lastRow="0" w:firstColumn="1" w:lastColumn="0" w:noHBand="0" w:noVBand="1"/>
      </w:tblPr>
      <w:tblGrid>
        <w:gridCol w:w="3551"/>
        <w:gridCol w:w="6845"/>
      </w:tblGrid>
      <w:tr w:rsidR="00D51298" w:rsidRPr="00C97934" w14:paraId="14CEC9FB" w14:textId="77777777" w:rsidTr="00401A94">
        <w:trPr>
          <w:trHeight w:val="547"/>
        </w:trPr>
        <w:tc>
          <w:tcPr>
            <w:tcW w:w="1708" w:type="pct"/>
            <w:tcBorders>
              <w:top w:val="double" w:sz="4" w:space="0" w:color="auto"/>
              <w:left w:val="double" w:sz="4" w:space="0" w:color="auto"/>
              <w:bottom w:val="double" w:sz="4" w:space="0" w:color="auto"/>
              <w:right w:val="single" w:sz="4" w:space="0" w:color="auto"/>
            </w:tcBorders>
            <w:shd w:val="clear" w:color="auto" w:fill="C6D9F1"/>
            <w:vAlign w:val="center"/>
            <w:hideMark/>
          </w:tcPr>
          <w:p w14:paraId="2A517868" w14:textId="0AA548DC" w:rsidR="00D51298" w:rsidRDefault="006A5C41">
            <w:pPr>
              <w:widowControl/>
              <w:autoSpaceDE/>
              <w:rPr>
                <w:rFonts w:ascii="Arial" w:eastAsia="Calibri" w:hAnsi="Arial" w:cs="Arial"/>
                <w:i/>
                <w:sz w:val="24"/>
                <w:szCs w:val="24"/>
              </w:rPr>
            </w:pPr>
            <w:r>
              <w:rPr>
                <w:rFonts w:ascii="Arial" w:eastAsia="Calibri" w:hAnsi="Arial" w:cs="Arial"/>
                <w:b/>
                <w:sz w:val="28"/>
                <w:szCs w:val="28"/>
              </w:rPr>
              <w:t>Revised Intent to Apply Form Submission</w:t>
            </w:r>
          </w:p>
          <w:p w14:paraId="128504B3" w14:textId="77777777" w:rsidR="00D51298" w:rsidRPr="00C97934" w:rsidRDefault="00D51298">
            <w:pPr>
              <w:widowControl/>
              <w:autoSpaceDE/>
              <w:rPr>
                <w:rFonts w:ascii="Arial" w:eastAsia="Calibri" w:hAnsi="Arial" w:cs="Arial"/>
                <w:b/>
                <w:sz w:val="28"/>
                <w:szCs w:val="28"/>
              </w:rPr>
            </w:pPr>
          </w:p>
        </w:tc>
        <w:tc>
          <w:tcPr>
            <w:tcW w:w="3292" w:type="pct"/>
            <w:tcBorders>
              <w:top w:val="double" w:sz="4" w:space="0" w:color="auto"/>
              <w:left w:val="single" w:sz="4" w:space="0" w:color="auto"/>
              <w:bottom w:val="double" w:sz="4" w:space="0" w:color="auto"/>
              <w:right w:val="double" w:sz="4" w:space="0" w:color="auto"/>
            </w:tcBorders>
            <w:vAlign w:val="center"/>
          </w:tcPr>
          <w:p w14:paraId="1412157B" w14:textId="3187C498" w:rsidR="00D51298" w:rsidRPr="00C97934" w:rsidRDefault="00915860">
            <w:pPr>
              <w:widowControl/>
              <w:autoSpaceDE/>
              <w:rPr>
                <w:rFonts w:ascii="Arial" w:eastAsia="Calibri" w:hAnsi="Arial" w:cs="Arial"/>
                <w:sz w:val="24"/>
                <w:szCs w:val="24"/>
              </w:rPr>
            </w:pPr>
            <w:r w:rsidRPr="00A32838">
              <w:rPr>
                <w:rFonts w:ascii="Arial" w:eastAsia="Calibri" w:hAnsi="Arial" w:cs="Arial"/>
                <w:sz w:val="24"/>
                <w:szCs w:val="24"/>
              </w:rPr>
              <w:t>March 10, 2025</w:t>
            </w:r>
            <w:r w:rsidR="00D51298" w:rsidRPr="00500F64">
              <w:rPr>
                <w:rFonts w:ascii="Arial" w:eastAsia="Calibri" w:hAnsi="Arial" w:cs="Arial"/>
                <w:sz w:val="24"/>
                <w:szCs w:val="24"/>
              </w:rPr>
              <w:t xml:space="preserve">, no </w:t>
            </w:r>
            <w:r w:rsidR="00D51298" w:rsidRPr="00C97934">
              <w:rPr>
                <w:rFonts w:ascii="Arial" w:eastAsia="Calibri" w:hAnsi="Arial" w:cs="Arial"/>
                <w:sz w:val="24"/>
                <w:szCs w:val="24"/>
              </w:rPr>
              <w:t>later than 11:59 p.m., local time</w:t>
            </w:r>
          </w:p>
        </w:tc>
      </w:tr>
      <w:tr w:rsidR="00D51298" w:rsidRPr="00C97934" w14:paraId="6DDFB11D" w14:textId="77777777" w:rsidTr="007172C2">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5C2761CC" w14:textId="37ACA1BE" w:rsidR="00D51298" w:rsidRPr="00E943D1" w:rsidRDefault="004C7C6E" w:rsidP="00053B3B">
            <w:pPr>
              <w:widowControl/>
              <w:autoSpaceDE/>
              <w:rPr>
                <w:rFonts w:ascii="Arial" w:eastAsia="Calibri" w:hAnsi="Arial" w:cs="Arial"/>
                <w:sz w:val="24"/>
                <w:szCs w:val="24"/>
              </w:rPr>
            </w:pPr>
            <w:r w:rsidRPr="003009DB">
              <w:rPr>
                <w:rFonts w:ascii="Arial" w:eastAsia="Calibri" w:hAnsi="Arial" w:cs="Arial"/>
                <w:i/>
                <w:sz w:val="22"/>
                <w:szCs w:val="22"/>
              </w:rPr>
              <w:t xml:space="preserve">Bidders that receive a letter detailing necessary eligibility revisions </w:t>
            </w:r>
            <w:r w:rsidRPr="003009DB">
              <w:rPr>
                <w:rFonts w:ascii="Arial" w:eastAsia="Calibri" w:hAnsi="Arial" w:cs="Arial"/>
                <w:i/>
                <w:sz w:val="22"/>
                <w:szCs w:val="22"/>
                <w:u w:val="single"/>
              </w:rPr>
              <w:t>must</w:t>
            </w:r>
            <w:r w:rsidRPr="003009DB">
              <w:rPr>
                <w:rFonts w:ascii="Arial" w:eastAsia="Calibri" w:hAnsi="Arial" w:cs="Arial"/>
                <w:i/>
                <w:sz w:val="22"/>
                <w:szCs w:val="22"/>
              </w:rPr>
              <w:t xml:space="preserve">, using the template provided in </w:t>
            </w:r>
            <w:r w:rsidRPr="003009DB">
              <w:rPr>
                <w:rFonts w:ascii="Arial" w:eastAsia="Calibri" w:hAnsi="Arial" w:cs="Arial"/>
                <w:b/>
                <w:i/>
                <w:sz w:val="22"/>
                <w:szCs w:val="22"/>
              </w:rPr>
              <w:t xml:space="preserve">Appendix </w:t>
            </w:r>
            <w:r w:rsidR="00F30395" w:rsidRPr="003009DB">
              <w:rPr>
                <w:rFonts w:ascii="Arial" w:eastAsia="Calibri" w:hAnsi="Arial" w:cs="Arial"/>
                <w:b/>
                <w:i/>
                <w:sz w:val="22"/>
                <w:szCs w:val="22"/>
              </w:rPr>
              <w:t>G</w:t>
            </w:r>
            <w:r w:rsidR="00053B3B" w:rsidRPr="003009DB">
              <w:rPr>
                <w:rFonts w:ascii="Arial" w:eastAsia="Calibri" w:hAnsi="Arial" w:cs="Arial"/>
                <w:b/>
                <w:i/>
                <w:sz w:val="22"/>
                <w:szCs w:val="22"/>
              </w:rPr>
              <w:t xml:space="preserve">, </w:t>
            </w:r>
            <w:r w:rsidR="00053B3B" w:rsidRPr="003009DB">
              <w:rPr>
                <w:rFonts w:ascii="Arial" w:eastAsia="Calibri" w:hAnsi="Arial" w:cs="Arial"/>
                <w:i/>
                <w:sz w:val="22"/>
                <w:szCs w:val="22"/>
              </w:rPr>
              <w:t>revise and resubmit their Intent to Apply Form to the RFP Coordinator by the date and time listed above</w:t>
            </w:r>
            <w:r w:rsidRPr="003009DB">
              <w:rPr>
                <w:rFonts w:ascii="Arial" w:eastAsia="Calibri" w:hAnsi="Arial" w:cs="Arial"/>
                <w:i/>
                <w:sz w:val="22"/>
                <w:szCs w:val="22"/>
              </w:rPr>
              <w:t>.</w:t>
            </w:r>
            <w:r w:rsidR="00053B3B" w:rsidRPr="003009DB">
              <w:rPr>
                <w:rFonts w:ascii="Arial" w:eastAsia="Calibri" w:hAnsi="Arial" w:cs="Arial"/>
                <w:i/>
                <w:sz w:val="22"/>
                <w:szCs w:val="22"/>
              </w:rPr>
              <w:t xml:space="preserve"> </w:t>
            </w:r>
            <w:r w:rsidRPr="003009DB">
              <w:rPr>
                <w:rFonts w:ascii="Arial" w:eastAsia="Calibri" w:hAnsi="Arial" w:cs="Arial"/>
                <w:i/>
                <w:sz w:val="22"/>
                <w:szCs w:val="22"/>
              </w:rPr>
              <w:t xml:space="preserve">Bidders with an approved Intent to Apply </w:t>
            </w:r>
            <w:r w:rsidR="00EE5E47" w:rsidRPr="003009DB">
              <w:rPr>
                <w:rFonts w:ascii="Arial" w:eastAsia="Calibri" w:hAnsi="Arial" w:cs="Arial"/>
                <w:i/>
                <w:sz w:val="22"/>
                <w:szCs w:val="22"/>
              </w:rPr>
              <w:t xml:space="preserve">Form </w:t>
            </w:r>
            <w:r w:rsidRPr="003009DB">
              <w:rPr>
                <w:rFonts w:ascii="Arial" w:eastAsia="Calibri" w:hAnsi="Arial" w:cs="Arial"/>
                <w:i/>
                <w:sz w:val="22"/>
                <w:szCs w:val="22"/>
              </w:rPr>
              <w:t>must not submit a second form.</w:t>
            </w:r>
          </w:p>
        </w:tc>
      </w:tr>
    </w:tbl>
    <w:p w14:paraId="6B63A307" w14:textId="77777777" w:rsidR="00401A94" w:rsidRPr="00401A94" w:rsidRDefault="00401A94">
      <w:pPr>
        <w:rPr>
          <w:sz w:val="16"/>
          <w:szCs w:val="16"/>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4" w:type="dxa"/>
          <w:left w:w="72" w:type="dxa"/>
          <w:bottom w:w="14" w:type="dxa"/>
          <w:right w:w="72" w:type="dxa"/>
        </w:tblCellMar>
        <w:tblLook w:val="04A0" w:firstRow="1" w:lastRow="0" w:firstColumn="1" w:lastColumn="0" w:noHBand="0" w:noVBand="1"/>
      </w:tblPr>
      <w:tblGrid>
        <w:gridCol w:w="3551"/>
        <w:gridCol w:w="1281"/>
        <w:gridCol w:w="5564"/>
      </w:tblGrid>
      <w:tr w:rsidR="00E943D1" w:rsidRPr="00C97934" w14:paraId="53CE7C1D" w14:textId="77777777" w:rsidTr="002D152F">
        <w:trPr>
          <w:trHeight w:val="379"/>
        </w:trPr>
        <w:tc>
          <w:tcPr>
            <w:tcW w:w="1708" w:type="pct"/>
            <w:vMerge w:val="restart"/>
            <w:tcBorders>
              <w:top w:val="double" w:sz="4" w:space="0" w:color="auto"/>
              <w:left w:val="double" w:sz="4" w:space="0" w:color="auto"/>
              <w:bottom w:val="single" w:sz="4" w:space="0" w:color="auto"/>
              <w:right w:val="sing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616" w:type="pct"/>
            <w:tcBorders>
              <w:top w:val="double" w:sz="4" w:space="0" w:color="auto"/>
              <w:left w:val="single" w:sz="4" w:space="0" w:color="auto"/>
              <w:bottom w:val="single" w:sz="4" w:space="0" w:color="auto"/>
              <w:right w:val="sing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2676" w:type="pct"/>
            <w:tcBorders>
              <w:top w:val="double" w:sz="4" w:space="0" w:color="auto"/>
              <w:left w:val="single" w:sz="4" w:space="0" w:color="auto"/>
              <w:bottom w:val="single" w:sz="4" w:space="0" w:color="auto"/>
              <w:right w:val="double" w:sz="4" w:space="0" w:color="auto"/>
            </w:tcBorders>
            <w:vAlign w:val="center"/>
            <w:hideMark/>
          </w:tcPr>
          <w:p w14:paraId="6794D579" w14:textId="657F7349" w:rsidR="00E943D1" w:rsidRPr="00E943D1" w:rsidRDefault="00915860" w:rsidP="00E943D1">
            <w:pPr>
              <w:widowControl/>
              <w:autoSpaceDE/>
              <w:rPr>
                <w:rFonts w:ascii="Arial" w:eastAsia="Calibri" w:hAnsi="Arial" w:cs="Arial"/>
                <w:sz w:val="24"/>
                <w:szCs w:val="24"/>
              </w:rPr>
            </w:pPr>
            <w:r w:rsidRPr="00A32838">
              <w:rPr>
                <w:rFonts w:ascii="Arial" w:eastAsia="Calibri" w:hAnsi="Arial" w:cs="Arial"/>
                <w:sz w:val="24"/>
                <w:szCs w:val="24"/>
              </w:rPr>
              <w:t>April 2, 2025</w:t>
            </w:r>
            <w:r w:rsidR="00E943D1" w:rsidRPr="00500F64">
              <w:rPr>
                <w:rFonts w:ascii="Arial" w:eastAsia="Calibri" w:hAnsi="Arial" w:cs="Arial"/>
                <w:sz w:val="24"/>
                <w:szCs w:val="24"/>
              </w:rPr>
              <w:t xml:space="preserve">, no later </w:t>
            </w:r>
            <w:r w:rsidR="00E943D1" w:rsidRPr="00C97934">
              <w:rPr>
                <w:rFonts w:ascii="Arial" w:eastAsia="Calibri" w:hAnsi="Arial" w:cs="Arial"/>
                <w:sz w:val="24"/>
                <w:szCs w:val="24"/>
              </w:rPr>
              <w:t>than 11:59 p.m., local time.</w:t>
            </w:r>
          </w:p>
        </w:tc>
      </w:tr>
      <w:tr w:rsidR="00E943D1" w:rsidRPr="00C97934" w14:paraId="40B79324" w14:textId="77777777" w:rsidTr="003009DB">
        <w:trPr>
          <w:trHeight w:val="379"/>
        </w:trPr>
        <w:tc>
          <w:tcPr>
            <w:tcW w:w="1708" w:type="pct"/>
            <w:vMerge/>
            <w:tcBorders>
              <w:top w:val="single" w:sz="4" w:space="0" w:color="auto"/>
              <w:left w:val="double" w:sz="4" w:space="0" w:color="auto"/>
              <w:bottom w:val="double" w:sz="4" w:space="0" w:color="auto"/>
              <w:right w:val="sing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616" w:type="pct"/>
            <w:tcBorders>
              <w:top w:val="single" w:sz="4" w:space="0" w:color="auto"/>
              <w:left w:val="single" w:sz="4" w:space="0" w:color="auto"/>
              <w:bottom w:val="double" w:sz="4" w:space="0" w:color="auto"/>
              <w:right w:val="sing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2676" w:type="pct"/>
            <w:tcBorders>
              <w:top w:val="single" w:sz="4" w:space="0" w:color="auto"/>
              <w:left w:val="single" w:sz="4" w:space="0" w:color="auto"/>
              <w:bottom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4" w:history="1">
              <w:r w:rsidRPr="00FE7D98">
                <w:rPr>
                  <w:rStyle w:val="Hyperlink"/>
                  <w:rFonts w:ascii="Arial" w:hAnsi="Arial" w:cs="Arial"/>
                  <w:sz w:val="24"/>
                  <w:szCs w:val="24"/>
                </w:rPr>
                <w:t>Proposals@maine.gov</w:t>
              </w:r>
            </w:hyperlink>
          </w:p>
        </w:tc>
      </w:tr>
      <w:tr w:rsidR="00AE73CF" w:rsidRPr="00C97934" w14:paraId="7850FE89" w14:textId="77777777" w:rsidTr="00A566E9">
        <w:trPr>
          <w:trHeight w:val="375"/>
        </w:trPr>
        <w:tc>
          <w:tcPr>
            <w:tcW w:w="5000"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5C104C6E" w14:textId="3EFBAC3C" w:rsidR="00AE73CF" w:rsidRPr="00AE73CF" w:rsidRDefault="00AE73CF" w:rsidP="00A836E5">
            <w:pPr>
              <w:widowControl/>
              <w:autoSpaceDE/>
              <w:rPr>
                <w:rFonts w:ascii="Arial" w:eastAsia="Calibri" w:hAnsi="Arial" w:cs="Arial"/>
                <w:i/>
                <w:sz w:val="24"/>
                <w:szCs w:val="24"/>
              </w:rPr>
            </w:pPr>
            <w:r w:rsidRPr="003009DB">
              <w:rPr>
                <w:rFonts w:ascii="Arial" w:eastAsia="Calibri" w:hAnsi="Arial" w:cs="Arial"/>
                <w:i/>
                <w:sz w:val="22"/>
                <w:szCs w:val="22"/>
              </w:rPr>
              <w:t xml:space="preserve">Proposals </w:t>
            </w:r>
            <w:r w:rsidRPr="003009DB">
              <w:rPr>
                <w:rFonts w:ascii="Arial" w:eastAsia="Calibri" w:hAnsi="Arial" w:cs="Arial"/>
                <w:i/>
                <w:sz w:val="22"/>
                <w:szCs w:val="22"/>
                <w:u w:val="single"/>
              </w:rPr>
              <w:t>must</w:t>
            </w:r>
            <w:r w:rsidRPr="003009DB">
              <w:rPr>
                <w:rFonts w:ascii="Arial" w:eastAsia="Calibri" w:hAnsi="Arial" w:cs="Arial"/>
                <w:i/>
                <w:sz w:val="22"/>
                <w:szCs w:val="22"/>
              </w:rPr>
              <w:t xml:space="preserve"> be received electronically by the Office of State Procurement Services by the date and time listed above.</w:t>
            </w:r>
          </w:p>
        </w:tc>
      </w:tr>
    </w:tbl>
    <w:p w14:paraId="23A85297" w14:textId="4E5C487E" w:rsidR="0025219A" w:rsidRDefault="0025219A">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F03B52" w:rsidRPr="00C97934" w14:paraId="7B95AF69" w14:textId="77777777">
        <w:tc>
          <w:tcPr>
            <w:tcW w:w="8370" w:type="dxa"/>
          </w:tcPr>
          <w:p w14:paraId="595C79F2" w14:textId="77777777" w:rsidR="00F03B52" w:rsidRPr="00C97934" w:rsidRDefault="00F03B52">
            <w:pPr>
              <w:rPr>
                <w:rFonts w:ascii="Arial" w:hAnsi="Arial" w:cs="Arial"/>
                <w:sz w:val="24"/>
                <w:szCs w:val="24"/>
              </w:rPr>
            </w:pPr>
          </w:p>
        </w:tc>
        <w:tc>
          <w:tcPr>
            <w:tcW w:w="1700" w:type="dxa"/>
          </w:tcPr>
          <w:p w14:paraId="4BBF0E55" w14:textId="77777777" w:rsidR="00F03B52" w:rsidRPr="00C97934" w:rsidRDefault="00F03B52">
            <w:pPr>
              <w:jc w:val="center"/>
              <w:rPr>
                <w:rFonts w:ascii="Arial" w:hAnsi="Arial" w:cs="Arial"/>
                <w:b/>
                <w:sz w:val="24"/>
                <w:szCs w:val="24"/>
              </w:rPr>
            </w:pPr>
            <w:r w:rsidRPr="00C97934">
              <w:rPr>
                <w:rFonts w:ascii="Arial" w:hAnsi="Arial" w:cs="Arial"/>
                <w:b/>
                <w:sz w:val="24"/>
                <w:szCs w:val="24"/>
              </w:rPr>
              <w:t>Page</w:t>
            </w:r>
            <w:r>
              <w:rPr>
                <w:rFonts w:ascii="Arial" w:hAnsi="Arial" w:cs="Arial"/>
                <w:b/>
                <w:sz w:val="24"/>
                <w:szCs w:val="24"/>
              </w:rPr>
              <w:br/>
            </w:r>
          </w:p>
        </w:tc>
      </w:tr>
      <w:tr w:rsidR="00F03B52" w:rsidRPr="00C97934" w14:paraId="2172623D" w14:textId="77777777">
        <w:tc>
          <w:tcPr>
            <w:tcW w:w="8370" w:type="dxa"/>
          </w:tcPr>
          <w:p w14:paraId="38775BDC" w14:textId="77777777" w:rsidR="00F03B52" w:rsidRPr="00C97934" w:rsidRDefault="00F03B52">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560BE58E" w14:textId="77777777" w:rsidR="00F03B52" w:rsidRPr="00C97934" w:rsidRDefault="00F03B52">
            <w:pPr>
              <w:jc w:val="center"/>
              <w:rPr>
                <w:rFonts w:ascii="Arial" w:hAnsi="Arial" w:cs="Arial"/>
                <w:b/>
                <w:sz w:val="24"/>
                <w:szCs w:val="24"/>
              </w:rPr>
            </w:pPr>
            <w:r>
              <w:rPr>
                <w:rFonts w:ascii="Arial" w:hAnsi="Arial" w:cs="Arial"/>
                <w:b/>
                <w:sz w:val="24"/>
                <w:szCs w:val="24"/>
              </w:rPr>
              <w:t>3</w:t>
            </w:r>
          </w:p>
        </w:tc>
      </w:tr>
      <w:tr w:rsidR="00F03B52" w:rsidRPr="00C97934" w14:paraId="118B1A84" w14:textId="77777777">
        <w:tc>
          <w:tcPr>
            <w:tcW w:w="8370" w:type="dxa"/>
          </w:tcPr>
          <w:p w14:paraId="3C2F75FB" w14:textId="77777777" w:rsidR="00F03B52" w:rsidRPr="00D94F5D" w:rsidRDefault="00F03B52">
            <w:pPr>
              <w:rPr>
                <w:rFonts w:ascii="Arial" w:hAnsi="Arial" w:cs="Arial"/>
              </w:rPr>
            </w:pPr>
          </w:p>
        </w:tc>
        <w:tc>
          <w:tcPr>
            <w:tcW w:w="1700" w:type="dxa"/>
          </w:tcPr>
          <w:p w14:paraId="03CE0464" w14:textId="77777777" w:rsidR="00F03B52" w:rsidRPr="00D94F5D" w:rsidRDefault="00F03B52">
            <w:pPr>
              <w:jc w:val="center"/>
              <w:rPr>
                <w:rFonts w:ascii="Arial" w:hAnsi="Arial" w:cs="Arial"/>
                <w:b/>
              </w:rPr>
            </w:pPr>
          </w:p>
        </w:tc>
      </w:tr>
      <w:tr w:rsidR="00F03B52" w:rsidRPr="00C97934" w14:paraId="73B1057A" w14:textId="77777777">
        <w:tc>
          <w:tcPr>
            <w:tcW w:w="8370" w:type="dxa"/>
          </w:tcPr>
          <w:p w14:paraId="2084F78C" w14:textId="77777777" w:rsidR="00F03B52" w:rsidRPr="00C97934" w:rsidRDefault="00F03B52">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2819752D" w14:textId="77777777" w:rsidR="00F03B52" w:rsidRPr="00C97934" w:rsidRDefault="00F03B52">
            <w:pPr>
              <w:jc w:val="center"/>
              <w:rPr>
                <w:rFonts w:ascii="Arial" w:hAnsi="Arial" w:cs="Arial"/>
                <w:b/>
                <w:sz w:val="24"/>
                <w:szCs w:val="24"/>
              </w:rPr>
            </w:pPr>
            <w:r>
              <w:rPr>
                <w:rFonts w:ascii="Arial" w:hAnsi="Arial" w:cs="Arial"/>
                <w:b/>
                <w:sz w:val="24"/>
                <w:szCs w:val="24"/>
              </w:rPr>
              <w:t>4</w:t>
            </w:r>
          </w:p>
        </w:tc>
      </w:tr>
      <w:tr w:rsidR="00F03B52" w:rsidRPr="00C97934" w14:paraId="137CB415" w14:textId="77777777">
        <w:tc>
          <w:tcPr>
            <w:tcW w:w="8370" w:type="dxa"/>
          </w:tcPr>
          <w:p w14:paraId="692C1A1F" w14:textId="77777777" w:rsidR="00F03B52" w:rsidRPr="00D94F5D" w:rsidRDefault="00F03B52">
            <w:pPr>
              <w:rPr>
                <w:rFonts w:ascii="Arial" w:hAnsi="Arial" w:cs="Arial"/>
              </w:rPr>
            </w:pPr>
          </w:p>
        </w:tc>
        <w:tc>
          <w:tcPr>
            <w:tcW w:w="1700" w:type="dxa"/>
          </w:tcPr>
          <w:p w14:paraId="5BF2FA64" w14:textId="77777777" w:rsidR="00F03B52" w:rsidRPr="00D94F5D" w:rsidRDefault="00F03B52">
            <w:pPr>
              <w:jc w:val="center"/>
              <w:rPr>
                <w:rFonts w:ascii="Arial" w:hAnsi="Arial" w:cs="Arial"/>
                <w:b/>
              </w:rPr>
            </w:pPr>
          </w:p>
        </w:tc>
      </w:tr>
      <w:tr w:rsidR="00F03B52" w:rsidRPr="00C97934" w14:paraId="46D4ECAE" w14:textId="77777777">
        <w:tc>
          <w:tcPr>
            <w:tcW w:w="8370" w:type="dxa"/>
          </w:tcPr>
          <w:p w14:paraId="321556BB" w14:textId="77777777" w:rsidR="00F03B52" w:rsidRPr="00C97934" w:rsidRDefault="00F03B52">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77AD1A3F" w14:textId="77777777" w:rsidR="00F03B52" w:rsidRPr="00C97934" w:rsidRDefault="00F03B52">
            <w:pPr>
              <w:jc w:val="center"/>
              <w:rPr>
                <w:rFonts w:ascii="Arial" w:hAnsi="Arial" w:cs="Arial"/>
                <w:b/>
                <w:sz w:val="24"/>
                <w:szCs w:val="24"/>
              </w:rPr>
            </w:pPr>
            <w:r>
              <w:rPr>
                <w:rFonts w:ascii="Arial" w:hAnsi="Arial" w:cs="Arial"/>
                <w:b/>
                <w:sz w:val="24"/>
                <w:szCs w:val="24"/>
              </w:rPr>
              <w:t>8</w:t>
            </w:r>
          </w:p>
        </w:tc>
      </w:tr>
      <w:tr w:rsidR="00F03B52" w:rsidRPr="00C97934" w14:paraId="5E23270B" w14:textId="77777777">
        <w:tc>
          <w:tcPr>
            <w:tcW w:w="8370" w:type="dxa"/>
            <w:shd w:val="clear" w:color="auto" w:fill="auto"/>
          </w:tcPr>
          <w:p w14:paraId="7188AA8C" w14:textId="77777777" w:rsidR="00F03B52" w:rsidRPr="00C97934" w:rsidRDefault="00F03B52" w:rsidP="001579FA">
            <w:pPr>
              <w:pStyle w:val="ListParagraph"/>
              <w:widowControl/>
              <w:numPr>
                <w:ilvl w:val="0"/>
                <w:numId w:val="10"/>
              </w:numPr>
              <w:autoSpaceDE/>
              <w:autoSpaceDN/>
              <w:contextualSpacing/>
              <w:rPr>
                <w:rFonts w:ascii="Arial" w:hAnsi="Arial" w:cs="Arial"/>
                <w:sz w:val="24"/>
                <w:szCs w:val="24"/>
              </w:rPr>
            </w:pPr>
            <w:r w:rsidRPr="00EA022C">
              <w:rPr>
                <w:rFonts w:ascii="Arial" w:hAnsi="Arial" w:cs="Arial"/>
                <w:sz w:val="24"/>
                <w:szCs w:val="24"/>
                <w:lang w:eastAsia="ja-JP"/>
              </w:rPr>
              <w:t xml:space="preserve">PURPOSE AND BACKGROUND </w:t>
            </w:r>
          </w:p>
        </w:tc>
        <w:tc>
          <w:tcPr>
            <w:tcW w:w="1700" w:type="dxa"/>
          </w:tcPr>
          <w:p w14:paraId="2303A6CF" w14:textId="77777777" w:rsidR="00F03B52" w:rsidRPr="00C97934" w:rsidRDefault="00F03B52">
            <w:pPr>
              <w:jc w:val="center"/>
              <w:rPr>
                <w:rFonts w:ascii="Arial" w:hAnsi="Arial" w:cs="Arial"/>
                <w:b/>
                <w:sz w:val="24"/>
                <w:szCs w:val="24"/>
              </w:rPr>
            </w:pPr>
          </w:p>
        </w:tc>
      </w:tr>
      <w:tr w:rsidR="00F03B52" w:rsidRPr="00C97934" w14:paraId="3771DC93" w14:textId="77777777">
        <w:tc>
          <w:tcPr>
            <w:tcW w:w="8370" w:type="dxa"/>
            <w:shd w:val="clear" w:color="auto" w:fill="auto"/>
          </w:tcPr>
          <w:p w14:paraId="059DB4A8" w14:textId="77777777" w:rsidR="00F03B52" w:rsidRPr="00C97934" w:rsidRDefault="00F03B52" w:rsidP="001579FA">
            <w:pPr>
              <w:pStyle w:val="ListParagraph"/>
              <w:widowControl/>
              <w:numPr>
                <w:ilvl w:val="0"/>
                <w:numId w:val="10"/>
              </w:numPr>
              <w:autoSpaceDE/>
              <w:autoSpaceDN/>
              <w:contextualSpacing/>
              <w:rPr>
                <w:rFonts w:ascii="Arial" w:hAnsi="Arial" w:cs="Arial"/>
                <w:sz w:val="24"/>
                <w:szCs w:val="24"/>
              </w:rPr>
            </w:pPr>
            <w:r w:rsidRPr="00EA022C">
              <w:rPr>
                <w:rFonts w:ascii="Arial" w:hAnsi="Arial" w:cs="Arial"/>
                <w:sz w:val="24"/>
                <w:szCs w:val="24"/>
                <w:lang w:eastAsia="ja-JP"/>
              </w:rPr>
              <w:t xml:space="preserve">GENERAL PROVISIONS </w:t>
            </w:r>
          </w:p>
        </w:tc>
        <w:tc>
          <w:tcPr>
            <w:tcW w:w="1700" w:type="dxa"/>
          </w:tcPr>
          <w:p w14:paraId="0E28347A" w14:textId="77777777" w:rsidR="00F03B52" w:rsidRPr="00C97934" w:rsidRDefault="00F03B52">
            <w:pPr>
              <w:jc w:val="center"/>
              <w:rPr>
                <w:rFonts w:ascii="Arial" w:hAnsi="Arial" w:cs="Arial"/>
                <w:b/>
                <w:sz w:val="24"/>
                <w:szCs w:val="24"/>
              </w:rPr>
            </w:pPr>
          </w:p>
        </w:tc>
      </w:tr>
      <w:tr w:rsidR="00F03B52" w:rsidRPr="00C97934" w14:paraId="599081DD" w14:textId="77777777">
        <w:tc>
          <w:tcPr>
            <w:tcW w:w="8370" w:type="dxa"/>
            <w:shd w:val="clear" w:color="auto" w:fill="auto"/>
          </w:tcPr>
          <w:p w14:paraId="2627CC58" w14:textId="77777777" w:rsidR="00F03B52" w:rsidRPr="00C97934" w:rsidRDefault="00F03B52" w:rsidP="001579FA">
            <w:pPr>
              <w:pStyle w:val="ListParagraph"/>
              <w:widowControl/>
              <w:numPr>
                <w:ilvl w:val="0"/>
                <w:numId w:val="10"/>
              </w:numPr>
              <w:autoSpaceDE/>
              <w:autoSpaceDN/>
              <w:contextualSpacing/>
              <w:rPr>
                <w:rFonts w:ascii="Arial" w:hAnsi="Arial" w:cs="Arial"/>
                <w:sz w:val="24"/>
                <w:szCs w:val="24"/>
              </w:rPr>
            </w:pPr>
            <w:r w:rsidRPr="00EA022C">
              <w:rPr>
                <w:rFonts w:ascii="Arial" w:hAnsi="Arial" w:cs="Arial"/>
                <w:sz w:val="24"/>
                <w:szCs w:val="24"/>
                <w:lang w:eastAsia="ja-JP"/>
              </w:rPr>
              <w:t>ELIGIBILITY TO SUBMIT BIDS</w:t>
            </w:r>
          </w:p>
        </w:tc>
        <w:tc>
          <w:tcPr>
            <w:tcW w:w="1700" w:type="dxa"/>
          </w:tcPr>
          <w:p w14:paraId="5FD716BF" w14:textId="77777777" w:rsidR="00F03B52" w:rsidRPr="00C97934" w:rsidRDefault="00F03B52">
            <w:pPr>
              <w:jc w:val="center"/>
              <w:rPr>
                <w:rFonts w:ascii="Arial" w:hAnsi="Arial" w:cs="Arial"/>
                <w:b/>
                <w:sz w:val="24"/>
                <w:szCs w:val="24"/>
              </w:rPr>
            </w:pPr>
          </w:p>
        </w:tc>
      </w:tr>
      <w:tr w:rsidR="00F03B52" w:rsidRPr="00C97934" w14:paraId="44475C87" w14:textId="77777777">
        <w:tc>
          <w:tcPr>
            <w:tcW w:w="8370" w:type="dxa"/>
            <w:shd w:val="clear" w:color="auto" w:fill="auto"/>
          </w:tcPr>
          <w:p w14:paraId="17D2EB61" w14:textId="77777777" w:rsidR="00F03B52" w:rsidRPr="00C97934" w:rsidRDefault="00F03B52" w:rsidP="001579FA">
            <w:pPr>
              <w:pStyle w:val="ListParagraph"/>
              <w:widowControl/>
              <w:numPr>
                <w:ilvl w:val="0"/>
                <w:numId w:val="10"/>
              </w:numPr>
              <w:autoSpaceDE/>
              <w:autoSpaceDN/>
              <w:contextualSpacing/>
              <w:rPr>
                <w:rFonts w:ascii="Arial" w:hAnsi="Arial" w:cs="Arial"/>
                <w:sz w:val="24"/>
                <w:szCs w:val="24"/>
              </w:rPr>
            </w:pPr>
            <w:r w:rsidRPr="00EA022C">
              <w:rPr>
                <w:rFonts w:ascii="Arial" w:hAnsi="Arial" w:cs="Arial"/>
                <w:sz w:val="24"/>
                <w:szCs w:val="24"/>
                <w:lang w:eastAsia="ja-JP"/>
              </w:rPr>
              <w:t>PARTNERSHIPS</w:t>
            </w:r>
          </w:p>
        </w:tc>
        <w:tc>
          <w:tcPr>
            <w:tcW w:w="1700" w:type="dxa"/>
          </w:tcPr>
          <w:p w14:paraId="119CB7E4" w14:textId="77777777" w:rsidR="00F03B52" w:rsidRPr="00C97934" w:rsidRDefault="00F03B52">
            <w:pPr>
              <w:jc w:val="center"/>
              <w:rPr>
                <w:rFonts w:ascii="Arial" w:hAnsi="Arial" w:cs="Arial"/>
                <w:b/>
                <w:sz w:val="24"/>
                <w:szCs w:val="24"/>
              </w:rPr>
            </w:pPr>
          </w:p>
        </w:tc>
      </w:tr>
      <w:tr w:rsidR="00F03B52" w:rsidRPr="00C97934" w14:paraId="3A7262D8" w14:textId="77777777">
        <w:tc>
          <w:tcPr>
            <w:tcW w:w="8370" w:type="dxa"/>
            <w:shd w:val="clear" w:color="auto" w:fill="auto"/>
          </w:tcPr>
          <w:p w14:paraId="00B57173" w14:textId="77777777" w:rsidR="00F03B52" w:rsidRPr="00EA022C" w:rsidRDefault="00F03B52" w:rsidP="001579FA">
            <w:pPr>
              <w:pStyle w:val="ListParagraph"/>
              <w:widowControl/>
              <w:numPr>
                <w:ilvl w:val="0"/>
                <w:numId w:val="10"/>
              </w:numPr>
              <w:autoSpaceDE/>
              <w:autoSpaceDN/>
              <w:contextualSpacing/>
              <w:rPr>
                <w:rFonts w:ascii="Arial" w:hAnsi="Arial" w:cs="Arial"/>
                <w:sz w:val="24"/>
                <w:szCs w:val="24"/>
                <w:lang w:eastAsia="ja-JP"/>
              </w:rPr>
            </w:pPr>
            <w:r w:rsidRPr="00EA022C">
              <w:rPr>
                <w:rFonts w:ascii="Arial" w:hAnsi="Arial" w:cs="Arial"/>
                <w:sz w:val="24"/>
                <w:szCs w:val="24"/>
                <w:lang w:eastAsia="ja-JP"/>
              </w:rPr>
              <w:t xml:space="preserve">ALLOWABLE ACTIVITIES </w:t>
            </w:r>
          </w:p>
        </w:tc>
        <w:tc>
          <w:tcPr>
            <w:tcW w:w="1700" w:type="dxa"/>
          </w:tcPr>
          <w:p w14:paraId="4BCE0A6A" w14:textId="77777777" w:rsidR="00F03B52" w:rsidRPr="00C97934" w:rsidRDefault="00F03B52">
            <w:pPr>
              <w:jc w:val="center"/>
              <w:rPr>
                <w:rFonts w:ascii="Arial" w:hAnsi="Arial" w:cs="Arial"/>
                <w:b/>
                <w:sz w:val="24"/>
                <w:szCs w:val="24"/>
              </w:rPr>
            </w:pPr>
          </w:p>
        </w:tc>
      </w:tr>
      <w:tr w:rsidR="00F03B52" w:rsidRPr="00C97934" w14:paraId="7171B0C6" w14:textId="77777777">
        <w:tc>
          <w:tcPr>
            <w:tcW w:w="8370" w:type="dxa"/>
            <w:shd w:val="clear" w:color="auto" w:fill="auto"/>
          </w:tcPr>
          <w:p w14:paraId="5146D1B5" w14:textId="247C19EB" w:rsidR="00F03B52" w:rsidRPr="00EA022C" w:rsidRDefault="00F03B52" w:rsidP="001579FA">
            <w:pPr>
              <w:pStyle w:val="ListParagraph"/>
              <w:widowControl/>
              <w:numPr>
                <w:ilvl w:val="0"/>
                <w:numId w:val="10"/>
              </w:numPr>
              <w:autoSpaceDE/>
              <w:autoSpaceDN/>
              <w:contextualSpacing/>
              <w:rPr>
                <w:rFonts w:ascii="Arial" w:hAnsi="Arial" w:cs="Arial"/>
                <w:sz w:val="24"/>
                <w:szCs w:val="24"/>
                <w:lang w:eastAsia="ja-JP"/>
              </w:rPr>
            </w:pPr>
            <w:r w:rsidRPr="00EA022C">
              <w:rPr>
                <w:rFonts w:ascii="Arial" w:hAnsi="Arial" w:cs="Arial"/>
                <w:sz w:val="24"/>
                <w:szCs w:val="24"/>
                <w:lang w:eastAsia="ja-JP"/>
              </w:rPr>
              <w:t>CONTRACT TERM</w:t>
            </w:r>
          </w:p>
        </w:tc>
        <w:tc>
          <w:tcPr>
            <w:tcW w:w="1700" w:type="dxa"/>
          </w:tcPr>
          <w:p w14:paraId="24E7F368" w14:textId="77777777" w:rsidR="00F03B52" w:rsidRPr="00C97934" w:rsidRDefault="00F03B52">
            <w:pPr>
              <w:jc w:val="center"/>
              <w:rPr>
                <w:rFonts w:ascii="Arial" w:hAnsi="Arial" w:cs="Arial"/>
                <w:b/>
                <w:sz w:val="24"/>
                <w:szCs w:val="24"/>
              </w:rPr>
            </w:pPr>
          </w:p>
        </w:tc>
      </w:tr>
      <w:tr w:rsidR="00F03B52" w:rsidRPr="00C97934" w14:paraId="5BDE94E3" w14:textId="77777777">
        <w:tc>
          <w:tcPr>
            <w:tcW w:w="8370" w:type="dxa"/>
            <w:shd w:val="clear" w:color="auto" w:fill="auto"/>
          </w:tcPr>
          <w:p w14:paraId="31978D86" w14:textId="77777777" w:rsidR="00F03B52" w:rsidRPr="00EA022C" w:rsidRDefault="00F03B52" w:rsidP="001579FA">
            <w:pPr>
              <w:pStyle w:val="ListParagraph"/>
              <w:widowControl/>
              <w:numPr>
                <w:ilvl w:val="0"/>
                <w:numId w:val="10"/>
              </w:numPr>
              <w:autoSpaceDE/>
              <w:autoSpaceDN/>
              <w:contextualSpacing/>
              <w:rPr>
                <w:rFonts w:ascii="Arial" w:hAnsi="Arial" w:cs="Arial"/>
                <w:sz w:val="24"/>
                <w:szCs w:val="24"/>
                <w:lang w:eastAsia="ja-JP"/>
              </w:rPr>
            </w:pPr>
            <w:r w:rsidRPr="00EA022C">
              <w:rPr>
                <w:rFonts w:ascii="Arial" w:hAnsi="Arial" w:cs="Arial"/>
                <w:sz w:val="24"/>
                <w:szCs w:val="24"/>
                <w:lang w:eastAsia="ja-JP"/>
              </w:rPr>
              <w:t>SIZE OF GRANTS</w:t>
            </w:r>
          </w:p>
        </w:tc>
        <w:tc>
          <w:tcPr>
            <w:tcW w:w="1700" w:type="dxa"/>
          </w:tcPr>
          <w:p w14:paraId="1E1D0F3F" w14:textId="77777777" w:rsidR="00F03B52" w:rsidRPr="00C97934" w:rsidRDefault="00F03B52">
            <w:pPr>
              <w:jc w:val="center"/>
              <w:rPr>
                <w:rFonts w:ascii="Arial" w:hAnsi="Arial" w:cs="Arial"/>
                <w:b/>
                <w:sz w:val="24"/>
                <w:szCs w:val="24"/>
              </w:rPr>
            </w:pPr>
          </w:p>
        </w:tc>
      </w:tr>
      <w:tr w:rsidR="00F03B52" w:rsidRPr="00C97934" w14:paraId="389781BA" w14:textId="77777777">
        <w:tc>
          <w:tcPr>
            <w:tcW w:w="8370" w:type="dxa"/>
            <w:shd w:val="clear" w:color="auto" w:fill="auto"/>
          </w:tcPr>
          <w:p w14:paraId="0502C0BB" w14:textId="77777777" w:rsidR="00F03B52" w:rsidRPr="00C97934" w:rsidRDefault="00F03B52" w:rsidP="001579FA">
            <w:pPr>
              <w:pStyle w:val="ListParagraph"/>
              <w:widowControl/>
              <w:numPr>
                <w:ilvl w:val="0"/>
                <w:numId w:val="10"/>
              </w:numPr>
              <w:autoSpaceDE/>
              <w:autoSpaceDN/>
              <w:contextualSpacing/>
              <w:rPr>
                <w:rFonts w:ascii="Arial" w:hAnsi="Arial" w:cs="Arial"/>
                <w:sz w:val="24"/>
                <w:szCs w:val="24"/>
              </w:rPr>
            </w:pPr>
            <w:r w:rsidRPr="00EA022C">
              <w:rPr>
                <w:rFonts w:ascii="Arial" w:hAnsi="Arial" w:cs="Arial"/>
                <w:sz w:val="24"/>
                <w:szCs w:val="24"/>
                <w:lang w:eastAsia="ja-JP"/>
              </w:rPr>
              <w:t>NUMBER OF AWARDS</w:t>
            </w:r>
          </w:p>
        </w:tc>
        <w:tc>
          <w:tcPr>
            <w:tcW w:w="1700" w:type="dxa"/>
          </w:tcPr>
          <w:p w14:paraId="55A86780" w14:textId="77777777" w:rsidR="00F03B52" w:rsidRPr="00C97934" w:rsidRDefault="00F03B52">
            <w:pPr>
              <w:jc w:val="center"/>
              <w:rPr>
                <w:rFonts w:ascii="Arial" w:hAnsi="Arial" w:cs="Arial"/>
                <w:b/>
                <w:sz w:val="24"/>
                <w:szCs w:val="24"/>
              </w:rPr>
            </w:pPr>
          </w:p>
        </w:tc>
      </w:tr>
      <w:tr w:rsidR="00F03B52" w:rsidRPr="00C97934" w14:paraId="612F9B3B" w14:textId="77777777">
        <w:tc>
          <w:tcPr>
            <w:tcW w:w="8370" w:type="dxa"/>
          </w:tcPr>
          <w:p w14:paraId="27588973" w14:textId="77777777" w:rsidR="00F03B52" w:rsidRPr="00D94F5D" w:rsidRDefault="00F03B52">
            <w:pPr>
              <w:rPr>
                <w:rFonts w:ascii="Arial" w:hAnsi="Arial" w:cs="Arial"/>
              </w:rPr>
            </w:pPr>
          </w:p>
        </w:tc>
        <w:tc>
          <w:tcPr>
            <w:tcW w:w="1700" w:type="dxa"/>
          </w:tcPr>
          <w:p w14:paraId="0A9DC231" w14:textId="77777777" w:rsidR="00F03B52" w:rsidRPr="00D94F5D" w:rsidRDefault="00F03B52">
            <w:pPr>
              <w:jc w:val="center"/>
              <w:rPr>
                <w:rFonts w:ascii="Arial" w:hAnsi="Arial" w:cs="Arial"/>
                <w:b/>
              </w:rPr>
            </w:pPr>
          </w:p>
        </w:tc>
      </w:tr>
      <w:tr w:rsidR="00F03B52" w:rsidRPr="00C97934" w14:paraId="5017198C" w14:textId="77777777">
        <w:tc>
          <w:tcPr>
            <w:tcW w:w="8370" w:type="dxa"/>
          </w:tcPr>
          <w:p w14:paraId="7A630092" w14:textId="77777777" w:rsidR="00F03B52" w:rsidRPr="00C97934" w:rsidRDefault="00F03B52">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4319CE96" w14:textId="77777777" w:rsidR="00F03B52" w:rsidRPr="00C97934" w:rsidRDefault="00F03B52">
            <w:pPr>
              <w:jc w:val="center"/>
              <w:rPr>
                <w:rFonts w:ascii="Arial" w:hAnsi="Arial" w:cs="Arial"/>
                <w:b/>
                <w:sz w:val="24"/>
                <w:szCs w:val="24"/>
              </w:rPr>
            </w:pPr>
            <w:r>
              <w:rPr>
                <w:rFonts w:ascii="Arial" w:hAnsi="Arial" w:cs="Arial"/>
                <w:b/>
                <w:sz w:val="24"/>
                <w:szCs w:val="24"/>
              </w:rPr>
              <w:t>14</w:t>
            </w:r>
          </w:p>
        </w:tc>
      </w:tr>
      <w:tr w:rsidR="00F03B52" w:rsidRPr="00C97934" w14:paraId="7CFC49D6" w14:textId="77777777">
        <w:tc>
          <w:tcPr>
            <w:tcW w:w="8370" w:type="dxa"/>
          </w:tcPr>
          <w:p w14:paraId="213BED86" w14:textId="77777777" w:rsidR="00F03B52" w:rsidRPr="00D94F5D" w:rsidRDefault="00F03B52">
            <w:pPr>
              <w:rPr>
                <w:rFonts w:ascii="Arial" w:hAnsi="Arial" w:cs="Arial"/>
              </w:rPr>
            </w:pPr>
          </w:p>
        </w:tc>
        <w:tc>
          <w:tcPr>
            <w:tcW w:w="1700" w:type="dxa"/>
          </w:tcPr>
          <w:p w14:paraId="1313E31B" w14:textId="77777777" w:rsidR="00F03B52" w:rsidRPr="00D94F5D" w:rsidRDefault="00F03B52">
            <w:pPr>
              <w:jc w:val="center"/>
              <w:rPr>
                <w:rFonts w:ascii="Arial" w:hAnsi="Arial" w:cs="Arial"/>
                <w:b/>
              </w:rPr>
            </w:pPr>
          </w:p>
        </w:tc>
      </w:tr>
      <w:tr w:rsidR="00F03B52" w:rsidRPr="00C97934" w14:paraId="587EF7E4" w14:textId="77777777">
        <w:tc>
          <w:tcPr>
            <w:tcW w:w="8370" w:type="dxa"/>
          </w:tcPr>
          <w:p w14:paraId="75A99E6F" w14:textId="77777777" w:rsidR="00F03B52" w:rsidRPr="00C97934" w:rsidRDefault="00F03B52">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073006BB" w14:textId="77777777" w:rsidR="00F03B52" w:rsidRPr="00C97934" w:rsidRDefault="00F03B52">
            <w:pPr>
              <w:jc w:val="center"/>
              <w:rPr>
                <w:rFonts w:ascii="Arial" w:hAnsi="Arial" w:cs="Arial"/>
                <w:b/>
                <w:sz w:val="24"/>
                <w:szCs w:val="24"/>
              </w:rPr>
            </w:pPr>
            <w:r>
              <w:rPr>
                <w:rFonts w:ascii="Arial" w:hAnsi="Arial" w:cs="Arial"/>
                <w:b/>
                <w:sz w:val="24"/>
                <w:szCs w:val="24"/>
              </w:rPr>
              <w:t>17</w:t>
            </w:r>
          </w:p>
        </w:tc>
      </w:tr>
      <w:tr w:rsidR="00F03B52" w:rsidRPr="00C97934" w14:paraId="3291B543" w14:textId="77777777">
        <w:tc>
          <w:tcPr>
            <w:tcW w:w="8370" w:type="dxa"/>
            <w:shd w:val="clear" w:color="auto" w:fill="auto"/>
          </w:tcPr>
          <w:p w14:paraId="19F8DC5E" w14:textId="77777777" w:rsidR="00F03B52" w:rsidRPr="00C97934" w:rsidRDefault="00F03B52" w:rsidP="001579FA">
            <w:pPr>
              <w:pStyle w:val="ListParagraph"/>
              <w:widowControl/>
              <w:numPr>
                <w:ilvl w:val="0"/>
                <w:numId w:val="11"/>
              </w:numPr>
              <w:autoSpaceDE/>
              <w:autoSpaceDN/>
              <w:contextualSpacing/>
              <w:rPr>
                <w:rFonts w:ascii="Arial" w:hAnsi="Arial" w:cs="Arial"/>
                <w:sz w:val="24"/>
                <w:szCs w:val="24"/>
              </w:rPr>
            </w:pPr>
            <w:r w:rsidRPr="00EA022C">
              <w:rPr>
                <w:rFonts w:ascii="Arial" w:hAnsi="Arial" w:cs="Arial"/>
                <w:sz w:val="24"/>
                <w:szCs w:val="24"/>
              </w:rPr>
              <w:t>INFORMATIONAL WEBINAR</w:t>
            </w:r>
          </w:p>
        </w:tc>
        <w:tc>
          <w:tcPr>
            <w:tcW w:w="1700" w:type="dxa"/>
          </w:tcPr>
          <w:p w14:paraId="7B2AC342" w14:textId="77777777" w:rsidR="00F03B52" w:rsidRPr="00C97934" w:rsidRDefault="00F03B52">
            <w:pPr>
              <w:jc w:val="center"/>
              <w:rPr>
                <w:rFonts w:ascii="Arial" w:hAnsi="Arial" w:cs="Arial"/>
                <w:b/>
                <w:sz w:val="24"/>
                <w:szCs w:val="24"/>
              </w:rPr>
            </w:pPr>
          </w:p>
        </w:tc>
      </w:tr>
      <w:tr w:rsidR="00F03B52" w:rsidRPr="00C97934" w14:paraId="179F137C" w14:textId="77777777">
        <w:tc>
          <w:tcPr>
            <w:tcW w:w="8370" w:type="dxa"/>
            <w:shd w:val="clear" w:color="auto" w:fill="auto"/>
          </w:tcPr>
          <w:p w14:paraId="1AE38F9A" w14:textId="77777777" w:rsidR="00F03B52" w:rsidRPr="00C97934" w:rsidRDefault="00F03B52" w:rsidP="001579FA">
            <w:pPr>
              <w:pStyle w:val="ListParagraph"/>
              <w:widowControl/>
              <w:numPr>
                <w:ilvl w:val="0"/>
                <w:numId w:val="11"/>
              </w:numPr>
              <w:autoSpaceDE/>
              <w:autoSpaceDN/>
              <w:contextualSpacing/>
              <w:rPr>
                <w:rFonts w:ascii="Arial" w:hAnsi="Arial" w:cs="Arial"/>
                <w:sz w:val="24"/>
                <w:szCs w:val="24"/>
              </w:rPr>
            </w:pPr>
            <w:r w:rsidRPr="00EA022C">
              <w:rPr>
                <w:rFonts w:ascii="Arial" w:hAnsi="Arial" w:cs="Arial"/>
                <w:sz w:val="24"/>
                <w:szCs w:val="24"/>
              </w:rPr>
              <w:t>QUESTIONS</w:t>
            </w:r>
          </w:p>
        </w:tc>
        <w:tc>
          <w:tcPr>
            <w:tcW w:w="1700" w:type="dxa"/>
          </w:tcPr>
          <w:p w14:paraId="2708CCA1" w14:textId="77777777" w:rsidR="00F03B52" w:rsidRPr="00C97934" w:rsidRDefault="00F03B52">
            <w:pPr>
              <w:jc w:val="center"/>
              <w:rPr>
                <w:rFonts w:ascii="Arial" w:hAnsi="Arial" w:cs="Arial"/>
                <w:b/>
                <w:sz w:val="24"/>
                <w:szCs w:val="24"/>
              </w:rPr>
            </w:pPr>
          </w:p>
        </w:tc>
      </w:tr>
      <w:tr w:rsidR="00F03B52" w:rsidRPr="00C97934" w14:paraId="6FA26388" w14:textId="77777777">
        <w:tc>
          <w:tcPr>
            <w:tcW w:w="8370" w:type="dxa"/>
            <w:shd w:val="clear" w:color="auto" w:fill="auto"/>
          </w:tcPr>
          <w:p w14:paraId="4CBB2B1A" w14:textId="77777777" w:rsidR="00F03B52" w:rsidRPr="00C97934" w:rsidRDefault="00F03B52" w:rsidP="001579FA">
            <w:pPr>
              <w:pStyle w:val="ListParagraph"/>
              <w:widowControl/>
              <w:numPr>
                <w:ilvl w:val="0"/>
                <w:numId w:val="11"/>
              </w:numPr>
              <w:autoSpaceDE/>
              <w:autoSpaceDN/>
              <w:contextualSpacing/>
              <w:rPr>
                <w:rFonts w:ascii="Arial" w:hAnsi="Arial" w:cs="Arial"/>
                <w:sz w:val="24"/>
                <w:szCs w:val="24"/>
              </w:rPr>
            </w:pPr>
            <w:r w:rsidRPr="00EA022C">
              <w:rPr>
                <w:rFonts w:ascii="Arial" w:hAnsi="Arial" w:cs="Arial"/>
                <w:sz w:val="24"/>
                <w:szCs w:val="24"/>
                <w:lang w:eastAsia="ja-JP"/>
              </w:rPr>
              <w:t>AMENDMENTS</w:t>
            </w:r>
          </w:p>
        </w:tc>
        <w:tc>
          <w:tcPr>
            <w:tcW w:w="1700" w:type="dxa"/>
          </w:tcPr>
          <w:p w14:paraId="437160FB" w14:textId="77777777" w:rsidR="00F03B52" w:rsidRPr="00C97934" w:rsidRDefault="00F03B52">
            <w:pPr>
              <w:jc w:val="center"/>
              <w:rPr>
                <w:rFonts w:ascii="Arial" w:hAnsi="Arial" w:cs="Arial"/>
                <w:b/>
                <w:sz w:val="24"/>
                <w:szCs w:val="24"/>
              </w:rPr>
            </w:pPr>
          </w:p>
        </w:tc>
      </w:tr>
      <w:tr w:rsidR="00F03B52" w:rsidRPr="00C97934" w14:paraId="0112D074" w14:textId="77777777">
        <w:tc>
          <w:tcPr>
            <w:tcW w:w="8370" w:type="dxa"/>
            <w:shd w:val="clear" w:color="auto" w:fill="auto"/>
          </w:tcPr>
          <w:p w14:paraId="43D15D41" w14:textId="77777777" w:rsidR="00F03B52" w:rsidRPr="00C97934" w:rsidRDefault="00F03B52" w:rsidP="001579FA">
            <w:pPr>
              <w:pStyle w:val="ListParagraph"/>
              <w:widowControl/>
              <w:numPr>
                <w:ilvl w:val="0"/>
                <w:numId w:val="11"/>
              </w:numPr>
              <w:autoSpaceDE/>
              <w:autoSpaceDN/>
              <w:contextualSpacing/>
              <w:rPr>
                <w:rFonts w:ascii="Arial" w:hAnsi="Arial" w:cs="Arial"/>
                <w:sz w:val="24"/>
                <w:szCs w:val="24"/>
              </w:rPr>
            </w:pPr>
            <w:r w:rsidRPr="00EA022C">
              <w:rPr>
                <w:rFonts w:ascii="Arial" w:hAnsi="Arial" w:cs="Arial"/>
                <w:sz w:val="24"/>
                <w:szCs w:val="24"/>
                <w:lang w:eastAsia="ja-JP"/>
              </w:rPr>
              <w:t>INTENT TO APPLY FORM</w:t>
            </w:r>
          </w:p>
        </w:tc>
        <w:tc>
          <w:tcPr>
            <w:tcW w:w="1700" w:type="dxa"/>
          </w:tcPr>
          <w:p w14:paraId="51F36266" w14:textId="77777777" w:rsidR="00F03B52" w:rsidRPr="00C97934" w:rsidRDefault="00F03B52">
            <w:pPr>
              <w:jc w:val="center"/>
              <w:rPr>
                <w:rFonts w:ascii="Arial" w:hAnsi="Arial" w:cs="Arial"/>
                <w:b/>
                <w:sz w:val="24"/>
                <w:szCs w:val="24"/>
              </w:rPr>
            </w:pPr>
          </w:p>
        </w:tc>
      </w:tr>
      <w:tr w:rsidR="00F03B52" w:rsidRPr="00C97934" w14:paraId="48AAA475" w14:textId="77777777">
        <w:tc>
          <w:tcPr>
            <w:tcW w:w="8370" w:type="dxa"/>
            <w:shd w:val="clear" w:color="auto" w:fill="auto"/>
          </w:tcPr>
          <w:p w14:paraId="49D3AD1C" w14:textId="19349CEC" w:rsidR="00F03B52" w:rsidRPr="00C97934" w:rsidRDefault="003009DB" w:rsidP="001579FA">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58A4E323" w14:textId="77777777" w:rsidR="00F03B52" w:rsidRPr="00C97934" w:rsidRDefault="00F03B52">
            <w:pPr>
              <w:jc w:val="center"/>
              <w:rPr>
                <w:rFonts w:ascii="Arial" w:hAnsi="Arial" w:cs="Arial"/>
                <w:b/>
                <w:sz w:val="24"/>
                <w:szCs w:val="24"/>
              </w:rPr>
            </w:pPr>
          </w:p>
        </w:tc>
      </w:tr>
      <w:tr w:rsidR="00F03B52" w:rsidRPr="00C97934" w14:paraId="13DE61F3" w14:textId="77777777">
        <w:tc>
          <w:tcPr>
            <w:tcW w:w="8370" w:type="dxa"/>
          </w:tcPr>
          <w:p w14:paraId="5574082D" w14:textId="77777777" w:rsidR="00F03B52" w:rsidRPr="00D94F5D" w:rsidRDefault="00F03B52">
            <w:pPr>
              <w:rPr>
                <w:rFonts w:ascii="Arial" w:hAnsi="Arial" w:cs="Arial"/>
              </w:rPr>
            </w:pPr>
          </w:p>
        </w:tc>
        <w:tc>
          <w:tcPr>
            <w:tcW w:w="1700" w:type="dxa"/>
          </w:tcPr>
          <w:p w14:paraId="5F6A80DC" w14:textId="77777777" w:rsidR="00F03B52" w:rsidRPr="00D94F5D" w:rsidRDefault="00F03B52">
            <w:pPr>
              <w:jc w:val="center"/>
              <w:rPr>
                <w:rFonts w:ascii="Arial" w:hAnsi="Arial" w:cs="Arial"/>
                <w:b/>
              </w:rPr>
            </w:pPr>
          </w:p>
        </w:tc>
      </w:tr>
      <w:tr w:rsidR="00F03B52" w:rsidRPr="00C97934" w14:paraId="3981D835" w14:textId="77777777">
        <w:tc>
          <w:tcPr>
            <w:tcW w:w="8370" w:type="dxa"/>
          </w:tcPr>
          <w:p w14:paraId="55605B94" w14:textId="77777777" w:rsidR="00F03B52" w:rsidRPr="00C97934" w:rsidRDefault="00F03B52">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6CA60E5C" w14:textId="77777777" w:rsidR="00F03B52" w:rsidRPr="00C97934" w:rsidRDefault="00F03B52">
            <w:pPr>
              <w:jc w:val="center"/>
              <w:rPr>
                <w:rFonts w:ascii="Arial" w:hAnsi="Arial" w:cs="Arial"/>
                <w:b/>
                <w:sz w:val="24"/>
                <w:szCs w:val="24"/>
              </w:rPr>
            </w:pPr>
            <w:r>
              <w:rPr>
                <w:rFonts w:ascii="Arial" w:hAnsi="Arial" w:cs="Arial"/>
                <w:b/>
                <w:sz w:val="24"/>
                <w:szCs w:val="24"/>
              </w:rPr>
              <w:t>20</w:t>
            </w:r>
          </w:p>
        </w:tc>
      </w:tr>
      <w:tr w:rsidR="00F03B52" w:rsidRPr="00C97934" w14:paraId="76C895A6" w14:textId="77777777">
        <w:tc>
          <w:tcPr>
            <w:tcW w:w="8370" w:type="dxa"/>
          </w:tcPr>
          <w:p w14:paraId="45503B9A" w14:textId="77777777" w:rsidR="00F03B52" w:rsidRPr="00D94F5D" w:rsidRDefault="00F03B52">
            <w:pPr>
              <w:rPr>
                <w:rFonts w:ascii="Arial" w:hAnsi="Arial" w:cs="Arial"/>
              </w:rPr>
            </w:pPr>
          </w:p>
        </w:tc>
        <w:tc>
          <w:tcPr>
            <w:tcW w:w="1700" w:type="dxa"/>
          </w:tcPr>
          <w:p w14:paraId="320B4E53" w14:textId="77777777" w:rsidR="00F03B52" w:rsidRPr="00D94F5D" w:rsidRDefault="00F03B52">
            <w:pPr>
              <w:jc w:val="center"/>
              <w:rPr>
                <w:rFonts w:ascii="Arial" w:hAnsi="Arial" w:cs="Arial"/>
                <w:b/>
              </w:rPr>
            </w:pPr>
          </w:p>
        </w:tc>
      </w:tr>
      <w:tr w:rsidR="00F03B52" w:rsidRPr="00C97934" w14:paraId="644D8F94" w14:textId="77777777">
        <w:tc>
          <w:tcPr>
            <w:tcW w:w="8370" w:type="dxa"/>
          </w:tcPr>
          <w:p w14:paraId="0821F6CC" w14:textId="77777777" w:rsidR="00F03B52" w:rsidRPr="00C97934" w:rsidRDefault="00F03B52">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1A059C65" w14:textId="77777777" w:rsidR="00F03B52" w:rsidRPr="00C97934" w:rsidRDefault="00F03B52">
            <w:pPr>
              <w:jc w:val="center"/>
              <w:rPr>
                <w:rFonts w:ascii="Arial" w:hAnsi="Arial" w:cs="Arial"/>
                <w:b/>
                <w:sz w:val="24"/>
                <w:szCs w:val="24"/>
              </w:rPr>
            </w:pPr>
            <w:r>
              <w:rPr>
                <w:rFonts w:ascii="Arial" w:hAnsi="Arial" w:cs="Arial"/>
                <w:b/>
                <w:sz w:val="24"/>
                <w:szCs w:val="24"/>
              </w:rPr>
              <w:t>22</w:t>
            </w:r>
          </w:p>
        </w:tc>
      </w:tr>
      <w:tr w:rsidR="00F03B52" w:rsidRPr="00C97934" w14:paraId="752F72BB" w14:textId="77777777">
        <w:tc>
          <w:tcPr>
            <w:tcW w:w="8370" w:type="dxa"/>
          </w:tcPr>
          <w:p w14:paraId="0E8A0626" w14:textId="77777777" w:rsidR="00F03B52" w:rsidRPr="00C97934" w:rsidRDefault="00F03B52" w:rsidP="001579FA">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601A8A10" w14:textId="77777777" w:rsidR="00F03B52" w:rsidRPr="00C97934" w:rsidRDefault="00F03B52">
            <w:pPr>
              <w:jc w:val="center"/>
              <w:rPr>
                <w:rFonts w:ascii="Arial" w:hAnsi="Arial" w:cs="Arial"/>
                <w:b/>
                <w:sz w:val="24"/>
                <w:szCs w:val="24"/>
              </w:rPr>
            </w:pPr>
          </w:p>
        </w:tc>
      </w:tr>
      <w:tr w:rsidR="00F03B52" w:rsidRPr="00C97934" w14:paraId="6506C9D5" w14:textId="77777777">
        <w:tc>
          <w:tcPr>
            <w:tcW w:w="8370" w:type="dxa"/>
          </w:tcPr>
          <w:p w14:paraId="385177DB" w14:textId="77777777" w:rsidR="00F03B52" w:rsidRPr="00C97934" w:rsidRDefault="00F03B52" w:rsidP="001579FA">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286FD338" w14:textId="77777777" w:rsidR="00F03B52" w:rsidRPr="00C97934" w:rsidRDefault="00F03B52">
            <w:pPr>
              <w:jc w:val="center"/>
              <w:rPr>
                <w:rFonts w:ascii="Arial" w:hAnsi="Arial" w:cs="Arial"/>
                <w:b/>
                <w:sz w:val="24"/>
                <w:szCs w:val="24"/>
              </w:rPr>
            </w:pPr>
          </w:p>
        </w:tc>
      </w:tr>
      <w:tr w:rsidR="00F03B52" w:rsidRPr="00C97934" w14:paraId="184B1383" w14:textId="77777777">
        <w:tc>
          <w:tcPr>
            <w:tcW w:w="8370" w:type="dxa"/>
          </w:tcPr>
          <w:p w14:paraId="5079DCF3" w14:textId="77777777" w:rsidR="00F03B52" w:rsidRPr="00C97934" w:rsidRDefault="00F03B52" w:rsidP="001579FA">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6E1E37AE" w14:textId="77777777" w:rsidR="00F03B52" w:rsidRPr="00C97934" w:rsidRDefault="00F03B52">
            <w:pPr>
              <w:jc w:val="center"/>
              <w:rPr>
                <w:rFonts w:ascii="Arial" w:hAnsi="Arial" w:cs="Arial"/>
                <w:b/>
                <w:sz w:val="24"/>
                <w:szCs w:val="24"/>
              </w:rPr>
            </w:pPr>
          </w:p>
        </w:tc>
      </w:tr>
      <w:tr w:rsidR="00F03B52" w:rsidRPr="00C97934" w14:paraId="1AD10B5A" w14:textId="77777777">
        <w:tc>
          <w:tcPr>
            <w:tcW w:w="8370" w:type="dxa"/>
          </w:tcPr>
          <w:p w14:paraId="13384177" w14:textId="77777777" w:rsidR="00F03B52" w:rsidRPr="00C97934" w:rsidRDefault="00F03B52" w:rsidP="001579FA">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70342089" w14:textId="77777777" w:rsidR="00F03B52" w:rsidRPr="00C97934" w:rsidRDefault="00F03B52">
            <w:pPr>
              <w:jc w:val="center"/>
              <w:rPr>
                <w:rFonts w:ascii="Arial" w:hAnsi="Arial" w:cs="Arial"/>
                <w:b/>
                <w:sz w:val="24"/>
                <w:szCs w:val="24"/>
              </w:rPr>
            </w:pPr>
          </w:p>
        </w:tc>
      </w:tr>
      <w:tr w:rsidR="00F03B52" w:rsidRPr="00C97934" w14:paraId="641F47E5" w14:textId="77777777">
        <w:tc>
          <w:tcPr>
            <w:tcW w:w="8370" w:type="dxa"/>
          </w:tcPr>
          <w:p w14:paraId="60AD3E9B" w14:textId="77777777" w:rsidR="00F03B52" w:rsidRPr="00D94F5D" w:rsidRDefault="00F03B52">
            <w:pPr>
              <w:rPr>
                <w:rFonts w:ascii="Arial" w:hAnsi="Arial" w:cs="Arial"/>
              </w:rPr>
            </w:pPr>
          </w:p>
        </w:tc>
        <w:tc>
          <w:tcPr>
            <w:tcW w:w="1700" w:type="dxa"/>
          </w:tcPr>
          <w:p w14:paraId="7147A203" w14:textId="77777777" w:rsidR="00F03B52" w:rsidRPr="00D94F5D" w:rsidRDefault="00F03B52">
            <w:pPr>
              <w:jc w:val="center"/>
              <w:rPr>
                <w:rFonts w:ascii="Arial" w:hAnsi="Arial" w:cs="Arial"/>
                <w:b/>
              </w:rPr>
            </w:pPr>
          </w:p>
        </w:tc>
      </w:tr>
      <w:tr w:rsidR="00F03B52" w:rsidRPr="00C97934" w14:paraId="78CD315A" w14:textId="77777777">
        <w:tc>
          <w:tcPr>
            <w:tcW w:w="8370" w:type="dxa"/>
          </w:tcPr>
          <w:p w14:paraId="1F16114F" w14:textId="77777777" w:rsidR="00F03B52" w:rsidRPr="00C97934" w:rsidRDefault="00F03B52">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2CA2B381" w14:textId="77777777" w:rsidR="00F03B52" w:rsidRPr="00C97934" w:rsidRDefault="00F03B52">
            <w:pPr>
              <w:jc w:val="center"/>
              <w:rPr>
                <w:rFonts w:ascii="Arial" w:hAnsi="Arial" w:cs="Arial"/>
                <w:b/>
                <w:sz w:val="24"/>
                <w:szCs w:val="24"/>
              </w:rPr>
            </w:pPr>
            <w:r>
              <w:rPr>
                <w:rFonts w:ascii="Arial" w:hAnsi="Arial" w:cs="Arial"/>
                <w:b/>
                <w:sz w:val="24"/>
                <w:szCs w:val="24"/>
              </w:rPr>
              <w:t>25</w:t>
            </w:r>
          </w:p>
        </w:tc>
      </w:tr>
      <w:tr w:rsidR="00F03B52" w:rsidRPr="00C97934" w14:paraId="7835BC6D" w14:textId="77777777">
        <w:tc>
          <w:tcPr>
            <w:tcW w:w="8370" w:type="dxa"/>
          </w:tcPr>
          <w:p w14:paraId="72EB5390" w14:textId="77777777" w:rsidR="00F03B52" w:rsidRPr="00C97934" w:rsidRDefault="00F03B52" w:rsidP="001579FA">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48F19D8B" w14:textId="77777777" w:rsidR="00F03B52" w:rsidRPr="00C97934" w:rsidRDefault="00F03B52">
            <w:pPr>
              <w:jc w:val="center"/>
              <w:rPr>
                <w:rFonts w:ascii="Arial" w:hAnsi="Arial" w:cs="Arial"/>
                <w:b/>
                <w:sz w:val="24"/>
                <w:szCs w:val="24"/>
              </w:rPr>
            </w:pPr>
          </w:p>
        </w:tc>
      </w:tr>
      <w:tr w:rsidR="00F03B52" w:rsidRPr="00C97934" w14:paraId="2AA20DD0" w14:textId="77777777">
        <w:tc>
          <w:tcPr>
            <w:tcW w:w="8370" w:type="dxa"/>
          </w:tcPr>
          <w:p w14:paraId="408AA71F" w14:textId="77777777" w:rsidR="00F03B52" w:rsidRPr="00C97934" w:rsidRDefault="00F03B52" w:rsidP="001579FA">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STANDARD STATE CONTRACT PROVISIONS</w:t>
            </w:r>
          </w:p>
        </w:tc>
        <w:tc>
          <w:tcPr>
            <w:tcW w:w="1700" w:type="dxa"/>
          </w:tcPr>
          <w:p w14:paraId="223A1E1D" w14:textId="77777777" w:rsidR="00F03B52" w:rsidRPr="00C97934" w:rsidRDefault="00F03B52">
            <w:pPr>
              <w:jc w:val="center"/>
              <w:rPr>
                <w:rFonts w:ascii="Arial" w:hAnsi="Arial" w:cs="Arial"/>
                <w:b/>
                <w:sz w:val="24"/>
                <w:szCs w:val="24"/>
              </w:rPr>
            </w:pPr>
          </w:p>
        </w:tc>
      </w:tr>
      <w:tr w:rsidR="00F03B52" w:rsidRPr="00C97934" w14:paraId="147A88E3" w14:textId="77777777">
        <w:tc>
          <w:tcPr>
            <w:tcW w:w="8370" w:type="dxa"/>
          </w:tcPr>
          <w:p w14:paraId="25F89EC9" w14:textId="77777777" w:rsidR="00F03B52" w:rsidRPr="00D94F5D" w:rsidRDefault="00F03B52">
            <w:pPr>
              <w:rPr>
                <w:rFonts w:ascii="Arial" w:hAnsi="Arial" w:cs="Arial"/>
              </w:rPr>
            </w:pPr>
          </w:p>
        </w:tc>
        <w:tc>
          <w:tcPr>
            <w:tcW w:w="1700" w:type="dxa"/>
          </w:tcPr>
          <w:p w14:paraId="4DF03DAA" w14:textId="77777777" w:rsidR="00F03B52" w:rsidRPr="00D94F5D" w:rsidRDefault="00F03B52">
            <w:pPr>
              <w:jc w:val="center"/>
              <w:rPr>
                <w:rFonts w:ascii="Arial" w:hAnsi="Arial" w:cs="Arial"/>
                <w:b/>
              </w:rPr>
            </w:pPr>
          </w:p>
        </w:tc>
      </w:tr>
      <w:tr w:rsidR="00F03B52" w:rsidRPr="00C97934" w14:paraId="68E793D7" w14:textId="77777777">
        <w:tc>
          <w:tcPr>
            <w:tcW w:w="8370" w:type="dxa"/>
          </w:tcPr>
          <w:p w14:paraId="3BE2360C" w14:textId="77777777" w:rsidR="00F03B52" w:rsidRPr="00C97934" w:rsidRDefault="00F03B52">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70402C12" w14:textId="77777777" w:rsidR="00F03B52" w:rsidRPr="00C97934" w:rsidRDefault="00F03B52">
            <w:pPr>
              <w:jc w:val="center"/>
              <w:rPr>
                <w:rFonts w:ascii="Arial" w:hAnsi="Arial" w:cs="Arial"/>
                <w:b/>
                <w:sz w:val="24"/>
                <w:szCs w:val="24"/>
              </w:rPr>
            </w:pPr>
            <w:r>
              <w:rPr>
                <w:rFonts w:ascii="Arial" w:hAnsi="Arial" w:cs="Arial"/>
                <w:b/>
                <w:sz w:val="24"/>
                <w:szCs w:val="24"/>
              </w:rPr>
              <w:t>27</w:t>
            </w:r>
          </w:p>
        </w:tc>
      </w:tr>
      <w:tr w:rsidR="00F03B52" w:rsidRPr="00C97934" w14:paraId="31CD9C85" w14:textId="77777777">
        <w:tc>
          <w:tcPr>
            <w:tcW w:w="8370" w:type="dxa"/>
          </w:tcPr>
          <w:p w14:paraId="171F8F20" w14:textId="77777777" w:rsidR="00F03B52" w:rsidRPr="00C97934" w:rsidRDefault="00F03B52">
            <w:pPr>
              <w:rPr>
                <w:rFonts w:ascii="Arial" w:hAnsi="Arial" w:cs="Arial"/>
                <w:sz w:val="24"/>
                <w:szCs w:val="24"/>
              </w:rPr>
            </w:pPr>
            <w:r w:rsidRPr="00EA022C">
              <w:rPr>
                <w:rFonts w:ascii="Arial" w:hAnsi="Arial" w:cs="Arial"/>
                <w:sz w:val="24"/>
                <w:szCs w:val="24"/>
              </w:rPr>
              <w:t xml:space="preserve">     </w:t>
            </w:r>
            <w:r w:rsidRPr="00EA022C">
              <w:rPr>
                <w:rFonts w:ascii="Arial" w:hAnsi="Arial" w:cs="Arial"/>
                <w:b/>
                <w:sz w:val="24"/>
                <w:szCs w:val="24"/>
              </w:rPr>
              <w:t>APPENDIX A</w:t>
            </w:r>
            <w:r w:rsidRPr="00EA022C">
              <w:rPr>
                <w:rFonts w:ascii="Arial" w:hAnsi="Arial" w:cs="Arial"/>
                <w:sz w:val="24"/>
                <w:szCs w:val="24"/>
              </w:rPr>
              <w:t xml:space="preserve"> – PROPOSAL COVER PAGE</w:t>
            </w:r>
          </w:p>
        </w:tc>
        <w:tc>
          <w:tcPr>
            <w:tcW w:w="1700" w:type="dxa"/>
          </w:tcPr>
          <w:p w14:paraId="30C2874F" w14:textId="77777777" w:rsidR="00F03B52" w:rsidRPr="00C97934" w:rsidRDefault="00F03B52">
            <w:pPr>
              <w:jc w:val="center"/>
              <w:rPr>
                <w:rFonts w:ascii="Arial" w:hAnsi="Arial" w:cs="Arial"/>
                <w:b/>
                <w:sz w:val="24"/>
                <w:szCs w:val="24"/>
              </w:rPr>
            </w:pPr>
          </w:p>
        </w:tc>
      </w:tr>
      <w:tr w:rsidR="00F03B52" w:rsidRPr="00C97934" w14:paraId="7DE2A598" w14:textId="77777777">
        <w:tc>
          <w:tcPr>
            <w:tcW w:w="8370" w:type="dxa"/>
          </w:tcPr>
          <w:p w14:paraId="1BE86F7E" w14:textId="3BBF3D41" w:rsidR="00F03B52" w:rsidRPr="00C97934" w:rsidRDefault="00F03B52" w:rsidP="003009DB">
            <w:pPr>
              <w:rPr>
                <w:rFonts w:ascii="Arial" w:hAnsi="Arial" w:cs="Arial"/>
                <w:sz w:val="24"/>
                <w:szCs w:val="24"/>
              </w:rPr>
            </w:pPr>
            <w:r w:rsidRPr="00EA022C">
              <w:rPr>
                <w:rFonts w:ascii="Arial" w:hAnsi="Arial" w:cs="Arial"/>
                <w:sz w:val="24"/>
                <w:szCs w:val="24"/>
              </w:rPr>
              <w:t xml:space="preserve">     </w:t>
            </w:r>
            <w:r w:rsidRPr="00EA022C">
              <w:rPr>
                <w:rFonts w:ascii="Arial" w:hAnsi="Arial" w:cs="Arial"/>
                <w:b/>
                <w:sz w:val="24"/>
                <w:szCs w:val="24"/>
              </w:rPr>
              <w:t xml:space="preserve">APPENDIX B </w:t>
            </w:r>
            <w:r w:rsidRPr="00EA022C">
              <w:rPr>
                <w:rFonts w:ascii="Arial" w:hAnsi="Arial" w:cs="Arial"/>
                <w:sz w:val="24"/>
                <w:szCs w:val="24"/>
              </w:rPr>
              <w:t xml:space="preserve">– </w:t>
            </w:r>
            <w:r w:rsidR="003009DB">
              <w:rPr>
                <w:rFonts w:ascii="Arial" w:hAnsi="Arial" w:cs="Arial"/>
                <w:sz w:val="24"/>
                <w:szCs w:val="24"/>
              </w:rPr>
              <w:t>RESPONSIBLE BIDDER CERTIFICATION</w:t>
            </w:r>
          </w:p>
        </w:tc>
        <w:tc>
          <w:tcPr>
            <w:tcW w:w="1700" w:type="dxa"/>
          </w:tcPr>
          <w:p w14:paraId="3F0A015A" w14:textId="77777777" w:rsidR="00F03B52" w:rsidRPr="00C97934" w:rsidRDefault="00F03B52">
            <w:pPr>
              <w:jc w:val="center"/>
              <w:rPr>
                <w:rFonts w:ascii="Arial" w:hAnsi="Arial" w:cs="Arial"/>
                <w:b/>
                <w:sz w:val="24"/>
                <w:szCs w:val="24"/>
              </w:rPr>
            </w:pPr>
          </w:p>
        </w:tc>
      </w:tr>
      <w:tr w:rsidR="00F03B52" w:rsidRPr="00C97934" w14:paraId="68567FA2" w14:textId="77777777">
        <w:tc>
          <w:tcPr>
            <w:tcW w:w="8370" w:type="dxa"/>
          </w:tcPr>
          <w:p w14:paraId="7AF7B87E" w14:textId="77777777" w:rsidR="00F03B52" w:rsidRPr="00C97934" w:rsidRDefault="00F03B52">
            <w:pPr>
              <w:rPr>
                <w:rFonts w:ascii="Arial" w:hAnsi="Arial" w:cs="Arial"/>
                <w:sz w:val="24"/>
                <w:szCs w:val="24"/>
              </w:rPr>
            </w:pPr>
            <w:r w:rsidRPr="00EA022C">
              <w:rPr>
                <w:rFonts w:ascii="Arial" w:hAnsi="Arial" w:cs="Arial"/>
                <w:sz w:val="24"/>
                <w:szCs w:val="24"/>
              </w:rPr>
              <w:t xml:space="preserve">     </w:t>
            </w:r>
            <w:r w:rsidRPr="00EA022C">
              <w:rPr>
                <w:rFonts w:ascii="Arial" w:hAnsi="Arial" w:cs="Arial"/>
                <w:b/>
                <w:sz w:val="24"/>
                <w:szCs w:val="24"/>
              </w:rPr>
              <w:t>APPENDIX C</w:t>
            </w:r>
            <w:r w:rsidRPr="00EA022C">
              <w:rPr>
                <w:rFonts w:ascii="Arial" w:hAnsi="Arial" w:cs="Arial"/>
                <w:sz w:val="24"/>
                <w:szCs w:val="24"/>
              </w:rPr>
              <w:t xml:space="preserve"> – </w:t>
            </w:r>
            <w:r w:rsidRPr="00EA022C">
              <w:rPr>
                <w:rFonts w:ascii="Arial" w:hAnsi="Arial" w:cs="Arial"/>
                <w:sz w:val="24"/>
                <w:szCs w:val="24"/>
                <w:lang w:eastAsia="ja-JP"/>
              </w:rPr>
              <w:t>PROPOSAL CONTENT &amp; BUDGET</w:t>
            </w:r>
          </w:p>
        </w:tc>
        <w:tc>
          <w:tcPr>
            <w:tcW w:w="1700" w:type="dxa"/>
          </w:tcPr>
          <w:p w14:paraId="0C6DB8C8" w14:textId="77777777" w:rsidR="00F03B52" w:rsidRPr="00C97934" w:rsidRDefault="00F03B52">
            <w:pPr>
              <w:jc w:val="center"/>
              <w:rPr>
                <w:rFonts w:ascii="Arial" w:hAnsi="Arial" w:cs="Arial"/>
                <w:b/>
                <w:sz w:val="24"/>
                <w:szCs w:val="24"/>
              </w:rPr>
            </w:pPr>
          </w:p>
        </w:tc>
      </w:tr>
      <w:tr w:rsidR="00F03B52" w:rsidRPr="00C97934" w14:paraId="313B9419" w14:textId="77777777">
        <w:tc>
          <w:tcPr>
            <w:tcW w:w="8370" w:type="dxa"/>
          </w:tcPr>
          <w:p w14:paraId="596B65C8" w14:textId="77777777" w:rsidR="00F03B52" w:rsidRPr="00C97934" w:rsidRDefault="00F03B52">
            <w:pPr>
              <w:rPr>
                <w:rFonts w:ascii="Arial" w:hAnsi="Arial" w:cs="Arial"/>
                <w:sz w:val="24"/>
                <w:szCs w:val="24"/>
              </w:rPr>
            </w:pPr>
            <w:r w:rsidRPr="00EA022C">
              <w:rPr>
                <w:rFonts w:ascii="Arial" w:hAnsi="Arial" w:cs="Arial"/>
                <w:sz w:val="24"/>
                <w:szCs w:val="24"/>
              </w:rPr>
              <w:t xml:space="preserve">     </w:t>
            </w:r>
            <w:r w:rsidRPr="00EA022C">
              <w:rPr>
                <w:rFonts w:ascii="Arial" w:hAnsi="Arial" w:cs="Arial"/>
                <w:b/>
                <w:sz w:val="24"/>
                <w:szCs w:val="24"/>
              </w:rPr>
              <w:t>APPENDIX D</w:t>
            </w:r>
            <w:r w:rsidRPr="00EA022C">
              <w:rPr>
                <w:rFonts w:ascii="Arial" w:hAnsi="Arial" w:cs="Arial"/>
                <w:sz w:val="24"/>
                <w:szCs w:val="24"/>
              </w:rPr>
              <w:t xml:space="preserve"> – </w:t>
            </w:r>
            <w:r w:rsidRPr="00EA022C">
              <w:rPr>
                <w:rFonts w:ascii="Arial" w:hAnsi="Arial" w:cs="Arial"/>
                <w:sz w:val="24"/>
                <w:szCs w:val="24"/>
                <w:lang w:eastAsia="ja-JP"/>
              </w:rPr>
              <w:t>SPECIFICATIONS OF WORK TO BE PERFORMED</w:t>
            </w:r>
          </w:p>
        </w:tc>
        <w:tc>
          <w:tcPr>
            <w:tcW w:w="1700" w:type="dxa"/>
          </w:tcPr>
          <w:p w14:paraId="082C9422" w14:textId="77777777" w:rsidR="00F03B52" w:rsidRPr="00C97934" w:rsidRDefault="00F03B52">
            <w:pPr>
              <w:jc w:val="center"/>
              <w:rPr>
                <w:rFonts w:ascii="Arial" w:hAnsi="Arial" w:cs="Arial"/>
                <w:b/>
                <w:sz w:val="24"/>
                <w:szCs w:val="24"/>
              </w:rPr>
            </w:pPr>
          </w:p>
        </w:tc>
      </w:tr>
      <w:tr w:rsidR="00F03B52" w:rsidRPr="00C97934" w14:paraId="0C6E864D" w14:textId="77777777">
        <w:tc>
          <w:tcPr>
            <w:tcW w:w="8370" w:type="dxa"/>
          </w:tcPr>
          <w:p w14:paraId="55AD6251" w14:textId="77777777" w:rsidR="00F03B52" w:rsidRPr="00C97934" w:rsidRDefault="00F03B52">
            <w:pPr>
              <w:rPr>
                <w:rFonts w:ascii="Arial" w:hAnsi="Arial" w:cs="Arial"/>
                <w:sz w:val="24"/>
                <w:szCs w:val="24"/>
              </w:rPr>
            </w:pPr>
            <w:r w:rsidRPr="00EA022C">
              <w:rPr>
                <w:rFonts w:ascii="Arial" w:hAnsi="Arial" w:cs="Arial"/>
                <w:b/>
                <w:sz w:val="24"/>
                <w:szCs w:val="24"/>
                <w:lang w:eastAsia="ja-JP"/>
              </w:rPr>
              <w:t xml:space="preserve">     APPENDIX E </w:t>
            </w:r>
            <w:r w:rsidRPr="00EA022C">
              <w:rPr>
                <w:rFonts w:ascii="Arial" w:hAnsi="Arial" w:cs="Arial"/>
                <w:sz w:val="24"/>
                <w:szCs w:val="24"/>
                <w:lang w:eastAsia="ja-JP"/>
              </w:rPr>
              <w:t>–</w:t>
            </w:r>
            <w:r w:rsidRPr="00EA022C">
              <w:rPr>
                <w:rFonts w:ascii="Arial" w:hAnsi="Arial" w:cs="Arial"/>
                <w:b/>
                <w:sz w:val="24"/>
                <w:szCs w:val="24"/>
                <w:lang w:eastAsia="ja-JP"/>
              </w:rPr>
              <w:t xml:space="preserve"> </w:t>
            </w:r>
            <w:r w:rsidRPr="00EA022C">
              <w:rPr>
                <w:rFonts w:ascii="Arial" w:hAnsi="Arial" w:cs="Arial"/>
                <w:sz w:val="24"/>
                <w:szCs w:val="24"/>
                <w:lang w:eastAsia="ja-JP"/>
              </w:rPr>
              <w:t>REQUIRED ASSURANCES</w:t>
            </w:r>
          </w:p>
        </w:tc>
        <w:tc>
          <w:tcPr>
            <w:tcW w:w="1700" w:type="dxa"/>
          </w:tcPr>
          <w:p w14:paraId="77A19217" w14:textId="77777777" w:rsidR="00F03B52" w:rsidRPr="00C97934" w:rsidRDefault="00F03B52">
            <w:pPr>
              <w:jc w:val="center"/>
              <w:rPr>
                <w:rFonts w:ascii="Arial" w:hAnsi="Arial" w:cs="Arial"/>
                <w:b/>
                <w:sz w:val="24"/>
                <w:szCs w:val="24"/>
              </w:rPr>
            </w:pPr>
          </w:p>
        </w:tc>
      </w:tr>
      <w:tr w:rsidR="00F03B52" w:rsidRPr="00C97934" w14:paraId="53530DFC" w14:textId="77777777">
        <w:tc>
          <w:tcPr>
            <w:tcW w:w="8370" w:type="dxa"/>
          </w:tcPr>
          <w:p w14:paraId="1BFD59B6" w14:textId="005F9E05" w:rsidR="00F03B52" w:rsidRPr="00935D3A" w:rsidRDefault="00F03B52" w:rsidP="00F03B52">
            <w:pPr>
              <w:rPr>
                <w:rFonts w:ascii="Arial" w:hAnsi="Arial" w:cs="Arial"/>
                <w:sz w:val="24"/>
                <w:szCs w:val="24"/>
              </w:rPr>
            </w:pPr>
            <w:r w:rsidRPr="00935D3A">
              <w:rPr>
                <w:rFonts w:ascii="Arial" w:hAnsi="Arial" w:cs="Arial"/>
                <w:sz w:val="24"/>
                <w:szCs w:val="24"/>
              </w:rPr>
              <w:t xml:space="preserve">     </w:t>
            </w:r>
            <w:r w:rsidRPr="00935D3A">
              <w:rPr>
                <w:rFonts w:ascii="Arial" w:hAnsi="Arial" w:cs="Arial"/>
                <w:b/>
                <w:sz w:val="24"/>
                <w:szCs w:val="24"/>
                <w:lang w:eastAsia="ja-JP"/>
              </w:rPr>
              <w:t xml:space="preserve">APPENDIX F </w:t>
            </w:r>
            <w:r w:rsidRPr="00935D3A">
              <w:rPr>
                <w:rFonts w:ascii="Arial" w:hAnsi="Arial" w:cs="Arial"/>
                <w:sz w:val="24"/>
                <w:szCs w:val="24"/>
                <w:lang w:eastAsia="ja-JP"/>
              </w:rPr>
              <w:t xml:space="preserve">– </w:t>
            </w:r>
            <w:r w:rsidR="00242148" w:rsidRPr="00935D3A">
              <w:rPr>
                <w:rFonts w:ascii="Arial" w:hAnsi="Arial" w:cs="Arial"/>
                <w:sz w:val="24"/>
                <w:szCs w:val="24"/>
                <w:lang w:eastAsia="ja-JP"/>
              </w:rPr>
              <w:t>EQUITABLE SERVICES CONSULTATION FORM</w:t>
            </w:r>
          </w:p>
        </w:tc>
        <w:tc>
          <w:tcPr>
            <w:tcW w:w="1700" w:type="dxa"/>
          </w:tcPr>
          <w:p w14:paraId="61674F1E" w14:textId="77777777" w:rsidR="00F03B52" w:rsidRPr="00C97934" w:rsidRDefault="00F03B52" w:rsidP="00F03B52">
            <w:pPr>
              <w:jc w:val="center"/>
              <w:rPr>
                <w:rFonts w:ascii="Arial" w:hAnsi="Arial" w:cs="Arial"/>
                <w:b/>
                <w:sz w:val="24"/>
                <w:szCs w:val="24"/>
              </w:rPr>
            </w:pPr>
          </w:p>
        </w:tc>
      </w:tr>
      <w:tr w:rsidR="00F03B52" w:rsidRPr="00C97934" w14:paraId="5E8986A4" w14:textId="77777777">
        <w:tc>
          <w:tcPr>
            <w:tcW w:w="8370" w:type="dxa"/>
          </w:tcPr>
          <w:p w14:paraId="0722FAE3" w14:textId="08329572" w:rsidR="00F03B52" w:rsidRPr="00935D3A" w:rsidRDefault="00F03B52" w:rsidP="00F03B52">
            <w:pPr>
              <w:rPr>
                <w:rFonts w:ascii="Arial" w:hAnsi="Arial" w:cs="Arial"/>
                <w:sz w:val="24"/>
                <w:szCs w:val="24"/>
              </w:rPr>
            </w:pPr>
            <w:r w:rsidRPr="00935D3A">
              <w:rPr>
                <w:rFonts w:ascii="Arial" w:hAnsi="Arial" w:cs="Arial"/>
                <w:sz w:val="24"/>
                <w:szCs w:val="24"/>
              </w:rPr>
              <w:t xml:space="preserve">     </w:t>
            </w:r>
            <w:r w:rsidRPr="00935D3A">
              <w:rPr>
                <w:rFonts w:ascii="Arial" w:hAnsi="Arial" w:cs="Arial"/>
                <w:b/>
                <w:sz w:val="24"/>
                <w:szCs w:val="24"/>
                <w:lang w:eastAsia="ja-JP"/>
              </w:rPr>
              <w:t xml:space="preserve">APPENDIX G </w:t>
            </w:r>
            <w:r w:rsidRPr="00935D3A">
              <w:rPr>
                <w:rFonts w:ascii="Arial" w:hAnsi="Arial" w:cs="Arial"/>
                <w:sz w:val="24"/>
                <w:szCs w:val="24"/>
                <w:lang w:eastAsia="ja-JP"/>
              </w:rPr>
              <w:t>– INTENT TO APPLY FORM</w:t>
            </w:r>
          </w:p>
        </w:tc>
        <w:tc>
          <w:tcPr>
            <w:tcW w:w="1700" w:type="dxa"/>
          </w:tcPr>
          <w:p w14:paraId="63FF91CE" w14:textId="77777777" w:rsidR="00F03B52" w:rsidRPr="00C97934" w:rsidRDefault="00F03B52" w:rsidP="00F03B52">
            <w:pPr>
              <w:jc w:val="center"/>
              <w:rPr>
                <w:rFonts w:ascii="Arial" w:hAnsi="Arial" w:cs="Arial"/>
                <w:b/>
                <w:sz w:val="24"/>
                <w:szCs w:val="24"/>
              </w:rPr>
            </w:pPr>
          </w:p>
        </w:tc>
      </w:tr>
      <w:tr w:rsidR="00F03B52" w:rsidRPr="00C97934" w14:paraId="1B0C3933" w14:textId="77777777">
        <w:tc>
          <w:tcPr>
            <w:tcW w:w="8370" w:type="dxa"/>
          </w:tcPr>
          <w:p w14:paraId="5CFF369D" w14:textId="179BDB95" w:rsidR="00F03B52" w:rsidRPr="00935D3A" w:rsidRDefault="00F03B52" w:rsidP="00F03B52">
            <w:pPr>
              <w:rPr>
                <w:rFonts w:ascii="Arial" w:hAnsi="Arial" w:cs="Arial"/>
                <w:sz w:val="24"/>
                <w:szCs w:val="24"/>
              </w:rPr>
            </w:pPr>
            <w:r w:rsidRPr="00935D3A">
              <w:rPr>
                <w:rFonts w:ascii="Arial" w:hAnsi="Arial" w:cs="Arial"/>
                <w:sz w:val="24"/>
                <w:szCs w:val="24"/>
              </w:rPr>
              <w:t xml:space="preserve">     </w:t>
            </w:r>
            <w:r w:rsidRPr="00935D3A">
              <w:rPr>
                <w:rFonts w:ascii="Arial" w:hAnsi="Arial" w:cs="Arial"/>
                <w:b/>
                <w:sz w:val="24"/>
                <w:szCs w:val="24"/>
              </w:rPr>
              <w:t>APPENDIX H</w:t>
            </w:r>
            <w:r w:rsidRPr="00935D3A">
              <w:rPr>
                <w:rFonts w:ascii="Arial" w:hAnsi="Arial" w:cs="Arial"/>
                <w:sz w:val="24"/>
                <w:szCs w:val="24"/>
              </w:rPr>
              <w:t xml:space="preserve"> – </w:t>
            </w:r>
            <w:r w:rsidRPr="00935D3A">
              <w:rPr>
                <w:rFonts w:ascii="Arial" w:hAnsi="Arial" w:cs="Arial"/>
                <w:sz w:val="24"/>
                <w:szCs w:val="24"/>
                <w:lang w:eastAsia="ja-JP"/>
              </w:rPr>
              <w:t>COMPREHENSIVE CENTER EXPECTATIONS</w:t>
            </w:r>
          </w:p>
        </w:tc>
        <w:tc>
          <w:tcPr>
            <w:tcW w:w="1700" w:type="dxa"/>
          </w:tcPr>
          <w:p w14:paraId="45DF1A99" w14:textId="77777777" w:rsidR="00F03B52" w:rsidRPr="00C97934" w:rsidRDefault="00F03B52" w:rsidP="00F03B52">
            <w:pPr>
              <w:jc w:val="center"/>
              <w:rPr>
                <w:rFonts w:ascii="Arial" w:hAnsi="Arial" w:cs="Arial"/>
                <w:b/>
                <w:sz w:val="24"/>
                <w:szCs w:val="24"/>
              </w:rPr>
            </w:pPr>
          </w:p>
        </w:tc>
      </w:tr>
      <w:tr w:rsidR="00F03B52" w:rsidRPr="00C97934" w14:paraId="4465CA1A" w14:textId="77777777">
        <w:tc>
          <w:tcPr>
            <w:tcW w:w="8370" w:type="dxa"/>
          </w:tcPr>
          <w:p w14:paraId="3EFB164B" w14:textId="51439A33" w:rsidR="00F03B52" w:rsidRPr="00935D3A" w:rsidRDefault="00F03B52" w:rsidP="00F03B52">
            <w:pPr>
              <w:rPr>
                <w:rFonts w:ascii="Arial" w:hAnsi="Arial" w:cs="Arial"/>
                <w:sz w:val="24"/>
                <w:szCs w:val="24"/>
              </w:rPr>
            </w:pPr>
            <w:r w:rsidRPr="00935D3A">
              <w:rPr>
                <w:rFonts w:ascii="Arial" w:hAnsi="Arial" w:cs="Arial"/>
                <w:sz w:val="24"/>
                <w:szCs w:val="24"/>
              </w:rPr>
              <w:t xml:space="preserve">     </w:t>
            </w:r>
            <w:r w:rsidRPr="00935D3A">
              <w:rPr>
                <w:rFonts w:ascii="Arial" w:hAnsi="Arial" w:cs="Arial"/>
                <w:b/>
                <w:sz w:val="24"/>
                <w:szCs w:val="24"/>
                <w:lang w:eastAsia="ja-JP"/>
              </w:rPr>
              <w:t xml:space="preserve">APPENDIX I </w:t>
            </w:r>
            <w:r w:rsidRPr="00935D3A">
              <w:rPr>
                <w:rFonts w:ascii="Arial" w:hAnsi="Arial" w:cs="Arial"/>
                <w:sz w:val="24"/>
                <w:szCs w:val="24"/>
                <w:lang w:eastAsia="ja-JP"/>
              </w:rPr>
              <w:t>– MAINE SCHOOLS WITH SCHOOLWIDE PROGRAMS</w:t>
            </w:r>
          </w:p>
        </w:tc>
        <w:tc>
          <w:tcPr>
            <w:tcW w:w="1700" w:type="dxa"/>
          </w:tcPr>
          <w:p w14:paraId="41932100" w14:textId="77777777" w:rsidR="00F03B52" w:rsidRPr="00C97934" w:rsidRDefault="00F03B52" w:rsidP="00F03B52">
            <w:pPr>
              <w:jc w:val="center"/>
              <w:rPr>
                <w:rFonts w:ascii="Arial" w:hAnsi="Arial" w:cs="Arial"/>
                <w:b/>
                <w:sz w:val="24"/>
                <w:szCs w:val="24"/>
              </w:rPr>
            </w:pPr>
          </w:p>
        </w:tc>
      </w:tr>
      <w:tr w:rsidR="00F03B52" w:rsidRPr="00C97934" w14:paraId="328A2355" w14:textId="77777777">
        <w:tc>
          <w:tcPr>
            <w:tcW w:w="8370" w:type="dxa"/>
          </w:tcPr>
          <w:p w14:paraId="10071DC4" w14:textId="297F83C6" w:rsidR="00F03B52" w:rsidRPr="00935D3A" w:rsidRDefault="00F03B52" w:rsidP="00F03B52">
            <w:pPr>
              <w:rPr>
                <w:rFonts w:ascii="Arial" w:hAnsi="Arial" w:cs="Arial"/>
                <w:sz w:val="24"/>
                <w:szCs w:val="24"/>
              </w:rPr>
            </w:pPr>
            <w:r w:rsidRPr="00935D3A">
              <w:rPr>
                <w:rFonts w:ascii="Arial" w:hAnsi="Arial" w:cs="Arial"/>
                <w:b/>
                <w:sz w:val="24"/>
                <w:szCs w:val="24"/>
                <w:lang w:eastAsia="ja-JP"/>
              </w:rPr>
              <w:t xml:space="preserve">     APPENDIX J </w:t>
            </w:r>
            <w:r w:rsidRPr="00935D3A">
              <w:rPr>
                <w:rFonts w:ascii="Arial" w:hAnsi="Arial" w:cs="Arial"/>
                <w:sz w:val="24"/>
                <w:szCs w:val="24"/>
                <w:lang w:eastAsia="ja-JP"/>
              </w:rPr>
              <w:t>– SUBMITTED QUESTIONS FORM</w:t>
            </w:r>
          </w:p>
        </w:tc>
        <w:tc>
          <w:tcPr>
            <w:tcW w:w="1700" w:type="dxa"/>
          </w:tcPr>
          <w:p w14:paraId="7C0DA544" w14:textId="77777777" w:rsidR="00F03B52" w:rsidRPr="00C97934" w:rsidRDefault="00F03B52" w:rsidP="00F03B52">
            <w:pPr>
              <w:jc w:val="center"/>
              <w:rPr>
                <w:rFonts w:ascii="Arial" w:hAnsi="Arial" w:cs="Arial"/>
                <w:b/>
                <w:sz w:val="24"/>
                <w:szCs w:val="24"/>
              </w:rPr>
            </w:pPr>
          </w:p>
        </w:tc>
      </w:tr>
      <w:tr w:rsidR="00F03B52" w:rsidRPr="00C97934" w14:paraId="2ACBECEB" w14:textId="77777777">
        <w:tc>
          <w:tcPr>
            <w:tcW w:w="8370" w:type="dxa"/>
          </w:tcPr>
          <w:p w14:paraId="787A30A5" w14:textId="77777777" w:rsidR="00F03B52" w:rsidRPr="00C97934" w:rsidRDefault="00F03B52" w:rsidP="00F03B52">
            <w:pPr>
              <w:rPr>
                <w:rFonts w:ascii="Arial" w:hAnsi="Arial" w:cs="Arial"/>
                <w:sz w:val="24"/>
                <w:szCs w:val="24"/>
              </w:rPr>
            </w:pPr>
          </w:p>
        </w:tc>
        <w:tc>
          <w:tcPr>
            <w:tcW w:w="1700" w:type="dxa"/>
          </w:tcPr>
          <w:p w14:paraId="02A90FB3" w14:textId="77777777" w:rsidR="00F03B52" w:rsidRPr="00C97934" w:rsidRDefault="00F03B52" w:rsidP="00F03B52">
            <w:pPr>
              <w:jc w:val="center"/>
              <w:rPr>
                <w:rFonts w:ascii="Arial" w:hAnsi="Arial" w:cs="Arial"/>
                <w:b/>
                <w:sz w:val="24"/>
                <w:szCs w:val="24"/>
              </w:rPr>
            </w:pPr>
          </w:p>
        </w:tc>
      </w:tr>
    </w:tbl>
    <w:p w14:paraId="52E060F3" w14:textId="10AE30D3" w:rsidR="004B1E57" w:rsidRPr="00C97934" w:rsidRDefault="003009DB" w:rsidP="003652A0">
      <w:pPr>
        <w:pStyle w:val="TOCHeading"/>
        <w:spacing w:before="0" w:line="240" w:lineRule="auto"/>
        <w:jc w:val="center"/>
        <w:rPr>
          <w:rStyle w:val="InitialStyle"/>
          <w:rFonts w:ascii="Arial" w:hAnsi="Arial" w:cs="Arial"/>
          <w:bCs w:val="0"/>
          <w:color w:val="auto"/>
        </w:rPr>
      </w:pPr>
      <w:r>
        <w:rPr>
          <w:rStyle w:val="InitialStyle"/>
          <w:rFonts w:ascii="Arial" w:hAnsi="Arial" w:cs="Arial"/>
          <w:color w:val="auto"/>
          <w:sz w:val="24"/>
          <w:szCs w:val="24"/>
        </w:rPr>
        <w:lastRenderedPageBreak/>
        <w:br/>
      </w:r>
      <w:r w:rsidR="00410303" w:rsidRPr="00C97934">
        <w:rPr>
          <w:rStyle w:val="InitialStyle"/>
          <w:rFonts w:ascii="Arial" w:hAnsi="Arial" w:cs="Arial"/>
          <w:color w:val="auto"/>
          <w:sz w:val="24"/>
          <w:szCs w:val="24"/>
        </w:rPr>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69F8B252"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003C2EEB" w:rsidRPr="003E1447">
        <w:rPr>
          <w:rStyle w:val="InitialStyle"/>
          <w:rFonts w:ascii="Arial" w:hAnsi="Arial" w:cs="Arial"/>
          <w:b/>
          <w:bCs/>
        </w:rPr>
        <w:t>Education</w:t>
      </w:r>
    </w:p>
    <w:p w14:paraId="7BEC188C" w14:textId="53E4C8B2"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206B6A" w:rsidRPr="00206B6A">
        <w:rPr>
          <w:rStyle w:val="InitialStyle"/>
          <w:rFonts w:ascii="Arial" w:hAnsi="Arial" w:cs="Arial"/>
          <w:b/>
          <w:bCs/>
        </w:rPr>
        <w:t>202412216</w:t>
      </w:r>
    </w:p>
    <w:p w14:paraId="2B76A760" w14:textId="5A498929" w:rsidR="004B1E57" w:rsidRPr="003E1447" w:rsidRDefault="003C2EEB" w:rsidP="001627BB">
      <w:pPr>
        <w:pStyle w:val="DefaultText"/>
        <w:widowControl/>
        <w:jc w:val="center"/>
        <w:rPr>
          <w:rStyle w:val="InitialStyle"/>
          <w:rFonts w:ascii="Arial" w:hAnsi="Arial" w:cs="Arial"/>
          <w:b/>
          <w:bCs/>
        </w:rPr>
      </w:pPr>
      <w:r w:rsidRPr="003E1447">
        <w:rPr>
          <w:rStyle w:val="InitialStyle"/>
          <w:rFonts w:ascii="Arial" w:hAnsi="Arial" w:cs="Arial"/>
          <w:b/>
          <w:bCs/>
        </w:rPr>
        <w:t>21</w:t>
      </w:r>
      <w:r w:rsidRPr="003E1447">
        <w:rPr>
          <w:rStyle w:val="InitialStyle"/>
          <w:rFonts w:ascii="Arial" w:hAnsi="Arial" w:cs="Arial"/>
          <w:b/>
          <w:bCs/>
          <w:vertAlign w:val="superscript"/>
        </w:rPr>
        <w:t>st</w:t>
      </w:r>
      <w:r w:rsidRPr="003E1447">
        <w:rPr>
          <w:rStyle w:val="InitialStyle"/>
          <w:rFonts w:ascii="Arial" w:hAnsi="Arial" w:cs="Arial"/>
          <w:b/>
          <w:bCs/>
        </w:rPr>
        <w:t xml:space="preserve"> Century Community Learning Centers</w:t>
      </w:r>
    </w:p>
    <w:p w14:paraId="01FFD2BD" w14:textId="77777777" w:rsidR="004B1E57" w:rsidRPr="00C97934" w:rsidRDefault="004B1E57" w:rsidP="00E450DE">
      <w:pPr>
        <w:pStyle w:val="DefaultText"/>
        <w:widowControl/>
        <w:jc w:val="center"/>
        <w:rPr>
          <w:rStyle w:val="InitialStyle"/>
          <w:rFonts w:ascii="Arial" w:hAnsi="Arial" w:cs="Arial"/>
          <w:b/>
          <w:bCs/>
        </w:rPr>
      </w:pPr>
    </w:p>
    <w:p w14:paraId="2D58C52D" w14:textId="1BEF1654" w:rsidR="00B76B69"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990715" w:rsidRPr="003E1447">
        <w:rPr>
          <w:rStyle w:val="InitialStyle"/>
          <w:rFonts w:ascii="Arial" w:hAnsi="Arial" w:cs="Arial"/>
          <w:bCs/>
        </w:rPr>
        <w:t xml:space="preserve">21st Century Community Learning Center (21st CCLC) grant awards from providers capable of delivering high-quality after school and summer educational programs for students attending Maine schools. The State of Maine will be accepting applications for new, expansion, and </w:t>
      </w:r>
      <w:r w:rsidR="00F544CA" w:rsidRPr="00935D3A">
        <w:rPr>
          <w:rStyle w:val="InitialStyle"/>
          <w:rFonts w:ascii="Arial" w:hAnsi="Arial" w:cs="Arial"/>
          <w:bCs/>
        </w:rPr>
        <w:t>companion</w:t>
      </w:r>
      <w:r w:rsidR="00990715" w:rsidRPr="00935D3A">
        <w:rPr>
          <w:rStyle w:val="InitialStyle"/>
          <w:rFonts w:ascii="Arial" w:hAnsi="Arial" w:cs="Arial"/>
          <w:bCs/>
        </w:rPr>
        <w:t xml:space="preserve"> a</w:t>
      </w:r>
      <w:r w:rsidR="00990715" w:rsidRPr="003E1447">
        <w:rPr>
          <w:rStyle w:val="InitialStyle"/>
          <w:rFonts w:ascii="Arial" w:hAnsi="Arial" w:cs="Arial"/>
          <w:bCs/>
        </w:rPr>
        <w:t>wards under this RFP.</w:t>
      </w:r>
      <w:r w:rsidR="00C240D0">
        <w:rPr>
          <w:rStyle w:val="InitialStyle"/>
          <w:rFonts w:ascii="Arial" w:hAnsi="Arial" w:cs="Arial"/>
          <w:bCs/>
          <w:color w:val="FF0000"/>
        </w:rPr>
        <w:br/>
      </w: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5"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2969AC0E" w14:textId="2E7A2F71" w:rsidR="001911A7" w:rsidRPr="00C97934" w:rsidRDefault="001911A7" w:rsidP="009D3C5E">
      <w:pPr>
        <w:pStyle w:val="DefaultText"/>
        <w:widowControl/>
        <w:rPr>
          <w:rStyle w:val="InitialStyle"/>
          <w:rFonts w:ascii="Arial" w:hAnsi="Arial" w:cs="Arial"/>
          <w:bCs/>
          <w:color w:val="FF0000"/>
        </w:rPr>
      </w:pPr>
      <w:r w:rsidRPr="00C97934">
        <w:rPr>
          <w:rStyle w:val="InitialStyle"/>
          <w:rFonts w:ascii="Arial" w:hAnsi="Arial" w:cs="Arial"/>
          <w:bCs/>
        </w:rPr>
        <w:t>A</w:t>
      </w:r>
      <w:r w:rsidR="00077464">
        <w:rPr>
          <w:rStyle w:val="InitialStyle"/>
          <w:rFonts w:ascii="Arial" w:hAnsi="Arial" w:cs="Arial"/>
          <w:bCs/>
        </w:rPr>
        <w:t>n informational webinar</w:t>
      </w:r>
      <w:r w:rsidR="00851832">
        <w:rPr>
          <w:rStyle w:val="InitialStyle"/>
          <w:rFonts w:ascii="Arial" w:hAnsi="Arial" w:cs="Arial"/>
          <w:bCs/>
        </w:rPr>
        <w:t xml:space="preserve"> for this RFP</w:t>
      </w:r>
      <w:r w:rsidRPr="00C97934">
        <w:rPr>
          <w:rStyle w:val="InitialStyle"/>
          <w:rFonts w:ascii="Arial" w:hAnsi="Arial" w:cs="Arial"/>
          <w:bCs/>
        </w:rPr>
        <w:t xml:space="preserve"> will be </w:t>
      </w:r>
      <w:r w:rsidR="00851832">
        <w:rPr>
          <w:rStyle w:val="InitialStyle"/>
          <w:rFonts w:ascii="Arial" w:hAnsi="Arial" w:cs="Arial"/>
          <w:bCs/>
        </w:rPr>
        <w:t>available</w:t>
      </w:r>
      <w:r w:rsidRPr="00C97934">
        <w:rPr>
          <w:rStyle w:val="InitialStyle"/>
          <w:rFonts w:ascii="Arial" w:hAnsi="Arial" w:cs="Arial"/>
          <w:bCs/>
        </w:rPr>
        <w:t xml:space="preserve"> </w:t>
      </w:r>
      <w:r w:rsidRPr="00500F64">
        <w:rPr>
          <w:rStyle w:val="InitialStyle"/>
          <w:rFonts w:ascii="Arial" w:hAnsi="Arial" w:cs="Arial"/>
          <w:bCs/>
        </w:rPr>
        <w:t>on</w:t>
      </w:r>
      <w:r w:rsidRPr="00A32838">
        <w:rPr>
          <w:rStyle w:val="InitialStyle"/>
          <w:rFonts w:ascii="Arial" w:hAnsi="Arial" w:cs="Arial"/>
          <w:bCs/>
        </w:rPr>
        <w:t xml:space="preserve"> </w:t>
      </w:r>
      <w:r w:rsidR="00695564" w:rsidRPr="00A32838">
        <w:rPr>
          <w:rStyle w:val="InitialStyle"/>
          <w:rFonts w:ascii="Arial" w:hAnsi="Arial" w:cs="Arial"/>
          <w:bCs/>
        </w:rPr>
        <w:t xml:space="preserve">January 22, </w:t>
      </w:r>
      <w:proofErr w:type="gramStart"/>
      <w:r w:rsidR="00695564" w:rsidRPr="00A32838">
        <w:rPr>
          <w:rStyle w:val="InitialStyle"/>
          <w:rFonts w:ascii="Arial" w:hAnsi="Arial" w:cs="Arial"/>
          <w:bCs/>
        </w:rPr>
        <w:t>2025</w:t>
      </w:r>
      <w:proofErr w:type="gramEnd"/>
      <w:r w:rsidRPr="00500F64">
        <w:rPr>
          <w:rStyle w:val="InitialStyle"/>
          <w:rFonts w:ascii="Arial" w:hAnsi="Arial" w:cs="Arial"/>
          <w:bCs/>
        </w:rPr>
        <w:t xml:space="preserve"> at</w:t>
      </w:r>
      <w:r w:rsidRPr="00A32838">
        <w:rPr>
          <w:rStyle w:val="InitialStyle"/>
          <w:rFonts w:ascii="Arial" w:hAnsi="Arial" w:cs="Arial"/>
          <w:bCs/>
        </w:rPr>
        <w:t xml:space="preserve"> </w:t>
      </w:r>
      <w:r w:rsidRPr="00500F64">
        <w:rPr>
          <w:rStyle w:val="InitialStyle"/>
          <w:rFonts w:ascii="Arial" w:hAnsi="Arial" w:cs="Arial"/>
          <w:bCs/>
        </w:rPr>
        <w:t xml:space="preserve">the </w:t>
      </w:r>
      <w:r w:rsidRPr="00C97934">
        <w:rPr>
          <w:rStyle w:val="InitialStyle"/>
          <w:rFonts w:ascii="Arial" w:hAnsi="Arial" w:cs="Arial"/>
          <w:bCs/>
        </w:rPr>
        <w:t xml:space="preserve">following </w:t>
      </w:r>
      <w:r w:rsidR="00851832">
        <w:rPr>
          <w:rStyle w:val="InitialStyle"/>
          <w:rFonts w:ascii="Arial" w:hAnsi="Arial" w:cs="Arial"/>
          <w:bCs/>
        </w:rPr>
        <w:t>website</w:t>
      </w:r>
      <w:r w:rsidRPr="00C97934">
        <w:rPr>
          <w:rStyle w:val="InitialStyle"/>
          <w:rFonts w:ascii="Arial" w:hAnsi="Arial" w:cs="Arial"/>
          <w:bCs/>
        </w:rPr>
        <w:t>:</w:t>
      </w:r>
      <w:r w:rsidRPr="00C97934">
        <w:rPr>
          <w:rStyle w:val="InitialStyle"/>
          <w:rFonts w:ascii="Arial" w:hAnsi="Arial" w:cs="Arial"/>
          <w:bCs/>
          <w:color w:val="FF0000"/>
        </w:rPr>
        <w:t xml:space="preserve"> </w:t>
      </w:r>
      <w:hyperlink r:id="rId16" w:history="1">
        <w:r w:rsidR="00AB415D" w:rsidRPr="00E13019">
          <w:rPr>
            <w:rStyle w:val="Hyperlink"/>
            <w:rFonts w:ascii="Arial" w:hAnsi="Arial" w:cs="Arial"/>
            <w:bCs/>
          </w:rPr>
          <w:t>https://maine.egrantsmanagement.com/</w:t>
        </w:r>
      </w:hyperlink>
      <w:r w:rsidR="00AB415D">
        <w:rPr>
          <w:rStyle w:val="InitialStyle"/>
          <w:rFonts w:ascii="Arial" w:hAnsi="Arial" w:cs="Arial"/>
          <w:bCs/>
        </w:rPr>
        <w:t xml:space="preserve"> </w:t>
      </w:r>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7F73064C"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7"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695564" w:rsidRPr="00A32838">
        <w:rPr>
          <w:rStyle w:val="InitialStyle"/>
          <w:rFonts w:ascii="Arial" w:hAnsi="Arial" w:cs="Arial"/>
          <w:bCs/>
        </w:rPr>
        <w:t>April 2, 2025</w:t>
      </w:r>
      <w:r w:rsidRPr="00500F64">
        <w:rPr>
          <w:rStyle w:val="InitialStyle"/>
          <w:rFonts w:ascii="Arial" w:hAnsi="Arial" w:cs="Arial"/>
          <w:bCs/>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E25A84" w:rsidRPr="00BC33F2" w14:paraId="1B87C259" w14:textId="77777777" w:rsidTr="62477068">
        <w:trPr>
          <w:trHeight w:val="449"/>
        </w:trPr>
        <w:tc>
          <w:tcPr>
            <w:tcW w:w="2497" w:type="dxa"/>
            <w:shd w:val="clear" w:color="auto" w:fill="BDD6EE" w:themeFill="accent5" w:themeFillTint="66"/>
            <w:vAlign w:val="center"/>
          </w:tcPr>
          <w:p w14:paraId="0C10DF6E" w14:textId="77777777" w:rsidR="00E25A84" w:rsidRPr="00BC33F2" w:rsidRDefault="00E25A84">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7E584624" w14:textId="77777777" w:rsidR="00E25A84" w:rsidRPr="00BC33F2" w:rsidRDefault="00E25A84">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E25A84" w:rsidRPr="00BC33F2" w14:paraId="06243813" w14:textId="77777777" w:rsidTr="62477068">
        <w:tc>
          <w:tcPr>
            <w:tcW w:w="2497" w:type="dxa"/>
            <w:shd w:val="clear" w:color="auto" w:fill="auto"/>
          </w:tcPr>
          <w:p w14:paraId="4237A021" w14:textId="77777777" w:rsidR="00E25A84" w:rsidRPr="00BC33F2" w:rsidRDefault="00E25A84">
            <w:pPr>
              <w:pStyle w:val="DefaultText"/>
              <w:widowControl/>
              <w:rPr>
                <w:rStyle w:val="InitialStyle"/>
                <w:rFonts w:ascii="Arial" w:hAnsi="Arial" w:cs="Arial"/>
                <w:b/>
                <w:bCs/>
              </w:rPr>
            </w:pPr>
            <w:r>
              <w:rPr>
                <w:rStyle w:val="InitialStyle"/>
                <w:rFonts w:ascii="Arial" w:hAnsi="Arial" w:cs="Arial"/>
                <w:b/>
                <w:bCs/>
              </w:rPr>
              <w:t>21</w:t>
            </w:r>
            <w:r w:rsidRPr="006F2D57">
              <w:rPr>
                <w:rStyle w:val="InitialStyle"/>
                <w:rFonts w:ascii="Arial" w:hAnsi="Arial" w:cs="Arial"/>
                <w:b/>
                <w:bCs/>
                <w:vertAlign w:val="superscript"/>
              </w:rPr>
              <w:t>st</w:t>
            </w:r>
            <w:r>
              <w:rPr>
                <w:rStyle w:val="InitialStyle"/>
                <w:rFonts w:ascii="Arial" w:hAnsi="Arial" w:cs="Arial"/>
                <w:b/>
                <w:bCs/>
              </w:rPr>
              <w:t xml:space="preserve"> CCLC</w:t>
            </w:r>
          </w:p>
        </w:tc>
        <w:tc>
          <w:tcPr>
            <w:tcW w:w="7645" w:type="dxa"/>
            <w:shd w:val="clear" w:color="auto" w:fill="auto"/>
          </w:tcPr>
          <w:p w14:paraId="6B06FCFC" w14:textId="77777777" w:rsidR="00E25A84" w:rsidRPr="00BC33F2" w:rsidRDefault="00E25A84">
            <w:pPr>
              <w:pStyle w:val="DefaultText"/>
              <w:widowControl/>
              <w:rPr>
                <w:rStyle w:val="InitialStyle"/>
                <w:rFonts w:ascii="Arial" w:hAnsi="Arial" w:cs="Arial"/>
                <w:bCs/>
              </w:rPr>
            </w:pPr>
            <w:r>
              <w:rPr>
                <w:rStyle w:val="InitialStyle"/>
                <w:rFonts w:ascii="Arial" w:hAnsi="Arial" w:cs="Arial"/>
                <w:bCs/>
              </w:rPr>
              <w:t>The 21</w:t>
            </w:r>
            <w:r w:rsidRPr="006F2D57">
              <w:rPr>
                <w:rStyle w:val="InitialStyle"/>
                <w:rFonts w:ascii="Arial" w:hAnsi="Arial" w:cs="Arial"/>
                <w:bCs/>
                <w:vertAlign w:val="superscript"/>
              </w:rPr>
              <w:t>st</w:t>
            </w:r>
            <w:r>
              <w:rPr>
                <w:rStyle w:val="InitialStyle"/>
                <w:rFonts w:ascii="Arial" w:hAnsi="Arial" w:cs="Arial"/>
                <w:bCs/>
              </w:rPr>
              <w:t xml:space="preserve"> Century Community Learning Centers program.</w:t>
            </w:r>
          </w:p>
        </w:tc>
      </w:tr>
      <w:tr w:rsidR="00E25A84" w:rsidRPr="00BC33F2" w14:paraId="6A84342A" w14:textId="77777777" w:rsidTr="62477068">
        <w:tc>
          <w:tcPr>
            <w:tcW w:w="2497" w:type="dxa"/>
            <w:shd w:val="clear" w:color="auto" w:fill="auto"/>
          </w:tcPr>
          <w:p w14:paraId="3687F35D" w14:textId="77777777" w:rsidR="00E25A84" w:rsidRPr="00BC33F2" w:rsidRDefault="00E25A84">
            <w:pPr>
              <w:pStyle w:val="DefaultText"/>
              <w:widowControl/>
              <w:rPr>
                <w:rStyle w:val="InitialStyle"/>
                <w:rFonts w:ascii="Arial" w:hAnsi="Arial" w:cs="Arial"/>
                <w:b/>
                <w:bCs/>
              </w:rPr>
            </w:pPr>
            <w:r w:rsidRPr="00C2191E">
              <w:rPr>
                <w:rStyle w:val="InitialStyle"/>
                <w:rFonts w:ascii="Arial" w:hAnsi="Arial" w:cs="Arial"/>
                <w:b/>
                <w:bCs/>
              </w:rPr>
              <w:t>Activity</w:t>
            </w:r>
          </w:p>
        </w:tc>
        <w:tc>
          <w:tcPr>
            <w:tcW w:w="7645" w:type="dxa"/>
            <w:shd w:val="clear" w:color="auto" w:fill="auto"/>
          </w:tcPr>
          <w:p w14:paraId="1890150C" w14:textId="77777777" w:rsidR="00E25A84" w:rsidRPr="00BC33F2" w:rsidRDefault="00E25A84">
            <w:pPr>
              <w:pStyle w:val="DefaultText"/>
              <w:widowControl/>
              <w:rPr>
                <w:rStyle w:val="InitialStyle"/>
                <w:rFonts w:ascii="Arial" w:hAnsi="Arial" w:cs="Arial"/>
                <w:bCs/>
              </w:rPr>
            </w:pPr>
            <w:r w:rsidRPr="00C2191E">
              <w:rPr>
                <w:rStyle w:val="InitialStyle"/>
                <w:rFonts w:ascii="Arial" w:hAnsi="Arial" w:cs="Arial"/>
                <w:bCs/>
              </w:rPr>
              <w:t>An event or undertaking authorized under the federal 21st CCLC program, at a program site, which involves program participants and meets one or more defined 21st CCLC goals</w:t>
            </w:r>
            <w:r>
              <w:rPr>
                <w:rStyle w:val="InitialStyle"/>
                <w:rFonts w:ascii="Arial" w:hAnsi="Arial" w:cs="Arial"/>
                <w:bCs/>
              </w:rPr>
              <w:t>.</w:t>
            </w:r>
          </w:p>
        </w:tc>
      </w:tr>
      <w:tr w:rsidR="00E25A84" w:rsidRPr="00BC33F2" w14:paraId="0FB3E42C" w14:textId="77777777" w:rsidTr="62477068">
        <w:tc>
          <w:tcPr>
            <w:tcW w:w="2497" w:type="dxa"/>
            <w:shd w:val="clear" w:color="auto" w:fill="auto"/>
          </w:tcPr>
          <w:p w14:paraId="6CD2220C" w14:textId="77777777" w:rsidR="00E25A84" w:rsidRPr="00BC33F2" w:rsidRDefault="00E25A84">
            <w:pPr>
              <w:pStyle w:val="DefaultText"/>
              <w:widowControl/>
              <w:rPr>
                <w:rStyle w:val="InitialStyle"/>
                <w:rFonts w:ascii="Arial" w:hAnsi="Arial" w:cs="Arial"/>
                <w:b/>
                <w:bCs/>
              </w:rPr>
            </w:pPr>
            <w:r w:rsidRPr="00C2191E">
              <w:rPr>
                <w:rStyle w:val="InitialStyle"/>
                <w:rFonts w:ascii="Arial" w:hAnsi="Arial" w:cs="Arial"/>
                <w:b/>
                <w:bCs/>
              </w:rPr>
              <w:t>Academic Enrichment</w:t>
            </w:r>
          </w:p>
        </w:tc>
        <w:tc>
          <w:tcPr>
            <w:tcW w:w="7645" w:type="dxa"/>
            <w:shd w:val="clear" w:color="auto" w:fill="auto"/>
          </w:tcPr>
          <w:p w14:paraId="54710AB0" w14:textId="77777777" w:rsidR="00E25A84" w:rsidRPr="00BC33F2" w:rsidRDefault="00E25A84">
            <w:pPr>
              <w:pStyle w:val="DefaultText"/>
              <w:widowControl/>
              <w:rPr>
                <w:rStyle w:val="InitialStyle"/>
                <w:rFonts w:ascii="Arial" w:hAnsi="Arial" w:cs="Arial"/>
                <w:bCs/>
              </w:rPr>
            </w:pPr>
            <w:r>
              <w:rPr>
                <w:rStyle w:val="InitialStyle"/>
                <w:rFonts w:ascii="Arial" w:hAnsi="Arial" w:cs="Arial"/>
                <w:bCs/>
              </w:rPr>
              <w:t>A type of a</w:t>
            </w:r>
            <w:r w:rsidRPr="00C2191E">
              <w:rPr>
                <w:rStyle w:val="InitialStyle"/>
                <w:rFonts w:ascii="Arial" w:hAnsi="Arial" w:cs="Arial"/>
                <w:bCs/>
              </w:rPr>
              <w:t>ctivit</w:t>
            </w:r>
            <w:r>
              <w:rPr>
                <w:rStyle w:val="InitialStyle"/>
                <w:rFonts w:ascii="Arial" w:hAnsi="Arial" w:cs="Arial"/>
                <w:bCs/>
              </w:rPr>
              <w:t>y</w:t>
            </w:r>
            <w:r w:rsidRPr="00C2191E">
              <w:rPr>
                <w:rStyle w:val="InitialStyle"/>
                <w:rFonts w:ascii="Arial" w:hAnsi="Arial" w:cs="Arial"/>
                <w:bCs/>
              </w:rPr>
              <w:t xml:space="preserve"> that expand</w:t>
            </w:r>
            <w:r>
              <w:rPr>
                <w:rStyle w:val="InitialStyle"/>
                <w:rFonts w:ascii="Arial" w:hAnsi="Arial" w:cs="Arial"/>
                <w:bCs/>
              </w:rPr>
              <w:t xml:space="preserve">s </w:t>
            </w:r>
            <w:r w:rsidRPr="00C2191E">
              <w:rPr>
                <w:rStyle w:val="InitialStyle"/>
                <w:rFonts w:ascii="Arial" w:hAnsi="Arial" w:cs="Arial"/>
                <w:bCs/>
              </w:rPr>
              <w:t>a student</w:t>
            </w:r>
            <w:r>
              <w:rPr>
                <w:rStyle w:val="InitialStyle"/>
                <w:rFonts w:ascii="Arial" w:hAnsi="Arial" w:cs="Arial"/>
                <w:bCs/>
              </w:rPr>
              <w:t>’</w:t>
            </w:r>
            <w:r w:rsidRPr="00C2191E">
              <w:rPr>
                <w:rStyle w:val="InitialStyle"/>
                <w:rFonts w:ascii="Arial" w:hAnsi="Arial" w:cs="Arial"/>
                <w:bCs/>
              </w:rPr>
              <w:t xml:space="preserve">s learning in ways that differ from the methods used </w:t>
            </w:r>
            <w:r>
              <w:rPr>
                <w:rStyle w:val="InitialStyle"/>
                <w:rFonts w:ascii="Arial" w:hAnsi="Arial" w:cs="Arial"/>
                <w:bCs/>
              </w:rPr>
              <w:t>in</w:t>
            </w:r>
            <w:r w:rsidRPr="00C2191E">
              <w:rPr>
                <w:rStyle w:val="InitialStyle"/>
                <w:rFonts w:ascii="Arial" w:hAnsi="Arial" w:cs="Arial"/>
                <w:bCs/>
              </w:rPr>
              <w:t xml:space="preserve"> traditional school day</w:t>
            </w:r>
            <w:r>
              <w:rPr>
                <w:rStyle w:val="InitialStyle"/>
                <w:rFonts w:ascii="Arial" w:hAnsi="Arial" w:cs="Arial"/>
                <w:bCs/>
              </w:rPr>
              <w:t xml:space="preserve"> classrooms</w:t>
            </w:r>
            <w:r w:rsidRPr="00C2191E">
              <w:rPr>
                <w:rStyle w:val="InitialStyle"/>
                <w:rFonts w:ascii="Arial" w:hAnsi="Arial" w:cs="Arial"/>
                <w:bCs/>
              </w:rPr>
              <w:t>. The</w:t>
            </w:r>
            <w:r>
              <w:rPr>
                <w:rStyle w:val="InitialStyle"/>
                <w:rFonts w:ascii="Arial" w:hAnsi="Arial" w:cs="Arial"/>
                <w:bCs/>
              </w:rPr>
              <w:t>se activities</w:t>
            </w:r>
            <w:r w:rsidRPr="00C2191E">
              <w:rPr>
                <w:rStyle w:val="InitialStyle"/>
                <w:rFonts w:ascii="Arial" w:hAnsi="Arial" w:cs="Arial"/>
                <w:bCs/>
              </w:rPr>
              <w:t xml:space="preserve"> are</w:t>
            </w:r>
            <w:r>
              <w:rPr>
                <w:rStyle w:val="InitialStyle"/>
                <w:rFonts w:ascii="Arial" w:hAnsi="Arial" w:cs="Arial"/>
                <w:bCs/>
              </w:rPr>
              <w:t xml:space="preserve"> often</w:t>
            </w:r>
            <w:r w:rsidRPr="00C2191E">
              <w:rPr>
                <w:rStyle w:val="InitialStyle"/>
                <w:rFonts w:ascii="Arial" w:hAnsi="Arial" w:cs="Arial"/>
                <w:bCs/>
              </w:rPr>
              <w:t xml:space="preserve"> interactive, and project focused</w:t>
            </w:r>
            <w:r>
              <w:rPr>
                <w:rStyle w:val="InitialStyle"/>
                <w:rFonts w:ascii="Arial" w:hAnsi="Arial" w:cs="Arial"/>
                <w:bCs/>
              </w:rPr>
              <w:t xml:space="preserve"> and </w:t>
            </w:r>
            <w:r w:rsidRPr="00C2191E">
              <w:rPr>
                <w:rStyle w:val="InitialStyle"/>
                <w:rFonts w:ascii="Arial" w:hAnsi="Arial" w:cs="Arial"/>
                <w:bCs/>
              </w:rPr>
              <w:t>enhance a student's education by bringing new concepts to light or by using old concepts in new ways. These activities are fun for the student</w:t>
            </w:r>
            <w:r>
              <w:rPr>
                <w:rStyle w:val="InitialStyle"/>
                <w:rFonts w:ascii="Arial" w:hAnsi="Arial" w:cs="Arial"/>
                <w:bCs/>
              </w:rPr>
              <w:t xml:space="preserve"> and </w:t>
            </w:r>
            <w:r w:rsidRPr="00C2191E">
              <w:rPr>
                <w:rStyle w:val="InitialStyle"/>
                <w:rFonts w:ascii="Arial" w:hAnsi="Arial" w:cs="Arial"/>
                <w:bCs/>
              </w:rPr>
              <w:t xml:space="preserve">allow participants to apply knowledge and skills </w:t>
            </w:r>
            <w:r>
              <w:rPr>
                <w:rStyle w:val="InitialStyle"/>
                <w:rFonts w:ascii="Arial" w:hAnsi="Arial" w:cs="Arial"/>
                <w:bCs/>
              </w:rPr>
              <w:t>taught</w:t>
            </w:r>
            <w:r w:rsidRPr="00C2191E">
              <w:rPr>
                <w:rStyle w:val="InitialStyle"/>
                <w:rFonts w:ascii="Arial" w:hAnsi="Arial" w:cs="Arial"/>
                <w:bCs/>
              </w:rPr>
              <w:t xml:space="preserve"> in school to real-life experiences</w:t>
            </w:r>
            <w:r>
              <w:rPr>
                <w:rStyle w:val="InitialStyle"/>
                <w:rFonts w:ascii="Arial" w:hAnsi="Arial" w:cs="Arial"/>
                <w:bCs/>
              </w:rPr>
              <w:t>.</w:t>
            </w:r>
          </w:p>
        </w:tc>
      </w:tr>
      <w:tr w:rsidR="00E25A84" w:rsidRPr="00BC33F2" w14:paraId="12CC1534" w14:textId="77777777" w:rsidTr="62477068">
        <w:tc>
          <w:tcPr>
            <w:tcW w:w="2497" w:type="dxa"/>
            <w:shd w:val="clear" w:color="auto" w:fill="auto"/>
          </w:tcPr>
          <w:p w14:paraId="0345247C" w14:textId="77777777" w:rsidR="00E25A84" w:rsidRPr="00BC33F2" w:rsidRDefault="00E25A84">
            <w:pPr>
              <w:pStyle w:val="DefaultText"/>
              <w:widowControl/>
              <w:rPr>
                <w:rStyle w:val="InitialStyle"/>
                <w:rFonts w:ascii="Arial" w:hAnsi="Arial" w:cs="Arial"/>
                <w:b/>
                <w:bCs/>
              </w:rPr>
            </w:pPr>
            <w:r w:rsidRPr="005B11C8">
              <w:rPr>
                <w:rStyle w:val="InitialStyle"/>
                <w:rFonts w:ascii="Arial" w:hAnsi="Arial" w:cs="Arial"/>
                <w:b/>
                <w:bCs/>
              </w:rPr>
              <w:t>Academic Improvement</w:t>
            </w:r>
          </w:p>
        </w:tc>
        <w:tc>
          <w:tcPr>
            <w:tcW w:w="7645" w:type="dxa"/>
            <w:shd w:val="clear" w:color="auto" w:fill="auto"/>
          </w:tcPr>
          <w:p w14:paraId="0E955AE1" w14:textId="77777777" w:rsidR="00E25A84" w:rsidRPr="00BC33F2" w:rsidRDefault="00E25A84">
            <w:pPr>
              <w:pStyle w:val="DefaultText"/>
              <w:widowControl/>
              <w:rPr>
                <w:rStyle w:val="InitialStyle"/>
                <w:rFonts w:ascii="Arial" w:hAnsi="Arial" w:cs="Arial"/>
                <w:bCs/>
              </w:rPr>
            </w:pPr>
            <w:r>
              <w:rPr>
                <w:rStyle w:val="InitialStyle"/>
                <w:rFonts w:ascii="Arial" w:hAnsi="Arial" w:cs="Arial"/>
                <w:bCs/>
              </w:rPr>
              <w:t>A type of activity that</w:t>
            </w:r>
            <w:r w:rsidRPr="005B11C8">
              <w:rPr>
                <w:rStyle w:val="InitialStyle"/>
                <w:rFonts w:ascii="Arial" w:hAnsi="Arial" w:cs="Arial"/>
                <w:bCs/>
              </w:rPr>
              <w:t xml:space="preserve"> specifically target</w:t>
            </w:r>
            <w:r>
              <w:rPr>
                <w:rStyle w:val="InitialStyle"/>
                <w:rFonts w:ascii="Arial" w:hAnsi="Arial" w:cs="Arial"/>
                <w:bCs/>
              </w:rPr>
              <w:t>s</w:t>
            </w:r>
            <w:r w:rsidRPr="005B11C8">
              <w:rPr>
                <w:rStyle w:val="InitialStyle"/>
                <w:rFonts w:ascii="Arial" w:hAnsi="Arial" w:cs="Arial"/>
                <w:bCs/>
              </w:rPr>
              <w:t xml:space="preserve"> students whose academic performance </w:t>
            </w:r>
            <w:proofErr w:type="gramStart"/>
            <w:r w:rsidRPr="005B11C8">
              <w:rPr>
                <w:rStyle w:val="InitialStyle"/>
                <w:rFonts w:ascii="Arial" w:hAnsi="Arial" w:cs="Arial"/>
                <w:bCs/>
              </w:rPr>
              <w:t>is in need of</w:t>
            </w:r>
            <w:proofErr w:type="gramEnd"/>
            <w:r w:rsidRPr="005B11C8">
              <w:rPr>
                <w:rStyle w:val="InitialStyle"/>
                <w:rFonts w:ascii="Arial" w:hAnsi="Arial" w:cs="Arial"/>
                <w:bCs/>
              </w:rPr>
              <w:t xml:space="preserve"> improvement and/or </w:t>
            </w:r>
            <w:r>
              <w:rPr>
                <w:rStyle w:val="InitialStyle"/>
                <w:rFonts w:ascii="Arial" w:hAnsi="Arial" w:cs="Arial"/>
                <w:bCs/>
              </w:rPr>
              <w:t>who are</w:t>
            </w:r>
            <w:r w:rsidRPr="005B11C8">
              <w:rPr>
                <w:rStyle w:val="InitialStyle"/>
                <w:rFonts w:ascii="Arial" w:hAnsi="Arial" w:cs="Arial"/>
                <w:bCs/>
              </w:rPr>
              <w:t xml:space="preserve"> performing below grade</w:t>
            </w:r>
            <w:r>
              <w:rPr>
                <w:rStyle w:val="InitialStyle"/>
                <w:rFonts w:ascii="Arial" w:hAnsi="Arial" w:cs="Arial"/>
                <w:bCs/>
              </w:rPr>
              <w:t>-</w:t>
            </w:r>
            <w:r w:rsidRPr="005B11C8">
              <w:rPr>
                <w:rStyle w:val="InitialStyle"/>
                <w:rFonts w:ascii="Arial" w:hAnsi="Arial" w:cs="Arial"/>
                <w:bCs/>
              </w:rPr>
              <w:t>level expectations. These activities are designed to address deficiencies in student academic performance and may involve tutoring, focused mentoring, or other forms of targeted academic intervention.</w:t>
            </w:r>
          </w:p>
        </w:tc>
      </w:tr>
      <w:tr w:rsidR="00E25A84" w:rsidRPr="00BC33F2" w14:paraId="30DD3C6A" w14:textId="77777777" w:rsidTr="62477068">
        <w:tc>
          <w:tcPr>
            <w:tcW w:w="2497" w:type="dxa"/>
            <w:shd w:val="clear" w:color="auto" w:fill="auto"/>
          </w:tcPr>
          <w:p w14:paraId="3A561D7E" w14:textId="77777777" w:rsidR="00E25A84" w:rsidRPr="00BC33F2" w:rsidRDefault="00E25A84">
            <w:pPr>
              <w:pStyle w:val="DefaultText"/>
              <w:widowControl/>
              <w:rPr>
                <w:rStyle w:val="InitialStyle"/>
                <w:rFonts w:ascii="Arial" w:hAnsi="Arial" w:cs="Arial"/>
                <w:b/>
                <w:bCs/>
              </w:rPr>
            </w:pPr>
            <w:r w:rsidRPr="00E05C2B">
              <w:rPr>
                <w:rStyle w:val="InitialStyle"/>
                <w:rFonts w:ascii="Arial" w:hAnsi="Arial" w:cs="Arial"/>
                <w:b/>
                <w:bCs/>
              </w:rPr>
              <w:t>Adult Family Member</w:t>
            </w:r>
          </w:p>
        </w:tc>
        <w:tc>
          <w:tcPr>
            <w:tcW w:w="7645" w:type="dxa"/>
            <w:shd w:val="clear" w:color="auto" w:fill="auto"/>
          </w:tcPr>
          <w:p w14:paraId="14B64E0E" w14:textId="77777777" w:rsidR="00E25A84" w:rsidRPr="00BC33F2" w:rsidRDefault="00E25A84">
            <w:pPr>
              <w:pStyle w:val="DefaultText"/>
              <w:widowControl/>
              <w:rPr>
                <w:rStyle w:val="InitialStyle"/>
                <w:rFonts w:ascii="Arial" w:hAnsi="Arial" w:cs="Arial"/>
                <w:bCs/>
              </w:rPr>
            </w:pPr>
            <w:r w:rsidRPr="00E05C2B">
              <w:rPr>
                <w:rStyle w:val="InitialStyle"/>
                <w:rFonts w:ascii="Arial" w:hAnsi="Arial" w:cs="Arial"/>
                <w:bCs/>
              </w:rPr>
              <w:t xml:space="preserve">Adults </w:t>
            </w:r>
            <w:proofErr w:type="gramStart"/>
            <w:r w:rsidRPr="00E05C2B">
              <w:rPr>
                <w:rStyle w:val="InitialStyle"/>
                <w:rFonts w:ascii="Arial" w:hAnsi="Arial" w:cs="Arial"/>
                <w:bCs/>
              </w:rPr>
              <w:t>age</w:t>
            </w:r>
            <w:proofErr w:type="gramEnd"/>
            <w:r w:rsidRPr="00E05C2B">
              <w:rPr>
                <w:rStyle w:val="InitialStyle"/>
                <w:rFonts w:ascii="Arial" w:hAnsi="Arial" w:cs="Arial"/>
                <w:bCs/>
              </w:rPr>
              <w:t xml:space="preserve"> 19 or older who</w:t>
            </w:r>
            <w:r>
              <w:rPr>
                <w:rStyle w:val="InitialStyle"/>
                <w:rFonts w:ascii="Arial" w:hAnsi="Arial" w:cs="Arial"/>
                <w:bCs/>
              </w:rPr>
              <w:t xml:space="preserve">: </w:t>
            </w:r>
            <w:r>
              <w:rPr>
                <w:rStyle w:val="InitialStyle"/>
                <w:rFonts w:ascii="Arial" w:hAnsi="Arial" w:cs="Arial"/>
                <w:bCs/>
              </w:rPr>
              <w:br/>
              <w:t>(1)</w:t>
            </w:r>
            <w:r w:rsidRPr="00E05C2B">
              <w:rPr>
                <w:rStyle w:val="InitialStyle"/>
                <w:rFonts w:ascii="Arial" w:hAnsi="Arial" w:cs="Arial"/>
                <w:bCs/>
              </w:rPr>
              <w:t xml:space="preserve"> </w:t>
            </w:r>
            <w:r>
              <w:rPr>
                <w:rStyle w:val="InitialStyle"/>
                <w:rFonts w:ascii="Arial" w:hAnsi="Arial" w:cs="Arial"/>
                <w:bCs/>
              </w:rPr>
              <w:t xml:space="preserve">are </w:t>
            </w:r>
            <w:r w:rsidRPr="00E05C2B">
              <w:rPr>
                <w:rStyle w:val="InitialStyle"/>
                <w:rFonts w:ascii="Arial" w:hAnsi="Arial" w:cs="Arial"/>
                <w:bCs/>
                <w:u w:val="single"/>
              </w:rPr>
              <w:t>NOT</w:t>
            </w:r>
            <w:r w:rsidRPr="00E05C2B">
              <w:rPr>
                <w:rStyle w:val="InitialStyle"/>
                <w:rFonts w:ascii="Arial" w:hAnsi="Arial" w:cs="Arial"/>
                <w:bCs/>
              </w:rPr>
              <w:t xml:space="preserve"> in elementary, middle, or high school</w:t>
            </w:r>
            <w:r>
              <w:rPr>
                <w:rStyle w:val="InitialStyle"/>
                <w:rFonts w:ascii="Arial" w:hAnsi="Arial" w:cs="Arial"/>
                <w:bCs/>
              </w:rPr>
              <w:t>;</w:t>
            </w:r>
            <w:r w:rsidRPr="00E05C2B">
              <w:rPr>
                <w:rStyle w:val="InitialStyle"/>
                <w:rFonts w:ascii="Arial" w:hAnsi="Arial" w:cs="Arial"/>
                <w:bCs/>
              </w:rPr>
              <w:t xml:space="preserve"> </w:t>
            </w:r>
            <w:r>
              <w:rPr>
                <w:rStyle w:val="InitialStyle"/>
                <w:rFonts w:ascii="Arial" w:hAnsi="Arial" w:cs="Arial"/>
                <w:bCs/>
              </w:rPr>
              <w:br/>
              <w:t>(2)</w:t>
            </w:r>
            <w:r w:rsidRPr="00E05C2B">
              <w:rPr>
                <w:rStyle w:val="InitialStyle"/>
                <w:rFonts w:ascii="Arial" w:hAnsi="Arial" w:cs="Arial"/>
                <w:bCs/>
              </w:rPr>
              <w:t xml:space="preserve"> </w:t>
            </w:r>
            <w:r>
              <w:rPr>
                <w:rStyle w:val="InitialStyle"/>
                <w:rFonts w:ascii="Arial" w:hAnsi="Arial" w:cs="Arial"/>
                <w:bCs/>
              </w:rPr>
              <w:t xml:space="preserve">are </w:t>
            </w:r>
            <w:r w:rsidRPr="00E05C2B">
              <w:rPr>
                <w:rStyle w:val="InitialStyle"/>
                <w:rFonts w:ascii="Arial" w:hAnsi="Arial" w:cs="Arial"/>
                <w:bCs/>
              </w:rPr>
              <w:t>family members of participating children</w:t>
            </w:r>
            <w:r>
              <w:rPr>
                <w:rStyle w:val="InitialStyle"/>
                <w:rFonts w:ascii="Arial" w:hAnsi="Arial" w:cs="Arial"/>
                <w:bCs/>
              </w:rPr>
              <w:t>;</w:t>
            </w:r>
            <w:r w:rsidRPr="00E05C2B">
              <w:rPr>
                <w:rStyle w:val="InitialStyle"/>
                <w:rFonts w:ascii="Arial" w:hAnsi="Arial" w:cs="Arial"/>
                <w:bCs/>
              </w:rPr>
              <w:t xml:space="preserve"> and </w:t>
            </w:r>
            <w:r>
              <w:rPr>
                <w:rStyle w:val="InitialStyle"/>
                <w:rFonts w:ascii="Arial" w:hAnsi="Arial" w:cs="Arial"/>
                <w:bCs/>
              </w:rPr>
              <w:br/>
              <w:t xml:space="preserve">(3) </w:t>
            </w:r>
            <w:r w:rsidRPr="00E05C2B">
              <w:rPr>
                <w:rStyle w:val="InitialStyle"/>
                <w:rFonts w:ascii="Arial" w:hAnsi="Arial" w:cs="Arial"/>
                <w:bCs/>
              </w:rPr>
              <w:t>participate in educational services or other activities appropriate for adults provided by the center</w:t>
            </w:r>
            <w:r>
              <w:rPr>
                <w:rStyle w:val="InitialStyle"/>
                <w:rFonts w:ascii="Arial" w:hAnsi="Arial" w:cs="Arial"/>
                <w:bCs/>
              </w:rPr>
              <w:t>.</w:t>
            </w:r>
          </w:p>
        </w:tc>
      </w:tr>
      <w:tr w:rsidR="00E25A84" w:rsidRPr="00BC33F2" w14:paraId="3C077E5E" w14:textId="77777777" w:rsidTr="62477068">
        <w:tc>
          <w:tcPr>
            <w:tcW w:w="2497" w:type="dxa"/>
            <w:shd w:val="clear" w:color="auto" w:fill="auto"/>
          </w:tcPr>
          <w:p w14:paraId="3263735E" w14:textId="77777777" w:rsidR="00E25A84" w:rsidRPr="00BC33F2" w:rsidRDefault="00E25A84">
            <w:pPr>
              <w:pStyle w:val="DefaultText"/>
              <w:widowControl/>
              <w:rPr>
                <w:rStyle w:val="InitialStyle"/>
                <w:rFonts w:ascii="Arial" w:hAnsi="Arial" w:cs="Arial"/>
                <w:b/>
                <w:bCs/>
              </w:rPr>
            </w:pPr>
            <w:r>
              <w:rPr>
                <w:rStyle w:val="InitialStyle"/>
                <w:rFonts w:ascii="Arial" w:hAnsi="Arial" w:cs="Arial"/>
                <w:b/>
                <w:bCs/>
              </w:rPr>
              <w:t>Center</w:t>
            </w:r>
          </w:p>
        </w:tc>
        <w:tc>
          <w:tcPr>
            <w:tcW w:w="7645" w:type="dxa"/>
            <w:shd w:val="clear" w:color="auto" w:fill="auto"/>
          </w:tcPr>
          <w:p w14:paraId="2C4DB437" w14:textId="77777777" w:rsidR="00E25A84" w:rsidRPr="00BC33F2" w:rsidRDefault="00E25A84">
            <w:pPr>
              <w:pStyle w:val="DefaultText"/>
              <w:widowControl/>
              <w:rPr>
                <w:rStyle w:val="InitialStyle"/>
                <w:rFonts w:ascii="Arial" w:hAnsi="Arial" w:cs="Arial"/>
                <w:bCs/>
              </w:rPr>
            </w:pPr>
            <w:r w:rsidRPr="00E05C2B">
              <w:rPr>
                <w:rStyle w:val="InitialStyle"/>
                <w:rFonts w:ascii="Arial" w:hAnsi="Arial" w:cs="Arial"/>
                <w:bCs/>
              </w:rPr>
              <w:t>See “Program Site”</w:t>
            </w:r>
            <w:r>
              <w:rPr>
                <w:rStyle w:val="InitialStyle"/>
                <w:rFonts w:ascii="Arial" w:hAnsi="Arial" w:cs="Arial"/>
                <w:bCs/>
              </w:rPr>
              <w:t>.</w:t>
            </w:r>
          </w:p>
        </w:tc>
      </w:tr>
      <w:tr w:rsidR="00E25A84" w:rsidRPr="00BC33F2" w14:paraId="31475D99" w14:textId="77777777" w:rsidTr="62477068">
        <w:tc>
          <w:tcPr>
            <w:tcW w:w="2497" w:type="dxa"/>
            <w:shd w:val="clear" w:color="auto" w:fill="auto"/>
          </w:tcPr>
          <w:p w14:paraId="0687B491" w14:textId="77777777" w:rsidR="00E25A84" w:rsidRPr="00BC33F2" w:rsidRDefault="00E25A84">
            <w:pPr>
              <w:pStyle w:val="DefaultText"/>
              <w:widowControl/>
              <w:rPr>
                <w:rStyle w:val="InitialStyle"/>
                <w:rFonts w:ascii="Arial" w:hAnsi="Arial" w:cs="Arial"/>
                <w:b/>
                <w:bCs/>
              </w:rPr>
            </w:pPr>
            <w:r w:rsidRPr="00E05C2B">
              <w:rPr>
                <w:rStyle w:val="InitialStyle"/>
                <w:rFonts w:ascii="Arial" w:hAnsi="Arial" w:cs="Arial"/>
                <w:b/>
                <w:bCs/>
              </w:rPr>
              <w:t>College and Career Readiness</w:t>
            </w:r>
          </w:p>
        </w:tc>
        <w:tc>
          <w:tcPr>
            <w:tcW w:w="7645" w:type="dxa"/>
            <w:shd w:val="clear" w:color="auto" w:fill="auto"/>
          </w:tcPr>
          <w:p w14:paraId="1F26DF0B" w14:textId="77777777" w:rsidR="00E25A84" w:rsidRPr="00BC33F2" w:rsidRDefault="00E25A84">
            <w:pPr>
              <w:pStyle w:val="DefaultText"/>
              <w:widowControl/>
              <w:rPr>
                <w:rStyle w:val="InitialStyle"/>
                <w:rFonts w:ascii="Arial" w:hAnsi="Arial" w:cs="Arial"/>
                <w:bCs/>
              </w:rPr>
            </w:pPr>
            <w:r>
              <w:rPr>
                <w:rStyle w:val="InitialStyle"/>
                <w:rFonts w:ascii="Arial" w:hAnsi="Arial" w:cs="Arial"/>
                <w:bCs/>
              </w:rPr>
              <w:t xml:space="preserve">A type of activity that </w:t>
            </w:r>
            <w:r w:rsidRPr="00E05C2B">
              <w:rPr>
                <w:rStyle w:val="InitialStyle"/>
                <w:rFonts w:ascii="Arial" w:hAnsi="Arial" w:cs="Arial"/>
                <w:bCs/>
              </w:rPr>
              <w:t>prepar</w:t>
            </w:r>
            <w:r>
              <w:rPr>
                <w:rStyle w:val="InitialStyle"/>
                <w:rFonts w:ascii="Arial" w:hAnsi="Arial" w:cs="Arial"/>
                <w:bCs/>
              </w:rPr>
              <w:t xml:space="preserve">es </w:t>
            </w:r>
            <w:r w:rsidRPr="00E05C2B">
              <w:rPr>
                <w:rStyle w:val="InitialStyle"/>
                <w:rFonts w:ascii="Arial" w:hAnsi="Arial" w:cs="Arial"/>
                <w:bCs/>
              </w:rPr>
              <w:t xml:space="preserve">students to graduate with the knowledge and skills needed to enroll and succeed in a </w:t>
            </w:r>
            <w:r>
              <w:rPr>
                <w:rStyle w:val="InitialStyle"/>
                <w:rFonts w:ascii="Arial" w:hAnsi="Arial" w:cs="Arial"/>
                <w:bCs/>
              </w:rPr>
              <w:br/>
            </w:r>
            <w:r w:rsidRPr="00E05C2B">
              <w:rPr>
                <w:rStyle w:val="InitialStyle"/>
                <w:rFonts w:ascii="Arial" w:hAnsi="Arial" w:cs="Arial"/>
                <w:bCs/>
              </w:rPr>
              <w:t>post</w:t>
            </w:r>
            <w:r>
              <w:rPr>
                <w:rStyle w:val="InitialStyle"/>
                <w:rFonts w:ascii="Arial" w:hAnsi="Arial" w:cs="Arial"/>
                <w:bCs/>
              </w:rPr>
              <w:t>-</w:t>
            </w:r>
            <w:r w:rsidRPr="00E05C2B">
              <w:rPr>
                <w:rStyle w:val="InitialStyle"/>
                <w:rFonts w:ascii="Arial" w:hAnsi="Arial" w:cs="Arial"/>
                <w:bCs/>
              </w:rPr>
              <w:t>secondary institution or high-quality certification program (i.e. community college, university, technical/vocational program</w:t>
            </w:r>
            <w:r>
              <w:rPr>
                <w:rStyle w:val="InitialStyle"/>
                <w:rFonts w:ascii="Arial" w:hAnsi="Arial" w:cs="Arial"/>
                <w:bCs/>
              </w:rPr>
              <w:t>s</w:t>
            </w:r>
            <w:r w:rsidRPr="00E05C2B">
              <w:rPr>
                <w:rStyle w:val="InitialStyle"/>
                <w:rFonts w:ascii="Arial" w:hAnsi="Arial" w:cs="Arial"/>
                <w:bCs/>
              </w:rPr>
              <w:t>, apprenticeship</w:t>
            </w:r>
            <w:r>
              <w:rPr>
                <w:rStyle w:val="InitialStyle"/>
                <w:rFonts w:ascii="Arial" w:hAnsi="Arial" w:cs="Arial"/>
                <w:bCs/>
              </w:rPr>
              <w:t>s</w:t>
            </w:r>
            <w:r w:rsidRPr="00E05C2B">
              <w:rPr>
                <w:rStyle w:val="InitialStyle"/>
                <w:rFonts w:ascii="Arial" w:hAnsi="Arial" w:cs="Arial"/>
                <w:bCs/>
              </w:rPr>
              <w:t>, etc.) with a pathway to future advancement in their chosen career</w:t>
            </w:r>
            <w:r>
              <w:rPr>
                <w:rStyle w:val="InitialStyle"/>
                <w:rFonts w:ascii="Arial" w:hAnsi="Arial" w:cs="Arial"/>
                <w:bCs/>
              </w:rPr>
              <w:t xml:space="preserve"> path</w:t>
            </w:r>
            <w:r w:rsidRPr="00E05C2B">
              <w:rPr>
                <w:rStyle w:val="InitialStyle"/>
                <w:rFonts w:ascii="Arial" w:hAnsi="Arial" w:cs="Arial"/>
                <w:bCs/>
              </w:rPr>
              <w:t>.</w:t>
            </w:r>
          </w:p>
        </w:tc>
      </w:tr>
      <w:tr w:rsidR="00E25A84" w:rsidRPr="00BC33F2" w14:paraId="22044502" w14:textId="77777777" w:rsidTr="62477068">
        <w:tc>
          <w:tcPr>
            <w:tcW w:w="2497" w:type="dxa"/>
            <w:shd w:val="clear" w:color="auto" w:fill="auto"/>
          </w:tcPr>
          <w:p w14:paraId="19DE7DB1" w14:textId="77777777" w:rsidR="00E25A84" w:rsidRPr="00BC33F2" w:rsidRDefault="00E25A84">
            <w:pPr>
              <w:pStyle w:val="DefaultText"/>
              <w:widowControl/>
              <w:rPr>
                <w:rStyle w:val="InitialStyle"/>
                <w:rFonts w:ascii="Arial" w:hAnsi="Arial" w:cs="Arial"/>
                <w:b/>
                <w:bCs/>
              </w:rPr>
            </w:pPr>
            <w:r w:rsidRPr="00E05C2B">
              <w:rPr>
                <w:rStyle w:val="InitialStyle"/>
                <w:rFonts w:ascii="Arial" w:hAnsi="Arial" w:cs="Arial"/>
                <w:b/>
                <w:bCs/>
              </w:rPr>
              <w:t>Community Learning Center</w:t>
            </w:r>
          </w:p>
        </w:tc>
        <w:tc>
          <w:tcPr>
            <w:tcW w:w="7645" w:type="dxa"/>
            <w:shd w:val="clear" w:color="auto" w:fill="auto"/>
          </w:tcPr>
          <w:p w14:paraId="0788B13E" w14:textId="77777777" w:rsidR="00E25A84" w:rsidRPr="00BC33F2" w:rsidRDefault="00E25A84">
            <w:pPr>
              <w:pStyle w:val="DefaultText"/>
              <w:widowControl/>
              <w:rPr>
                <w:rStyle w:val="InitialStyle"/>
                <w:rFonts w:ascii="Arial" w:hAnsi="Arial" w:cs="Arial"/>
                <w:bCs/>
              </w:rPr>
            </w:pPr>
            <w:r w:rsidRPr="00E05C2B">
              <w:rPr>
                <w:rStyle w:val="InitialStyle"/>
                <w:rFonts w:ascii="Arial" w:hAnsi="Arial" w:cs="Arial"/>
                <w:bCs/>
              </w:rPr>
              <w:t>See “Program Site”</w:t>
            </w:r>
            <w:r>
              <w:rPr>
                <w:rStyle w:val="InitialStyle"/>
                <w:rFonts w:ascii="Arial" w:hAnsi="Arial" w:cs="Arial"/>
                <w:bCs/>
              </w:rPr>
              <w:t>.</w:t>
            </w:r>
          </w:p>
        </w:tc>
      </w:tr>
      <w:tr w:rsidR="00E25A84" w:rsidRPr="00BC33F2" w14:paraId="2401A261" w14:textId="77777777" w:rsidTr="62477068">
        <w:tc>
          <w:tcPr>
            <w:tcW w:w="2497" w:type="dxa"/>
            <w:shd w:val="clear" w:color="auto" w:fill="auto"/>
          </w:tcPr>
          <w:p w14:paraId="18D81B05" w14:textId="77777777" w:rsidR="00E25A84" w:rsidRPr="00BC33F2" w:rsidRDefault="00E25A84">
            <w:pPr>
              <w:pStyle w:val="DefaultText"/>
              <w:widowControl/>
              <w:rPr>
                <w:rStyle w:val="InitialStyle"/>
                <w:rFonts w:ascii="Arial" w:hAnsi="Arial" w:cs="Arial"/>
                <w:b/>
                <w:bCs/>
              </w:rPr>
            </w:pPr>
            <w:r w:rsidRPr="00E05C2B">
              <w:rPr>
                <w:rStyle w:val="InitialStyle"/>
                <w:rFonts w:ascii="Arial" w:hAnsi="Arial" w:cs="Arial"/>
                <w:b/>
                <w:bCs/>
              </w:rPr>
              <w:t>Community Service and Service Learning</w:t>
            </w:r>
          </w:p>
        </w:tc>
        <w:tc>
          <w:tcPr>
            <w:tcW w:w="7645" w:type="dxa"/>
            <w:shd w:val="clear" w:color="auto" w:fill="auto"/>
          </w:tcPr>
          <w:p w14:paraId="3591589F" w14:textId="77777777" w:rsidR="00E25A84" w:rsidRPr="00BC33F2" w:rsidRDefault="00E25A84">
            <w:pPr>
              <w:pStyle w:val="DefaultText"/>
              <w:widowControl/>
              <w:rPr>
                <w:rStyle w:val="InitialStyle"/>
                <w:rFonts w:ascii="Arial" w:hAnsi="Arial" w:cs="Arial"/>
                <w:bCs/>
              </w:rPr>
            </w:pPr>
            <w:r>
              <w:rPr>
                <w:rStyle w:val="InitialStyle"/>
                <w:rFonts w:ascii="Arial" w:hAnsi="Arial" w:cs="Arial"/>
                <w:bCs/>
              </w:rPr>
              <w:t>A type of activity where</w:t>
            </w:r>
            <w:r w:rsidRPr="00E05C2B">
              <w:rPr>
                <w:rStyle w:val="InitialStyle"/>
                <w:rFonts w:ascii="Arial" w:hAnsi="Arial" w:cs="Arial"/>
                <w:bCs/>
              </w:rPr>
              <w:t xml:space="preserve"> service tasks</w:t>
            </w:r>
            <w:r>
              <w:rPr>
                <w:rStyle w:val="InitialStyle"/>
                <w:rFonts w:ascii="Arial" w:hAnsi="Arial" w:cs="Arial"/>
                <w:bCs/>
              </w:rPr>
              <w:t xml:space="preserve"> are</w:t>
            </w:r>
            <w:r w:rsidRPr="00E05C2B">
              <w:rPr>
                <w:rStyle w:val="InitialStyle"/>
                <w:rFonts w:ascii="Arial" w:hAnsi="Arial" w:cs="Arial"/>
                <w:bCs/>
              </w:rPr>
              <w:t xml:space="preserve"> performed by students </w:t>
            </w:r>
            <w:r>
              <w:rPr>
                <w:rStyle w:val="InitialStyle"/>
                <w:rFonts w:ascii="Arial" w:hAnsi="Arial" w:cs="Arial"/>
                <w:bCs/>
              </w:rPr>
              <w:t xml:space="preserve">to </w:t>
            </w:r>
            <w:r w:rsidRPr="00E05C2B">
              <w:rPr>
                <w:rStyle w:val="InitialStyle"/>
                <w:rFonts w:ascii="Arial" w:hAnsi="Arial" w:cs="Arial"/>
                <w:bCs/>
              </w:rPr>
              <w:t>address a community need</w:t>
            </w:r>
            <w:r>
              <w:rPr>
                <w:rStyle w:val="InitialStyle"/>
                <w:rFonts w:ascii="Arial" w:hAnsi="Arial" w:cs="Arial"/>
                <w:bCs/>
              </w:rPr>
              <w:t xml:space="preserve">.  These activities </w:t>
            </w:r>
            <w:r w:rsidRPr="00E05C2B">
              <w:rPr>
                <w:rStyle w:val="InitialStyle"/>
                <w:rFonts w:ascii="Arial" w:hAnsi="Arial" w:cs="Arial"/>
                <w:bCs/>
              </w:rPr>
              <w:t>provide structured opportunities</w:t>
            </w:r>
            <w:r>
              <w:rPr>
                <w:rStyle w:val="InitialStyle"/>
                <w:rFonts w:ascii="Arial" w:hAnsi="Arial" w:cs="Arial"/>
                <w:bCs/>
              </w:rPr>
              <w:t xml:space="preserve"> for students to build core</w:t>
            </w:r>
            <w:r w:rsidRPr="00E05C2B">
              <w:rPr>
                <w:rStyle w:val="InitialStyle"/>
                <w:rFonts w:ascii="Arial" w:hAnsi="Arial" w:cs="Arial"/>
                <w:bCs/>
              </w:rPr>
              <w:t xml:space="preserve"> values, skills, </w:t>
            </w:r>
            <w:r>
              <w:rPr>
                <w:rStyle w:val="InitialStyle"/>
                <w:rFonts w:ascii="Arial" w:hAnsi="Arial" w:cs="Arial"/>
                <w:bCs/>
              </w:rPr>
              <w:t>and/</w:t>
            </w:r>
            <w:r w:rsidRPr="00E05C2B">
              <w:rPr>
                <w:rStyle w:val="InitialStyle"/>
                <w:rFonts w:ascii="Arial" w:hAnsi="Arial" w:cs="Arial"/>
                <w:bCs/>
              </w:rPr>
              <w:t xml:space="preserve">or knowledge. </w:t>
            </w:r>
          </w:p>
        </w:tc>
      </w:tr>
      <w:tr w:rsidR="00E25A84" w:rsidRPr="00BC33F2" w14:paraId="7BB24F09" w14:textId="77777777" w:rsidTr="62477068">
        <w:tc>
          <w:tcPr>
            <w:tcW w:w="2497" w:type="dxa"/>
            <w:shd w:val="clear" w:color="auto" w:fill="auto"/>
          </w:tcPr>
          <w:p w14:paraId="6DBF3C2D" w14:textId="77777777" w:rsidR="00E25A84" w:rsidRPr="00BC33F2" w:rsidRDefault="00E25A84">
            <w:pPr>
              <w:pStyle w:val="DefaultText"/>
              <w:widowControl/>
              <w:rPr>
                <w:rStyle w:val="InitialStyle"/>
                <w:rFonts w:ascii="Arial" w:hAnsi="Arial" w:cs="Arial"/>
                <w:b/>
                <w:bCs/>
              </w:rPr>
            </w:pPr>
            <w:r w:rsidRPr="00E05C2B">
              <w:rPr>
                <w:rStyle w:val="InitialStyle"/>
                <w:rFonts w:ascii="Arial" w:hAnsi="Arial" w:cs="Arial"/>
                <w:b/>
                <w:bCs/>
              </w:rPr>
              <w:t>Direct Cost</w:t>
            </w:r>
          </w:p>
        </w:tc>
        <w:tc>
          <w:tcPr>
            <w:tcW w:w="7645" w:type="dxa"/>
            <w:shd w:val="clear" w:color="auto" w:fill="auto"/>
          </w:tcPr>
          <w:p w14:paraId="5C747B7D" w14:textId="77777777" w:rsidR="00E25A84" w:rsidRPr="00BC33F2" w:rsidRDefault="00E25A84">
            <w:pPr>
              <w:pStyle w:val="DefaultText"/>
              <w:widowControl/>
              <w:rPr>
                <w:rStyle w:val="InitialStyle"/>
                <w:rFonts w:ascii="Arial" w:hAnsi="Arial" w:cs="Arial"/>
                <w:bCs/>
              </w:rPr>
            </w:pPr>
            <w:r>
              <w:rPr>
                <w:rStyle w:val="InitialStyle"/>
                <w:rFonts w:ascii="Arial" w:hAnsi="Arial" w:cs="Arial"/>
                <w:bCs/>
              </w:rPr>
              <w:t>A cost or c</w:t>
            </w:r>
            <w:r w:rsidRPr="00E05C2B">
              <w:rPr>
                <w:rStyle w:val="InitialStyle"/>
                <w:rFonts w:ascii="Arial" w:hAnsi="Arial" w:cs="Arial"/>
                <w:bCs/>
              </w:rPr>
              <w:t xml:space="preserve">osts that </w:t>
            </w:r>
            <w:r>
              <w:rPr>
                <w:rStyle w:val="InitialStyle"/>
                <w:rFonts w:ascii="Arial" w:hAnsi="Arial" w:cs="Arial"/>
                <w:bCs/>
              </w:rPr>
              <w:t>are</w:t>
            </w:r>
            <w:r w:rsidRPr="00E05C2B">
              <w:rPr>
                <w:rStyle w:val="InitialStyle"/>
                <w:rFonts w:ascii="Arial" w:hAnsi="Arial" w:cs="Arial"/>
                <w:bCs/>
              </w:rPr>
              <w:t xml:space="preserve"> identified specifically with a particular cost objective.  </w:t>
            </w:r>
            <w:r>
              <w:rPr>
                <w:rStyle w:val="InitialStyle"/>
                <w:rFonts w:ascii="Arial" w:hAnsi="Arial" w:cs="Arial"/>
                <w:bCs/>
              </w:rPr>
              <w:t>Such</w:t>
            </w:r>
            <w:r w:rsidRPr="00E05C2B">
              <w:rPr>
                <w:rStyle w:val="InitialStyle"/>
                <w:rFonts w:ascii="Arial" w:hAnsi="Arial" w:cs="Arial"/>
                <w:bCs/>
              </w:rPr>
              <w:t xml:space="preserve"> costs may be charged directly to grants, contracts, or to other programs against which costs are finally assigned.</w:t>
            </w:r>
          </w:p>
        </w:tc>
      </w:tr>
      <w:tr w:rsidR="00E25A84" w:rsidRPr="00BC33F2" w14:paraId="21AD6DCB" w14:textId="77777777" w:rsidTr="62477068">
        <w:tc>
          <w:tcPr>
            <w:tcW w:w="2497" w:type="dxa"/>
            <w:shd w:val="clear" w:color="auto" w:fill="auto"/>
          </w:tcPr>
          <w:p w14:paraId="028F0A4E" w14:textId="77777777" w:rsidR="00E25A84" w:rsidRPr="00BC33F2" w:rsidRDefault="00E25A84">
            <w:pPr>
              <w:pStyle w:val="DefaultText"/>
              <w:widowControl/>
              <w:rPr>
                <w:rStyle w:val="InitialStyle"/>
                <w:rFonts w:ascii="Arial" w:hAnsi="Arial" w:cs="Arial"/>
                <w:b/>
                <w:bCs/>
              </w:rPr>
            </w:pPr>
            <w:r w:rsidRPr="00424311">
              <w:rPr>
                <w:rStyle w:val="InitialStyle"/>
                <w:rFonts w:ascii="Arial" w:hAnsi="Arial" w:cs="Arial"/>
                <w:b/>
                <w:bCs/>
              </w:rPr>
              <w:t>Department</w:t>
            </w:r>
          </w:p>
        </w:tc>
        <w:tc>
          <w:tcPr>
            <w:tcW w:w="7645" w:type="dxa"/>
            <w:shd w:val="clear" w:color="auto" w:fill="auto"/>
          </w:tcPr>
          <w:p w14:paraId="448AF387" w14:textId="77777777" w:rsidR="00E25A84" w:rsidRPr="00BC33F2" w:rsidRDefault="00E25A84">
            <w:pPr>
              <w:pStyle w:val="DefaultText"/>
              <w:widowControl/>
              <w:rPr>
                <w:rStyle w:val="InitialStyle"/>
                <w:rFonts w:ascii="Arial" w:hAnsi="Arial" w:cs="Arial"/>
                <w:bCs/>
              </w:rPr>
            </w:pPr>
            <w:r>
              <w:rPr>
                <w:rStyle w:val="InitialStyle"/>
                <w:rFonts w:ascii="Arial" w:hAnsi="Arial" w:cs="Arial"/>
                <w:bCs/>
              </w:rPr>
              <w:t xml:space="preserve">The Maine </w:t>
            </w:r>
            <w:r w:rsidRPr="00424311">
              <w:rPr>
                <w:rStyle w:val="InitialStyle"/>
                <w:rFonts w:ascii="Arial" w:hAnsi="Arial" w:cs="Arial"/>
                <w:bCs/>
              </w:rPr>
              <w:t xml:space="preserve">Department of </w:t>
            </w:r>
            <w:r w:rsidRPr="00C2191E">
              <w:rPr>
                <w:rStyle w:val="InitialStyle"/>
                <w:rFonts w:ascii="Arial" w:hAnsi="Arial" w:cs="Arial"/>
                <w:bCs/>
              </w:rPr>
              <w:t>Education</w:t>
            </w:r>
            <w:r>
              <w:rPr>
                <w:rStyle w:val="InitialStyle"/>
                <w:rFonts w:ascii="Arial" w:hAnsi="Arial" w:cs="Arial"/>
                <w:bCs/>
              </w:rPr>
              <w:t>.</w:t>
            </w:r>
          </w:p>
        </w:tc>
      </w:tr>
      <w:tr w:rsidR="00E25A84" w:rsidRPr="00BC33F2" w14:paraId="144E73E9" w14:textId="77777777" w:rsidTr="62477068">
        <w:tc>
          <w:tcPr>
            <w:tcW w:w="2497" w:type="dxa"/>
            <w:shd w:val="clear" w:color="auto" w:fill="auto"/>
          </w:tcPr>
          <w:p w14:paraId="1559D6DF" w14:textId="77777777" w:rsidR="00E25A84" w:rsidRPr="00BC33F2" w:rsidRDefault="00E25A84">
            <w:pPr>
              <w:pStyle w:val="DefaultText"/>
              <w:widowControl/>
              <w:rPr>
                <w:rStyle w:val="InitialStyle"/>
                <w:rFonts w:ascii="Arial" w:hAnsi="Arial" w:cs="Arial"/>
                <w:b/>
                <w:bCs/>
              </w:rPr>
            </w:pPr>
            <w:r w:rsidRPr="002F7969">
              <w:rPr>
                <w:rStyle w:val="InitialStyle"/>
                <w:rFonts w:ascii="Arial" w:hAnsi="Arial" w:cs="Arial"/>
                <w:b/>
                <w:bCs/>
              </w:rPr>
              <w:t>Elementary and Secondary Education Act of 1965 (ESEA)</w:t>
            </w:r>
          </w:p>
        </w:tc>
        <w:tc>
          <w:tcPr>
            <w:tcW w:w="7645" w:type="dxa"/>
            <w:shd w:val="clear" w:color="auto" w:fill="auto"/>
          </w:tcPr>
          <w:p w14:paraId="3294DF7C" w14:textId="77777777" w:rsidR="00E25A84" w:rsidRPr="00BC33F2" w:rsidRDefault="00E25A84">
            <w:pPr>
              <w:pStyle w:val="DefaultText"/>
              <w:widowControl/>
              <w:rPr>
                <w:rStyle w:val="InitialStyle"/>
                <w:rFonts w:ascii="Arial" w:hAnsi="Arial" w:cs="Arial"/>
                <w:bCs/>
              </w:rPr>
            </w:pPr>
            <w:r>
              <w:rPr>
                <w:rStyle w:val="InitialStyle"/>
                <w:rFonts w:ascii="Arial" w:hAnsi="Arial" w:cs="Arial"/>
                <w:bCs/>
              </w:rPr>
              <w:t>A f</w:t>
            </w:r>
            <w:r w:rsidRPr="002F7969">
              <w:rPr>
                <w:rStyle w:val="InitialStyle"/>
                <w:rFonts w:ascii="Arial" w:hAnsi="Arial" w:cs="Arial"/>
                <w:bCs/>
              </w:rPr>
              <w:t>ederal law enacted in 1965</w:t>
            </w:r>
            <w:r>
              <w:rPr>
                <w:rStyle w:val="InitialStyle"/>
                <w:rFonts w:ascii="Arial" w:hAnsi="Arial" w:cs="Arial"/>
                <w:bCs/>
              </w:rPr>
              <w:t xml:space="preserve">, which </w:t>
            </w:r>
            <w:r w:rsidRPr="002F7969">
              <w:rPr>
                <w:rStyle w:val="InitialStyle"/>
                <w:rFonts w:ascii="Arial" w:hAnsi="Arial" w:cs="Arial"/>
                <w:bCs/>
              </w:rPr>
              <w:t xml:space="preserve">provides funding for primary and secondary school education, holds schools accountable </w:t>
            </w:r>
            <w:r>
              <w:rPr>
                <w:rStyle w:val="InitialStyle"/>
                <w:rFonts w:ascii="Arial" w:hAnsi="Arial" w:cs="Arial"/>
                <w:bCs/>
              </w:rPr>
              <w:t xml:space="preserve">to student performance, </w:t>
            </w:r>
            <w:r w:rsidRPr="002F7969">
              <w:rPr>
                <w:rStyle w:val="InitialStyle"/>
                <w:rFonts w:ascii="Arial" w:hAnsi="Arial" w:cs="Arial"/>
                <w:bCs/>
              </w:rPr>
              <w:t xml:space="preserve">and </w:t>
            </w:r>
            <w:r>
              <w:rPr>
                <w:rStyle w:val="InitialStyle"/>
                <w:rFonts w:ascii="Arial" w:hAnsi="Arial" w:cs="Arial"/>
                <w:bCs/>
              </w:rPr>
              <w:t xml:space="preserve">seeks to </w:t>
            </w:r>
            <w:r w:rsidRPr="002F7969">
              <w:rPr>
                <w:rStyle w:val="InitialStyle"/>
                <w:rFonts w:ascii="Arial" w:hAnsi="Arial" w:cs="Arial"/>
                <w:bCs/>
              </w:rPr>
              <w:t xml:space="preserve">increase </w:t>
            </w:r>
            <w:r>
              <w:rPr>
                <w:rStyle w:val="InitialStyle"/>
                <w:rFonts w:ascii="Arial" w:hAnsi="Arial" w:cs="Arial"/>
                <w:bCs/>
              </w:rPr>
              <w:t>equitable opportunities to quality public education</w:t>
            </w:r>
            <w:r w:rsidRPr="002F7969">
              <w:rPr>
                <w:rStyle w:val="InitialStyle"/>
                <w:rFonts w:ascii="Arial" w:hAnsi="Arial" w:cs="Arial"/>
                <w:bCs/>
              </w:rPr>
              <w:t>.</w:t>
            </w:r>
          </w:p>
        </w:tc>
      </w:tr>
      <w:tr w:rsidR="00E25A84" w:rsidRPr="00BC33F2" w14:paraId="5FD44282" w14:textId="77777777" w:rsidTr="62477068">
        <w:tc>
          <w:tcPr>
            <w:tcW w:w="2497" w:type="dxa"/>
            <w:shd w:val="clear" w:color="auto" w:fill="auto"/>
          </w:tcPr>
          <w:p w14:paraId="20C17FA6" w14:textId="77777777" w:rsidR="00E25A84" w:rsidRPr="00BC33F2" w:rsidRDefault="00E25A84">
            <w:pPr>
              <w:pStyle w:val="DefaultText"/>
              <w:widowControl/>
              <w:rPr>
                <w:rStyle w:val="InitialStyle"/>
                <w:rFonts w:ascii="Arial" w:hAnsi="Arial" w:cs="Arial"/>
                <w:b/>
                <w:bCs/>
              </w:rPr>
            </w:pPr>
            <w:r>
              <w:rPr>
                <w:rStyle w:val="InitialStyle"/>
                <w:rFonts w:ascii="Arial" w:hAnsi="Arial" w:cs="Arial"/>
                <w:b/>
                <w:bCs/>
              </w:rPr>
              <w:lastRenderedPageBreak/>
              <w:t>English Learner (EL)</w:t>
            </w:r>
          </w:p>
        </w:tc>
        <w:tc>
          <w:tcPr>
            <w:tcW w:w="7645" w:type="dxa"/>
            <w:shd w:val="clear" w:color="auto" w:fill="auto"/>
          </w:tcPr>
          <w:p w14:paraId="3A4ABA27" w14:textId="77777777" w:rsidR="00E25A84" w:rsidRPr="00BC33F2" w:rsidRDefault="00E25A84">
            <w:pPr>
              <w:pStyle w:val="DefaultText"/>
              <w:widowControl/>
              <w:rPr>
                <w:rStyle w:val="InitialStyle"/>
                <w:rFonts w:ascii="Arial" w:hAnsi="Arial" w:cs="Arial"/>
                <w:bCs/>
              </w:rPr>
            </w:pPr>
            <w:r>
              <w:rPr>
                <w:rStyle w:val="InitialStyle"/>
                <w:rFonts w:ascii="Arial" w:hAnsi="Arial" w:cs="Arial"/>
                <w:bCs/>
              </w:rPr>
              <w:t>See “Multilingual Learner (ML)”.</w:t>
            </w:r>
          </w:p>
        </w:tc>
      </w:tr>
      <w:tr w:rsidR="00E25A84" w:rsidRPr="00BC33F2" w14:paraId="6E23DBA8" w14:textId="77777777" w:rsidTr="62477068">
        <w:tc>
          <w:tcPr>
            <w:tcW w:w="2497" w:type="dxa"/>
            <w:shd w:val="clear" w:color="auto" w:fill="auto"/>
          </w:tcPr>
          <w:p w14:paraId="6D0854FC" w14:textId="77777777" w:rsidR="00E25A84" w:rsidRPr="00BC33F2" w:rsidRDefault="00E25A84">
            <w:pPr>
              <w:pStyle w:val="DefaultText"/>
              <w:widowControl/>
              <w:rPr>
                <w:rStyle w:val="InitialStyle"/>
                <w:rFonts w:ascii="Arial" w:hAnsi="Arial" w:cs="Arial"/>
                <w:b/>
                <w:bCs/>
              </w:rPr>
            </w:pPr>
            <w:r w:rsidRPr="002F7969">
              <w:rPr>
                <w:rStyle w:val="InitialStyle"/>
                <w:rFonts w:ascii="Arial" w:hAnsi="Arial" w:cs="Arial"/>
                <w:b/>
                <w:bCs/>
              </w:rPr>
              <w:t>Equipment</w:t>
            </w:r>
          </w:p>
        </w:tc>
        <w:tc>
          <w:tcPr>
            <w:tcW w:w="7645" w:type="dxa"/>
            <w:shd w:val="clear" w:color="auto" w:fill="auto"/>
          </w:tcPr>
          <w:p w14:paraId="73B126A1" w14:textId="77777777" w:rsidR="00E25A84" w:rsidRPr="00BC33F2" w:rsidRDefault="00E25A84">
            <w:pPr>
              <w:pStyle w:val="DefaultText"/>
              <w:widowControl/>
              <w:rPr>
                <w:rStyle w:val="InitialStyle"/>
                <w:rFonts w:ascii="Arial" w:hAnsi="Arial" w:cs="Arial"/>
                <w:bCs/>
              </w:rPr>
            </w:pPr>
            <w:r>
              <w:rPr>
                <w:rStyle w:val="InitialStyle"/>
                <w:rFonts w:ascii="Arial" w:hAnsi="Arial" w:cs="Arial"/>
                <w:bCs/>
              </w:rPr>
              <w:t>T</w:t>
            </w:r>
            <w:r w:rsidRPr="002F7969">
              <w:rPr>
                <w:rStyle w:val="InitialStyle"/>
                <w:rFonts w:ascii="Arial" w:hAnsi="Arial" w:cs="Arial"/>
                <w:bCs/>
              </w:rPr>
              <w:t>angible personal property, with a useful life of one year or more</w:t>
            </w:r>
            <w:r>
              <w:rPr>
                <w:rStyle w:val="InitialStyle"/>
                <w:rFonts w:ascii="Arial" w:hAnsi="Arial" w:cs="Arial"/>
                <w:bCs/>
              </w:rPr>
              <w:t xml:space="preserve"> </w:t>
            </w:r>
            <w:r w:rsidRPr="002F7969">
              <w:rPr>
                <w:rStyle w:val="InitialStyle"/>
                <w:rFonts w:ascii="Arial" w:hAnsi="Arial" w:cs="Arial"/>
                <w:bCs/>
              </w:rPr>
              <w:t xml:space="preserve">and an acquisition cost of $500.00 or more per unit </w:t>
            </w:r>
            <w:r w:rsidRPr="002F7969">
              <w:rPr>
                <w:rStyle w:val="InitialStyle"/>
                <w:rFonts w:ascii="Arial" w:hAnsi="Arial" w:cs="Arial"/>
                <w:bCs/>
                <w:i/>
              </w:rPr>
              <w:t>or</w:t>
            </w:r>
            <w:r w:rsidRPr="002F7969">
              <w:rPr>
                <w:rStyle w:val="InitialStyle"/>
                <w:rFonts w:ascii="Arial" w:hAnsi="Arial" w:cs="Arial"/>
                <w:bCs/>
              </w:rPr>
              <w:t xml:space="preserve"> is considered “highly walkable”</w:t>
            </w:r>
            <w:r>
              <w:rPr>
                <w:rStyle w:val="InitialStyle"/>
                <w:rFonts w:ascii="Arial" w:hAnsi="Arial" w:cs="Arial"/>
                <w:bCs/>
              </w:rPr>
              <w:t xml:space="preserve"> (i.e. </w:t>
            </w:r>
            <w:r w:rsidRPr="002F7969">
              <w:rPr>
                <w:rStyle w:val="InitialStyle"/>
                <w:rFonts w:ascii="Arial" w:hAnsi="Arial" w:cs="Arial"/>
                <w:bCs/>
              </w:rPr>
              <w:t>computers, laptops, iPads, PDAs, audio-visual equipment, televisions, DVD players, printers, copiers, cameras, hand tools, cell phones, etc.</w:t>
            </w:r>
            <w:r>
              <w:rPr>
                <w:rStyle w:val="InitialStyle"/>
                <w:rFonts w:ascii="Arial" w:hAnsi="Arial" w:cs="Arial"/>
                <w:bCs/>
              </w:rPr>
              <w:t>)</w:t>
            </w:r>
          </w:p>
        </w:tc>
      </w:tr>
      <w:tr w:rsidR="00E25A84" w:rsidRPr="00BC33F2" w14:paraId="3FCFE364" w14:textId="77777777" w:rsidTr="62477068">
        <w:tc>
          <w:tcPr>
            <w:tcW w:w="2497" w:type="dxa"/>
            <w:shd w:val="clear" w:color="auto" w:fill="auto"/>
          </w:tcPr>
          <w:p w14:paraId="70AEAEE5" w14:textId="77777777" w:rsidR="00E25A84" w:rsidRPr="00BC33F2" w:rsidRDefault="00E25A84">
            <w:pPr>
              <w:pStyle w:val="DefaultText"/>
              <w:widowControl/>
              <w:rPr>
                <w:rStyle w:val="InitialStyle"/>
                <w:rFonts w:ascii="Arial" w:hAnsi="Arial" w:cs="Arial"/>
                <w:b/>
                <w:bCs/>
              </w:rPr>
            </w:pPr>
            <w:r>
              <w:rPr>
                <w:rStyle w:val="InitialStyle"/>
                <w:rFonts w:ascii="Arial" w:hAnsi="Arial" w:cs="Arial"/>
                <w:b/>
                <w:bCs/>
              </w:rPr>
              <w:t>Evaluator</w:t>
            </w:r>
          </w:p>
        </w:tc>
        <w:tc>
          <w:tcPr>
            <w:tcW w:w="7645" w:type="dxa"/>
            <w:shd w:val="clear" w:color="auto" w:fill="auto"/>
          </w:tcPr>
          <w:p w14:paraId="7878728F" w14:textId="77777777" w:rsidR="00E25A84" w:rsidRPr="00BC33F2" w:rsidRDefault="00E25A84">
            <w:pPr>
              <w:pStyle w:val="DefaultText"/>
              <w:widowControl/>
              <w:rPr>
                <w:rStyle w:val="InitialStyle"/>
                <w:rFonts w:ascii="Arial" w:hAnsi="Arial" w:cs="Arial"/>
                <w:bCs/>
              </w:rPr>
            </w:pPr>
            <w:r>
              <w:rPr>
                <w:rStyle w:val="InitialStyle"/>
                <w:rFonts w:ascii="Arial" w:hAnsi="Arial" w:cs="Arial"/>
                <w:bCs/>
              </w:rPr>
              <w:t xml:space="preserve">An individual or professional organization </w:t>
            </w:r>
            <w:r w:rsidRPr="002F7969">
              <w:rPr>
                <w:rStyle w:val="InitialStyle"/>
                <w:rFonts w:ascii="Arial" w:hAnsi="Arial" w:cs="Arial"/>
                <w:bCs/>
              </w:rPr>
              <w:t xml:space="preserve">who has received formal training in research and/or evaluation and has experience in conducting evaluations </w:t>
            </w:r>
            <w:r>
              <w:rPr>
                <w:rStyle w:val="InitialStyle"/>
                <w:rFonts w:ascii="Arial" w:hAnsi="Arial" w:cs="Arial"/>
                <w:bCs/>
              </w:rPr>
              <w:t>of educational</w:t>
            </w:r>
            <w:r w:rsidRPr="002F7969">
              <w:rPr>
                <w:rStyle w:val="InitialStyle"/>
                <w:rFonts w:ascii="Arial" w:hAnsi="Arial" w:cs="Arial"/>
                <w:bCs/>
              </w:rPr>
              <w:t xml:space="preserve"> programs.  </w:t>
            </w:r>
          </w:p>
        </w:tc>
      </w:tr>
      <w:tr w:rsidR="00E25A84" w:rsidRPr="00BC33F2" w14:paraId="4F3D54AB" w14:textId="77777777" w:rsidTr="62477068">
        <w:tc>
          <w:tcPr>
            <w:tcW w:w="2497" w:type="dxa"/>
            <w:shd w:val="clear" w:color="auto" w:fill="auto"/>
          </w:tcPr>
          <w:p w14:paraId="25534E85" w14:textId="77777777" w:rsidR="00E25A84" w:rsidRPr="00BC33F2" w:rsidRDefault="00E25A84">
            <w:pPr>
              <w:pStyle w:val="DefaultText"/>
              <w:widowControl/>
              <w:rPr>
                <w:rStyle w:val="InitialStyle"/>
                <w:rFonts w:ascii="Arial" w:hAnsi="Arial" w:cs="Arial"/>
                <w:b/>
                <w:bCs/>
              </w:rPr>
            </w:pPr>
            <w:r w:rsidRPr="006F2D57">
              <w:rPr>
                <w:rStyle w:val="InitialStyle"/>
                <w:rFonts w:ascii="Arial" w:hAnsi="Arial" w:cs="Arial"/>
                <w:b/>
                <w:bCs/>
              </w:rPr>
              <w:t>Every Student Succeeds Act of 2015</w:t>
            </w:r>
            <w:r>
              <w:rPr>
                <w:rStyle w:val="InitialStyle"/>
                <w:rFonts w:ascii="Arial" w:hAnsi="Arial" w:cs="Arial"/>
                <w:b/>
                <w:bCs/>
              </w:rPr>
              <w:t xml:space="preserve"> (ESSA)</w:t>
            </w:r>
          </w:p>
        </w:tc>
        <w:tc>
          <w:tcPr>
            <w:tcW w:w="7645" w:type="dxa"/>
            <w:shd w:val="clear" w:color="auto" w:fill="auto"/>
          </w:tcPr>
          <w:p w14:paraId="07F7F9F8" w14:textId="77777777" w:rsidR="00E25A84" w:rsidRPr="00BC33F2" w:rsidRDefault="00E25A84">
            <w:pPr>
              <w:pStyle w:val="DefaultText"/>
              <w:widowControl/>
              <w:rPr>
                <w:rStyle w:val="InitialStyle"/>
                <w:rFonts w:ascii="Arial" w:hAnsi="Arial" w:cs="Arial"/>
                <w:bCs/>
              </w:rPr>
            </w:pPr>
            <w:r>
              <w:rPr>
                <w:rStyle w:val="InitialStyle"/>
                <w:rFonts w:ascii="Arial" w:hAnsi="Arial" w:cs="Arial"/>
                <w:bCs/>
              </w:rPr>
              <w:t>The most recent f</w:t>
            </w:r>
            <w:r w:rsidRPr="006F2D57">
              <w:rPr>
                <w:rStyle w:val="InitialStyle"/>
                <w:rFonts w:ascii="Arial" w:hAnsi="Arial" w:cs="Arial"/>
                <w:bCs/>
              </w:rPr>
              <w:t>ederal legislation reauthoriz</w:t>
            </w:r>
            <w:r>
              <w:rPr>
                <w:rStyle w:val="InitialStyle"/>
                <w:rFonts w:ascii="Arial" w:hAnsi="Arial" w:cs="Arial"/>
                <w:bCs/>
              </w:rPr>
              <w:t xml:space="preserve">ing </w:t>
            </w:r>
            <w:r w:rsidRPr="006F2D57">
              <w:rPr>
                <w:rStyle w:val="InitialStyle"/>
                <w:rFonts w:ascii="Arial" w:hAnsi="Arial" w:cs="Arial"/>
                <w:bCs/>
              </w:rPr>
              <w:t>the Elementary and Secondary Education Act of 1965 (ESEA)</w:t>
            </w:r>
            <w:r>
              <w:rPr>
                <w:rStyle w:val="InitialStyle"/>
                <w:rFonts w:ascii="Arial" w:hAnsi="Arial" w:cs="Arial"/>
                <w:bCs/>
              </w:rPr>
              <w:t>.</w:t>
            </w:r>
          </w:p>
        </w:tc>
      </w:tr>
      <w:tr w:rsidR="00FD3E0E" w:rsidRPr="00BC33F2" w14:paraId="526946CD" w14:textId="77777777" w:rsidTr="62477068">
        <w:tc>
          <w:tcPr>
            <w:tcW w:w="2497" w:type="dxa"/>
            <w:shd w:val="clear" w:color="auto" w:fill="auto"/>
          </w:tcPr>
          <w:p w14:paraId="3CDF728D" w14:textId="1C6DC90E" w:rsidR="00FD3E0E" w:rsidRPr="00B77545" w:rsidRDefault="00FD3E0E">
            <w:pPr>
              <w:pStyle w:val="DefaultText"/>
              <w:widowControl/>
              <w:rPr>
                <w:rStyle w:val="InitialStyle"/>
                <w:rFonts w:ascii="Arial" w:hAnsi="Arial" w:cs="Arial"/>
                <w:b/>
                <w:bCs/>
              </w:rPr>
            </w:pPr>
            <w:r w:rsidRPr="00B77545">
              <w:rPr>
                <w:rStyle w:val="InitialStyle"/>
                <w:rFonts w:ascii="Arial" w:hAnsi="Arial" w:cs="Arial"/>
                <w:b/>
                <w:bCs/>
              </w:rPr>
              <w:t xml:space="preserve">Expanded </w:t>
            </w:r>
            <w:r w:rsidR="00214F7B" w:rsidRPr="00B77545">
              <w:rPr>
                <w:rStyle w:val="InitialStyle"/>
                <w:rFonts w:ascii="Arial" w:hAnsi="Arial" w:cs="Arial"/>
                <w:b/>
                <w:bCs/>
              </w:rPr>
              <w:t>Learning Time (ELT)</w:t>
            </w:r>
          </w:p>
        </w:tc>
        <w:tc>
          <w:tcPr>
            <w:tcW w:w="7645" w:type="dxa"/>
            <w:shd w:val="clear" w:color="auto" w:fill="auto"/>
          </w:tcPr>
          <w:p w14:paraId="633A6609" w14:textId="7E4BB60C" w:rsidR="00FD3E0E" w:rsidRPr="00B77545" w:rsidRDefault="0001124F">
            <w:pPr>
              <w:pStyle w:val="DefaultText"/>
              <w:widowControl/>
              <w:rPr>
                <w:rStyle w:val="InitialStyle"/>
                <w:rFonts w:ascii="Arial" w:hAnsi="Arial" w:cs="Arial"/>
                <w:bCs/>
              </w:rPr>
            </w:pPr>
            <w:r w:rsidRPr="00B77545">
              <w:rPr>
                <w:rStyle w:val="InitialStyle"/>
                <w:rFonts w:ascii="Arial" w:hAnsi="Arial" w:cs="Arial"/>
                <w:bCs/>
              </w:rPr>
              <w:t xml:space="preserve">Additional instructional </w:t>
            </w:r>
            <w:r w:rsidR="009F66E1" w:rsidRPr="00B77545">
              <w:rPr>
                <w:rStyle w:val="InitialStyle"/>
                <w:rFonts w:ascii="Arial" w:hAnsi="Arial" w:cs="Arial"/>
                <w:bCs/>
              </w:rPr>
              <w:t>time</w:t>
            </w:r>
            <w:r w:rsidRPr="00B77545">
              <w:rPr>
                <w:rStyle w:val="InitialStyle"/>
                <w:rFonts w:ascii="Arial" w:hAnsi="Arial" w:cs="Arial"/>
                <w:bCs/>
              </w:rPr>
              <w:t xml:space="preserve"> that serve</w:t>
            </w:r>
            <w:r w:rsidR="009F66E1" w:rsidRPr="00B77545">
              <w:rPr>
                <w:rStyle w:val="InitialStyle"/>
                <w:rFonts w:ascii="Arial" w:hAnsi="Arial" w:cs="Arial"/>
                <w:bCs/>
              </w:rPr>
              <w:t>s</w:t>
            </w:r>
            <w:r w:rsidRPr="00B77545">
              <w:rPr>
                <w:rStyle w:val="InitialStyle"/>
                <w:rFonts w:ascii="Arial" w:hAnsi="Arial" w:cs="Arial"/>
                <w:bCs/>
              </w:rPr>
              <w:t xml:space="preserve"> to</w:t>
            </w:r>
            <w:r w:rsidR="009F66E1" w:rsidRPr="00B77545">
              <w:rPr>
                <w:rStyle w:val="InitialStyle"/>
                <w:rFonts w:ascii="Arial" w:hAnsi="Arial" w:cs="Arial"/>
                <w:bCs/>
              </w:rPr>
              <w:t xml:space="preserve"> increase the length of the traditional school day and/or year for all students in a school</w:t>
            </w:r>
            <w:r w:rsidR="00214F7B" w:rsidRPr="00B77545">
              <w:rPr>
                <w:rStyle w:val="InitialStyle"/>
                <w:rFonts w:ascii="Arial" w:hAnsi="Arial" w:cs="Arial"/>
                <w:bCs/>
              </w:rPr>
              <w:t>.</w:t>
            </w:r>
          </w:p>
        </w:tc>
      </w:tr>
      <w:tr w:rsidR="00E25A84" w:rsidRPr="00BC33F2" w14:paraId="0D90AE35" w14:textId="77777777" w:rsidTr="62477068">
        <w:tc>
          <w:tcPr>
            <w:tcW w:w="2497" w:type="dxa"/>
            <w:shd w:val="clear" w:color="auto" w:fill="auto"/>
          </w:tcPr>
          <w:p w14:paraId="7EE5F916" w14:textId="77777777" w:rsidR="00E25A84" w:rsidRPr="00BC33F2" w:rsidRDefault="00E25A84">
            <w:pPr>
              <w:pStyle w:val="DefaultText"/>
              <w:widowControl/>
              <w:rPr>
                <w:rStyle w:val="InitialStyle"/>
                <w:rFonts w:ascii="Arial" w:hAnsi="Arial" w:cs="Arial"/>
                <w:b/>
                <w:bCs/>
              </w:rPr>
            </w:pPr>
            <w:r w:rsidRPr="006F2D57">
              <w:rPr>
                <w:rStyle w:val="InitialStyle"/>
                <w:rFonts w:ascii="Arial" w:hAnsi="Arial" w:cs="Arial"/>
                <w:b/>
                <w:bCs/>
              </w:rPr>
              <w:t>Feeder School</w:t>
            </w:r>
          </w:p>
        </w:tc>
        <w:tc>
          <w:tcPr>
            <w:tcW w:w="7645" w:type="dxa"/>
            <w:shd w:val="clear" w:color="auto" w:fill="auto"/>
          </w:tcPr>
          <w:p w14:paraId="5791C072" w14:textId="77777777" w:rsidR="00E25A84" w:rsidRPr="00BC33F2" w:rsidRDefault="00E25A84">
            <w:pPr>
              <w:pStyle w:val="DefaultText"/>
              <w:widowControl/>
              <w:rPr>
                <w:rStyle w:val="InitialStyle"/>
                <w:rFonts w:ascii="Arial" w:hAnsi="Arial" w:cs="Arial"/>
                <w:bCs/>
              </w:rPr>
            </w:pPr>
            <w:r w:rsidRPr="006F2D57">
              <w:rPr>
                <w:rStyle w:val="InitialStyle"/>
                <w:rFonts w:ascii="Arial" w:hAnsi="Arial" w:cs="Arial"/>
                <w:bCs/>
              </w:rPr>
              <w:t>Any public or private school</w:t>
            </w:r>
            <w:r>
              <w:rPr>
                <w:rStyle w:val="InitialStyle"/>
                <w:rFonts w:ascii="Arial" w:hAnsi="Arial" w:cs="Arial"/>
                <w:bCs/>
              </w:rPr>
              <w:t xml:space="preserve"> </w:t>
            </w:r>
            <w:r w:rsidRPr="006F2D57">
              <w:rPr>
                <w:rStyle w:val="InitialStyle"/>
                <w:rFonts w:ascii="Arial" w:hAnsi="Arial" w:cs="Arial"/>
                <w:bCs/>
              </w:rPr>
              <w:t xml:space="preserve">that </w:t>
            </w:r>
            <w:r>
              <w:rPr>
                <w:rStyle w:val="InitialStyle"/>
                <w:rFonts w:ascii="Arial" w:hAnsi="Arial" w:cs="Arial"/>
                <w:bCs/>
              </w:rPr>
              <w:t>enrolls</w:t>
            </w:r>
            <w:r w:rsidRPr="006F2D57">
              <w:rPr>
                <w:rStyle w:val="InitialStyle"/>
                <w:rFonts w:ascii="Arial" w:hAnsi="Arial" w:cs="Arial"/>
                <w:bCs/>
              </w:rPr>
              <w:t xml:space="preserve"> students </w:t>
            </w:r>
            <w:r>
              <w:rPr>
                <w:rStyle w:val="InitialStyle"/>
                <w:rFonts w:ascii="Arial" w:hAnsi="Arial" w:cs="Arial"/>
                <w:bCs/>
              </w:rPr>
              <w:t>in a</w:t>
            </w:r>
            <w:r w:rsidRPr="006F2D57">
              <w:rPr>
                <w:rStyle w:val="InitialStyle"/>
                <w:rFonts w:ascii="Arial" w:hAnsi="Arial" w:cs="Arial"/>
                <w:bCs/>
              </w:rPr>
              <w:t xml:space="preserve"> 21st CCLC program</w:t>
            </w:r>
            <w:r>
              <w:rPr>
                <w:rStyle w:val="InitialStyle"/>
                <w:rFonts w:ascii="Arial" w:hAnsi="Arial" w:cs="Arial"/>
                <w:bCs/>
              </w:rPr>
              <w:t xml:space="preserve"> that </w:t>
            </w:r>
            <w:proofErr w:type="gramStart"/>
            <w:r>
              <w:rPr>
                <w:rStyle w:val="InitialStyle"/>
                <w:rFonts w:ascii="Arial" w:hAnsi="Arial" w:cs="Arial"/>
                <w:bCs/>
              </w:rPr>
              <w:t>is located in</w:t>
            </w:r>
            <w:proofErr w:type="gramEnd"/>
            <w:r>
              <w:rPr>
                <w:rStyle w:val="InitialStyle"/>
                <w:rFonts w:ascii="Arial" w:hAnsi="Arial" w:cs="Arial"/>
                <w:bCs/>
              </w:rPr>
              <w:t xml:space="preserve"> a different building, such as an elementary school, secondary school, or similarly accessible community facility. </w:t>
            </w:r>
          </w:p>
        </w:tc>
      </w:tr>
      <w:tr w:rsidR="00E25A84" w:rsidRPr="00BC33F2" w14:paraId="73520D08" w14:textId="77777777" w:rsidTr="62477068">
        <w:tc>
          <w:tcPr>
            <w:tcW w:w="2497" w:type="dxa"/>
            <w:shd w:val="clear" w:color="auto" w:fill="auto"/>
          </w:tcPr>
          <w:p w14:paraId="0277E41A" w14:textId="77777777" w:rsidR="00E25A84" w:rsidRPr="00BC33F2" w:rsidRDefault="00E25A84">
            <w:pPr>
              <w:pStyle w:val="DefaultText"/>
              <w:widowControl/>
              <w:rPr>
                <w:rStyle w:val="InitialStyle"/>
                <w:rFonts w:ascii="Arial" w:hAnsi="Arial" w:cs="Arial"/>
                <w:b/>
                <w:bCs/>
              </w:rPr>
            </w:pPr>
            <w:r w:rsidRPr="006F2D57">
              <w:rPr>
                <w:rStyle w:val="InitialStyle"/>
                <w:rFonts w:ascii="Arial" w:hAnsi="Arial" w:cs="Arial"/>
                <w:b/>
                <w:bCs/>
              </w:rPr>
              <w:t>Free and Reduced Lunch</w:t>
            </w:r>
            <w:r>
              <w:rPr>
                <w:rStyle w:val="InitialStyle"/>
                <w:rFonts w:ascii="Arial" w:hAnsi="Arial" w:cs="Arial"/>
                <w:b/>
                <w:bCs/>
              </w:rPr>
              <w:t xml:space="preserve"> </w:t>
            </w:r>
          </w:p>
        </w:tc>
        <w:tc>
          <w:tcPr>
            <w:tcW w:w="7645" w:type="dxa"/>
            <w:shd w:val="clear" w:color="auto" w:fill="auto"/>
          </w:tcPr>
          <w:p w14:paraId="4C765970" w14:textId="77777777" w:rsidR="00E25A84" w:rsidRPr="00BC33F2" w:rsidRDefault="00E25A84">
            <w:pPr>
              <w:pStyle w:val="DefaultText"/>
              <w:widowControl/>
              <w:rPr>
                <w:rStyle w:val="InitialStyle"/>
                <w:rFonts w:ascii="Arial" w:hAnsi="Arial" w:cs="Arial"/>
                <w:bCs/>
              </w:rPr>
            </w:pPr>
            <w:r w:rsidRPr="006F2D57">
              <w:rPr>
                <w:rStyle w:val="InitialStyle"/>
                <w:rFonts w:ascii="Arial" w:hAnsi="Arial" w:cs="Arial"/>
                <w:bCs/>
              </w:rPr>
              <w:t xml:space="preserve">The </w:t>
            </w:r>
            <w:r>
              <w:rPr>
                <w:rStyle w:val="InitialStyle"/>
                <w:rFonts w:ascii="Arial" w:hAnsi="Arial" w:cs="Arial"/>
                <w:bCs/>
              </w:rPr>
              <w:t xml:space="preserve">percentage of </w:t>
            </w:r>
            <w:r w:rsidRPr="006F2D57">
              <w:rPr>
                <w:rStyle w:val="InitialStyle"/>
                <w:rFonts w:ascii="Arial" w:hAnsi="Arial" w:cs="Arial"/>
                <w:bCs/>
              </w:rPr>
              <w:t>students</w:t>
            </w:r>
            <w:r>
              <w:rPr>
                <w:rStyle w:val="InitialStyle"/>
                <w:rFonts w:ascii="Arial" w:hAnsi="Arial" w:cs="Arial"/>
                <w:bCs/>
              </w:rPr>
              <w:t xml:space="preserve"> in a school</w:t>
            </w:r>
            <w:r w:rsidRPr="006F2D57">
              <w:rPr>
                <w:rStyle w:val="InitialStyle"/>
                <w:rFonts w:ascii="Arial" w:hAnsi="Arial" w:cs="Arial"/>
                <w:bCs/>
              </w:rPr>
              <w:t xml:space="preserve"> whose families have applied for and/or are eligible to receive free or reduced priced meals. </w:t>
            </w:r>
          </w:p>
        </w:tc>
      </w:tr>
      <w:tr w:rsidR="00E25A84" w:rsidRPr="00BC33F2" w14:paraId="696C6FDD" w14:textId="77777777" w:rsidTr="62477068">
        <w:tc>
          <w:tcPr>
            <w:tcW w:w="2497" w:type="dxa"/>
            <w:shd w:val="clear" w:color="auto" w:fill="auto"/>
          </w:tcPr>
          <w:p w14:paraId="2DCAD99A" w14:textId="77777777" w:rsidR="00E25A84" w:rsidRPr="00BC33F2" w:rsidRDefault="00E25A84">
            <w:pPr>
              <w:pStyle w:val="DefaultText"/>
              <w:widowControl/>
              <w:rPr>
                <w:rStyle w:val="InitialStyle"/>
                <w:rFonts w:ascii="Arial" w:hAnsi="Arial" w:cs="Arial"/>
                <w:b/>
                <w:bCs/>
              </w:rPr>
            </w:pPr>
            <w:r w:rsidRPr="006F2D57">
              <w:rPr>
                <w:rStyle w:val="InitialStyle"/>
                <w:rFonts w:ascii="Arial" w:hAnsi="Arial" w:cs="Arial"/>
                <w:b/>
                <w:bCs/>
              </w:rPr>
              <w:t>Goal</w:t>
            </w:r>
          </w:p>
        </w:tc>
        <w:tc>
          <w:tcPr>
            <w:tcW w:w="7645" w:type="dxa"/>
            <w:shd w:val="clear" w:color="auto" w:fill="auto"/>
          </w:tcPr>
          <w:p w14:paraId="5A0ABFC9" w14:textId="77777777" w:rsidR="00E25A84" w:rsidRPr="00BC33F2" w:rsidRDefault="00E25A84">
            <w:pPr>
              <w:pStyle w:val="DefaultText"/>
              <w:widowControl/>
              <w:rPr>
                <w:rStyle w:val="InitialStyle"/>
                <w:rFonts w:ascii="Arial" w:hAnsi="Arial" w:cs="Arial"/>
                <w:bCs/>
              </w:rPr>
            </w:pPr>
            <w:r w:rsidRPr="006F2D57">
              <w:rPr>
                <w:rStyle w:val="InitialStyle"/>
                <w:rFonts w:ascii="Arial" w:hAnsi="Arial" w:cs="Arial"/>
                <w:bCs/>
              </w:rPr>
              <w:t>A broad, measurable statement that represents a long-term impact</w:t>
            </w:r>
            <w:r>
              <w:rPr>
                <w:rStyle w:val="InitialStyle"/>
                <w:rFonts w:ascii="Arial" w:hAnsi="Arial" w:cs="Arial"/>
                <w:bCs/>
              </w:rPr>
              <w:t xml:space="preserve"> of a program or activity</w:t>
            </w:r>
            <w:r w:rsidRPr="006F2D57">
              <w:rPr>
                <w:rStyle w:val="InitialStyle"/>
                <w:rFonts w:ascii="Arial" w:hAnsi="Arial" w:cs="Arial"/>
                <w:bCs/>
              </w:rPr>
              <w:t>.</w:t>
            </w:r>
          </w:p>
        </w:tc>
      </w:tr>
      <w:tr w:rsidR="00E25A84" w:rsidRPr="00BC33F2" w14:paraId="03FA8D0B" w14:textId="77777777" w:rsidTr="62477068">
        <w:tc>
          <w:tcPr>
            <w:tcW w:w="2497" w:type="dxa"/>
            <w:shd w:val="clear" w:color="auto" w:fill="auto"/>
          </w:tcPr>
          <w:p w14:paraId="000C5611" w14:textId="77777777" w:rsidR="00E25A84" w:rsidRPr="00BC33F2" w:rsidRDefault="00E25A84">
            <w:pPr>
              <w:pStyle w:val="DefaultText"/>
              <w:widowControl/>
              <w:rPr>
                <w:rStyle w:val="InitialStyle"/>
                <w:rFonts w:ascii="Arial" w:hAnsi="Arial" w:cs="Arial"/>
                <w:b/>
                <w:bCs/>
              </w:rPr>
            </w:pPr>
            <w:r w:rsidRPr="006F2D57">
              <w:rPr>
                <w:rStyle w:val="InitialStyle"/>
                <w:rFonts w:ascii="Arial" w:hAnsi="Arial" w:cs="Arial"/>
                <w:b/>
                <w:bCs/>
              </w:rPr>
              <w:t>Government Performance and Results Act of 1993 (GPRA)</w:t>
            </w:r>
          </w:p>
        </w:tc>
        <w:tc>
          <w:tcPr>
            <w:tcW w:w="7645" w:type="dxa"/>
            <w:shd w:val="clear" w:color="auto" w:fill="auto"/>
          </w:tcPr>
          <w:p w14:paraId="744E896A" w14:textId="77777777" w:rsidR="00E25A84" w:rsidRPr="00BC33F2" w:rsidRDefault="00E25A84">
            <w:pPr>
              <w:pStyle w:val="DefaultText"/>
              <w:widowControl/>
              <w:rPr>
                <w:rStyle w:val="InitialStyle"/>
                <w:rFonts w:ascii="Arial" w:hAnsi="Arial" w:cs="Arial"/>
                <w:bCs/>
              </w:rPr>
            </w:pPr>
            <w:r>
              <w:rPr>
                <w:rStyle w:val="InitialStyle"/>
                <w:rFonts w:ascii="Arial" w:hAnsi="Arial" w:cs="Arial"/>
                <w:bCs/>
              </w:rPr>
              <w:t xml:space="preserve">A </w:t>
            </w:r>
            <w:r w:rsidRPr="006F2D57">
              <w:rPr>
                <w:rStyle w:val="InitialStyle"/>
                <w:rFonts w:ascii="Arial" w:hAnsi="Arial" w:cs="Arial"/>
                <w:bCs/>
              </w:rPr>
              <w:t>federal statute that requires all</w:t>
            </w:r>
            <w:r>
              <w:rPr>
                <w:rStyle w:val="InitialStyle"/>
                <w:rFonts w:ascii="Arial" w:hAnsi="Arial" w:cs="Arial"/>
                <w:bCs/>
              </w:rPr>
              <w:t xml:space="preserve"> 21</w:t>
            </w:r>
            <w:r w:rsidRPr="006F2D57">
              <w:rPr>
                <w:rStyle w:val="InitialStyle"/>
                <w:rFonts w:ascii="Arial" w:hAnsi="Arial" w:cs="Arial"/>
                <w:bCs/>
                <w:vertAlign w:val="superscript"/>
              </w:rPr>
              <w:t>st</w:t>
            </w:r>
            <w:r>
              <w:rPr>
                <w:rStyle w:val="InitialStyle"/>
                <w:rFonts w:ascii="Arial" w:hAnsi="Arial" w:cs="Arial"/>
                <w:bCs/>
              </w:rPr>
              <w:t xml:space="preserve"> CCLC programs to the U.S. Department of Education and Congress data on</w:t>
            </w:r>
            <w:r w:rsidRPr="006F2D57">
              <w:rPr>
                <w:rStyle w:val="InitialStyle"/>
                <w:rFonts w:ascii="Arial" w:hAnsi="Arial" w:cs="Arial"/>
                <w:bCs/>
              </w:rPr>
              <w:t xml:space="preserve"> performance indicators which fall into the following categories: </w:t>
            </w:r>
            <w:r>
              <w:rPr>
                <w:rStyle w:val="InitialStyle"/>
                <w:rFonts w:ascii="Arial" w:hAnsi="Arial" w:cs="Arial"/>
                <w:bCs/>
              </w:rPr>
              <w:t>(1) Program Activities, (2) Student Attendance, (3) Staffing, and (4) Student Outcomes.</w:t>
            </w:r>
          </w:p>
        </w:tc>
      </w:tr>
      <w:tr w:rsidR="00E25A84" w:rsidRPr="00BC33F2" w14:paraId="3E50DBF6" w14:textId="77777777" w:rsidTr="62477068">
        <w:tc>
          <w:tcPr>
            <w:tcW w:w="2497" w:type="dxa"/>
            <w:shd w:val="clear" w:color="auto" w:fill="auto"/>
          </w:tcPr>
          <w:p w14:paraId="3E017E8B" w14:textId="77777777" w:rsidR="00E25A84" w:rsidRPr="00BC33F2" w:rsidRDefault="00E25A84">
            <w:pPr>
              <w:pStyle w:val="DefaultText"/>
              <w:widowControl/>
              <w:rPr>
                <w:rStyle w:val="InitialStyle"/>
                <w:rFonts w:ascii="Arial" w:hAnsi="Arial" w:cs="Arial"/>
                <w:b/>
                <w:bCs/>
              </w:rPr>
            </w:pPr>
            <w:r w:rsidRPr="00797564">
              <w:rPr>
                <w:rStyle w:val="InitialStyle"/>
                <w:rFonts w:ascii="Arial" w:hAnsi="Arial" w:cs="Arial"/>
                <w:b/>
                <w:bCs/>
              </w:rPr>
              <w:t>Grant</w:t>
            </w:r>
          </w:p>
        </w:tc>
        <w:tc>
          <w:tcPr>
            <w:tcW w:w="7645" w:type="dxa"/>
            <w:shd w:val="clear" w:color="auto" w:fill="auto"/>
          </w:tcPr>
          <w:p w14:paraId="5A606007" w14:textId="77777777" w:rsidR="00E25A84" w:rsidRPr="00BC33F2" w:rsidRDefault="00E25A84">
            <w:pPr>
              <w:pStyle w:val="DefaultText"/>
              <w:widowControl/>
              <w:rPr>
                <w:rStyle w:val="InitialStyle"/>
                <w:rFonts w:ascii="Arial" w:hAnsi="Arial" w:cs="Arial"/>
                <w:bCs/>
              </w:rPr>
            </w:pPr>
            <w:r w:rsidRPr="00797564">
              <w:rPr>
                <w:rStyle w:val="InitialStyle"/>
                <w:rFonts w:ascii="Arial" w:hAnsi="Arial" w:cs="Arial"/>
                <w:bCs/>
              </w:rPr>
              <w:t>An agreement between a group, organization</w:t>
            </w:r>
            <w:r>
              <w:rPr>
                <w:rStyle w:val="InitialStyle"/>
                <w:rFonts w:ascii="Arial" w:hAnsi="Arial" w:cs="Arial"/>
                <w:bCs/>
              </w:rPr>
              <w:t>,</w:t>
            </w:r>
            <w:r w:rsidRPr="00797564">
              <w:rPr>
                <w:rStyle w:val="InitialStyle"/>
                <w:rFonts w:ascii="Arial" w:hAnsi="Arial" w:cs="Arial"/>
                <w:bCs/>
              </w:rPr>
              <w:t xml:space="preserve"> or other recipient and the </w:t>
            </w:r>
            <w:r>
              <w:rPr>
                <w:rStyle w:val="InitialStyle"/>
                <w:rFonts w:ascii="Arial" w:hAnsi="Arial" w:cs="Arial"/>
                <w:bCs/>
              </w:rPr>
              <w:t>Department</w:t>
            </w:r>
            <w:r w:rsidRPr="00797564">
              <w:rPr>
                <w:rStyle w:val="InitialStyle"/>
                <w:rFonts w:ascii="Arial" w:hAnsi="Arial" w:cs="Arial"/>
                <w:bCs/>
              </w:rPr>
              <w:t>, which describes terms</w:t>
            </w:r>
            <w:r>
              <w:rPr>
                <w:rStyle w:val="InitialStyle"/>
                <w:rFonts w:ascii="Arial" w:hAnsi="Arial" w:cs="Arial"/>
                <w:bCs/>
              </w:rPr>
              <w:t xml:space="preserve">, </w:t>
            </w:r>
            <w:r w:rsidRPr="00797564">
              <w:rPr>
                <w:rStyle w:val="InitialStyle"/>
                <w:rFonts w:ascii="Arial" w:hAnsi="Arial" w:cs="Arial"/>
                <w:bCs/>
              </w:rPr>
              <w:t>conditions</w:t>
            </w:r>
            <w:r>
              <w:rPr>
                <w:rStyle w:val="InitialStyle"/>
                <w:rFonts w:ascii="Arial" w:hAnsi="Arial" w:cs="Arial"/>
                <w:bCs/>
              </w:rPr>
              <w:t xml:space="preserve">, </w:t>
            </w:r>
            <w:r w:rsidRPr="00797564">
              <w:rPr>
                <w:rStyle w:val="InitialStyle"/>
                <w:rFonts w:ascii="Arial" w:hAnsi="Arial" w:cs="Arial"/>
                <w:bCs/>
              </w:rPr>
              <w:t xml:space="preserve">and scope of </w:t>
            </w:r>
            <w:r>
              <w:rPr>
                <w:rStyle w:val="InitialStyle"/>
                <w:rFonts w:ascii="Arial" w:hAnsi="Arial" w:cs="Arial"/>
                <w:bCs/>
              </w:rPr>
              <w:t xml:space="preserve">services to be provided by </w:t>
            </w:r>
            <w:r w:rsidRPr="00797564">
              <w:rPr>
                <w:rStyle w:val="InitialStyle"/>
                <w:rFonts w:ascii="Arial" w:hAnsi="Arial" w:cs="Arial"/>
                <w:bCs/>
              </w:rPr>
              <w:t xml:space="preserve">the recipient. </w:t>
            </w:r>
            <w:r>
              <w:rPr>
                <w:rStyle w:val="InitialStyle"/>
                <w:rFonts w:ascii="Arial" w:hAnsi="Arial" w:cs="Arial"/>
                <w:bCs/>
              </w:rPr>
              <w:t xml:space="preserve">Also known as a </w:t>
            </w:r>
            <w:r w:rsidRPr="00797564">
              <w:rPr>
                <w:rStyle w:val="InitialStyle"/>
                <w:rFonts w:ascii="Arial" w:hAnsi="Arial" w:cs="Arial"/>
                <w:bCs/>
              </w:rPr>
              <w:t>“Contract”.</w:t>
            </w:r>
          </w:p>
        </w:tc>
      </w:tr>
      <w:tr w:rsidR="00E25A84" w:rsidRPr="00BC33F2" w14:paraId="795DE5E8" w14:textId="77777777" w:rsidTr="62477068">
        <w:tc>
          <w:tcPr>
            <w:tcW w:w="2497" w:type="dxa"/>
            <w:shd w:val="clear" w:color="auto" w:fill="auto"/>
          </w:tcPr>
          <w:p w14:paraId="3F134A07" w14:textId="77777777" w:rsidR="00E25A84" w:rsidRPr="00BC33F2" w:rsidRDefault="00E25A84">
            <w:pPr>
              <w:pStyle w:val="DefaultText"/>
              <w:widowControl/>
              <w:rPr>
                <w:rStyle w:val="InitialStyle"/>
                <w:rFonts w:ascii="Arial" w:hAnsi="Arial" w:cs="Arial"/>
                <w:b/>
                <w:bCs/>
              </w:rPr>
            </w:pPr>
            <w:r>
              <w:rPr>
                <w:rStyle w:val="InitialStyle"/>
                <w:rFonts w:ascii="Arial" w:hAnsi="Arial" w:cs="Arial"/>
                <w:b/>
                <w:bCs/>
              </w:rPr>
              <w:t>Grant Period</w:t>
            </w:r>
          </w:p>
        </w:tc>
        <w:tc>
          <w:tcPr>
            <w:tcW w:w="7645" w:type="dxa"/>
            <w:shd w:val="clear" w:color="auto" w:fill="auto"/>
          </w:tcPr>
          <w:p w14:paraId="620BCA54" w14:textId="77777777" w:rsidR="00E25A84" w:rsidRPr="00BC33F2" w:rsidRDefault="00E25A84">
            <w:pPr>
              <w:pStyle w:val="DefaultText"/>
              <w:widowControl/>
              <w:rPr>
                <w:rStyle w:val="InitialStyle"/>
                <w:rFonts w:ascii="Arial" w:hAnsi="Arial" w:cs="Arial"/>
                <w:bCs/>
              </w:rPr>
            </w:pPr>
            <w:r w:rsidRPr="006B42C6">
              <w:rPr>
                <w:rStyle w:val="InitialStyle"/>
                <w:rFonts w:ascii="Arial" w:hAnsi="Arial" w:cs="Arial"/>
                <w:bCs/>
              </w:rPr>
              <w:t xml:space="preserve">The time between the effective start and end date of a grant, during which grant funds can be used </w:t>
            </w:r>
            <w:r>
              <w:rPr>
                <w:rStyle w:val="InitialStyle"/>
                <w:rFonts w:ascii="Arial" w:hAnsi="Arial" w:cs="Arial"/>
                <w:bCs/>
              </w:rPr>
              <w:t>for</w:t>
            </w:r>
            <w:r w:rsidRPr="006B42C6">
              <w:rPr>
                <w:rStyle w:val="InitialStyle"/>
                <w:rFonts w:ascii="Arial" w:hAnsi="Arial" w:cs="Arial"/>
                <w:bCs/>
              </w:rPr>
              <w:t xml:space="preserve"> approved grant activities and expenditures.</w:t>
            </w:r>
          </w:p>
        </w:tc>
      </w:tr>
      <w:tr w:rsidR="00E25A84" w:rsidRPr="00BC33F2" w14:paraId="032B142D" w14:textId="77777777" w:rsidTr="62477068">
        <w:tc>
          <w:tcPr>
            <w:tcW w:w="2497" w:type="dxa"/>
            <w:shd w:val="clear" w:color="auto" w:fill="auto"/>
          </w:tcPr>
          <w:p w14:paraId="2249FCFB" w14:textId="77777777" w:rsidR="00E25A84" w:rsidRPr="00BC33F2" w:rsidRDefault="00E25A84">
            <w:pPr>
              <w:pStyle w:val="DefaultText"/>
              <w:widowControl/>
              <w:rPr>
                <w:rStyle w:val="InitialStyle"/>
                <w:rFonts w:ascii="Arial" w:hAnsi="Arial" w:cs="Arial"/>
                <w:b/>
                <w:bCs/>
              </w:rPr>
            </w:pPr>
            <w:r w:rsidRPr="006B42C6">
              <w:rPr>
                <w:rStyle w:val="InitialStyle"/>
                <w:rFonts w:ascii="Arial" w:hAnsi="Arial" w:cs="Arial"/>
                <w:b/>
                <w:bCs/>
              </w:rPr>
              <w:t>Grantee</w:t>
            </w:r>
          </w:p>
        </w:tc>
        <w:tc>
          <w:tcPr>
            <w:tcW w:w="7645" w:type="dxa"/>
            <w:shd w:val="clear" w:color="auto" w:fill="auto"/>
          </w:tcPr>
          <w:p w14:paraId="0B7ADADD" w14:textId="77777777" w:rsidR="00E25A84" w:rsidRPr="00BC33F2" w:rsidRDefault="00E25A84">
            <w:pPr>
              <w:pStyle w:val="DefaultText"/>
              <w:widowControl/>
              <w:rPr>
                <w:rStyle w:val="InitialStyle"/>
                <w:rFonts w:ascii="Arial" w:hAnsi="Arial" w:cs="Arial"/>
                <w:bCs/>
              </w:rPr>
            </w:pPr>
            <w:r>
              <w:rPr>
                <w:rStyle w:val="InitialStyle"/>
                <w:rFonts w:ascii="Arial" w:hAnsi="Arial" w:cs="Arial"/>
                <w:bCs/>
              </w:rPr>
              <w:t xml:space="preserve">An organization or other </w:t>
            </w:r>
            <w:r w:rsidRPr="006B42C6">
              <w:rPr>
                <w:rStyle w:val="InitialStyle"/>
                <w:rFonts w:ascii="Arial" w:hAnsi="Arial" w:cs="Arial"/>
                <w:bCs/>
              </w:rPr>
              <w:t>entity</w:t>
            </w:r>
            <w:r>
              <w:rPr>
                <w:rStyle w:val="InitialStyle"/>
                <w:rFonts w:ascii="Arial" w:hAnsi="Arial" w:cs="Arial"/>
                <w:bCs/>
              </w:rPr>
              <w:t xml:space="preserve">, which </w:t>
            </w:r>
            <w:r w:rsidRPr="006B42C6">
              <w:rPr>
                <w:rStyle w:val="InitialStyle"/>
                <w:rFonts w:ascii="Arial" w:hAnsi="Arial" w:cs="Arial"/>
                <w:bCs/>
              </w:rPr>
              <w:t>serv</w:t>
            </w:r>
            <w:r>
              <w:rPr>
                <w:rStyle w:val="InitialStyle"/>
                <w:rFonts w:ascii="Arial" w:hAnsi="Arial" w:cs="Arial"/>
                <w:bCs/>
              </w:rPr>
              <w:t>es</w:t>
            </w:r>
            <w:r w:rsidRPr="006B42C6">
              <w:rPr>
                <w:rStyle w:val="InitialStyle"/>
                <w:rFonts w:ascii="Arial" w:hAnsi="Arial" w:cs="Arial"/>
                <w:bCs/>
              </w:rPr>
              <w:t xml:space="preserve"> as the fiscal agent for a grant</w:t>
            </w:r>
            <w:r>
              <w:rPr>
                <w:rStyle w:val="InitialStyle"/>
                <w:rFonts w:ascii="Arial" w:hAnsi="Arial" w:cs="Arial"/>
                <w:bCs/>
              </w:rPr>
              <w:t xml:space="preserve"> and is responsible for the achievement of all deliverables set forth in the resulting contract with the Department.</w:t>
            </w:r>
          </w:p>
        </w:tc>
      </w:tr>
      <w:tr w:rsidR="00E25A84" w:rsidRPr="00BC33F2" w14:paraId="10F659D2" w14:textId="77777777" w:rsidTr="62477068">
        <w:tc>
          <w:tcPr>
            <w:tcW w:w="2497" w:type="dxa"/>
            <w:shd w:val="clear" w:color="auto" w:fill="auto"/>
          </w:tcPr>
          <w:p w14:paraId="26B1A531" w14:textId="77777777" w:rsidR="00E25A84" w:rsidRPr="00BC33F2" w:rsidRDefault="00E25A84">
            <w:pPr>
              <w:pStyle w:val="DefaultText"/>
              <w:widowControl/>
              <w:rPr>
                <w:rStyle w:val="InitialStyle"/>
                <w:rFonts w:ascii="Arial" w:hAnsi="Arial" w:cs="Arial"/>
                <w:b/>
                <w:bCs/>
              </w:rPr>
            </w:pPr>
            <w:r>
              <w:rPr>
                <w:rStyle w:val="InitialStyle"/>
                <w:rFonts w:ascii="Arial" w:hAnsi="Arial" w:cs="Arial"/>
                <w:b/>
                <w:bCs/>
              </w:rPr>
              <w:t>Indicator</w:t>
            </w:r>
          </w:p>
        </w:tc>
        <w:tc>
          <w:tcPr>
            <w:tcW w:w="7645" w:type="dxa"/>
            <w:shd w:val="clear" w:color="auto" w:fill="auto"/>
          </w:tcPr>
          <w:p w14:paraId="081B0E0A" w14:textId="77777777" w:rsidR="00E25A84" w:rsidRPr="00BC33F2" w:rsidRDefault="00E25A84">
            <w:pPr>
              <w:pStyle w:val="DefaultText"/>
              <w:widowControl/>
              <w:rPr>
                <w:rStyle w:val="InitialStyle"/>
                <w:rFonts w:ascii="Arial" w:hAnsi="Arial" w:cs="Arial"/>
                <w:bCs/>
              </w:rPr>
            </w:pPr>
            <w:r w:rsidRPr="006B42C6">
              <w:rPr>
                <w:rStyle w:val="InitialStyle"/>
                <w:rFonts w:ascii="Arial" w:hAnsi="Arial" w:cs="Arial"/>
                <w:bCs/>
              </w:rPr>
              <w:t>A</w:t>
            </w:r>
            <w:r>
              <w:rPr>
                <w:rStyle w:val="InitialStyle"/>
                <w:rFonts w:ascii="Arial" w:hAnsi="Arial" w:cs="Arial"/>
                <w:bCs/>
              </w:rPr>
              <w:t xml:space="preserve"> specific, measurable </w:t>
            </w:r>
            <w:r w:rsidRPr="006B42C6">
              <w:rPr>
                <w:rStyle w:val="InitialStyle"/>
                <w:rFonts w:ascii="Arial" w:hAnsi="Arial" w:cs="Arial"/>
                <w:bCs/>
              </w:rPr>
              <w:t xml:space="preserve">tool or measure used to determine </w:t>
            </w:r>
            <w:r>
              <w:rPr>
                <w:rStyle w:val="InitialStyle"/>
                <w:rFonts w:ascii="Arial" w:hAnsi="Arial" w:cs="Arial"/>
                <w:bCs/>
              </w:rPr>
              <w:t xml:space="preserve">the degree to which a </w:t>
            </w:r>
            <w:r w:rsidRPr="006B42C6">
              <w:rPr>
                <w:rStyle w:val="InitialStyle"/>
                <w:rFonts w:ascii="Arial" w:hAnsi="Arial" w:cs="Arial"/>
                <w:bCs/>
              </w:rPr>
              <w:t>performance target has</w:t>
            </w:r>
            <w:r>
              <w:rPr>
                <w:rStyle w:val="InitialStyle"/>
                <w:rFonts w:ascii="Arial" w:hAnsi="Arial" w:cs="Arial"/>
                <w:bCs/>
              </w:rPr>
              <w:t xml:space="preserve"> or has not</w:t>
            </w:r>
            <w:r w:rsidRPr="006B42C6">
              <w:rPr>
                <w:rStyle w:val="InitialStyle"/>
                <w:rFonts w:ascii="Arial" w:hAnsi="Arial" w:cs="Arial"/>
                <w:bCs/>
              </w:rPr>
              <w:t xml:space="preserve"> been met.  </w:t>
            </w:r>
          </w:p>
        </w:tc>
      </w:tr>
      <w:tr w:rsidR="00E25A84" w:rsidRPr="00BC33F2" w14:paraId="05A8665E" w14:textId="77777777" w:rsidTr="62477068">
        <w:tc>
          <w:tcPr>
            <w:tcW w:w="2497" w:type="dxa"/>
            <w:shd w:val="clear" w:color="auto" w:fill="auto"/>
          </w:tcPr>
          <w:p w14:paraId="55E08C01" w14:textId="77777777" w:rsidR="00E25A84" w:rsidRPr="00BC33F2" w:rsidRDefault="00E25A84">
            <w:pPr>
              <w:pStyle w:val="DefaultText"/>
              <w:widowControl/>
              <w:rPr>
                <w:rStyle w:val="InitialStyle"/>
                <w:rFonts w:ascii="Arial" w:hAnsi="Arial" w:cs="Arial"/>
                <w:b/>
                <w:bCs/>
              </w:rPr>
            </w:pPr>
            <w:r>
              <w:rPr>
                <w:rStyle w:val="InitialStyle"/>
                <w:rFonts w:ascii="Arial" w:hAnsi="Arial" w:cs="Arial"/>
                <w:b/>
                <w:bCs/>
              </w:rPr>
              <w:t>Indirect Cost</w:t>
            </w:r>
          </w:p>
        </w:tc>
        <w:tc>
          <w:tcPr>
            <w:tcW w:w="7645" w:type="dxa"/>
            <w:shd w:val="clear" w:color="auto" w:fill="auto"/>
          </w:tcPr>
          <w:p w14:paraId="2267DD7A" w14:textId="77777777" w:rsidR="00E25A84" w:rsidRPr="00BC33F2" w:rsidRDefault="00E25A84">
            <w:pPr>
              <w:pStyle w:val="DefaultText"/>
              <w:widowControl/>
              <w:rPr>
                <w:rStyle w:val="InitialStyle"/>
                <w:rFonts w:ascii="Arial" w:hAnsi="Arial" w:cs="Arial"/>
                <w:bCs/>
              </w:rPr>
            </w:pPr>
            <w:r>
              <w:rPr>
                <w:rStyle w:val="InitialStyle"/>
                <w:rFonts w:ascii="Arial" w:hAnsi="Arial" w:cs="Arial"/>
                <w:bCs/>
              </w:rPr>
              <w:t>A cost or c</w:t>
            </w:r>
            <w:r w:rsidRPr="00714891">
              <w:rPr>
                <w:rStyle w:val="InitialStyle"/>
                <w:rFonts w:ascii="Arial" w:hAnsi="Arial" w:cs="Arial"/>
                <w:bCs/>
              </w:rPr>
              <w:t>osts that are incurred for a common or joint purpose benefiting more than one cost objective, and not directly assignable to cost objectives benefited without effort disproportionate to results achieved.</w:t>
            </w:r>
          </w:p>
        </w:tc>
      </w:tr>
      <w:tr w:rsidR="00E25A84" w:rsidRPr="00BC33F2" w14:paraId="71E64E6C" w14:textId="77777777" w:rsidTr="62477068">
        <w:tc>
          <w:tcPr>
            <w:tcW w:w="2497" w:type="dxa"/>
            <w:shd w:val="clear" w:color="auto" w:fill="auto"/>
          </w:tcPr>
          <w:p w14:paraId="286BDDD8" w14:textId="77777777" w:rsidR="00E25A84" w:rsidRPr="00BC33F2" w:rsidRDefault="00E25A84">
            <w:pPr>
              <w:pStyle w:val="DefaultText"/>
              <w:widowControl/>
              <w:rPr>
                <w:rStyle w:val="InitialStyle"/>
                <w:rFonts w:ascii="Arial" w:hAnsi="Arial" w:cs="Arial"/>
                <w:b/>
                <w:bCs/>
              </w:rPr>
            </w:pPr>
            <w:r>
              <w:rPr>
                <w:rStyle w:val="InitialStyle"/>
                <w:rFonts w:ascii="Arial" w:hAnsi="Arial" w:cs="Arial"/>
                <w:b/>
                <w:bCs/>
              </w:rPr>
              <w:t>Indirect Cost Rate Agreement</w:t>
            </w:r>
          </w:p>
        </w:tc>
        <w:tc>
          <w:tcPr>
            <w:tcW w:w="7645" w:type="dxa"/>
            <w:shd w:val="clear" w:color="auto" w:fill="auto"/>
          </w:tcPr>
          <w:p w14:paraId="4D2A7C10" w14:textId="77777777" w:rsidR="00E25A84" w:rsidRPr="00BC33F2" w:rsidRDefault="00E25A84">
            <w:pPr>
              <w:pStyle w:val="DefaultText"/>
              <w:widowControl/>
              <w:rPr>
                <w:rStyle w:val="InitialStyle"/>
                <w:rFonts w:ascii="Arial" w:hAnsi="Arial" w:cs="Arial"/>
                <w:bCs/>
              </w:rPr>
            </w:pPr>
            <w:r>
              <w:rPr>
                <w:rStyle w:val="InitialStyle"/>
                <w:rFonts w:ascii="Arial" w:hAnsi="Arial" w:cs="Arial"/>
                <w:bCs/>
              </w:rPr>
              <w:t>An agreement that must (1) exist between a grantee and its cognizant agency and (2) be verified by the Department before any grantee may recoup indirect costs related to a 21</w:t>
            </w:r>
            <w:r w:rsidRPr="0026087F">
              <w:rPr>
                <w:rStyle w:val="InitialStyle"/>
                <w:rFonts w:ascii="Arial" w:hAnsi="Arial" w:cs="Arial"/>
                <w:bCs/>
                <w:vertAlign w:val="superscript"/>
              </w:rPr>
              <w:t>st</w:t>
            </w:r>
            <w:r>
              <w:rPr>
                <w:rStyle w:val="InitialStyle"/>
                <w:rFonts w:ascii="Arial" w:hAnsi="Arial" w:cs="Arial"/>
                <w:bCs/>
              </w:rPr>
              <w:t xml:space="preserve"> CCLC grant.</w:t>
            </w:r>
          </w:p>
        </w:tc>
      </w:tr>
      <w:tr w:rsidR="00E25A84" w:rsidRPr="00BC33F2" w14:paraId="2376A53D" w14:textId="77777777" w:rsidTr="62477068">
        <w:tc>
          <w:tcPr>
            <w:tcW w:w="2497" w:type="dxa"/>
            <w:shd w:val="clear" w:color="auto" w:fill="auto"/>
          </w:tcPr>
          <w:p w14:paraId="2B5B728E" w14:textId="77777777" w:rsidR="00E25A84" w:rsidRPr="00BC33F2" w:rsidRDefault="00E25A84">
            <w:pPr>
              <w:pStyle w:val="DefaultText"/>
              <w:widowControl/>
              <w:rPr>
                <w:rStyle w:val="InitialStyle"/>
                <w:rFonts w:ascii="Arial" w:hAnsi="Arial" w:cs="Arial"/>
                <w:b/>
                <w:bCs/>
              </w:rPr>
            </w:pPr>
            <w:r>
              <w:rPr>
                <w:rStyle w:val="InitialStyle"/>
                <w:rFonts w:ascii="Arial" w:hAnsi="Arial" w:cs="Arial"/>
                <w:b/>
                <w:bCs/>
              </w:rPr>
              <w:t>Learning Standards</w:t>
            </w:r>
          </w:p>
        </w:tc>
        <w:tc>
          <w:tcPr>
            <w:tcW w:w="7645" w:type="dxa"/>
            <w:shd w:val="clear" w:color="auto" w:fill="auto"/>
          </w:tcPr>
          <w:p w14:paraId="6E468C06" w14:textId="77777777" w:rsidR="00E25A84" w:rsidRPr="00BC33F2" w:rsidRDefault="00E25A84">
            <w:pPr>
              <w:pStyle w:val="DefaultText"/>
              <w:widowControl/>
              <w:rPr>
                <w:rStyle w:val="InitialStyle"/>
                <w:rFonts w:ascii="Arial" w:hAnsi="Arial" w:cs="Arial"/>
                <w:bCs/>
              </w:rPr>
            </w:pPr>
            <w:r w:rsidRPr="00714891">
              <w:rPr>
                <w:rStyle w:val="InitialStyle"/>
                <w:rFonts w:ascii="Arial" w:hAnsi="Arial" w:cs="Arial"/>
                <w:bCs/>
              </w:rPr>
              <w:t>Also referred to as “learning targets” or “standards”, these</w:t>
            </w:r>
            <w:r>
              <w:rPr>
                <w:rStyle w:val="InitialStyle"/>
                <w:rFonts w:ascii="Arial" w:hAnsi="Arial" w:cs="Arial"/>
                <w:bCs/>
              </w:rPr>
              <w:t xml:space="preserve"> are a set of </w:t>
            </w:r>
            <w:r w:rsidRPr="00714891">
              <w:rPr>
                <w:rStyle w:val="InitialStyle"/>
                <w:rFonts w:ascii="Arial" w:hAnsi="Arial" w:cs="Arial"/>
                <w:bCs/>
              </w:rPr>
              <w:t xml:space="preserve">educational objectives (i.e. what students should have learned) following the end of a course, grade level, or grade span.   </w:t>
            </w:r>
          </w:p>
        </w:tc>
      </w:tr>
      <w:tr w:rsidR="00E25A84" w:rsidRPr="00BC33F2" w14:paraId="77B88C6B" w14:textId="77777777" w:rsidTr="62477068">
        <w:tc>
          <w:tcPr>
            <w:tcW w:w="2497" w:type="dxa"/>
            <w:shd w:val="clear" w:color="auto" w:fill="auto"/>
          </w:tcPr>
          <w:p w14:paraId="19ADCDBC" w14:textId="77777777" w:rsidR="00E25A84" w:rsidRPr="00BC33F2" w:rsidRDefault="00E25A84">
            <w:pPr>
              <w:pStyle w:val="DefaultText"/>
              <w:widowControl/>
              <w:rPr>
                <w:rStyle w:val="InitialStyle"/>
                <w:rFonts w:ascii="Arial" w:hAnsi="Arial" w:cs="Arial"/>
                <w:b/>
                <w:bCs/>
              </w:rPr>
            </w:pPr>
            <w:r>
              <w:rPr>
                <w:rStyle w:val="InitialStyle"/>
                <w:rFonts w:ascii="Arial" w:hAnsi="Arial" w:cs="Arial"/>
                <w:b/>
                <w:bCs/>
              </w:rPr>
              <w:t>Local Assessment</w:t>
            </w:r>
          </w:p>
        </w:tc>
        <w:tc>
          <w:tcPr>
            <w:tcW w:w="7645" w:type="dxa"/>
            <w:shd w:val="clear" w:color="auto" w:fill="auto"/>
          </w:tcPr>
          <w:p w14:paraId="3BBA5E18" w14:textId="77777777" w:rsidR="00E25A84" w:rsidRPr="00BC33F2" w:rsidRDefault="00E25A84">
            <w:pPr>
              <w:pStyle w:val="DefaultText"/>
              <w:widowControl/>
              <w:rPr>
                <w:rStyle w:val="InitialStyle"/>
                <w:rFonts w:ascii="Arial" w:hAnsi="Arial" w:cs="Arial"/>
              </w:rPr>
            </w:pPr>
            <w:r w:rsidRPr="32EAC4BF">
              <w:rPr>
                <w:rStyle w:val="InitialStyle"/>
                <w:rFonts w:ascii="Arial" w:hAnsi="Arial" w:cs="Arial"/>
              </w:rPr>
              <w:t xml:space="preserve">An assessment tool chosen and used by a </w:t>
            </w:r>
            <w:r>
              <w:rPr>
                <w:rStyle w:val="InitialStyle"/>
                <w:rFonts w:ascii="Arial" w:hAnsi="Arial" w:cs="Arial"/>
              </w:rPr>
              <w:t>SAU</w:t>
            </w:r>
            <w:r w:rsidRPr="32EAC4BF">
              <w:rPr>
                <w:rStyle w:val="InitialStyle"/>
                <w:rFonts w:ascii="Arial" w:hAnsi="Arial" w:cs="Arial"/>
              </w:rPr>
              <w:t xml:space="preserve"> or individual school to measure changes in student learning.</w:t>
            </w:r>
          </w:p>
        </w:tc>
      </w:tr>
      <w:tr w:rsidR="00E25A84" w:rsidRPr="00BC33F2" w14:paraId="3F8A2D9F" w14:textId="77777777" w:rsidTr="62477068">
        <w:tc>
          <w:tcPr>
            <w:tcW w:w="2497" w:type="dxa"/>
            <w:shd w:val="clear" w:color="auto" w:fill="auto"/>
          </w:tcPr>
          <w:p w14:paraId="7DEFCC92" w14:textId="77777777" w:rsidR="00E25A84" w:rsidRPr="00BC33F2" w:rsidRDefault="00E25A84">
            <w:pPr>
              <w:pStyle w:val="DefaultText"/>
              <w:widowControl/>
              <w:rPr>
                <w:rStyle w:val="InitialStyle"/>
                <w:rFonts w:ascii="Arial" w:hAnsi="Arial" w:cs="Arial"/>
                <w:b/>
                <w:bCs/>
              </w:rPr>
            </w:pPr>
            <w:r>
              <w:rPr>
                <w:rStyle w:val="InitialStyle"/>
                <w:rFonts w:ascii="Arial" w:hAnsi="Arial" w:cs="Arial"/>
                <w:b/>
                <w:bCs/>
              </w:rPr>
              <w:lastRenderedPageBreak/>
              <w:t>Local Education Agency (LEA)</w:t>
            </w:r>
          </w:p>
        </w:tc>
        <w:tc>
          <w:tcPr>
            <w:tcW w:w="7645" w:type="dxa"/>
            <w:shd w:val="clear" w:color="auto" w:fill="auto"/>
          </w:tcPr>
          <w:p w14:paraId="7387E5DC" w14:textId="77777777" w:rsidR="00E25A84" w:rsidRPr="00BC33F2" w:rsidRDefault="00E25A84">
            <w:pPr>
              <w:pStyle w:val="DefaultText"/>
              <w:widowControl/>
              <w:rPr>
                <w:rStyle w:val="InitialStyle"/>
                <w:rFonts w:ascii="Arial" w:hAnsi="Arial" w:cs="Arial"/>
              </w:rPr>
            </w:pPr>
            <w:r w:rsidRPr="590F588B">
              <w:rPr>
                <w:rStyle w:val="InitialStyle"/>
                <w:rFonts w:ascii="Arial" w:hAnsi="Arial" w:cs="Arial"/>
              </w:rPr>
              <w:t>An SA</w:t>
            </w:r>
            <w:r w:rsidRPr="001E7607">
              <w:rPr>
                <w:rStyle w:val="InitialStyle"/>
                <w:rFonts w:ascii="Arial" w:hAnsi="Arial" w:cs="Arial"/>
              </w:rPr>
              <w:t>U or p</w:t>
            </w:r>
            <w:r w:rsidRPr="590F588B">
              <w:rPr>
                <w:rStyle w:val="InitialStyle"/>
                <w:rFonts w:ascii="Arial" w:hAnsi="Arial" w:cs="Arial"/>
              </w:rPr>
              <w:t>ublic school.</w:t>
            </w:r>
          </w:p>
        </w:tc>
      </w:tr>
      <w:tr w:rsidR="00E25A84" w:rsidRPr="00BC33F2" w14:paraId="1D8A3F49" w14:textId="77777777" w:rsidTr="62477068">
        <w:tc>
          <w:tcPr>
            <w:tcW w:w="2497" w:type="dxa"/>
            <w:shd w:val="clear" w:color="auto" w:fill="auto"/>
          </w:tcPr>
          <w:p w14:paraId="3304FA9D" w14:textId="77777777" w:rsidR="00E25A84" w:rsidRPr="00BC33F2" w:rsidRDefault="00E25A84">
            <w:pPr>
              <w:pStyle w:val="DefaultText"/>
              <w:widowControl/>
              <w:rPr>
                <w:rStyle w:val="InitialStyle"/>
                <w:rFonts w:ascii="Arial" w:hAnsi="Arial" w:cs="Arial"/>
                <w:b/>
                <w:bCs/>
              </w:rPr>
            </w:pPr>
            <w:r w:rsidRPr="00714891">
              <w:rPr>
                <w:rStyle w:val="InitialStyle"/>
                <w:rFonts w:ascii="Arial" w:hAnsi="Arial" w:cs="Arial"/>
                <w:b/>
                <w:bCs/>
              </w:rPr>
              <w:t xml:space="preserve">Low-Performing </w:t>
            </w:r>
            <w:r>
              <w:rPr>
                <w:rStyle w:val="InitialStyle"/>
                <w:rFonts w:ascii="Arial" w:hAnsi="Arial" w:cs="Arial"/>
                <w:b/>
                <w:bCs/>
              </w:rPr>
              <w:t xml:space="preserve">(LP) Student </w:t>
            </w:r>
          </w:p>
        </w:tc>
        <w:tc>
          <w:tcPr>
            <w:tcW w:w="7645" w:type="dxa"/>
            <w:shd w:val="clear" w:color="auto" w:fill="auto"/>
          </w:tcPr>
          <w:p w14:paraId="610F284F" w14:textId="77777777" w:rsidR="00E25A84" w:rsidRPr="00BC33F2" w:rsidRDefault="00E25A84">
            <w:pPr>
              <w:pStyle w:val="DefaultText"/>
              <w:widowControl/>
              <w:rPr>
                <w:rStyle w:val="InitialStyle"/>
                <w:rFonts w:ascii="Arial" w:hAnsi="Arial" w:cs="Arial"/>
                <w:bCs/>
              </w:rPr>
            </w:pPr>
            <w:r w:rsidRPr="00714891">
              <w:rPr>
                <w:rStyle w:val="InitialStyle"/>
                <w:rFonts w:ascii="Arial" w:hAnsi="Arial" w:cs="Arial"/>
                <w:bCs/>
              </w:rPr>
              <w:t>A</w:t>
            </w:r>
            <w:r>
              <w:rPr>
                <w:rStyle w:val="InitialStyle"/>
                <w:rFonts w:ascii="Arial" w:hAnsi="Arial" w:cs="Arial"/>
                <w:bCs/>
              </w:rPr>
              <w:t>ny</w:t>
            </w:r>
            <w:r w:rsidRPr="00714891">
              <w:rPr>
                <w:rStyle w:val="InitialStyle"/>
                <w:rFonts w:ascii="Arial" w:hAnsi="Arial" w:cs="Arial"/>
                <w:bCs/>
              </w:rPr>
              <w:t xml:space="preserve"> student who, based on state and/or local standardized assessments</w:t>
            </w:r>
            <w:r>
              <w:rPr>
                <w:rStyle w:val="InitialStyle"/>
                <w:rFonts w:ascii="Arial" w:hAnsi="Arial" w:cs="Arial"/>
                <w:bCs/>
              </w:rPr>
              <w:t xml:space="preserve"> results,</w:t>
            </w:r>
            <w:r w:rsidRPr="00714891">
              <w:rPr>
                <w:rStyle w:val="InitialStyle"/>
                <w:rFonts w:ascii="Arial" w:hAnsi="Arial" w:cs="Arial"/>
                <w:bCs/>
              </w:rPr>
              <w:t xml:space="preserve"> </w:t>
            </w:r>
            <w:r>
              <w:rPr>
                <w:rStyle w:val="InitialStyle"/>
                <w:rFonts w:ascii="Arial" w:hAnsi="Arial" w:cs="Arial"/>
                <w:bCs/>
              </w:rPr>
              <w:t>is</w:t>
            </w:r>
            <w:r w:rsidRPr="00714891">
              <w:rPr>
                <w:rStyle w:val="InitialStyle"/>
                <w:rFonts w:ascii="Arial" w:hAnsi="Arial" w:cs="Arial"/>
                <w:bCs/>
              </w:rPr>
              <w:t xml:space="preserve"> considered to perform below grade level expectations.</w:t>
            </w:r>
            <w:r>
              <w:rPr>
                <w:rStyle w:val="InitialStyle"/>
                <w:rFonts w:ascii="Arial" w:hAnsi="Arial" w:cs="Arial"/>
                <w:bCs/>
              </w:rPr>
              <w:t xml:space="preserve">  </w:t>
            </w:r>
          </w:p>
        </w:tc>
      </w:tr>
      <w:tr w:rsidR="00E25A84" w:rsidRPr="00BC33F2" w14:paraId="209E588C" w14:textId="77777777" w:rsidTr="62477068">
        <w:tc>
          <w:tcPr>
            <w:tcW w:w="2497" w:type="dxa"/>
            <w:shd w:val="clear" w:color="auto" w:fill="auto"/>
          </w:tcPr>
          <w:p w14:paraId="5BAA8C2A" w14:textId="77777777" w:rsidR="00E25A84" w:rsidRPr="00BC33F2" w:rsidRDefault="00E25A84">
            <w:pPr>
              <w:pStyle w:val="DefaultText"/>
              <w:widowControl/>
              <w:rPr>
                <w:rStyle w:val="InitialStyle"/>
                <w:rFonts w:ascii="Arial" w:hAnsi="Arial" w:cs="Arial"/>
                <w:b/>
                <w:bCs/>
              </w:rPr>
            </w:pPr>
            <w:r>
              <w:rPr>
                <w:rStyle w:val="InitialStyle"/>
                <w:rFonts w:ascii="Arial" w:hAnsi="Arial" w:cs="Arial"/>
                <w:b/>
                <w:bCs/>
              </w:rPr>
              <w:t>Measure of Effect</w:t>
            </w:r>
          </w:p>
        </w:tc>
        <w:tc>
          <w:tcPr>
            <w:tcW w:w="7645" w:type="dxa"/>
            <w:shd w:val="clear" w:color="auto" w:fill="auto"/>
          </w:tcPr>
          <w:p w14:paraId="38D00D63" w14:textId="77777777" w:rsidR="00E25A84" w:rsidRPr="00BC33F2" w:rsidRDefault="00E25A84">
            <w:pPr>
              <w:pStyle w:val="DefaultText"/>
              <w:widowControl/>
              <w:rPr>
                <w:rStyle w:val="InitialStyle"/>
                <w:rFonts w:ascii="Arial" w:hAnsi="Arial" w:cs="Arial"/>
                <w:bCs/>
              </w:rPr>
            </w:pPr>
            <w:r>
              <w:rPr>
                <w:rStyle w:val="InitialStyle"/>
                <w:rFonts w:ascii="Arial" w:hAnsi="Arial" w:cs="Arial"/>
                <w:bCs/>
              </w:rPr>
              <w:t xml:space="preserve">A measurement of the level of </w:t>
            </w:r>
            <w:r w:rsidRPr="00714891">
              <w:rPr>
                <w:rStyle w:val="InitialStyle"/>
                <w:rFonts w:ascii="Arial" w:hAnsi="Arial" w:cs="Arial"/>
                <w:bCs/>
              </w:rPr>
              <w:t>change in knowledge, skill, attitude, or behavior in a specified target population</w:t>
            </w:r>
            <w:r>
              <w:rPr>
                <w:rStyle w:val="InitialStyle"/>
                <w:rFonts w:ascii="Arial" w:hAnsi="Arial" w:cs="Arial"/>
                <w:bCs/>
              </w:rPr>
              <w:t xml:space="preserve"> of students (i.e. the impact)</w:t>
            </w:r>
            <w:r w:rsidRPr="00714891">
              <w:rPr>
                <w:rStyle w:val="InitialStyle"/>
                <w:rFonts w:ascii="Arial" w:hAnsi="Arial" w:cs="Arial"/>
                <w:bCs/>
              </w:rPr>
              <w:t>.</w:t>
            </w:r>
          </w:p>
        </w:tc>
      </w:tr>
      <w:tr w:rsidR="00E25A84" w:rsidRPr="00BC33F2" w14:paraId="79403B9F" w14:textId="77777777" w:rsidTr="62477068">
        <w:tc>
          <w:tcPr>
            <w:tcW w:w="2497" w:type="dxa"/>
            <w:shd w:val="clear" w:color="auto" w:fill="auto"/>
          </w:tcPr>
          <w:p w14:paraId="75B7B492" w14:textId="77777777" w:rsidR="00E25A84" w:rsidRPr="00BC33F2" w:rsidRDefault="00E25A84">
            <w:pPr>
              <w:pStyle w:val="DefaultText"/>
              <w:widowControl/>
              <w:rPr>
                <w:rStyle w:val="InitialStyle"/>
                <w:rFonts w:ascii="Arial" w:hAnsi="Arial" w:cs="Arial"/>
                <w:b/>
                <w:bCs/>
              </w:rPr>
            </w:pPr>
            <w:r>
              <w:rPr>
                <w:rStyle w:val="InitialStyle"/>
                <w:rFonts w:ascii="Arial" w:hAnsi="Arial" w:cs="Arial"/>
                <w:b/>
                <w:bCs/>
              </w:rPr>
              <w:t>Measure of Effort</w:t>
            </w:r>
          </w:p>
        </w:tc>
        <w:tc>
          <w:tcPr>
            <w:tcW w:w="7645" w:type="dxa"/>
            <w:shd w:val="clear" w:color="auto" w:fill="auto"/>
          </w:tcPr>
          <w:p w14:paraId="23972A58" w14:textId="77777777" w:rsidR="00E25A84" w:rsidRPr="00BC33F2" w:rsidRDefault="00E25A84">
            <w:pPr>
              <w:pStyle w:val="DefaultText"/>
              <w:widowControl/>
              <w:rPr>
                <w:rStyle w:val="InitialStyle"/>
                <w:rFonts w:ascii="Arial" w:hAnsi="Arial" w:cs="Arial"/>
                <w:bCs/>
              </w:rPr>
            </w:pPr>
            <w:r>
              <w:rPr>
                <w:rStyle w:val="InitialStyle"/>
                <w:rFonts w:ascii="Arial" w:hAnsi="Arial" w:cs="Arial"/>
                <w:bCs/>
              </w:rPr>
              <w:t xml:space="preserve">A </w:t>
            </w:r>
            <w:r w:rsidRPr="00714891">
              <w:rPr>
                <w:rStyle w:val="InitialStyle"/>
                <w:rFonts w:ascii="Arial" w:hAnsi="Arial" w:cs="Arial"/>
                <w:bCs/>
              </w:rPr>
              <w:t>measure</w:t>
            </w:r>
            <w:r>
              <w:rPr>
                <w:rStyle w:val="InitialStyle"/>
                <w:rFonts w:ascii="Arial" w:hAnsi="Arial" w:cs="Arial"/>
                <w:bCs/>
              </w:rPr>
              <w:t xml:space="preserve">ment </w:t>
            </w:r>
            <w:r w:rsidRPr="00714891">
              <w:rPr>
                <w:rStyle w:val="InitialStyle"/>
                <w:rFonts w:ascii="Arial" w:hAnsi="Arial" w:cs="Arial"/>
                <w:bCs/>
              </w:rPr>
              <w:t>of the products and services generated by</w:t>
            </w:r>
            <w:r>
              <w:rPr>
                <w:rStyle w:val="InitialStyle"/>
                <w:rFonts w:ascii="Arial" w:hAnsi="Arial" w:cs="Arial"/>
                <w:bCs/>
              </w:rPr>
              <w:t xml:space="preserve"> the</w:t>
            </w:r>
            <w:r w:rsidRPr="00714891">
              <w:rPr>
                <w:rStyle w:val="InitialStyle"/>
                <w:rFonts w:ascii="Arial" w:hAnsi="Arial" w:cs="Arial"/>
                <w:bCs/>
              </w:rPr>
              <w:t xml:space="preserve"> program </w:t>
            </w:r>
            <w:r>
              <w:rPr>
                <w:rStyle w:val="InitialStyle"/>
                <w:rFonts w:ascii="Arial" w:hAnsi="Arial" w:cs="Arial"/>
                <w:bCs/>
              </w:rPr>
              <w:t>(i.e. the</w:t>
            </w:r>
            <w:r w:rsidRPr="00714891">
              <w:rPr>
                <w:rStyle w:val="InitialStyle"/>
                <w:rFonts w:ascii="Arial" w:hAnsi="Arial" w:cs="Arial"/>
                <w:bCs/>
              </w:rPr>
              <w:t xml:space="preserve"> activities</w:t>
            </w:r>
            <w:r>
              <w:rPr>
                <w:rStyle w:val="InitialStyle"/>
                <w:rFonts w:ascii="Arial" w:hAnsi="Arial" w:cs="Arial"/>
                <w:bCs/>
              </w:rPr>
              <w:t>).</w:t>
            </w:r>
            <w:r w:rsidRPr="00714891">
              <w:rPr>
                <w:rStyle w:val="InitialStyle"/>
                <w:rFonts w:ascii="Arial" w:hAnsi="Arial" w:cs="Arial"/>
                <w:bCs/>
              </w:rPr>
              <w:t xml:space="preserve"> </w:t>
            </w:r>
          </w:p>
        </w:tc>
      </w:tr>
      <w:tr w:rsidR="00E25A84" w:rsidRPr="00BC33F2" w14:paraId="56E78296" w14:textId="77777777" w:rsidTr="62477068">
        <w:tc>
          <w:tcPr>
            <w:tcW w:w="2497" w:type="dxa"/>
            <w:shd w:val="clear" w:color="auto" w:fill="auto"/>
          </w:tcPr>
          <w:p w14:paraId="303C31CF" w14:textId="77777777" w:rsidR="00E25A84" w:rsidRPr="00BC33F2" w:rsidRDefault="00E25A84">
            <w:pPr>
              <w:pStyle w:val="DefaultText"/>
              <w:widowControl/>
              <w:rPr>
                <w:rStyle w:val="InitialStyle"/>
                <w:rFonts w:ascii="Arial" w:hAnsi="Arial" w:cs="Arial"/>
                <w:b/>
                <w:bCs/>
              </w:rPr>
            </w:pPr>
            <w:r>
              <w:rPr>
                <w:rStyle w:val="InitialStyle"/>
                <w:rFonts w:ascii="Arial" w:hAnsi="Arial" w:cs="Arial"/>
                <w:b/>
                <w:bCs/>
              </w:rPr>
              <w:t>Mentoring</w:t>
            </w:r>
          </w:p>
        </w:tc>
        <w:tc>
          <w:tcPr>
            <w:tcW w:w="7645" w:type="dxa"/>
            <w:shd w:val="clear" w:color="auto" w:fill="auto"/>
          </w:tcPr>
          <w:p w14:paraId="104F8D2C" w14:textId="77777777" w:rsidR="00E25A84" w:rsidRPr="00BC33F2" w:rsidRDefault="00E25A84">
            <w:pPr>
              <w:pStyle w:val="DefaultText"/>
              <w:widowControl/>
              <w:rPr>
                <w:rStyle w:val="InitialStyle"/>
                <w:rFonts w:ascii="Arial" w:hAnsi="Arial" w:cs="Arial"/>
                <w:bCs/>
              </w:rPr>
            </w:pPr>
            <w:r>
              <w:rPr>
                <w:rStyle w:val="InitialStyle"/>
                <w:rFonts w:ascii="Arial" w:hAnsi="Arial" w:cs="Arial"/>
                <w:bCs/>
              </w:rPr>
              <w:t xml:space="preserve">An activity that </w:t>
            </w:r>
            <w:r w:rsidRPr="00FA5319">
              <w:rPr>
                <w:rStyle w:val="InitialStyle"/>
                <w:rFonts w:ascii="Arial" w:hAnsi="Arial" w:cs="Arial"/>
                <w:bCs/>
              </w:rPr>
              <w:t>match</w:t>
            </w:r>
            <w:r>
              <w:rPr>
                <w:rStyle w:val="InitialStyle"/>
                <w:rFonts w:ascii="Arial" w:hAnsi="Arial" w:cs="Arial"/>
                <w:bCs/>
              </w:rPr>
              <w:t xml:space="preserve">es a </w:t>
            </w:r>
            <w:r w:rsidRPr="00FA5319">
              <w:rPr>
                <w:rStyle w:val="InitialStyle"/>
                <w:rFonts w:ascii="Arial" w:hAnsi="Arial" w:cs="Arial"/>
                <w:bCs/>
              </w:rPr>
              <w:t>student</w:t>
            </w:r>
            <w:r>
              <w:rPr>
                <w:rStyle w:val="InitialStyle"/>
                <w:rFonts w:ascii="Arial" w:hAnsi="Arial" w:cs="Arial"/>
                <w:bCs/>
              </w:rPr>
              <w:t>,</w:t>
            </w:r>
            <w:r w:rsidRPr="00FA5319">
              <w:rPr>
                <w:rStyle w:val="InitialStyle"/>
                <w:rFonts w:ascii="Arial" w:hAnsi="Arial" w:cs="Arial"/>
                <w:bCs/>
              </w:rPr>
              <w:t xml:space="preserve"> one-on-one</w:t>
            </w:r>
            <w:r>
              <w:rPr>
                <w:rStyle w:val="InitialStyle"/>
                <w:rFonts w:ascii="Arial" w:hAnsi="Arial" w:cs="Arial"/>
                <w:bCs/>
              </w:rPr>
              <w:t>,</w:t>
            </w:r>
            <w:r w:rsidRPr="00FA5319">
              <w:rPr>
                <w:rStyle w:val="InitialStyle"/>
                <w:rFonts w:ascii="Arial" w:hAnsi="Arial" w:cs="Arial"/>
                <w:bCs/>
              </w:rPr>
              <w:t xml:space="preserve"> with </w:t>
            </w:r>
            <w:r>
              <w:rPr>
                <w:rStyle w:val="InitialStyle"/>
                <w:rFonts w:ascii="Arial" w:hAnsi="Arial" w:cs="Arial"/>
                <w:bCs/>
              </w:rPr>
              <w:t xml:space="preserve">a peer or adult </w:t>
            </w:r>
            <w:r w:rsidRPr="00FA5319">
              <w:rPr>
                <w:rStyle w:val="InitialStyle"/>
                <w:rFonts w:ascii="Arial" w:hAnsi="Arial" w:cs="Arial"/>
                <w:bCs/>
              </w:rPr>
              <w:t>role model</w:t>
            </w:r>
            <w:r>
              <w:rPr>
                <w:rStyle w:val="InitialStyle"/>
                <w:rFonts w:ascii="Arial" w:hAnsi="Arial" w:cs="Arial"/>
                <w:bCs/>
              </w:rPr>
              <w:t xml:space="preserve"> for guidance and support.</w:t>
            </w:r>
          </w:p>
        </w:tc>
      </w:tr>
      <w:tr w:rsidR="00E25A84" w:rsidRPr="00BC33F2" w14:paraId="4AFD2CD6" w14:textId="77777777" w:rsidTr="62477068">
        <w:tc>
          <w:tcPr>
            <w:tcW w:w="2497" w:type="dxa"/>
            <w:shd w:val="clear" w:color="auto" w:fill="auto"/>
          </w:tcPr>
          <w:p w14:paraId="0A8997C7" w14:textId="77777777" w:rsidR="00E25A84" w:rsidRDefault="00E25A84">
            <w:pPr>
              <w:pStyle w:val="DefaultText"/>
              <w:widowControl/>
              <w:rPr>
                <w:rStyle w:val="InitialStyle"/>
                <w:rFonts w:ascii="Arial" w:hAnsi="Arial" w:cs="Arial"/>
                <w:b/>
                <w:bCs/>
              </w:rPr>
            </w:pPr>
            <w:r>
              <w:rPr>
                <w:rStyle w:val="InitialStyle"/>
                <w:rFonts w:ascii="Arial" w:hAnsi="Arial" w:cs="Arial"/>
                <w:b/>
                <w:bCs/>
              </w:rPr>
              <w:t>Multilingual Learner (ML)</w:t>
            </w:r>
          </w:p>
        </w:tc>
        <w:tc>
          <w:tcPr>
            <w:tcW w:w="7645" w:type="dxa"/>
            <w:shd w:val="clear" w:color="auto" w:fill="auto"/>
          </w:tcPr>
          <w:p w14:paraId="5B905441" w14:textId="77777777" w:rsidR="00E25A84" w:rsidRDefault="00E25A84">
            <w:pPr>
              <w:pStyle w:val="DefaultText"/>
              <w:widowControl/>
              <w:rPr>
                <w:rStyle w:val="InitialStyle"/>
                <w:rFonts w:ascii="Arial" w:hAnsi="Arial" w:cs="Arial"/>
                <w:bCs/>
              </w:rPr>
            </w:pPr>
            <w:r>
              <w:rPr>
                <w:rStyle w:val="InitialStyle"/>
                <w:rFonts w:ascii="Arial" w:hAnsi="Arial" w:cs="Arial"/>
                <w:bCs/>
              </w:rPr>
              <w:t xml:space="preserve">A </w:t>
            </w:r>
            <w:r w:rsidRPr="00230A61">
              <w:rPr>
                <w:rStyle w:val="InitialStyle"/>
                <w:rFonts w:ascii="Arial" w:hAnsi="Arial" w:cs="Arial"/>
                <w:bCs/>
              </w:rPr>
              <w:t xml:space="preserve">student </w:t>
            </w:r>
            <w:r>
              <w:rPr>
                <w:rStyle w:val="InitialStyle"/>
                <w:rFonts w:ascii="Arial" w:hAnsi="Arial" w:cs="Arial"/>
                <w:bCs/>
              </w:rPr>
              <w:t>who has</w:t>
            </w:r>
            <w:r w:rsidRPr="00230A61">
              <w:rPr>
                <w:rStyle w:val="InitialStyle"/>
                <w:rFonts w:ascii="Arial" w:hAnsi="Arial" w:cs="Arial"/>
                <w:bCs/>
              </w:rPr>
              <w:t xml:space="preserve"> a primary</w:t>
            </w:r>
            <w:r>
              <w:rPr>
                <w:rStyle w:val="InitialStyle"/>
                <w:rFonts w:ascii="Arial" w:hAnsi="Arial" w:cs="Arial"/>
                <w:bCs/>
              </w:rPr>
              <w:t xml:space="preserve"> or </w:t>
            </w:r>
            <w:r w:rsidRPr="00230A61">
              <w:rPr>
                <w:rStyle w:val="InitialStyle"/>
                <w:rFonts w:ascii="Arial" w:hAnsi="Arial" w:cs="Arial"/>
                <w:bCs/>
              </w:rPr>
              <w:t xml:space="preserve">home language other than English </w:t>
            </w:r>
            <w:r>
              <w:rPr>
                <w:rStyle w:val="InitialStyle"/>
                <w:rFonts w:ascii="Arial" w:hAnsi="Arial" w:cs="Arial"/>
                <w:bCs/>
              </w:rPr>
              <w:t xml:space="preserve">and has not yet achieved </w:t>
            </w:r>
            <w:r w:rsidRPr="00230A61">
              <w:rPr>
                <w:rStyle w:val="InitialStyle"/>
                <w:rFonts w:ascii="Arial" w:hAnsi="Arial" w:cs="Arial"/>
                <w:bCs/>
              </w:rPr>
              <w:t>English</w:t>
            </w:r>
            <w:r>
              <w:rPr>
                <w:rStyle w:val="InitialStyle"/>
                <w:rFonts w:ascii="Arial" w:hAnsi="Arial" w:cs="Arial"/>
                <w:bCs/>
              </w:rPr>
              <w:t xml:space="preserve"> language proficiency.</w:t>
            </w:r>
          </w:p>
        </w:tc>
      </w:tr>
      <w:tr w:rsidR="00E25A84" w:rsidRPr="00BC33F2" w14:paraId="185613FC" w14:textId="77777777" w:rsidTr="62477068">
        <w:tc>
          <w:tcPr>
            <w:tcW w:w="2497" w:type="dxa"/>
            <w:shd w:val="clear" w:color="auto" w:fill="auto"/>
          </w:tcPr>
          <w:p w14:paraId="6DADE4CE" w14:textId="77777777" w:rsidR="00E25A84" w:rsidRPr="00BC33F2" w:rsidRDefault="00E25A84">
            <w:pPr>
              <w:pStyle w:val="DefaultText"/>
              <w:widowControl/>
              <w:rPr>
                <w:rStyle w:val="InitialStyle"/>
                <w:rFonts w:ascii="Arial" w:hAnsi="Arial" w:cs="Arial"/>
                <w:b/>
                <w:bCs/>
              </w:rPr>
            </w:pPr>
            <w:r>
              <w:rPr>
                <w:rStyle w:val="InitialStyle"/>
                <w:rFonts w:ascii="Arial" w:hAnsi="Arial" w:cs="Arial"/>
                <w:b/>
                <w:bCs/>
              </w:rPr>
              <w:t>Out-of-School Time (OST)</w:t>
            </w:r>
          </w:p>
        </w:tc>
        <w:tc>
          <w:tcPr>
            <w:tcW w:w="7645" w:type="dxa"/>
            <w:shd w:val="clear" w:color="auto" w:fill="auto"/>
          </w:tcPr>
          <w:p w14:paraId="432FB596" w14:textId="77777777" w:rsidR="00E25A84" w:rsidRPr="00BC33F2" w:rsidRDefault="00E25A84">
            <w:pPr>
              <w:pStyle w:val="DefaultText"/>
              <w:widowControl/>
              <w:rPr>
                <w:rStyle w:val="InitialStyle"/>
                <w:rFonts w:ascii="Arial" w:hAnsi="Arial" w:cs="Arial"/>
                <w:bCs/>
              </w:rPr>
            </w:pPr>
            <w:r>
              <w:rPr>
                <w:rStyle w:val="InitialStyle"/>
                <w:rFonts w:ascii="Arial" w:hAnsi="Arial" w:cs="Arial"/>
                <w:bCs/>
              </w:rPr>
              <w:t xml:space="preserve">Non-school hours or periods, such as </w:t>
            </w:r>
            <w:r w:rsidRPr="00714891">
              <w:rPr>
                <w:rStyle w:val="InitialStyle"/>
                <w:rFonts w:ascii="Arial" w:hAnsi="Arial" w:cs="Arial"/>
                <w:bCs/>
              </w:rPr>
              <w:t xml:space="preserve">before or after school, evenings, weekends, and both </w:t>
            </w:r>
            <w:proofErr w:type="gramStart"/>
            <w:r w:rsidRPr="00714891">
              <w:rPr>
                <w:rStyle w:val="InitialStyle"/>
                <w:rFonts w:ascii="Arial" w:hAnsi="Arial" w:cs="Arial"/>
                <w:bCs/>
              </w:rPr>
              <w:t>school</w:t>
            </w:r>
            <w:r>
              <w:rPr>
                <w:rStyle w:val="InitialStyle"/>
                <w:rFonts w:ascii="Arial" w:hAnsi="Arial" w:cs="Arial"/>
                <w:bCs/>
              </w:rPr>
              <w:t>-year</w:t>
            </w:r>
            <w:proofErr w:type="gramEnd"/>
            <w:r w:rsidRPr="00714891">
              <w:rPr>
                <w:rStyle w:val="InitialStyle"/>
                <w:rFonts w:ascii="Arial" w:hAnsi="Arial" w:cs="Arial"/>
                <w:bCs/>
              </w:rPr>
              <w:t xml:space="preserve"> and summer vacations</w:t>
            </w:r>
            <w:r>
              <w:rPr>
                <w:rStyle w:val="InitialStyle"/>
                <w:rFonts w:ascii="Arial" w:hAnsi="Arial" w:cs="Arial"/>
                <w:bCs/>
              </w:rPr>
              <w:t>.</w:t>
            </w:r>
          </w:p>
        </w:tc>
      </w:tr>
      <w:tr w:rsidR="00E25A84" w:rsidRPr="00BC33F2" w14:paraId="66376A9C" w14:textId="77777777" w:rsidTr="62477068">
        <w:tc>
          <w:tcPr>
            <w:tcW w:w="2497" w:type="dxa"/>
            <w:shd w:val="clear" w:color="auto" w:fill="auto"/>
          </w:tcPr>
          <w:p w14:paraId="394971E1" w14:textId="77777777" w:rsidR="00E25A84" w:rsidRPr="00BC33F2" w:rsidRDefault="00E25A84">
            <w:pPr>
              <w:pStyle w:val="DefaultText"/>
              <w:widowControl/>
              <w:rPr>
                <w:rStyle w:val="InitialStyle"/>
                <w:rFonts w:ascii="Arial" w:hAnsi="Arial" w:cs="Arial"/>
                <w:b/>
                <w:bCs/>
              </w:rPr>
            </w:pPr>
            <w:r>
              <w:rPr>
                <w:rStyle w:val="InitialStyle"/>
                <w:rFonts w:ascii="Arial" w:hAnsi="Arial" w:cs="Arial"/>
                <w:b/>
                <w:bCs/>
              </w:rPr>
              <w:t>Partner</w:t>
            </w:r>
          </w:p>
        </w:tc>
        <w:tc>
          <w:tcPr>
            <w:tcW w:w="7645" w:type="dxa"/>
            <w:shd w:val="clear" w:color="auto" w:fill="auto"/>
          </w:tcPr>
          <w:p w14:paraId="51A29B94" w14:textId="77777777" w:rsidR="00E25A84" w:rsidRPr="00BC33F2" w:rsidRDefault="00E25A84">
            <w:pPr>
              <w:pStyle w:val="DefaultText"/>
              <w:widowControl/>
              <w:rPr>
                <w:rStyle w:val="InitialStyle"/>
                <w:rFonts w:ascii="Arial" w:hAnsi="Arial" w:cs="Arial"/>
                <w:bCs/>
              </w:rPr>
            </w:pPr>
            <w:r w:rsidRPr="00FA5319">
              <w:rPr>
                <w:rStyle w:val="InitialStyle"/>
                <w:rFonts w:ascii="Arial" w:hAnsi="Arial" w:cs="Arial"/>
                <w:bCs/>
              </w:rPr>
              <w:t>An organization</w:t>
            </w:r>
            <w:r>
              <w:rPr>
                <w:rStyle w:val="InitialStyle"/>
                <w:rFonts w:ascii="Arial" w:hAnsi="Arial" w:cs="Arial"/>
                <w:bCs/>
              </w:rPr>
              <w:t>,</w:t>
            </w:r>
            <w:r w:rsidRPr="00FA5319">
              <w:rPr>
                <w:rStyle w:val="InitialStyle"/>
                <w:rFonts w:ascii="Arial" w:hAnsi="Arial" w:cs="Arial"/>
                <w:bCs/>
              </w:rPr>
              <w:t xml:space="preserve"> other than the grantee</w:t>
            </w:r>
            <w:r>
              <w:rPr>
                <w:rStyle w:val="InitialStyle"/>
                <w:rFonts w:ascii="Arial" w:hAnsi="Arial" w:cs="Arial"/>
                <w:bCs/>
              </w:rPr>
              <w:t>,</w:t>
            </w:r>
            <w:r w:rsidRPr="00FA5319">
              <w:rPr>
                <w:rStyle w:val="InitialStyle"/>
                <w:rFonts w:ascii="Arial" w:hAnsi="Arial" w:cs="Arial"/>
                <w:bCs/>
              </w:rPr>
              <w:t xml:space="preserve"> that actively contributes to the planning and implementation of the 21st CCLC-funded program</w:t>
            </w:r>
            <w:r>
              <w:rPr>
                <w:rStyle w:val="InitialStyle"/>
                <w:rFonts w:ascii="Arial" w:hAnsi="Arial" w:cs="Arial"/>
                <w:bCs/>
              </w:rPr>
              <w:t>.</w:t>
            </w:r>
          </w:p>
        </w:tc>
      </w:tr>
      <w:tr w:rsidR="00E25A84" w:rsidRPr="00BC33F2" w14:paraId="2743AAC5" w14:textId="77777777" w:rsidTr="62477068">
        <w:tc>
          <w:tcPr>
            <w:tcW w:w="2497" w:type="dxa"/>
            <w:shd w:val="clear" w:color="auto" w:fill="auto"/>
          </w:tcPr>
          <w:p w14:paraId="7701C773" w14:textId="77777777" w:rsidR="00E25A84" w:rsidRPr="00BC33F2" w:rsidRDefault="00E25A84">
            <w:pPr>
              <w:pStyle w:val="DefaultText"/>
              <w:widowControl/>
              <w:rPr>
                <w:rStyle w:val="InitialStyle"/>
                <w:rFonts w:ascii="Arial" w:hAnsi="Arial" w:cs="Arial"/>
                <w:b/>
                <w:bCs/>
              </w:rPr>
            </w:pPr>
            <w:r w:rsidRPr="00FA5319">
              <w:rPr>
                <w:rStyle w:val="InitialStyle"/>
                <w:rFonts w:ascii="Arial" w:hAnsi="Arial" w:cs="Arial"/>
                <w:b/>
                <w:bCs/>
              </w:rPr>
              <w:t>Performance Measure</w:t>
            </w:r>
          </w:p>
        </w:tc>
        <w:tc>
          <w:tcPr>
            <w:tcW w:w="7645" w:type="dxa"/>
            <w:shd w:val="clear" w:color="auto" w:fill="auto"/>
          </w:tcPr>
          <w:p w14:paraId="1A4D6C62" w14:textId="77777777" w:rsidR="00E25A84" w:rsidRPr="00BC33F2" w:rsidRDefault="00E25A84">
            <w:pPr>
              <w:pStyle w:val="DefaultText"/>
              <w:widowControl/>
              <w:rPr>
                <w:rStyle w:val="InitialStyle"/>
                <w:rFonts w:ascii="Arial" w:hAnsi="Arial" w:cs="Arial"/>
                <w:bCs/>
              </w:rPr>
            </w:pPr>
            <w:r>
              <w:rPr>
                <w:rStyle w:val="InitialStyle"/>
                <w:rFonts w:ascii="Arial" w:hAnsi="Arial" w:cs="Arial"/>
                <w:bCs/>
              </w:rPr>
              <w:t>An assessment or other evaluation t</w:t>
            </w:r>
            <w:r w:rsidRPr="00FA5319">
              <w:rPr>
                <w:rStyle w:val="InitialStyle"/>
                <w:rFonts w:ascii="Arial" w:hAnsi="Arial" w:cs="Arial"/>
                <w:bCs/>
              </w:rPr>
              <w:t xml:space="preserve">ool used to </w:t>
            </w:r>
            <w:r>
              <w:rPr>
                <w:rStyle w:val="InitialStyle"/>
                <w:rFonts w:ascii="Arial" w:hAnsi="Arial" w:cs="Arial"/>
                <w:bCs/>
              </w:rPr>
              <w:t>determine</w:t>
            </w:r>
            <w:r w:rsidRPr="00FA5319">
              <w:rPr>
                <w:rStyle w:val="InitialStyle"/>
                <w:rFonts w:ascii="Arial" w:hAnsi="Arial" w:cs="Arial"/>
                <w:bCs/>
              </w:rPr>
              <w:t xml:space="preserve"> the extent to which a standard, goal, or expectation has been met</w:t>
            </w:r>
            <w:r>
              <w:rPr>
                <w:rStyle w:val="InitialStyle"/>
                <w:rFonts w:ascii="Arial" w:hAnsi="Arial" w:cs="Arial"/>
                <w:bCs/>
              </w:rPr>
              <w:t>.</w:t>
            </w:r>
          </w:p>
        </w:tc>
      </w:tr>
      <w:tr w:rsidR="00E25A84" w:rsidRPr="00BC33F2" w14:paraId="3A0D7797" w14:textId="77777777" w:rsidTr="62477068">
        <w:tc>
          <w:tcPr>
            <w:tcW w:w="2497" w:type="dxa"/>
            <w:shd w:val="clear" w:color="auto" w:fill="auto"/>
          </w:tcPr>
          <w:p w14:paraId="69FAFFC3" w14:textId="77777777" w:rsidR="00E25A84" w:rsidRPr="00BC33F2" w:rsidRDefault="00E25A84">
            <w:pPr>
              <w:pStyle w:val="DefaultText"/>
              <w:widowControl/>
              <w:rPr>
                <w:rStyle w:val="InitialStyle"/>
                <w:rFonts w:ascii="Arial" w:hAnsi="Arial" w:cs="Arial"/>
                <w:b/>
                <w:bCs/>
              </w:rPr>
            </w:pPr>
            <w:r w:rsidRPr="00FA5319">
              <w:rPr>
                <w:rStyle w:val="InitialStyle"/>
                <w:rFonts w:ascii="Arial" w:hAnsi="Arial" w:cs="Arial"/>
                <w:b/>
                <w:bCs/>
              </w:rPr>
              <w:t>Program Site</w:t>
            </w:r>
          </w:p>
        </w:tc>
        <w:tc>
          <w:tcPr>
            <w:tcW w:w="7645" w:type="dxa"/>
            <w:shd w:val="clear" w:color="auto" w:fill="auto"/>
          </w:tcPr>
          <w:p w14:paraId="5D32BE85" w14:textId="77777777" w:rsidR="00E25A84" w:rsidRPr="00FA5319" w:rsidRDefault="00E25A84">
            <w:pPr>
              <w:pStyle w:val="DefaultText"/>
              <w:widowControl/>
              <w:rPr>
                <w:rStyle w:val="InitialStyle"/>
                <w:rFonts w:ascii="Arial" w:hAnsi="Arial" w:cs="Arial"/>
                <w:bCs/>
              </w:rPr>
            </w:pPr>
            <w:r w:rsidRPr="00FA5319">
              <w:rPr>
                <w:rStyle w:val="InitialStyle"/>
                <w:rFonts w:ascii="Arial" w:hAnsi="Arial" w:cs="Arial"/>
                <w:bCs/>
              </w:rPr>
              <w:t>Also known as a “community learning center” or “center”, an elementary or secondary school or similarly accessible community facility where 21st CCLC-funded activities take place.</w:t>
            </w:r>
          </w:p>
          <w:p w14:paraId="7EC3D69E" w14:textId="77777777" w:rsidR="00E25A84" w:rsidRPr="00BC33F2" w:rsidRDefault="00E25A84">
            <w:pPr>
              <w:pStyle w:val="DefaultText"/>
              <w:widowControl/>
              <w:rPr>
                <w:rStyle w:val="InitialStyle"/>
                <w:rFonts w:ascii="Arial" w:hAnsi="Arial" w:cs="Arial"/>
                <w:bCs/>
              </w:rPr>
            </w:pPr>
            <w:r w:rsidRPr="00FA5319">
              <w:rPr>
                <w:rStyle w:val="InitialStyle"/>
                <w:rFonts w:ascii="Arial" w:hAnsi="Arial" w:cs="Arial"/>
                <w:bCs/>
              </w:rPr>
              <w:t>This physical location is characterized by defined hours of operation</w:t>
            </w:r>
            <w:r>
              <w:rPr>
                <w:rStyle w:val="InitialStyle"/>
                <w:rFonts w:ascii="Arial" w:hAnsi="Arial" w:cs="Arial"/>
                <w:bCs/>
              </w:rPr>
              <w:t xml:space="preserve"> and </w:t>
            </w:r>
            <w:r w:rsidRPr="00FA5319">
              <w:rPr>
                <w:rStyle w:val="InitialStyle"/>
                <w:rFonts w:ascii="Arial" w:hAnsi="Arial" w:cs="Arial"/>
                <w:bCs/>
              </w:rPr>
              <w:t>a dedicated staff that plans</w:t>
            </w:r>
            <w:r>
              <w:rPr>
                <w:rStyle w:val="InitialStyle"/>
                <w:rFonts w:ascii="Arial" w:hAnsi="Arial" w:cs="Arial"/>
                <w:bCs/>
              </w:rPr>
              <w:t xml:space="preserve"> and </w:t>
            </w:r>
            <w:r w:rsidRPr="00FA5319">
              <w:rPr>
                <w:rStyle w:val="InitialStyle"/>
                <w:rFonts w:ascii="Arial" w:hAnsi="Arial" w:cs="Arial"/>
                <w:bCs/>
              </w:rPr>
              <w:t>facilitates program activities</w:t>
            </w:r>
            <w:r>
              <w:rPr>
                <w:rStyle w:val="InitialStyle"/>
                <w:rFonts w:ascii="Arial" w:hAnsi="Arial" w:cs="Arial"/>
                <w:bCs/>
              </w:rPr>
              <w:t>.</w:t>
            </w:r>
          </w:p>
        </w:tc>
      </w:tr>
      <w:tr w:rsidR="00E25A84" w:rsidRPr="00BC33F2" w14:paraId="5A672FF1" w14:textId="77777777" w:rsidTr="62477068">
        <w:tc>
          <w:tcPr>
            <w:tcW w:w="2497" w:type="dxa"/>
            <w:shd w:val="clear" w:color="auto" w:fill="auto"/>
          </w:tcPr>
          <w:p w14:paraId="31B1B000" w14:textId="77777777" w:rsidR="00E25A84" w:rsidRPr="00BC33F2" w:rsidRDefault="00E25A84">
            <w:pPr>
              <w:pStyle w:val="DefaultText"/>
              <w:widowControl/>
              <w:rPr>
                <w:rStyle w:val="InitialStyle"/>
                <w:rFonts w:ascii="Arial" w:hAnsi="Arial" w:cs="Arial"/>
                <w:b/>
                <w:bCs/>
              </w:rPr>
            </w:pPr>
            <w:r>
              <w:rPr>
                <w:rStyle w:val="InitialStyle"/>
                <w:rFonts w:ascii="Arial" w:hAnsi="Arial" w:cs="Arial"/>
                <w:b/>
                <w:bCs/>
              </w:rPr>
              <w:t>Program Quality Assessment (PQA)</w:t>
            </w:r>
          </w:p>
        </w:tc>
        <w:tc>
          <w:tcPr>
            <w:tcW w:w="7645" w:type="dxa"/>
            <w:shd w:val="clear" w:color="auto" w:fill="auto"/>
          </w:tcPr>
          <w:p w14:paraId="08B9C92B" w14:textId="77777777" w:rsidR="00E25A84" w:rsidRPr="00BC33F2" w:rsidRDefault="00E25A84">
            <w:pPr>
              <w:pStyle w:val="DefaultText"/>
              <w:widowControl/>
              <w:rPr>
                <w:rStyle w:val="InitialStyle"/>
                <w:rFonts w:ascii="Arial" w:hAnsi="Arial" w:cs="Arial"/>
                <w:bCs/>
              </w:rPr>
            </w:pPr>
            <w:r w:rsidRPr="0026087F">
              <w:rPr>
                <w:rStyle w:val="InitialStyle"/>
                <w:rFonts w:ascii="Arial" w:hAnsi="Arial" w:cs="Arial"/>
                <w:bCs/>
              </w:rPr>
              <w:t>An observation and assessment tool used by</w:t>
            </w:r>
            <w:r>
              <w:rPr>
                <w:rStyle w:val="InitialStyle"/>
                <w:rFonts w:ascii="Arial" w:hAnsi="Arial" w:cs="Arial"/>
                <w:bCs/>
              </w:rPr>
              <w:t xml:space="preserve"> the</w:t>
            </w:r>
            <w:r w:rsidRPr="0026087F">
              <w:rPr>
                <w:rStyle w:val="InitialStyle"/>
                <w:rFonts w:ascii="Arial" w:hAnsi="Arial" w:cs="Arial"/>
                <w:bCs/>
              </w:rPr>
              <w:t xml:space="preserve"> 21st CCLC program</w:t>
            </w:r>
            <w:r>
              <w:rPr>
                <w:rStyle w:val="InitialStyle"/>
                <w:rFonts w:ascii="Arial" w:hAnsi="Arial" w:cs="Arial"/>
                <w:bCs/>
              </w:rPr>
              <w:t xml:space="preserve"> in Maine to assess program quality and inform grantee </w:t>
            </w:r>
            <w:r w:rsidRPr="0026087F">
              <w:rPr>
                <w:rStyle w:val="InitialStyle"/>
                <w:rFonts w:ascii="Arial" w:hAnsi="Arial" w:cs="Arial"/>
                <w:bCs/>
              </w:rPr>
              <w:t>improvement initiatives.</w:t>
            </w:r>
            <w:r>
              <w:rPr>
                <w:rStyle w:val="InitialStyle"/>
                <w:rFonts w:ascii="Arial" w:hAnsi="Arial" w:cs="Arial"/>
                <w:bCs/>
              </w:rPr>
              <w:tab/>
            </w:r>
          </w:p>
        </w:tc>
      </w:tr>
      <w:tr w:rsidR="00E25A84" w:rsidRPr="00BC33F2" w14:paraId="12F005E8" w14:textId="77777777" w:rsidTr="62477068">
        <w:tc>
          <w:tcPr>
            <w:tcW w:w="2497" w:type="dxa"/>
            <w:shd w:val="clear" w:color="auto" w:fill="auto"/>
          </w:tcPr>
          <w:p w14:paraId="43A708AB" w14:textId="77777777" w:rsidR="00E25A84" w:rsidRPr="00BC33F2" w:rsidRDefault="00E25A84">
            <w:pPr>
              <w:pStyle w:val="DefaultText"/>
              <w:widowControl/>
              <w:rPr>
                <w:rStyle w:val="InitialStyle"/>
                <w:rFonts w:ascii="Arial" w:hAnsi="Arial" w:cs="Arial"/>
                <w:b/>
                <w:bCs/>
              </w:rPr>
            </w:pPr>
            <w:r>
              <w:rPr>
                <w:rStyle w:val="InitialStyle"/>
                <w:rFonts w:ascii="Arial" w:hAnsi="Arial" w:cs="Arial"/>
                <w:b/>
                <w:bCs/>
              </w:rPr>
              <w:t xml:space="preserve">Regular Attending (RA) Student </w:t>
            </w:r>
          </w:p>
        </w:tc>
        <w:tc>
          <w:tcPr>
            <w:tcW w:w="7645" w:type="dxa"/>
            <w:shd w:val="clear" w:color="auto" w:fill="auto"/>
          </w:tcPr>
          <w:p w14:paraId="7A0452F9" w14:textId="77777777" w:rsidR="00E25A84" w:rsidRPr="00BC33F2" w:rsidRDefault="00E25A84">
            <w:pPr>
              <w:pStyle w:val="DefaultText"/>
              <w:widowControl/>
              <w:rPr>
                <w:rStyle w:val="InitialStyle"/>
                <w:rFonts w:ascii="Arial" w:hAnsi="Arial" w:cs="Arial"/>
                <w:bCs/>
              </w:rPr>
            </w:pPr>
            <w:r>
              <w:rPr>
                <w:rStyle w:val="InitialStyle"/>
                <w:rFonts w:ascii="Arial" w:hAnsi="Arial" w:cs="Arial"/>
                <w:bCs/>
              </w:rPr>
              <w:t>Any student who attends a 21</w:t>
            </w:r>
            <w:r w:rsidRPr="0026087F">
              <w:rPr>
                <w:rStyle w:val="InitialStyle"/>
                <w:rFonts w:ascii="Arial" w:hAnsi="Arial" w:cs="Arial"/>
                <w:bCs/>
                <w:vertAlign w:val="superscript"/>
              </w:rPr>
              <w:t>st</w:t>
            </w:r>
            <w:r>
              <w:rPr>
                <w:rStyle w:val="InitialStyle"/>
                <w:rFonts w:ascii="Arial" w:hAnsi="Arial" w:cs="Arial"/>
                <w:bCs/>
              </w:rPr>
              <w:t xml:space="preserve"> CCLC program for 30 or more days during the summer, fall, and/or spring terms in a particular grant year.</w:t>
            </w:r>
          </w:p>
        </w:tc>
      </w:tr>
      <w:tr w:rsidR="00E25A84" w:rsidRPr="00BC33F2" w14:paraId="79F6D483" w14:textId="77777777" w:rsidTr="62477068">
        <w:tc>
          <w:tcPr>
            <w:tcW w:w="2497" w:type="dxa"/>
            <w:shd w:val="clear" w:color="auto" w:fill="auto"/>
          </w:tcPr>
          <w:p w14:paraId="1D1F5B0B" w14:textId="77777777" w:rsidR="00E25A84" w:rsidRPr="00BC33F2" w:rsidRDefault="00E25A84">
            <w:pPr>
              <w:pStyle w:val="DefaultText"/>
              <w:widowControl/>
              <w:rPr>
                <w:rStyle w:val="InitialStyle"/>
                <w:rFonts w:ascii="Arial" w:hAnsi="Arial" w:cs="Arial"/>
                <w:b/>
                <w:bCs/>
              </w:rPr>
            </w:pPr>
            <w:r>
              <w:rPr>
                <w:rStyle w:val="InitialStyle"/>
                <w:rFonts w:ascii="Arial" w:hAnsi="Arial" w:cs="Arial"/>
                <w:b/>
                <w:bCs/>
              </w:rPr>
              <w:t>Reporting Period</w:t>
            </w:r>
          </w:p>
        </w:tc>
        <w:tc>
          <w:tcPr>
            <w:tcW w:w="7645" w:type="dxa"/>
            <w:shd w:val="clear" w:color="auto" w:fill="auto"/>
          </w:tcPr>
          <w:p w14:paraId="56F46C98" w14:textId="77777777" w:rsidR="00E25A84" w:rsidRPr="00BC33F2" w:rsidRDefault="00E25A84">
            <w:pPr>
              <w:pStyle w:val="DefaultText"/>
              <w:widowControl/>
              <w:rPr>
                <w:rStyle w:val="InitialStyle"/>
                <w:rFonts w:ascii="Arial" w:hAnsi="Arial" w:cs="Arial"/>
                <w:bCs/>
              </w:rPr>
            </w:pPr>
            <w:r>
              <w:rPr>
                <w:rStyle w:val="InitialStyle"/>
                <w:rFonts w:ascii="Arial" w:hAnsi="Arial" w:cs="Arial"/>
                <w:bCs/>
              </w:rPr>
              <w:t>The 12-month period for which the grantee must provide the Department with required 21</w:t>
            </w:r>
            <w:r w:rsidRPr="0026087F">
              <w:rPr>
                <w:rStyle w:val="InitialStyle"/>
                <w:rFonts w:ascii="Arial" w:hAnsi="Arial" w:cs="Arial"/>
                <w:bCs/>
                <w:vertAlign w:val="superscript"/>
              </w:rPr>
              <w:t>st</w:t>
            </w:r>
            <w:r>
              <w:rPr>
                <w:rStyle w:val="InitialStyle"/>
                <w:rFonts w:ascii="Arial" w:hAnsi="Arial" w:cs="Arial"/>
                <w:bCs/>
              </w:rPr>
              <w:t xml:space="preserve"> CCLC program data.  This period that coincides with the grant period for a 21</w:t>
            </w:r>
            <w:r w:rsidRPr="0026087F">
              <w:rPr>
                <w:rStyle w:val="InitialStyle"/>
                <w:rFonts w:ascii="Arial" w:hAnsi="Arial" w:cs="Arial"/>
                <w:bCs/>
                <w:vertAlign w:val="superscript"/>
              </w:rPr>
              <w:t>st</w:t>
            </w:r>
            <w:r>
              <w:rPr>
                <w:rStyle w:val="InitialStyle"/>
                <w:rFonts w:ascii="Arial" w:hAnsi="Arial" w:cs="Arial"/>
                <w:bCs/>
              </w:rPr>
              <w:t xml:space="preserve"> CCLC program, which is t</w:t>
            </w:r>
            <w:r w:rsidRPr="0026087F">
              <w:rPr>
                <w:rStyle w:val="InitialStyle"/>
                <w:rFonts w:ascii="Arial" w:hAnsi="Arial" w:cs="Arial"/>
                <w:bCs/>
              </w:rPr>
              <w:t>ypically July 1 through June 30 of the following year.</w:t>
            </w:r>
          </w:p>
        </w:tc>
      </w:tr>
      <w:tr w:rsidR="00E25A84" w:rsidRPr="00BC33F2" w14:paraId="04148DC8" w14:textId="77777777" w:rsidTr="62477068">
        <w:tc>
          <w:tcPr>
            <w:tcW w:w="2497" w:type="dxa"/>
            <w:shd w:val="clear" w:color="auto" w:fill="auto"/>
          </w:tcPr>
          <w:p w14:paraId="0D43A8DE" w14:textId="77777777" w:rsidR="00E25A84" w:rsidRPr="00BC33F2" w:rsidRDefault="00E25A84">
            <w:pPr>
              <w:pStyle w:val="DefaultText"/>
              <w:widowControl/>
              <w:rPr>
                <w:rStyle w:val="InitialStyle"/>
                <w:rFonts w:ascii="Arial" w:hAnsi="Arial" w:cs="Arial"/>
                <w:b/>
                <w:bCs/>
              </w:rPr>
            </w:pPr>
            <w:r>
              <w:rPr>
                <w:rStyle w:val="InitialStyle"/>
                <w:rFonts w:ascii="Arial" w:hAnsi="Arial" w:cs="Arial"/>
                <w:b/>
                <w:bCs/>
              </w:rPr>
              <w:t>RFP</w:t>
            </w:r>
          </w:p>
        </w:tc>
        <w:tc>
          <w:tcPr>
            <w:tcW w:w="7645" w:type="dxa"/>
            <w:shd w:val="clear" w:color="auto" w:fill="auto"/>
          </w:tcPr>
          <w:p w14:paraId="77B2091D" w14:textId="77777777" w:rsidR="00E25A84" w:rsidRPr="00BC33F2" w:rsidRDefault="00E25A84">
            <w:pPr>
              <w:pStyle w:val="DefaultText"/>
              <w:widowControl/>
              <w:rPr>
                <w:rStyle w:val="InitialStyle"/>
                <w:rFonts w:ascii="Arial" w:hAnsi="Arial" w:cs="Arial"/>
                <w:bCs/>
              </w:rPr>
            </w:pPr>
            <w:r w:rsidRPr="00424311">
              <w:rPr>
                <w:rStyle w:val="InitialStyle"/>
                <w:rFonts w:ascii="Arial" w:hAnsi="Arial" w:cs="Arial"/>
                <w:bCs/>
              </w:rPr>
              <w:t>Request for Proposal</w:t>
            </w:r>
            <w:r>
              <w:rPr>
                <w:rStyle w:val="InitialStyle"/>
                <w:rFonts w:ascii="Arial" w:hAnsi="Arial" w:cs="Arial"/>
                <w:bCs/>
              </w:rPr>
              <w:t>.</w:t>
            </w:r>
          </w:p>
        </w:tc>
      </w:tr>
      <w:tr w:rsidR="00E25A84" w:rsidRPr="00BC33F2" w14:paraId="02A510E3" w14:textId="77777777" w:rsidTr="62477068">
        <w:tc>
          <w:tcPr>
            <w:tcW w:w="2497" w:type="dxa"/>
            <w:shd w:val="clear" w:color="auto" w:fill="auto"/>
          </w:tcPr>
          <w:p w14:paraId="238FE908" w14:textId="472C1FF1" w:rsidR="00E25A84" w:rsidRPr="00BC33F2" w:rsidRDefault="579943C3">
            <w:pPr>
              <w:pStyle w:val="DefaultText"/>
              <w:widowControl/>
              <w:rPr>
                <w:rStyle w:val="InitialStyle"/>
                <w:rFonts w:ascii="Arial" w:hAnsi="Arial" w:cs="Arial"/>
                <w:b/>
                <w:bCs/>
              </w:rPr>
            </w:pPr>
            <w:r w:rsidRPr="62477068">
              <w:rPr>
                <w:rStyle w:val="InitialStyle"/>
                <w:rFonts w:ascii="Arial" w:hAnsi="Arial" w:cs="Arial"/>
                <w:b/>
                <w:bCs/>
              </w:rPr>
              <w:t>Regular Low</w:t>
            </w:r>
            <w:r w:rsidR="1DDBB571" w:rsidRPr="62477068">
              <w:rPr>
                <w:rStyle w:val="InitialStyle"/>
                <w:rFonts w:ascii="Arial" w:hAnsi="Arial" w:cs="Arial"/>
                <w:b/>
                <w:bCs/>
              </w:rPr>
              <w:t>-</w:t>
            </w:r>
            <w:r w:rsidRPr="62477068">
              <w:rPr>
                <w:rStyle w:val="InitialStyle"/>
                <w:rFonts w:ascii="Arial" w:hAnsi="Arial" w:cs="Arial"/>
                <w:b/>
                <w:bCs/>
              </w:rPr>
              <w:t>Performing (</w:t>
            </w:r>
            <w:r w:rsidR="00E25A84" w:rsidRPr="62477068">
              <w:rPr>
                <w:rStyle w:val="InitialStyle"/>
                <w:rFonts w:ascii="Arial" w:hAnsi="Arial" w:cs="Arial"/>
                <w:b/>
                <w:bCs/>
              </w:rPr>
              <w:t>RLP</w:t>
            </w:r>
            <w:r w:rsidR="40ED8C77" w:rsidRPr="62477068">
              <w:rPr>
                <w:rStyle w:val="InitialStyle"/>
                <w:rFonts w:ascii="Arial" w:hAnsi="Arial" w:cs="Arial"/>
                <w:b/>
                <w:bCs/>
              </w:rPr>
              <w:t>)</w:t>
            </w:r>
          </w:p>
        </w:tc>
        <w:tc>
          <w:tcPr>
            <w:tcW w:w="7645" w:type="dxa"/>
            <w:shd w:val="clear" w:color="auto" w:fill="auto"/>
          </w:tcPr>
          <w:p w14:paraId="62EB944C" w14:textId="77777777" w:rsidR="00E25A84" w:rsidRPr="00BC33F2" w:rsidRDefault="00E25A84">
            <w:pPr>
              <w:pStyle w:val="DefaultText"/>
              <w:widowControl/>
              <w:rPr>
                <w:rStyle w:val="InitialStyle"/>
                <w:rFonts w:ascii="Arial" w:hAnsi="Arial" w:cs="Arial"/>
                <w:bCs/>
              </w:rPr>
            </w:pPr>
            <w:r>
              <w:rPr>
                <w:rStyle w:val="InitialStyle"/>
                <w:rFonts w:ascii="Arial" w:hAnsi="Arial" w:cs="Arial"/>
                <w:bCs/>
              </w:rPr>
              <w:t>Any student who is low-performing and served by a 21</w:t>
            </w:r>
            <w:r w:rsidRPr="0026087F">
              <w:rPr>
                <w:rStyle w:val="InitialStyle"/>
                <w:rFonts w:ascii="Arial" w:hAnsi="Arial" w:cs="Arial"/>
                <w:bCs/>
                <w:vertAlign w:val="superscript"/>
              </w:rPr>
              <w:t>st</w:t>
            </w:r>
            <w:r>
              <w:rPr>
                <w:rStyle w:val="InitialStyle"/>
                <w:rFonts w:ascii="Arial" w:hAnsi="Arial" w:cs="Arial"/>
                <w:bCs/>
              </w:rPr>
              <w:t xml:space="preserve"> CCLC program site, who also reaches regular attending (30+ day) status.</w:t>
            </w:r>
          </w:p>
        </w:tc>
      </w:tr>
      <w:tr w:rsidR="00E25A84" w:rsidRPr="00BC33F2" w14:paraId="09B9BB9F" w14:textId="77777777" w:rsidTr="62477068">
        <w:tc>
          <w:tcPr>
            <w:tcW w:w="2497" w:type="dxa"/>
            <w:shd w:val="clear" w:color="auto" w:fill="auto"/>
          </w:tcPr>
          <w:p w14:paraId="11858FD0" w14:textId="77777777" w:rsidR="00E25A84" w:rsidRPr="00BC33F2" w:rsidRDefault="00E25A84">
            <w:pPr>
              <w:pStyle w:val="DefaultText"/>
              <w:widowControl/>
              <w:rPr>
                <w:rStyle w:val="InitialStyle"/>
                <w:rFonts w:ascii="Arial" w:hAnsi="Arial" w:cs="Arial"/>
                <w:b/>
                <w:bCs/>
              </w:rPr>
            </w:pPr>
            <w:r>
              <w:rPr>
                <w:rStyle w:val="InitialStyle"/>
                <w:rFonts w:ascii="Arial" w:hAnsi="Arial" w:cs="Arial"/>
                <w:b/>
                <w:bCs/>
              </w:rPr>
              <w:t>Restricted Indirect Cost Rate</w:t>
            </w:r>
          </w:p>
        </w:tc>
        <w:tc>
          <w:tcPr>
            <w:tcW w:w="7645" w:type="dxa"/>
            <w:shd w:val="clear" w:color="auto" w:fill="auto"/>
          </w:tcPr>
          <w:p w14:paraId="4BEACCA5" w14:textId="77777777" w:rsidR="00E25A84" w:rsidRPr="00BC33F2" w:rsidRDefault="00E25A84">
            <w:pPr>
              <w:pStyle w:val="DefaultText"/>
              <w:widowControl/>
              <w:rPr>
                <w:rStyle w:val="InitialStyle"/>
                <w:rFonts w:ascii="Arial" w:hAnsi="Arial" w:cs="Arial"/>
                <w:bCs/>
              </w:rPr>
            </w:pPr>
            <w:r>
              <w:rPr>
                <w:rStyle w:val="InitialStyle"/>
                <w:rFonts w:ascii="Arial" w:hAnsi="Arial" w:cs="Arial"/>
                <w:bCs/>
              </w:rPr>
              <w:t>A type of i</w:t>
            </w:r>
            <w:r w:rsidRPr="0026087F">
              <w:rPr>
                <w:rStyle w:val="InitialStyle"/>
                <w:rFonts w:ascii="Arial" w:hAnsi="Arial" w:cs="Arial"/>
                <w:bCs/>
              </w:rPr>
              <w:t>ndirect cost rate</w:t>
            </w:r>
            <w:r>
              <w:rPr>
                <w:rStyle w:val="InitialStyle"/>
                <w:rFonts w:ascii="Arial" w:hAnsi="Arial" w:cs="Arial"/>
                <w:bCs/>
              </w:rPr>
              <w:t xml:space="preserve">, </w:t>
            </w:r>
            <w:r w:rsidRPr="0026087F">
              <w:rPr>
                <w:rStyle w:val="InitialStyle"/>
                <w:rFonts w:ascii="Arial" w:hAnsi="Arial" w:cs="Arial"/>
                <w:bCs/>
              </w:rPr>
              <w:t>that applies to grants made under federal programs</w:t>
            </w:r>
            <w:r>
              <w:rPr>
                <w:rStyle w:val="InitialStyle"/>
                <w:rFonts w:ascii="Arial" w:hAnsi="Arial" w:cs="Arial"/>
                <w:bCs/>
              </w:rPr>
              <w:t>, such as the 21</w:t>
            </w:r>
            <w:r w:rsidRPr="0026087F">
              <w:rPr>
                <w:rStyle w:val="InitialStyle"/>
                <w:rFonts w:ascii="Arial" w:hAnsi="Arial" w:cs="Arial"/>
                <w:bCs/>
                <w:vertAlign w:val="superscript"/>
              </w:rPr>
              <w:t>st</w:t>
            </w:r>
            <w:r>
              <w:rPr>
                <w:rStyle w:val="InitialStyle"/>
                <w:rFonts w:ascii="Arial" w:hAnsi="Arial" w:cs="Arial"/>
                <w:bCs/>
              </w:rPr>
              <w:t xml:space="preserve"> CCLC program, that have “</w:t>
            </w:r>
            <w:r w:rsidRPr="0026087F">
              <w:rPr>
                <w:rStyle w:val="InitialStyle"/>
                <w:rFonts w:ascii="Arial" w:hAnsi="Arial" w:cs="Arial"/>
                <w:bCs/>
                <w:i/>
              </w:rPr>
              <w:t>supplement</w:t>
            </w:r>
            <w:r>
              <w:rPr>
                <w:rStyle w:val="InitialStyle"/>
                <w:rFonts w:ascii="Arial" w:hAnsi="Arial" w:cs="Arial"/>
                <w:bCs/>
                <w:i/>
              </w:rPr>
              <w:t xml:space="preserve">, </w:t>
            </w:r>
            <w:r w:rsidRPr="0026087F">
              <w:rPr>
                <w:rStyle w:val="InitialStyle"/>
                <w:rFonts w:ascii="Arial" w:hAnsi="Arial" w:cs="Arial"/>
                <w:bCs/>
                <w:i/>
              </w:rPr>
              <w:t>not</w:t>
            </w:r>
            <w:r>
              <w:rPr>
                <w:rStyle w:val="InitialStyle"/>
                <w:rFonts w:ascii="Arial" w:hAnsi="Arial" w:cs="Arial"/>
                <w:bCs/>
                <w:i/>
              </w:rPr>
              <w:t xml:space="preserve"> </w:t>
            </w:r>
            <w:r w:rsidRPr="0026087F">
              <w:rPr>
                <w:rStyle w:val="InitialStyle"/>
                <w:rFonts w:ascii="Arial" w:hAnsi="Arial" w:cs="Arial"/>
                <w:bCs/>
                <w:i/>
              </w:rPr>
              <w:t>supplant</w:t>
            </w:r>
            <w:r>
              <w:rPr>
                <w:rStyle w:val="InitialStyle"/>
                <w:rFonts w:ascii="Arial" w:hAnsi="Arial" w:cs="Arial"/>
                <w:bCs/>
                <w:i/>
              </w:rPr>
              <w:t>”</w:t>
            </w:r>
            <w:r w:rsidRPr="0026087F">
              <w:rPr>
                <w:rStyle w:val="InitialStyle"/>
                <w:rFonts w:ascii="Arial" w:hAnsi="Arial" w:cs="Arial"/>
                <w:bCs/>
              </w:rPr>
              <w:t xml:space="preserve"> requirements.</w:t>
            </w:r>
            <w:r>
              <w:rPr>
                <w:rStyle w:val="InitialStyle"/>
                <w:rFonts w:ascii="Arial" w:hAnsi="Arial" w:cs="Arial"/>
                <w:bCs/>
              </w:rPr>
              <w:t xml:space="preserve">  These restricted rates are typically much smaller than a standard indirect cost rate.</w:t>
            </w:r>
            <w:r w:rsidRPr="0026087F">
              <w:rPr>
                <w:rStyle w:val="InitialStyle"/>
                <w:rFonts w:ascii="Arial" w:hAnsi="Arial" w:cs="Arial"/>
                <w:bCs/>
              </w:rPr>
              <w:t xml:space="preserve"> </w:t>
            </w:r>
          </w:p>
        </w:tc>
      </w:tr>
      <w:tr w:rsidR="00E25A84" w:rsidRPr="00BC33F2" w14:paraId="63136A8B" w14:textId="77777777" w:rsidTr="62477068">
        <w:tc>
          <w:tcPr>
            <w:tcW w:w="2497" w:type="dxa"/>
            <w:shd w:val="clear" w:color="auto" w:fill="auto"/>
          </w:tcPr>
          <w:p w14:paraId="355F88E5" w14:textId="4C719F2E" w:rsidR="00E25A84" w:rsidRPr="00BC33F2" w:rsidRDefault="00E25A84">
            <w:pPr>
              <w:pStyle w:val="DefaultText"/>
              <w:widowControl/>
              <w:rPr>
                <w:rStyle w:val="InitialStyle"/>
                <w:rFonts w:ascii="Arial" w:hAnsi="Arial" w:cs="Arial"/>
                <w:b/>
                <w:bCs/>
              </w:rPr>
            </w:pPr>
            <w:r>
              <w:rPr>
                <w:rStyle w:val="InitialStyle"/>
                <w:rFonts w:ascii="Arial" w:hAnsi="Arial" w:cs="Arial"/>
                <w:b/>
                <w:bCs/>
              </w:rPr>
              <w:t>School</w:t>
            </w:r>
            <w:r w:rsidR="00F70704">
              <w:rPr>
                <w:rStyle w:val="InitialStyle"/>
                <w:rFonts w:ascii="Arial" w:hAnsi="Arial" w:cs="Arial"/>
                <w:b/>
                <w:bCs/>
              </w:rPr>
              <w:t xml:space="preserve"> </w:t>
            </w:r>
            <w:r>
              <w:rPr>
                <w:rStyle w:val="InitialStyle"/>
                <w:rFonts w:ascii="Arial" w:hAnsi="Arial" w:cs="Arial"/>
                <w:b/>
                <w:bCs/>
              </w:rPr>
              <w:t>Administrative Unit (SAU)</w:t>
            </w:r>
          </w:p>
        </w:tc>
        <w:tc>
          <w:tcPr>
            <w:tcW w:w="7645" w:type="dxa"/>
            <w:shd w:val="clear" w:color="auto" w:fill="auto"/>
          </w:tcPr>
          <w:p w14:paraId="2D1393A2" w14:textId="77777777" w:rsidR="00E25A84" w:rsidRPr="00BC33F2" w:rsidRDefault="00E25A84">
            <w:pPr>
              <w:pStyle w:val="DefaultText"/>
              <w:widowControl/>
              <w:rPr>
                <w:rStyle w:val="InitialStyle"/>
                <w:rFonts w:ascii="Arial" w:hAnsi="Arial" w:cs="Arial"/>
              </w:rPr>
            </w:pPr>
            <w:r>
              <w:rPr>
                <w:rStyle w:val="InitialStyle"/>
                <w:rFonts w:ascii="Arial" w:hAnsi="Arial" w:cs="Arial"/>
              </w:rPr>
              <w:t xml:space="preserve">A </w:t>
            </w:r>
            <w:r w:rsidRPr="00BA66E2">
              <w:rPr>
                <w:rStyle w:val="InitialStyle"/>
                <w:rFonts w:ascii="Arial" w:hAnsi="Arial" w:cs="Arial"/>
              </w:rPr>
              <w:t>state-approved unit of school administration</w:t>
            </w:r>
            <w:r>
              <w:rPr>
                <w:rStyle w:val="InitialStyle"/>
                <w:rFonts w:ascii="Arial" w:hAnsi="Arial" w:cs="Arial"/>
              </w:rPr>
              <w:t xml:space="preserve"> as outlined in Maine </w:t>
            </w:r>
            <w:hyperlink r:id="rId18" w:history="1">
              <w:r w:rsidRPr="008A1A3B">
                <w:rPr>
                  <w:rStyle w:val="Hyperlink"/>
                  <w:rFonts w:ascii="Arial" w:hAnsi="Arial" w:cs="Arial"/>
                </w:rPr>
                <w:t>statute</w:t>
              </w:r>
            </w:hyperlink>
            <w:r>
              <w:rPr>
                <w:rStyle w:val="InitialStyle"/>
                <w:rFonts w:ascii="Arial" w:hAnsi="Arial" w:cs="Arial"/>
              </w:rPr>
              <w:t>.</w:t>
            </w:r>
          </w:p>
        </w:tc>
      </w:tr>
      <w:tr w:rsidR="00E25A84" w:rsidRPr="00BC33F2" w14:paraId="277E4B2F" w14:textId="77777777" w:rsidTr="62477068">
        <w:tc>
          <w:tcPr>
            <w:tcW w:w="2497" w:type="dxa"/>
            <w:shd w:val="clear" w:color="auto" w:fill="auto"/>
          </w:tcPr>
          <w:p w14:paraId="7AEB3547" w14:textId="77777777" w:rsidR="00E25A84" w:rsidRPr="00BC33F2" w:rsidRDefault="00E25A84">
            <w:pPr>
              <w:pStyle w:val="DefaultText"/>
              <w:widowControl/>
              <w:rPr>
                <w:rStyle w:val="InitialStyle"/>
                <w:rFonts w:ascii="Arial" w:hAnsi="Arial" w:cs="Arial"/>
                <w:b/>
                <w:bCs/>
              </w:rPr>
            </w:pPr>
            <w:r w:rsidRPr="1832953A">
              <w:rPr>
                <w:rStyle w:val="InitialStyle"/>
                <w:rFonts w:ascii="Arial" w:hAnsi="Arial" w:cs="Arial"/>
                <w:b/>
                <w:bCs/>
              </w:rPr>
              <w:t>School Day</w:t>
            </w:r>
          </w:p>
        </w:tc>
        <w:tc>
          <w:tcPr>
            <w:tcW w:w="7645" w:type="dxa"/>
            <w:shd w:val="clear" w:color="auto" w:fill="auto"/>
          </w:tcPr>
          <w:p w14:paraId="2C67DC61" w14:textId="77777777" w:rsidR="00E25A84" w:rsidRPr="00BC33F2" w:rsidRDefault="00E25A84">
            <w:pPr>
              <w:pStyle w:val="DefaultText"/>
              <w:widowControl/>
              <w:rPr>
                <w:rStyle w:val="InitialStyle"/>
                <w:rFonts w:ascii="Arial" w:hAnsi="Arial" w:cs="Arial"/>
                <w:bCs/>
              </w:rPr>
            </w:pPr>
            <w:r w:rsidRPr="00D2667D">
              <w:rPr>
                <w:rStyle w:val="InitialStyle"/>
                <w:rFonts w:ascii="Arial" w:hAnsi="Arial" w:cs="Arial"/>
                <w:bCs/>
              </w:rPr>
              <w:t>A</w:t>
            </w:r>
            <w:r>
              <w:rPr>
                <w:rStyle w:val="InitialStyle"/>
                <w:rFonts w:ascii="Arial" w:hAnsi="Arial" w:cs="Arial"/>
                <w:bCs/>
              </w:rPr>
              <w:t>ny</w:t>
            </w:r>
            <w:r w:rsidRPr="00D2667D">
              <w:rPr>
                <w:rStyle w:val="InitialStyle"/>
                <w:rFonts w:ascii="Arial" w:hAnsi="Arial" w:cs="Arial"/>
                <w:bCs/>
              </w:rPr>
              <w:t xml:space="preserve"> day </w:t>
            </w:r>
            <w:r>
              <w:rPr>
                <w:rStyle w:val="InitialStyle"/>
                <w:rFonts w:ascii="Arial" w:hAnsi="Arial" w:cs="Arial"/>
                <w:bCs/>
              </w:rPr>
              <w:t xml:space="preserve">a public, private, or charter </w:t>
            </w:r>
            <w:r w:rsidRPr="00D2667D">
              <w:rPr>
                <w:rStyle w:val="InitialStyle"/>
                <w:rFonts w:ascii="Arial" w:hAnsi="Arial" w:cs="Arial"/>
                <w:bCs/>
              </w:rPr>
              <w:t>school is in operation as an instructional day.</w:t>
            </w:r>
          </w:p>
        </w:tc>
      </w:tr>
      <w:tr w:rsidR="00E25A84" w:rsidRPr="00BC33F2" w14:paraId="3B681C73" w14:textId="77777777" w:rsidTr="62477068">
        <w:tc>
          <w:tcPr>
            <w:tcW w:w="2497" w:type="dxa"/>
            <w:shd w:val="clear" w:color="auto" w:fill="auto"/>
          </w:tcPr>
          <w:p w14:paraId="33170AAA" w14:textId="77777777" w:rsidR="00E25A84" w:rsidRPr="1832953A" w:rsidRDefault="00E25A84">
            <w:pPr>
              <w:pStyle w:val="DefaultText"/>
              <w:widowControl/>
              <w:rPr>
                <w:rStyle w:val="InitialStyle"/>
                <w:rFonts w:ascii="Arial" w:hAnsi="Arial" w:cs="Arial"/>
                <w:b/>
                <w:bCs/>
              </w:rPr>
            </w:pPr>
            <w:r>
              <w:rPr>
                <w:rStyle w:val="InitialStyle"/>
                <w:rFonts w:ascii="Arial" w:hAnsi="Arial" w:cs="Arial"/>
                <w:b/>
                <w:bCs/>
              </w:rPr>
              <w:t>School District</w:t>
            </w:r>
          </w:p>
        </w:tc>
        <w:tc>
          <w:tcPr>
            <w:tcW w:w="7645" w:type="dxa"/>
            <w:shd w:val="clear" w:color="auto" w:fill="auto"/>
          </w:tcPr>
          <w:p w14:paraId="1600E544" w14:textId="77777777" w:rsidR="00E25A84" w:rsidRPr="00D2667D" w:rsidRDefault="00E25A84">
            <w:pPr>
              <w:pStyle w:val="DefaultText"/>
              <w:widowControl/>
              <w:rPr>
                <w:rStyle w:val="InitialStyle"/>
                <w:rFonts w:ascii="Arial" w:hAnsi="Arial" w:cs="Arial"/>
                <w:bCs/>
              </w:rPr>
            </w:pPr>
            <w:r>
              <w:rPr>
                <w:rStyle w:val="InitialStyle"/>
                <w:rFonts w:ascii="Arial" w:hAnsi="Arial" w:cs="Arial"/>
                <w:bCs/>
              </w:rPr>
              <w:t>See “School Administrative Unit (SAU)”.</w:t>
            </w:r>
          </w:p>
        </w:tc>
      </w:tr>
      <w:tr w:rsidR="00E25A84" w:rsidRPr="00BC33F2" w14:paraId="2C95F92B" w14:textId="77777777" w:rsidTr="62477068">
        <w:tc>
          <w:tcPr>
            <w:tcW w:w="2497" w:type="dxa"/>
            <w:shd w:val="clear" w:color="auto" w:fill="auto"/>
          </w:tcPr>
          <w:p w14:paraId="24182AD7" w14:textId="77777777" w:rsidR="00E25A84" w:rsidRDefault="00E25A84">
            <w:pPr>
              <w:pStyle w:val="DefaultText"/>
              <w:widowControl/>
              <w:rPr>
                <w:rStyle w:val="InitialStyle"/>
                <w:rFonts w:ascii="Arial" w:hAnsi="Arial" w:cs="Arial"/>
                <w:b/>
                <w:bCs/>
              </w:rPr>
            </w:pPr>
            <w:r>
              <w:rPr>
                <w:rStyle w:val="InitialStyle"/>
                <w:rFonts w:ascii="Arial" w:hAnsi="Arial" w:cs="Arial"/>
                <w:b/>
                <w:bCs/>
              </w:rPr>
              <w:t>School Organization</w:t>
            </w:r>
          </w:p>
        </w:tc>
        <w:tc>
          <w:tcPr>
            <w:tcW w:w="7645" w:type="dxa"/>
            <w:shd w:val="clear" w:color="auto" w:fill="auto"/>
          </w:tcPr>
          <w:p w14:paraId="4E304363" w14:textId="77777777" w:rsidR="00E25A84" w:rsidRPr="00D2667D" w:rsidRDefault="00E25A84">
            <w:pPr>
              <w:pStyle w:val="DefaultText"/>
              <w:widowControl/>
              <w:rPr>
                <w:rStyle w:val="InitialStyle"/>
                <w:rFonts w:ascii="Arial" w:hAnsi="Arial" w:cs="Arial"/>
              </w:rPr>
            </w:pPr>
            <w:r w:rsidRPr="590F588B">
              <w:rPr>
                <w:rStyle w:val="InitialStyle"/>
                <w:rFonts w:ascii="Arial" w:hAnsi="Arial" w:cs="Arial"/>
              </w:rPr>
              <w:t>An SAU, LEA, or private school in the State of Maine.</w:t>
            </w:r>
          </w:p>
        </w:tc>
      </w:tr>
      <w:tr w:rsidR="00E25A84" w:rsidRPr="00BC33F2" w14:paraId="55F548B8" w14:textId="77777777" w:rsidTr="62477068">
        <w:tc>
          <w:tcPr>
            <w:tcW w:w="2497" w:type="dxa"/>
            <w:shd w:val="clear" w:color="auto" w:fill="auto"/>
          </w:tcPr>
          <w:p w14:paraId="1084B60C" w14:textId="77777777" w:rsidR="00E25A84" w:rsidRPr="00BC33F2" w:rsidRDefault="00E25A84">
            <w:pPr>
              <w:pStyle w:val="DefaultText"/>
              <w:widowControl/>
              <w:rPr>
                <w:rStyle w:val="InitialStyle"/>
                <w:rFonts w:ascii="Arial" w:hAnsi="Arial" w:cs="Arial"/>
                <w:b/>
                <w:bCs/>
              </w:rPr>
            </w:pPr>
            <w:r>
              <w:rPr>
                <w:rStyle w:val="InitialStyle"/>
                <w:rFonts w:ascii="Arial" w:hAnsi="Arial" w:cs="Arial"/>
                <w:b/>
                <w:bCs/>
              </w:rPr>
              <w:t>School Year</w:t>
            </w:r>
          </w:p>
        </w:tc>
        <w:tc>
          <w:tcPr>
            <w:tcW w:w="7645" w:type="dxa"/>
            <w:shd w:val="clear" w:color="auto" w:fill="auto"/>
          </w:tcPr>
          <w:p w14:paraId="4E48B284" w14:textId="77777777" w:rsidR="00E25A84" w:rsidRPr="00BC33F2" w:rsidRDefault="00E25A84">
            <w:pPr>
              <w:pStyle w:val="DefaultText"/>
              <w:widowControl/>
              <w:rPr>
                <w:rStyle w:val="InitialStyle"/>
                <w:rFonts w:ascii="Arial" w:hAnsi="Arial" w:cs="Arial"/>
                <w:bCs/>
              </w:rPr>
            </w:pPr>
            <w:r w:rsidRPr="00D2667D">
              <w:rPr>
                <w:rStyle w:val="InitialStyle"/>
                <w:rFonts w:ascii="Arial" w:hAnsi="Arial" w:cs="Arial"/>
                <w:bCs/>
              </w:rPr>
              <w:t>The total number of school days in a year</w:t>
            </w:r>
            <w:r>
              <w:rPr>
                <w:rStyle w:val="InitialStyle"/>
                <w:rFonts w:ascii="Arial" w:hAnsi="Arial" w:cs="Arial"/>
                <w:bCs/>
              </w:rPr>
              <w:t>,</w:t>
            </w:r>
            <w:r w:rsidRPr="00D2667D">
              <w:rPr>
                <w:rStyle w:val="InitialStyle"/>
                <w:rFonts w:ascii="Arial" w:hAnsi="Arial" w:cs="Arial"/>
                <w:bCs/>
              </w:rPr>
              <w:t xml:space="preserve"> as established by </w:t>
            </w:r>
            <w:r>
              <w:rPr>
                <w:rStyle w:val="InitialStyle"/>
                <w:rFonts w:ascii="Arial" w:hAnsi="Arial" w:cs="Arial"/>
                <w:bCs/>
              </w:rPr>
              <w:t>the SAU</w:t>
            </w:r>
            <w:r w:rsidRPr="00D2667D">
              <w:rPr>
                <w:rStyle w:val="InitialStyle"/>
                <w:rFonts w:ascii="Arial" w:hAnsi="Arial" w:cs="Arial"/>
                <w:bCs/>
              </w:rPr>
              <w:t>.</w:t>
            </w:r>
          </w:p>
        </w:tc>
      </w:tr>
      <w:tr w:rsidR="00E25A84" w:rsidRPr="00BC33F2" w14:paraId="1C467641" w14:textId="77777777" w:rsidTr="62477068">
        <w:tc>
          <w:tcPr>
            <w:tcW w:w="2497" w:type="dxa"/>
            <w:shd w:val="clear" w:color="auto" w:fill="auto"/>
          </w:tcPr>
          <w:p w14:paraId="3DF3A1B9" w14:textId="77777777" w:rsidR="00E25A84" w:rsidRPr="00BC33F2" w:rsidRDefault="00E25A84">
            <w:pPr>
              <w:pStyle w:val="DefaultText"/>
              <w:widowControl/>
              <w:rPr>
                <w:rStyle w:val="InitialStyle"/>
                <w:rFonts w:ascii="Arial" w:hAnsi="Arial" w:cs="Arial"/>
                <w:b/>
                <w:bCs/>
              </w:rPr>
            </w:pPr>
            <w:r>
              <w:rPr>
                <w:rStyle w:val="InitialStyle"/>
                <w:rFonts w:ascii="Arial" w:hAnsi="Arial" w:cs="Arial"/>
                <w:b/>
                <w:bCs/>
              </w:rPr>
              <w:lastRenderedPageBreak/>
              <w:t>Standardized Assessment</w:t>
            </w:r>
          </w:p>
        </w:tc>
        <w:tc>
          <w:tcPr>
            <w:tcW w:w="7645" w:type="dxa"/>
            <w:shd w:val="clear" w:color="auto" w:fill="auto"/>
          </w:tcPr>
          <w:p w14:paraId="468FF8BE" w14:textId="77777777" w:rsidR="00E25A84" w:rsidRPr="00BC33F2" w:rsidRDefault="00E25A84">
            <w:pPr>
              <w:pStyle w:val="DefaultText"/>
              <w:widowControl/>
              <w:rPr>
                <w:rStyle w:val="InitialStyle"/>
                <w:rFonts w:ascii="Arial" w:hAnsi="Arial" w:cs="Arial"/>
                <w:bCs/>
              </w:rPr>
            </w:pPr>
            <w:r w:rsidRPr="00D2667D">
              <w:rPr>
                <w:rStyle w:val="InitialStyle"/>
                <w:rFonts w:ascii="Arial" w:hAnsi="Arial" w:cs="Arial"/>
                <w:bCs/>
              </w:rPr>
              <w:t>A test administered and scored in a consistent or standard manner</w:t>
            </w:r>
            <w:r>
              <w:rPr>
                <w:rStyle w:val="InitialStyle"/>
                <w:rFonts w:ascii="Arial" w:hAnsi="Arial" w:cs="Arial"/>
                <w:bCs/>
              </w:rPr>
              <w:t>,</w:t>
            </w:r>
            <w:r w:rsidRPr="00D2667D">
              <w:rPr>
                <w:rStyle w:val="InitialStyle"/>
                <w:rFonts w:ascii="Arial" w:hAnsi="Arial" w:cs="Arial"/>
                <w:bCs/>
              </w:rPr>
              <w:t xml:space="preserve"> which provides an assessment of an individual's mastery of a domain, knowledge, or skill.</w:t>
            </w:r>
          </w:p>
        </w:tc>
      </w:tr>
      <w:tr w:rsidR="00E25A84" w:rsidRPr="00BC33F2" w14:paraId="4C8098BD" w14:textId="77777777" w:rsidTr="62477068">
        <w:tc>
          <w:tcPr>
            <w:tcW w:w="2497" w:type="dxa"/>
            <w:shd w:val="clear" w:color="auto" w:fill="auto"/>
          </w:tcPr>
          <w:p w14:paraId="56335E4C" w14:textId="77777777" w:rsidR="00E25A84" w:rsidRPr="00BC33F2" w:rsidRDefault="00E25A84">
            <w:pPr>
              <w:pStyle w:val="DefaultText"/>
              <w:widowControl/>
              <w:rPr>
                <w:rStyle w:val="InitialStyle"/>
                <w:rFonts w:ascii="Arial" w:hAnsi="Arial" w:cs="Arial"/>
                <w:b/>
                <w:bCs/>
              </w:rPr>
            </w:pPr>
            <w:r w:rsidRPr="00424311">
              <w:rPr>
                <w:rStyle w:val="InitialStyle"/>
                <w:rFonts w:ascii="Arial" w:hAnsi="Arial" w:cs="Arial"/>
                <w:b/>
                <w:bCs/>
              </w:rPr>
              <w:t>State</w:t>
            </w:r>
          </w:p>
        </w:tc>
        <w:tc>
          <w:tcPr>
            <w:tcW w:w="7645" w:type="dxa"/>
            <w:shd w:val="clear" w:color="auto" w:fill="auto"/>
          </w:tcPr>
          <w:p w14:paraId="0BB57CC7" w14:textId="77777777" w:rsidR="00E25A84" w:rsidRPr="00BC33F2" w:rsidRDefault="00E25A84">
            <w:pPr>
              <w:pStyle w:val="DefaultText"/>
              <w:widowControl/>
              <w:rPr>
                <w:rStyle w:val="InitialStyle"/>
                <w:rFonts w:ascii="Arial" w:hAnsi="Arial" w:cs="Arial"/>
                <w:bCs/>
              </w:rPr>
            </w:pPr>
            <w:r w:rsidRPr="00424311">
              <w:rPr>
                <w:rStyle w:val="InitialStyle"/>
                <w:rFonts w:ascii="Arial" w:hAnsi="Arial" w:cs="Arial"/>
                <w:bCs/>
              </w:rPr>
              <w:t>State of Maine</w:t>
            </w:r>
          </w:p>
        </w:tc>
      </w:tr>
      <w:tr w:rsidR="00E25A84" w:rsidRPr="00BC33F2" w14:paraId="5AAA1F74" w14:textId="77777777" w:rsidTr="62477068">
        <w:tc>
          <w:tcPr>
            <w:tcW w:w="2497" w:type="dxa"/>
            <w:shd w:val="clear" w:color="auto" w:fill="auto"/>
          </w:tcPr>
          <w:p w14:paraId="7C705835" w14:textId="77777777" w:rsidR="00E25A84" w:rsidRPr="00BC33F2" w:rsidRDefault="00E25A84">
            <w:pPr>
              <w:pStyle w:val="DefaultText"/>
              <w:widowControl/>
              <w:rPr>
                <w:rStyle w:val="InitialStyle"/>
                <w:rFonts w:ascii="Arial" w:hAnsi="Arial" w:cs="Arial"/>
                <w:b/>
                <w:bCs/>
              </w:rPr>
            </w:pPr>
            <w:r>
              <w:rPr>
                <w:rStyle w:val="InitialStyle"/>
                <w:rFonts w:ascii="Arial" w:hAnsi="Arial" w:cs="Arial"/>
                <w:b/>
                <w:bCs/>
              </w:rPr>
              <w:t>State Assessment</w:t>
            </w:r>
          </w:p>
        </w:tc>
        <w:tc>
          <w:tcPr>
            <w:tcW w:w="7645" w:type="dxa"/>
            <w:shd w:val="clear" w:color="auto" w:fill="auto"/>
          </w:tcPr>
          <w:p w14:paraId="7CF4E961" w14:textId="77777777" w:rsidR="00E25A84" w:rsidRPr="00BC33F2" w:rsidRDefault="00E25A84">
            <w:pPr>
              <w:pStyle w:val="DefaultText"/>
              <w:widowControl/>
              <w:rPr>
                <w:rStyle w:val="InitialStyle"/>
                <w:rFonts w:ascii="Arial" w:hAnsi="Arial" w:cs="Arial"/>
                <w:bCs/>
              </w:rPr>
            </w:pPr>
            <w:r>
              <w:rPr>
                <w:rStyle w:val="InitialStyle"/>
                <w:rFonts w:ascii="Arial" w:hAnsi="Arial" w:cs="Arial"/>
                <w:bCs/>
              </w:rPr>
              <w:t>A set of assessment tools used by the Department to measure individual student performance in grades 3-8 and the third year of high school</w:t>
            </w:r>
            <w:r w:rsidRPr="00714891">
              <w:rPr>
                <w:rStyle w:val="InitialStyle"/>
                <w:rFonts w:ascii="Arial" w:hAnsi="Arial" w:cs="Arial"/>
                <w:bCs/>
              </w:rPr>
              <w:t>.</w:t>
            </w:r>
          </w:p>
        </w:tc>
      </w:tr>
      <w:tr w:rsidR="00E25A84" w:rsidRPr="00BC33F2" w14:paraId="7D932D24" w14:textId="77777777" w:rsidTr="62477068">
        <w:tc>
          <w:tcPr>
            <w:tcW w:w="2497" w:type="dxa"/>
            <w:shd w:val="clear" w:color="auto" w:fill="auto"/>
          </w:tcPr>
          <w:p w14:paraId="4B8590AA" w14:textId="77777777" w:rsidR="00E25A84" w:rsidRPr="00BC33F2" w:rsidRDefault="00E25A84">
            <w:pPr>
              <w:pStyle w:val="DefaultText"/>
              <w:widowControl/>
              <w:rPr>
                <w:rStyle w:val="InitialStyle"/>
                <w:rFonts w:ascii="Arial" w:hAnsi="Arial" w:cs="Arial"/>
                <w:b/>
                <w:bCs/>
              </w:rPr>
            </w:pPr>
            <w:r>
              <w:rPr>
                <w:rStyle w:val="InitialStyle"/>
                <w:rFonts w:ascii="Arial" w:hAnsi="Arial" w:cs="Arial"/>
                <w:b/>
                <w:bCs/>
              </w:rPr>
              <w:t>STEM</w:t>
            </w:r>
          </w:p>
        </w:tc>
        <w:tc>
          <w:tcPr>
            <w:tcW w:w="7645" w:type="dxa"/>
            <w:shd w:val="clear" w:color="auto" w:fill="auto"/>
          </w:tcPr>
          <w:p w14:paraId="5E0B9655" w14:textId="77777777" w:rsidR="00E25A84" w:rsidRPr="00BC33F2" w:rsidRDefault="00E25A84">
            <w:pPr>
              <w:pStyle w:val="DefaultText"/>
              <w:widowControl/>
              <w:rPr>
                <w:rStyle w:val="InitialStyle"/>
                <w:rFonts w:ascii="Arial" w:hAnsi="Arial" w:cs="Arial"/>
                <w:bCs/>
              </w:rPr>
            </w:pPr>
            <w:r w:rsidRPr="00D2667D">
              <w:rPr>
                <w:rStyle w:val="InitialStyle"/>
                <w:rFonts w:ascii="Arial" w:hAnsi="Arial" w:cs="Arial"/>
                <w:bCs/>
              </w:rPr>
              <w:t>Science, Technology, Engineering, and/or Math.</w:t>
            </w:r>
          </w:p>
        </w:tc>
      </w:tr>
      <w:tr w:rsidR="00E25A84" w:rsidRPr="00BC33F2" w14:paraId="1912854C" w14:textId="77777777" w:rsidTr="62477068">
        <w:tc>
          <w:tcPr>
            <w:tcW w:w="2497" w:type="dxa"/>
            <w:shd w:val="clear" w:color="auto" w:fill="auto"/>
          </w:tcPr>
          <w:p w14:paraId="1237BE5C" w14:textId="77777777" w:rsidR="00E25A84" w:rsidRPr="00BC33F2" w:rsidRDefault="00E25A84">
            <w:pPr>
              <w:pStyle w:val="DefaultText"/>
              <w:widowControl/>
              <w:rPr>
                <w:rStyle w:val="InitialStyle"/>
                <w:rFonts w:ascii="Arial" w:hAnsi="Arial" w:cs="Arial"/>
                <w:b/>
                <w:bCs/>
              </w:rPr>
            </w:pPr>
            <w:r w:rsidRPr="00230A61">
              <w:rPr>
                <w:rStyle w:val="InitialStyle"/>
                <w:rFonts w:ascii="Arial" w:hAnsi="Arial" w:cs="Arial"/>
                <w:b/>
                <w:bCs/>
              </w:rPr>
              <w:t>Subcontractor</w:t>
            </w:r>
          </w:p>
        </w:tc>
        <w:tc>
          <w:tcPr>
            <w:tcW w:w="7645" w:type="dxa"/>
            <w:shd w:val="clear" w:color="auto" w:fill="auto"/>
          </w:tcPr>
          <w:p w14:paraId="7F8E81B2" w14:textId="77777777" w:rsidR="00E25A84" w:rsidRPr="00BC33F2" w:rsidRDefault="00E25A84">
            <w:pPr>
              <w:pStyle w:val="DefaultText"/>
              <w:widowControl/>
              <w:rPr>
                <w:rStyle w:val="InitialStyle"/>
                <w:rFonts w:ascii="Arial" w:hAnsi="Arial" w:cs="Arial"/>
                <w:bCs/>
              </w:rPr>
            </w:pPr>
            <w:r>
              <w:rPr>
                <w:rStyle w:val="InitialStyle"/>
                <w:rFonts w:ascii="Arial" w:hAnsi="Arial" w:cs="Arial"/>
                <w:bCs/>
              </w:rPr>
              <w:t>See “Vendor”.</w:t>
            </w:r>
            <w:r w:rsidRPr="00230A61">
              <w:rPr>
                <w:rStyle w:val="InitialStyle"/>
                <w:rFonts w:ascii="Arial" w:hAnsi="Arial" w:cs="Arial"/>
                <w:bCs/>
              </w:rPr>
              <w:t xml:space="preserve"> </w:t>
            </w:r>
          </w:p>
        </w:tc>
      </w:tr>
      <w:tr w:rsidR="00E25A84" w:rsidRPr="00BC33F2" w14:paraId="6C97147F" w14:textId="77777777" w:rsidTr="62477068">
        <w:tc>
          <w:tcPr>
            <w:tcW w:w="2497" w:type="dxa"/>
            <w:shd w:val="clear" w:color="auto" w:fill="auto"/>
          </w:tcPr>
          <w:p w14:paraId="7690835B" w14:textId="77777777" w:rsidR="00E25A84" w:rsidRPr="00BC33F2" w:rsidRDefault="00E25A84">
            <w:pPr>
              <w:pStyle w:val="DefaultText"/>
              <w:widowControl/>
              <w:rPr>
                <w:rStyle w:val="InitialStyle"/>
                <w:rFonts w:ascii="Arial" w:hAnsi="Arial" w:cs="Arial"/>
                <w:b/>
                <w:bCs/>
              </w:rPr>
            </w:pPr>
            <w:r w:rsidRPr="00230A61">
              <w:rPr>
                <w:rStyle w:val="InitialStyle"/>
                <w:rFonts w:ascii="Arial" w:hAnsi="Arial" w:cs="Arial"/>
                <w:b/>
                <w:bCs/>
              </w:rPr>
              <w:t>Supplies</w:t>
            </w:r>
          </w:p>
        </w:tc>
        <w:tc>
          <w:tcPr>
            <w:tcW w:w="7645" w:type="dxa"/>
            <w:shd w:val="clear" w:color="auto" w:fill="auto"/>
          </w:tcPr>
          <w:p w14:paraId="210C3697" w14:textId="77777777" w:rsidR="00E25A84" w:rsidRPr="00BC33F2" w:rsidRDefault="00E25A84">
            <w:pPr>
              <w:pStyle w:val="DefaultText"/>
              <w:widowControl/>
              <w:rPr>
                <w:rStyle w:val="InitialStyle"/>
                <w:rFonts w:ascii="Arial" w:hAnsi="Arial" w:cs="Arial"/>
                <w:bCs/>
              </w:rPr>
            </w:pPr>
            <w:r>
              <w:rPr>
                <w:rStyle w:val="InitialStyle"/>
                <w:rFonts w:ascii="Arial" w:hAnsi="Arial" w:cs="Arial"/>
                <w:bCs/>
              </w:rPr>
              <w:t>Consumable items with a useful life of less than one year.</w:t>
            </w:r>
          </w:p>
        </w:tc>
      </w:tr>
      <w:tr w:rsidR="00E25A84" w:rsidRPr="00BC33F2" w14:paraId="7A75FB89" w14:textId="77777777" w:rsidTr="62477068">
        <w:tc>
          <w:tcPr>
            <w:tcW w:w="2497" w:type="dxa"/>
            <w:shd w:val="clear" w:color="auto" w:fill="auto"/>
          </w:tcPr>
          <w:p w14:paraId="7AFA3D93" w14:textId="77777777" w:rsidR="00E25A84" w:rsidRPr="00BC33F2" w:rsidRDefault="00E25A84">
            <w:pPr>
              <w:pStyle w:val="DefaultText"/>
              <w:widowControl/>
              <w:rPr>
                <w:rStyle w:val="InitialStyle"/>
                <w:rFonts w:ascii="Arial" w:hAnsi="Arial" w:cs="Arial"/>
                <w:b/>
                <w:bCs/>
              </w:rPr>
            </w:pPr>
            <w:r w:rsidRPr="00230A61">
              <w:rPr>
                <w:rStyle w:val="InitialStyle"/>
                <w:rFonts w:ascii="Arial" w:hAnsi="Arial" w:cs="Arial"/>
                <w:b/>
                <w:bCs/>
              </w:rPr>
              <w:t>Survey of Academic</w:t>
            </w:r>
            <w:r>
              <w:rPr>
                <w:rStyle w:val="InitialStyle"/>
                <w:rFonts w:ascii="Arial" w:hAnsi="Arial" w:cs="Arial"/>
                <w:b/>
                <w:bCs/>
              </w:rPr>
              <w:t xml:space="preserve"> &amp;</w:t>
            </w:r>
            <w:r w:rsidRPr="00230A61">
              <w:rPr>
                <w:rStyle w:val="InitialStyle"/>
                <w:rFonts w:ascii="Arial" w:hAnsi="Arial" w:cs="Arial"/>
                <w:b/>
                <w:bCs/>
              </w:rPr>
              <w:t xml:space="preserve"> Youth Outcomes</w:t>
            </w:r>
            <w:r>
              <w:rPr>
                <w:rStyle w:val="InitialStyle"/>
                <w:rFonts w:ascii="Arial" w:hAnsi="Arial" w:cs="Arial"/>
                <w:b/>
                <w:bCs/>
              </w:rPr>
              <w:t xml:space="preserve"> (SAYO)</w:t>
            </w:r>
          </w:p>
        </w:tc>
        <w:tc>
          <w:tcPr>
            <w:tcW w:w="7645" w:type="dxa"/>
            <w:shd w:val="clear" w:color="auto" w:fill="auto"/>
          </w:tcPr>
          <w:p w14:paraId="6D1930E7" w14:textId="77777777" w:rsidR="00E25A84" w:rsidRPr="00BC33F2" w:rsidRDefault="00E25A84">
            <w:pPr>
              <w:pStyle w:val="DefaultText"/>
              <w:widowControl/>
              <w:rPr>
                <w:rStyle w:val="InitialStyle"/>
                <w:rFonts w:ascii="Arial" w:hAnsi="Arial" w:cs="Arial"/>
                <w:bCs/>
              </w:rPr>
            </w:pPr>
            <w:r w:rsidRPr="00230A61">
              <w:rPr>
                <w:rStyle w:val="InitialStyle"/>
                <w:rFonts w:ascii="Arial" w:hAnsi="Arial" w:cs="Arial"/>
                <w:bCs/>
              </w:rPr>
              <w:t xml:space="preserve">A survey tool developed by the National Institute on Out-of-School Time (NIOST), </w:t>
            </w:r>
            <w:r>
              <w:rPr>
                <w:rStyle w:val="InitialStyle"/>
                <w:rFonts w:ascii="Arial" w:hAnsi="Arial" w:cs="Arial"/>
                <w:bCs/>
              </w:rPr>
              <w:t xml:space="preserve">which is </w:t>
            </w:r>
            <w:r w:rsidRPr="00230A61">
              <w:rPr>
                <w:rStyle w:val="InitialStyle"/>
                <w:rFonts w:ascii="Arial" w:hAnsi="Arial" w:cs="Arial"/>
                <w:bCs/>
              </w:rPr>
              <w:t>used by 21</w:t>
            </w:r>
            <w:r w:rsidRPr="006D4A82">
              <w:rPr>
                <w:rStyle w:val="InitialStyle"/>
                <w:rFonts w:ascii="Arial" w:hAnsi="Arial" w:cs="Arial"/>
                <w:bCs/>
                <w:vertAlign w:val="superscript"/>
              </w:rPr>
              <w:t>st</w:t>
            </w:r>
            <w:r>
              <w:rPr>
                <w:rStyle w:val="InitialStyle"/>
                <w:rFonts w:ascii="Arial" w:hAnsi="Arial" w:cs="Arial"/>
                <w:bCs/>
              </w:rPr>
              <w:t xml:space="preserve"> </w:t>
            </w:r>
            <w:r w:rsidRPr="00230A61">
              <w:rPr>
                <w:rStyle w:val="InitialStyle"/>
                <w:rFonts w:ascii="Arial" w:hAnsi="Arial" w:cs="Arial"/>
                <w:bCs/>
              </w:rPr>
              <w:t xml:space="preserve">CCLC programs </w:t>
            </w:r>
            <w:r>
              <w:rPr>
                <w:rStyle w:val="InitialStyle"/>
                <w:rFonts w:ascii="Arial" w:hAnsi="Arial" w:cs="Arial"/>
                <w:bCs/>
              </w:rPr>
              <w:t>to gauge student perceptions and</w:t>
            </w:r>
            <w:r w:rsidRPr="00230A61">
              <w:rPr>
                <w:rStyle w:val="InitialStyle"/>
                <w:rFonts w:ascii="Arial" w:hAnsi="Arial" w:cs="Arial"/>
                <w:bCs/>
              </w:rPr>
              <w:t xml:space="preserve"> inform program improvement initiatives.</w:t>
            </w:r>
          </w:p>
        </w:tc>
      </w:tr>
      <w:tr w:rsidR="00E25A84" w:rsidRPr="00BC33F2" w14:paraId="496C51AE" w14:textId="77777777" w:rsidTr="62477068">
        <w:tc>
          <w:tcPr>
            <w:tcW w:w="2497" w:type="dxa"/>
            <w:shd w:val="clear" w:color="auto" w:fill="auto"/>
          </w:tcPr>
          <w:p w14:paraId="1B3FAD15" w14:textId="77777777" w:rsidR="00E25A84" w:rsidRPr="00BC33F2" w:rsidRDefault="00E25A84">
            <w:pPr>
              <w:pStyle w:val="DefaultText"/>
              <w:widowControl/>
              <w:rPr>
                <w:rStyle w:val="InitialStyle"/>
                <w:rFonts w:ascii="Arial" w:hAnsi="Arial" w:cs="Arial"/>
                <w:b/>
                <w:bCs/>
              </w:rPr>
            </w:pPr>
            <w:r w:rsidRPr="006D4A82">
              <w:rPr>
                <w:rStyle w:val="InitialStyle"/>
                <w:rFonts w:ascii="Arial" w:hAnsi="Arial" w:cs="Arial"/>
                <w:b/>
                <w:bCs/>
              </w:rPr>
              <w:t>Tutoring</w:t>
            </w:r>
          </w:p>
        </w:tc>
        <w:tc>
          <w:tcPr>
            <w:tcW w:w="7645" w:type="dxa"/>
            <w:shd w:val="clear" w:color="auto" w:fill="auto"/>
          </w:tcPr>
          <w:p w14:paraId="74DFD146" w14:textId="77777777" w:rsidR="00E25A84" w:rsidRPr="00BC33F2" w:rsidRDefault="00E25A84">
            <w:pPr>
              <w:pStyle w:val="DefaultText"/>
              <w:widowControl/>
              <w:rPr>
                <w:rStyle w:val="InitialStyle"/>
                <w:rFonts w:ascii="Arial" w:hAnsi="Arial" w:cs="Arial"/>
                <w:bCs/>
              </w:rPr>
            </w:pPr>
            <w:r w:rsidRPr="006D4A82">
              <w:rPr>
                <w:rStyle w:val="InitialStyle"/>
                <w:rFonts w:ascii="Arial" w:hAnsi="Arial" w:cs="Arial"/>
                <w:bCs/>
              </w:rPr>
              <w:t xml:space="preserve">An activity that involves the direct provision of assistance to students </w:t>
            </w:r>
            <w:proofErr w:type="gramStart"/>
            <w:r w:rsidRPr="006D4A82">
              <w:rPr>
                <w:rStyle w:val="InitialStyle"/>
                <w:rFonts w:ascii="Arial" w:hAnsi="Arial" w:cs="Arial"/>
                <w:bCs/>
              </w:rPr>
              <w:t>in order to</w:t>
            </w:r>
            <w:proofErr w:type="gramEnd"/>
            <w:r w:rsidRPr="006D4A82">
              <w:rPr>
                <w:rStyle w:val="InitialStyle"/>
                <w:rFonts w:ascii="Arial" w:hAnsi="Arial" w:cs="Arial"/>
                <w:bCs/>
              </w:rPr>
              <w:t xml:space="preserve"> facilitate the acquisition of skills and knowledge related to concepts addressed during the school day. Tutors or teachers directly work with students individually and/or in small groups to develop an understanding and mastery of concepts covered during the school day.</w:t>
            </w:r>
          </w:p>
        </w:tc>
      </w:tr>
      <w:tr w:rsidR="00E25A84" w14:paraId="06686107" w14:textId="77777777" w:rsidTr="62477068">
        <w:tc>
          <w:tcPr>
            <w:tcW w:w="2497" w:type="dxa"/>
            <w:shd w:val="clear" w:color="auto" w:fill="auto"/>
          </w:tcPr>
          <w:p w14:paraId="5B8665BD" w14:textId="77777777" w:rsidR="00E25A84" w:rsidRPr="006D4A82" w:rsidRDefault="00E25A84">
            <w:pPr>
              <w:pStyle w:val="DefaultText"/>
              <w:widowControl/>
              <w:rPr>
                <w:rStyle w:val="InitialStyle"/>
                <w:rFonts w:ascii="Arial" w:hAnsi="Arial" w:cs="Arial"/>
                <w:b/>
                <w:bCs/>
              </w:rPr>
            </w:pPr>
            <w:r>
              <w:rPr>
                <w:rStyle w:val="InitialStyle"/>
                <w:rFonts w:ascii="Arial" w:hAnsi="Arial" w:cs="Arial"/>
                <w:b/>
                <w:bCs/>
              </w:rPr>
              <w:t>Vendor</w:t>
            </w:r>
          </w:p>
        </w:tc>
        <w:tc>
          <w:tcPr>
            <w:tcW w:w="7645" w:type="dxa"/>
            <w:shd w:val="clear" w:color="auto" w:fill="auto"/>
          </w:tcPr>
          <w:p w14:paraId="4DF9E238" w14:textId="77777777" w:rsidR="00E25A84" w:rsidRDefault="00E25A84">
            <w:pPr>
              <w:pStyle w:val="DefaultText"/>
              <w:widowControl/>
              <w:rPr>
                <w:rStyle w:val="InitialStyle"/>
                <w:rFonts w:ascii="Arial" w:hAnsi="Arial" w:cs="Arial"/>
                <w:bCs/>
              </w:rPr>
            </w:pPr>
            <w:r>
              <w:rPr>
                <w:rStyle w:val="InitialStyle"/>
                <w:rFonts w:ascii="Arial" w:hAnsi="Arial" w:cs="Arial"/>
                <w:bCs/>
              </w:rPr>
              <w:t>A</w:t>
            </w:r>
            <w:r w:rsidRPr="00230A61">
              <w:rPr>
                <w:rStyle w:val="InitialStyle"/>
                <w:rFonts w:ascii="Arial" w:hAnsi="Arial" w:cs="Arial"/>
                <w:bCs/>
              </w:rPr>
              <w:t>n individual</w:t>
            </w:r>
            <w:r>
              <w:rPr>
                <w:rStyle w:val="InitialStyle"/>
                <w:rFonts w:ascii="Arial" w:hAnsi="Arial" w:cs="Arial"/>
                <w:bCs/>
              </w:rPr>
              <w:t>, agency,</w:t>
            </w:r>
            <w:r w:rsidRPr="00230A61">
              <w:rPr>
                <w:rStyle w:val="InitialStyle"/>
                <w:rFonts w:ascii="Arial" w:hAnsi="Arial" w:cs="Arial"/>
                <w:bCs/>
              </w:rPr>
              <w:t xml:space="preserve"> organization</w:t>
            </w:r>
            <w:r>
              <w:rPr>
                <w:rStyle w:val="InitialStyle"/>
                <w:rFonts w:ascii="Arial" w:hAnsi="Arial" w:cs="Arial"/>
                <w:bCs/>
              </w:rPr>
              <w:t>, or other entity</w:t>
            </w:r>
            <w:r w:rsidRPr="00230A61">
              <w:rPr>
                <w:rStyle w:val="InitialStyle"/>
                <w:rFonts w:ascii="Arial" w:hAnsi="Arial" w:cs="Arial"/>
                <w:bCs/>
              </w:rPr>
              <w:t xml:space="preserve"> that is under contract with the </w:t>
            </w:r>
            <w:r>
              <w:rPr>
                <w:rStyle w:val="InitialStyle"/>
                <w:rFonts w:ascii="Arial" w:hAnsi="Arial" w:cs="Arial"/>
                <w:bCs/>
              </w:rPr>
              <w:t>applicant</w:t>
            </w:r>
            <w:r w:rsidRPr="00230A61">
              <w:rPr>
                <w:rStyle w:val="InitialStyle"/>
                <w:rFonts w:ascii="Arial" w:hAnsi="Arial" w:cs="Arial"/>
                <w:bCs/>
              </w:rPr>
              <w:t xml:space="preserve"> to provide 21st CCLC grant-funded </w:t>
            </w:r>
            <w:r>
              <w:rPr>
                <w:rStyle w:val="InitialStyle"/>
                <w:rFonts w:ascii="Arial" w:hAnsi="Arial" w:cs="Arial"/>
                <w:bCs/>
              </w:rPr>
              <w:t xml:space="preserve">goods, </w:t>
            </w:r>
            <w:r w:rsidRPr="00230A61">
              <w:rPr>
                <w:rStyle w:val="InitialStyle"/>
                <w:rFonts w:ascii="Arial" w:hAnsi="Arial" w:cs="Arial"/>
                <w:bCs/>
              </w:rPr>
              <w:t>activities</w:t>
            </w:r>
            <w:r>
              <w:rPr>
                <w:rStyle w:val="InitialStyle"/>
                <w:rFonts w:ascii="Arial" w:hAnsi="Arial" w:cs="Arial"/>
                <w:bCs/>
              </w:rPr>
              <w:t>,</w:t>
            </w:r>
            <w:r w:rsidRPr="00230A61">
              <w:rPr>
                <w:rStyle w:val="InitialStyle"/>
                <w:rFonts w:ascii="Arial" w:hAnsi="Arial" w:cs="Arial"/>
                <w:bCs/>
              </w:rPr>
              <w:t xml:space="preserve"> or services</w:t>
            </w:r>
            <w:r>
              <w:rPr>
                <w:rStyle w:val="InitialStyle"/>
                <w:rFonts w:ascii="Arial" w:hAnsi="Arial" w:cs="Arial"/>
                <w:bCs/>
              </w:rPr>
              <w:t>.</w:t>
            </w:r>
          </w:p>
        </w:tc>
      </w:tr>
      <w:tr w:rsidR="00E25A84" w:rsidRPr="00BC33F2" w14:paraId="6305A485" w14:textId="77777777" w:rsidTr="62477068">
        <w:tc>
          <w:tcPr>
            <w:tcW w:w="2497" w:type="dxa"/>
            <w:shd w:val="clear" w:color="auto" w:fill="auto"/>
          </w:tcPr>
          <w:p w14:paraId="6D5F057C" w14:textId="77777777" w:rsidR="00E25A84" w:rsidRPr="00BC33F2" w:rsidRDefault="00E25A84">
            <w:pPr>
              <w:pStyle w:val="DefaultText"/>
              <w:widowControl/>
              <w:rPr>
                <w:rStyle w:val="InitialStyle"/>
                <w:rFonts w:ascii="Arial" w:hAnsi="Arial" w:cs="Arial"/>
                <w:b/>
                <w:bCs/>
              </w:rPr>
            </w:pPr>
            <w:r w:rsidRPr="006D4A82">
              <w:rPr>
                <w:rStyle w:val="InitialStyle"/>
                <w:rFonts w:ascii="Arial" w:hAnsi="Arial" w:cs="Arial"/>
                <w:b/>
                <w:bCs/>
              </w:rPr>
              <w:t>Volunteer</w:t>
            </w:r>
          </w:p>
        </w:tc>
        <w:tc>
          <w:tcPr>
            <w:tcW w:w="7645" w:type="dxa"/>
            <w:shd w:val="clear" w:color="auto" w:fill="auto"/>
          </w:tcPr>
          <w:p w14:paraId="71624BDF" w14:textId="77777777" w:rsidR="00E25A84" w:rsidRPr="00BC33F2" w:rsidRDefault="00E25A84">
            <w:pPr>
              <w:pStyle w:val="DefaultText"/>
              <w:widowControl/>
              <w:rPr>
                <w:rStyle w:val="InitialStyle"/>
                <w:rFonts w:ascii="Arial" w:hAnsi="Arial" w:cs="Arial"/>
                <w:bCs/>
              </w:rPr>
            </w:pPr>
            <w:r>
              <w:rPr>
                <w:rStyle w:val="InitialStyle"/>
                <w:rFonts w:ascii="Arial" w:hAnsi="Arial" w:cs="Arial"/>
                <w:bCs/>
              </w:rPr>
              <w:t>An i</w:t>
            </w:r>
            <w:r w:rsidRPr="006D4A82">
              <w:rPr>
                <w:rStyle w:val="InitialStyle"/>
                <w:rFonts w:ascii="Arial" w:hAnsi="Arial" w:cs="Arial"/>
                <w:bCs/>
              </w:rPr>
              <w:t>ndividual</w:t>
            </w:r>
            <w:r>
              <w:rPr>
                <w:rStyle w:val="InitialStyle"/>
                <w:rFonts w:ascii="Arial" w:hAnsi="Arial" w:cs="Arial"/>
                <w:bCs/>
              </w:rPr>
              <w:t xml:space="preserve">, approved to work with students and in schools, who </w:t>
            </w:r>
            <w:r w:rsidRPr="006D4A82">
              <w:rPr>
                <w:rStyle w:val="InitialStyle"/>
                <w:rFonts w:ascii="Arial" w:hAnsi="Arial" w:cs="Arial"/>
                <w:bCs/>
              </w:rPr>
              <w:t>commit</w:t>
            </w:r>
            <w:r>
              <w:rPr>
                <w:rStyle w:val="InitialStyle"/>
                <w:rFonts w:ascii="Arial" w:hAnsi="Arial" w:cs="Arial"/>
                <w:bCs/>
              </w:rPr>
              <w:t>s</w:t>
            </w:r>
            <w:r w:rsidRPr="006D4A82">
              <w:rPr>
                <w:rStyle w:val="InitialStyle"/>
                <w:rFonts w:ascii="Arial" w:hAnsi="Arial" w:cs="Arial"/>
                <w:bCs/>
              </w:rPr>
              <w:t xml:space="preserve"> their time to </w:t>
            </w:r>
            <w:r>
              <w:rPr>
                <w:rStyle w:val="InitialStyle"/>
                <w:rFonts w:ascii="Arial" w:hAnsi="Arial" w:cs="Arial"/>
                <w:bCs/>
              </w:rPr>
              <w:t xml:space="preserve">regularly </w:t>
            </w:r>
            <w:r w:rsidRPr="006D4A82">
              <w:rPr>
                <w:rStyle w:val="InitialStyle"/>
                <w:rFonts w:ascii="Arial" w:hAnsi="Arial" w:cs="Arial"/>
                <w:bCs/>
              </w:rPr>
              <w:t>working with the program without receiving payment.</w:t>
            </w:r>
          </w:p>
        </w:tc>
      </w:tr>
      <w:tr w:rsidR="00E25A84" w:rsidRPr="00BC33F2" w14:paraId="05382129" w14:textId="77777777" w:rsidTr="62477068">
        <w:tc>
          <w:tcPr>
            <w:tcW w:w="2497" w:type="dxa"/>
            <w:shd w:val="clear" w:color="auto" w:fill="auto"/>
          </w:tcPr>
          <w:p w14:paraId="6A855B8E" w14:textId="77777777" w:rsidR="00E25A84" w:rsidRPr="00BC33F2" w:rsidRDefault="00E25A84">
            <w:pPr>
              <w:pStyle w:val="DefaultText"/>
              <w:widowControl/>
              <w:rPr>
                <w:rStyle w:val="InitialStyle"/>
                <w:rFonts w:ascii="Arial" w:hAnsi="Arial" w:cs="Arial"/>
                <w:b/>
                <w:bCs/>
              </w:rPr>
            </w:pPr>
            <w:r w:rsidRPr="006D4A82">
              <w:rPr>
                <w:rStyle w:val="InitialStyle"/>
                <w:rFonts w:ascii="Arial" w:hAnsi="Arial" w:cs="Arial"/>
                <w:b/>
                <w:bCs/>
              </w:rPr>
              <w:t>Youth Leadership</w:t>
            </w:r>
          </w:p>
        </w:tc>
        <w:tc>
          <w:tcPr>
            <w:tcW w:w="7645" w:type="dxa"/>
            <w:shd w:val="clear" w:color="auto" w:fill="auto"/>
          </w:tcPr>
          <w:p w14:paraId="19163D3E" w14:textId="77777777" w:rsidR="00E25A84" w:rsidRPr="00BC33F2" w:rsidRDefault="00E25A84">
            <w:pPr>
              <w:pStyle w:val="DefaultText"/>
              <w:widowControl/>
              <w:rPr>
                <w:rStyle w:val="InitialStyle"/>
                <w:rFonts w:ascii="Arial" w:hAnsi="Arial" w:cs="Arial"/>
                <w:bCs/>
              </w:rPr>
            </w:pPr>
            <w:r>
              <w:rPr>
                <w:rStyle w:val="InitialStyle"/>
                <w:rFonts w:ascii="Arial" w:hAnsi="Arial" w:cs="Arial"/>
                <w:bCs/>
              </w:rPr>
              <w:t>An a</w:t>
            </w:r>
            <w:r w:rsidRPr="006D4A82">
              <w:rPr>
                <w:rStyle w:val="InitialStyle"/>
                <w:rFonts w:ascii="Arial" w:hAnsi="Arial" w:cs="Arial"/>
                <w:bCs/>
              </w:rPr>
              <w:t>ctivit</w:t>
            </w:r>
            <w:r>
              <w:rPr>
                <w:rStyle w:val="InitialStyle"/>
                <w:rFonts w:ascii="Arial" w:hAnsi="Arial" w:cs="Arial"/>
                <w:bCs/>
              </w:rPr>
              <w:t>y</w:t>
            </w:r>
            <w:r w:rsidRPr="006D4A82">
              <w:rPr>
                <w:rStyle w:val="InitialStyle"/>
                <w:rFonts w:ascii="Arial" w:hAnsi="Arial" w:cs="Arial"/>
                <w:bCs/>
              </w:rPr>
              <w:t xml:space="preserve"> that intentionally promote</w:t>
            </w:r>
            <w:r>
              <w:rPr>
                <w:rStyle w:val="InitialStyle"/>
                <w:rFonts w:ascii="Arial" w:hAnsi="Arial" w:cs="Arial"/>
                <w:bCs/>
              </w:rPr>
              <w:t>s</w:t>
            </w:r>
            <w:r w:rsidRPr="006D4A82">
              <w:rPr>
                <w:rStyle w:val="InitialStyle"/>
                <w:rFonts w:ascii="Arial" w:hAnsi="Arial" w:cs="Arial"/>
                <w:bCs/>
              </w:rPr>
              <w:t xml:space="preserve"> leadership skill development </w:t>
            </w:r>
            <w:r>
              <w:rPr>
                <w:rStyle w:val="InitialStyle"/>
                <w:rFonts w:ascii="Arial" w:hAnsi="Arial" w:cs="Arial"/>
                <w:bCs/>
              </w:rPr>
              <w:t>a</w:t>
            </w:r>
            <w:r w:rsidRPr="006D4A82">
              <w:rPr>
                <w:rStyle w:val="InitialStyle"/>
                <w:rFonts w:ascii="Arial" w:hAnsi="Arial" w:cs="Arial"/>
                <w:bCs/>
              </w:rPr>
              <w:t>nd the provision of formal leadership opportunities</w:t>
            </w:r>
            <w:r>
              <w:rPr>
                <w:rStyle w:val="InitialStyle"/>
                <w:rFonts w:ascii="Arial" w:hAnsi="Arial" w:cs="Arial"/>
                <w:bCs/>
              </w:rPr>
              <w:t xml:space="preserve"> for students, which are</w:t>
            </w:r>
            <w:r w:rsidRPr="006D4A82">
              <w:rPr>
                <w:rStyle w:val="InitialStyle"/>
                <w:rFonts w:ascii="Arial" w:hAnsi="Arial" w:cs="Arial"/>
                <w:bCs/>
              </w:rPr>
              <w:t xml:space="preserve"> designed to foster and inspire leadership aptitude in participating youth</w:t>
            </w:r>
            <w:r>
              <w:rPr>
                <w:rStyle w:val="InitialStyle"/>
                <w:rFonts w:ascii="Arial" w:hAnsi="Arial" w:cs="Arial"/>
                <w:bCs/>
              </w:rPr>
              <w:t>.</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71265D27" w:rsidR="00E82FB4" w:rsidRPr="0014528C" w:rsidRDefault="00E82FB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Department of </w:t>
      </w:r>
      <w:r w:rsidR="00E25A84" w:rsidRPr="0014528C">
        <w:rPr>
          <w:rStyle w:val="InitialStyle"/>
          <w:rFonts w:ascii="Arial" w:hAnsi="Arial" w:cs="Arial"/>
          <w:b/>
          <w:bCs/>
          <w:sz w:val="28"/>
          <w:szCs w:val="28"/>
        </w:rPr>
        <w:t>Education</w:t>
      </w:r>
    </w:p>
    <w:p w14:paraId="4EB16583" w14:textId="77777777" w:rsidR="00E25A84" w:rsidRPr="0014528C" w:rsidRDefault="00E25A84" w:rsidP="00E25A84">
      <w:pPr>
        <w:pStyle w:val="DefaultText"/>
        <w:widowControl/>
        <w:jc w:val="center"/>
        <w:rPr>
          <w:rStyle w:val="InitialStyle"/>
          <w:rFonts w:ascii="Arial" w:hAnsi="Arial" w:cs="Arial"/>
          <w:bCs/>
          <w:i/>
          <w:sz w:val="28"/>
          <w:szCs w:val="28"/>
        </w:rPr>
      </w:pPr>
      <w:r w:rsidRPr="0014528C">
        <w:rPr>
          <w:rStyle w:val="InitialStyle"/>
          <w:rFonts w:ascii="Arial" w:hAnsi="Arial" w:cs="Arial"/>
          <w:bCs/>
          <w:i/>
          <w:sz w:val="28"/>
          <w:szCs w:val="28"/>
        </w:rPr>
        <w:t>Elementary and Secondary Education Act (ESEA), Title IV, Part B CFDA #84.287</w:t>
      </w:r>
    </w:p>
    <w:p w14:paraId="14D216B5" w14:textId="5D88C1D2"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206B6A" w:rsidRPr="00206B6A">
        <w:rPr>
          <w:rStyle w:val="InitialStyle"/>
          <w:rFonts w:ascii="Arial" w:hAnsi="Arial" w:cs="Arial"/>
          <w:b/>
          <w:bCs/>
          <w:sz w:val="28"/>
          <w:szCs w:val="28"/>
        </w:rPr>
        <w:t>202412216</w:t>
      </w:r>
    </w:p>
    <w:p w14:paraId="5ABDE130" w14:textId="4F700AB8" w:rsidR="00E82FB4" w:rsidRPr="0014528C" w:rsidRDefault="00173B36" w:rsidP="00D82630">
      <w:pPr>
        <w:pStyle w:val="DefaultText"/>
        <w:widowControl/>
        <w:jc w:val="center"/>
        <w:rPr>
          <w:rStyle w:val="InitialStyle"/>
          <w:rFonts w:ascii="Arial" w:hAnsi="Arial" w:cs="Arial"/>
          <w:b/>
          <w:bCs/>
          <w:sz w:val="28"/>
          <w:szCs w:val="28"/>
          <w:u w:val="single"/>
        </w:rPr>
      </w:pPr>
      <w:r w:rsidRPr="0014528C">
        <w:rPr>
          <w:rStyle w:val="InitialStyle"/>
          <w:rFonts w:ascii="Arial" w:hAnsi="Arial" w:cs="Arial"/>
          <w:b/>
          <w:bCs/>
          <w:sz w:val="28"/>
          <w:szCs w:val="28"/>
          <w:u w:val="single"/>
        </w:rPr>
        <w:t>21</w:t>
      </w:r>
      <w:r w:rsidRPr="0014528C">
        <w:rPr>
          <w:rStyle w:val="InitialStyle"/>
          <w:rFonts w:ascii="Arial" w:hAnsi="Arial" w:cs="Arial"/>
          <w:b/>
          <w:bCs/>
          <w:sz w:val="28"/>
          <w:szCs w:val="28"/>
          <w:u w:val="single"/>
          <w:vertAlign w:val="superscript"/>
        </w:rPr>
        <w:t>st</w:t>
      </w:r>
      <w:r w:rsidRPr="0014528C">
        <w:rPr>
          <w:rStyle w:val="InitialStyle"/>
          <w:rFonts w:ascii="Arial" w:hAnsi="Arial" w:cs="Arial"/>
          <w:b/>
          <w:bCs/>
          <w:sz w:val="28"/>
          <w:szCs w:val="28"/>
          <w:u w:val="single"/>
        </w:rPr>
        <w:t xml:space="preserve"> Century Community Learning Centers</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1579FA">
      <w:pPr>
        <w:pStyle w:val="ListParagraph"/>
        <w:numPr>
          <w:ilvl w:val="0"/>
          <w:numId w:val="4"/>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25CB5414" w14:textId="77777777" w:rsidR="00AD7627" w:rsidRPr="00A11E1B" w:rsidRDefault="00BD207F" w:rsidP="00AD7627">
      <w:pPr>
        <w:widowControl/>
        <w:rPr>
          <w:rFonts w:ascii="Arial" w:hAnsi="Arial" w:cs="Arial"/>
          <w:sz w:val="24"/>
          <w:szCs w:val="24"/>
        </w:rPr>
      </w:pPr>
      <w:r w:rsidRPr="00C97934">
        <w:rPr>
          <w:rFonts w:ascii="Arial" w:hAnsi="Arial" w:cs="Arial"/>
          <w:sz w:val="24"/>
          <w:szCs w:val="24"/>
        </w:rPr>
        <w:t xml:space="preserve">The </w:t>
      </w:r>
      <w:r w:rsidRPr="00A11E1B">
        <w:rPr>
          <w:rFonts w:ascii="Arial" w:hAnsi="Arial" w:cs="Arial"/>
          <w:sz w:val="24"/>
          <w:szCs w:val="24"/>
        </w:rPr>
        <w:t>Department of Education</w:t>
      </w:r>
      <w:r w:rsidRPr="00B51518">
        <w:rPr>
          <w:rFonts w:ascii="Arial" w:hAnsi="Arial" w:cs="Arial"/>
          <w:sz w:val="24"/>
          <w:szCs w:val="24"/>
        </w:rPr>
        <w:t xml:space="preserve"> </w:t>
      </w:r>
      <w:r w:rsidRPr="00C97934">
        <w:rPr>
          <w:rFonts w:ascii="Arial" w:hAnsi="Arial" w:cs="Arial"/>
          <w:sz w:val="24"/>
          <w:szCs w:val="24"/>
        </w:rPr>
        <w:t xml:space="preserve">(Department) is seeking </w:t>
      </w:r>
      <w:r w:rsidRPr="00B51518">
        <w:rPr>
          <w:rFonts w:ascii="Arial" w:hAnsi="Arial" w:cs="Arial"/>
          <w:sz w:val="24"/>
          <w:szCs w:val="24"/>
        </w:rPr>
        <w:t xml:space="preserve">proposals to provide </w:t>
      </w:r>
      <w:r w:rsidRPr="009879EF">
        <w:rPr>
          <w:rFonts w:ascii="Arial" w:hAnsi="Arial" w:cs="Arial"/>
          <w:sz w:val="24"/>
          <w:szCs w:val="24"/>
        </w:rPr>
        <w:t>21st Century Community Learning Center (21st CCLC) program</w:t>
      </w:r>
      <w:r>
        <w:rPr>
          <w:rFonts w:ascii="Arial" w:hAnsi="Arial" w:cs="Arial"/>
          <w:sz w:val="24"/>
          <w:szCs w:val="24"/>
        </w:rPr>
        <w:t xml:space="preserve">s, </w:t>
      </w:r>
      <w:r w:rsidR="00BD7F4C" w:rsidRPr="00C97934">
        <w:rPr>
          <w:rFonts w:ascii="Arial" w:hAnsi="Arial" w:cs="Arial"/>
          <w:sz w:val="24"/>
          <w:szCs w:val="24"/>
        </w:rPr>
        <w:t>as</w:t>
      </w:r>
      <w:r w:rsidR="00E82FB4" w:rsidRPr="00C97934">
        <w:rPr>
          <w:rFonts w:ascii="Arial" w:hAnsi="Arial" w:cs="Arial"/>
          <w:sz w:val="24"/>
          <w:szCs w:val="24"/>
        </w:rPr>
        <w:t xml:space="preserve"> </w:t>
      </w:r>
      <w:r w:rsidR="00095BA3" w:rsidRPr="00C97934">
        <w:rPr>
          <w:rFonts w:ascii="Arial" w:hAnsi="Arial" w:cs="Arial"/>
          <w:sz w:val="24"/>
          <w:szCs w:val="24"/>
        </w:rPr>
        <w:t>defined in this Request for Proposal</w:t>
      </w:r>
      <w:r w:rsidR="00D55D4A">
        <w:rPr>
          <w:rFonts w:ascii="Arial" w:hAnsi="Arial" w:cs="Arial"/>
          <w:sz w:val="24"/>
          <w:szCs w:val="24"/>
        </w:rPr>
        <w:t>s</w:t>
      </w:r>
      <w:r w:rsidR="00095BA3" w:rsidRPr="00C97934">
        <w:rPr>
          <w:rFonts w:ascii="Arial" w:hAnsi="Arial" w:cs="Arial"/>
          <w:sz w:val="24"/>
          <w:szCs w:val="24"/>
        </w:rPr>
        <w:t xml:space="preserve">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00E82FB4"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00E82FB4"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r w:rsidR="00AD7627">
        <w:rPr>
          <w:rFonts w:ascii="Arial" w:hAnsi="Arial" w:cs="Arial"/>
          <w:sz w:val="24"/>
          <w:szCs w:val="24"/>
        </w:rPr>
        <w:br/>
      </w:r>
      <w:r w:rsidR="00AD7627">
        <w:rPr>
          <w:rFonts w:ascii="Arial" w:hAnsi="Arial" w:cs="Arial"/>
          <w:sz w:val="24"/>
          <w:szCs w:val="24"/>
        </w:rPr>
        <w:br/>
      </w:r>
      <w:r w:rsidR="00AD7627" w:rsidRPr="00A11E1B">
        <w:rPr>
          <w:rFonts w:ascii="Arial" w:hAnsi="Arial" w:cs="Arial"/>
          <w:sz w:val="24"/>
          <w:szCs w:val="24"/>
        </w:rPr>
        <w:t>The 21</w:t>
      </w:r>
      <w:r w:rsidR="00AD7627" w:rsidRPr="00A11E1B">
        <w:rPr>
          <w:rFonts w:ascii="Arial" w:hAnsi="Arial" w:cs="Arial"/>
          <w:sz w:val="24"/>
          <w:szCs w:val="24"/>
          <w:vertAlign w:val="superscript"/>
        </w:rPr>
        <w:t>st</w:t>
      </w:r>
      <w:r w:rsidR="00AD7627" w:rsidRPr="00A11E1B">
        <w:rPr>
          <w:rFonts w:ascii="Arial" w:hAnsi="Arial" w:cs="Arial"/>
          <w:sz w:val="24"/>
          <w:szCs w:val="24"/>
        </w:rPr>
        <w:t xml:space="preserve"> CCLC program is authorized under the Title IV, Part B of the </w:t>
      </w:r>
      <w:hyperlink r:id="rId19" w:history="1">
        <w:r w:rsidR="00AD7627" w:rsidRPr="00D95695">
          <w:rPr>
            <w:rStyle w:val="Hyperlink"/>
            <w:rFonts w:ascii="Arial" w:hAnsi="Arial" w:cs="Arial"/>
            <w:sz w:val="24"/>
            <w:szCs w:val="24"/>
          </w:rPr>
          <w:t>Elementary and Secondary Education Act</w:t>
        </w:r>
      </w:hyperlink>
      <w:r w:rsidR="00AD7627" w:rsidRPr="00A11E1B">
        <w:rPr>
          <w:rFonts w:ascii="Arial" w:hAnsi="Arial" w:cs="Arial"/>
          <w:sz w:val="24"/>
          <w:szCs w:val="24"/>
        </w:rPr>
        <w:t xml:space="preserve"> (ESEA) of 1965, as amended by the Every Student Succeeds Act (ESSA) of 2015.  Its purpose is to provide opportunities for communities to establish or expand activities in “community learning centers” that: </w:t>
      </w:r>
      <w:r w:rsidR="00AD7627" w:rsidRPr="00A11E1B">
        <w:rPr>
          <w:rFonts w:ascii="Arial" w:hAnsi="Arial" w:cs="Arial"/>
          <w:sz w:val="24"/>
          <w:szCs w:val="24"/>
        </w:rPr>
        <w:br/>
        <w:t xml:space="preserve"> </w:t>
      </w:r>
    </w:p>
    <w:p w14:paraId="046555B1" w14:textId="77777777" w:rsidR="00AD7627" w:rsidRPr="00A11E1B" w:rsidRDefault="00AD7627" w:rsidP="001579FA">
      <w:pPr>
        <w:numPr>
          <w:ilvl w:val="0"/>
          <w:numId w:val="15"/>
        </w:numPr>
        <w:rPr>
          <w:rFonts w:ascii="Arial" w:hAnsi="Arial" w:cs="Arial"/>
          <w:sz w:val="24"/>
          <w:szCs w:val="24"/>
        </w:rPr>
      </w:pPr>
      <w:r w:rsidRPr="1832953A">
        <w:rPr>
          <w:rFonts w:ascii="Arial" w:hAnsi="Arial" w:cs="Arial"/>
          <w:sz w:val="24"/>
          <w:szCs w:val="24"/>
        </w:rPr>
        <w:t xml:space="preserve">Provide opportunities for academic enrichment, including providing tutorial services to help students, particularly students who attend low-performing schools, to meet challenging State academic </w:t>
      </w:r>
      <w:proofErr w:type="gramStart"/>
      <w:r w:rsidRPr="1832953A">
        <w:rPr>
          <w:rFonts w:ascii="Arial" w:hAnsi="Arial" w:cs="Arial"/>
          <w:sz w:val="24"/>
          <w:szCs w:val="24"/>
        </w:rPr>
        <w:t>standards;</w:t>
      </w:r>
      <w:proofErr w:type="gramEnd"/>
    </w:p>
    <w:p w14:paraId="3E951349" w14:textId="77777777" w:rsidR="00AD7627" w:rsidRPr="00A11E1B" w:rsidRDefault="00AD7627" w:rsidP="001579FA">
      <w:pPr>
        <w:numPr>
          <w:ilvl w:val="0"/>
          <w:numId w:val="15"/>
        </w:numPr>
        <w:rPr>
          <w:rFonts w:ascii="Arial" w:hAnsi="Arial" w:cs="Arial"/>
          <w:sz w:val="24"/>
          <w:szCs w:val="24"/>
        </w:rPr>
      </w:pPr>
      <w:r w:rsidRPr="00A11E1B">
        <w:rPr>
          <w:rFonts w:ascii="Arial" w:hAnsi="Arial" w:cs="Arial"/>
          <w:sz w:val="24"/>
          <w:szCs w:val="24"/>
        </w:rPr>
        <w:t xml:space="preserve">Offer students a broad array of additional services, programs, and activities, such as youth development activities, service learning, nutrition and health education, drug and violence prevention programs, counseling programs, arts, music, physical fitness and wellness programs, technology education programs, financial literacy programs, environmental literacy programs, mathematics, science, career and technical programs, internship or apprenticeship programs, and other ties to an in-demand industry sector or occupation for high school students that are designed to reinforce and complement the regular academic program of participating students; and  </w:t>
      </w:r>
    </w:p>
    <w:p w14:paraId="7811A2E5" w14:textId="77777777" w:rsidR="00AD7627" w:rsidRPr="00A11E1B" w:rsidRDefault="00AD7627" w:rsidP="001579FA">
      <w:pPr>
        <w:numPr>
          <w:ilvl w:val="0"/>
          <w:numId w:val="15"/>
        </w:numPr>
        <w:rPr>
          <w:rFonts w:ascii="Arial" w:hAnsi="Arial" w:cs="Arial"/>
          <w:sz w:val="24"/>
          <w:szCs w:val="24"/>
        </w:rPr>
      </w:pPr>
      <w:r w:rsidRPr="00A11E1B">
        <w:rPr>
          <w:rFonts w:ascii="Arial" w:hAnsi="Arial" w:cs="Arial"/>
          <w:sz w:val="24"/>
          <w:szCs w:val="24"/>
        </w:rPr>
        <w:t xml:space="preserve">Offer </w:t>
      </w:r>
      <w:r w:rsidRPr="00DE1E82">
        <w:rPr>
          <w:rFonts w:ascii="Arial" w:hAnsi="Arial" w:cs="Arial"/>
          <w:sz w:val="24"/>
          <w:szCs w:val="24"/>
        </w:rPr>
        <w:t>families</w:t>
      </w:r>
      <w:r w:rsidRPr="00A11E1B">
        <w:rPr>
          <w:rFonts w:ascii="Arial" w:hAnsi="Arial" w:cs="Arial"/>
          <w:sz w:val="24"/>
          <w:szCs w:val="24"/>
        </w:rPr>
        <w:t xml:space="preserve"> of students served by community learning centers opportunities for active and meaningful engagement in their children’s education, including opportunities for literacy and related educational development.</w:t>
      </w:r>
    </w:p>
    <w:p w14:paraId="57A3210D" w14:textId="77777777" w:rsidR="00AD7627" w:rsidRPr="00A11E1B" w:rsidRDefault="00AD7627" w:rsidP="00AD7627">
      <w:pP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0080"/>
      </w:tblGrid>
      <w:tr w:rsidR="00AD7627" w:rsidRPr="00A11E1B" w14:paraId="0363FB23" w14:textId="77777777">
        <w:trPr>
          <w:jc w:val="center"/>
        </w:trPr>
        <w:tc>
          <w:tcPr>
            <w:tcW w:w="10080" w:type="dxa"/>
            <w:shd w:val="clear" w:color="auto" w:fill="DBE5F1"/>
          </w:tcPr>
          <w:p w14:paraId="2837E549" w14:textId="77777777" w:rsidR="00AD7627" w:rsidRPr="00A11E1B" w:rsidRDefault="00AD7627">
            <w:pPr>
              <w:rPr>
                <w:rFonts w:ascii="Arial" w:hAnsi="Arial" w:cs="Arial"/>
                <w:sz w:val="24"/>
                <w:szCs w:val="24"/>
              </w:rPr>
            </w:pPr>
            <w:r w:rsidRPr="00A11E1B">
              <w:rPr>
                <w:rFonts w:ascii="Arial" w:hAnsi="Arial" w:cs="Arial"/>
                <w:sz w:val="24"/>
                <w:szCs w:val="24"/>
              </w:rPr>
              <w:t>For federal legislation, regulations, and guidance on the 21</w:t>
            </w:r>
            <w:r w:rsidRPr="00A11E1B">
              <w:rPr>
                <w:rFonts w:ascii="Arial" w:hAnsi="Arial" w:cs="Arial"/>
                <w:sz w:val="24"/>
                <w:szCs w:val="24"/>
                <w:vertAlign w:val="superscript"/>
              </w:rPr>
              <w:t>st</w:t>
            </w:r>
            <w:r w:rsidRPr="00A11E1B">
              <w:rPr>
                <w:rFonts w:ascii="Arial" w:hAnsi="Arial" w:cs="Arial"/>
                <w:sz w:val="24"/>
                <w:szCs w:val="24"/>
              </w:rPr>
              <w:t xml:space="preserve"> Century Community Learning Centers program, please visit: </w:t>
            </w:r>
            <w:hyperlink r:id="rId20" w:history="1">
              <w:r w:rsidRPr="00D94F5D">
                <w:rPr>
                  <w:rStyle w:val="Hyperlink"/>
                  <w:rFonts w:ascii="Arial" w:hAnsi="Arial" w:cs="Arial"/>
                  <w:sz w:val="24"/>
                  <w:szCs w:val="24"/>
                </w:rPr>
                <w:t>http://www.ed.gov/programs/21stcclc/legislation.html</w:t>
              </w:r>
            </w:hyperlink>
            <w:r w:rsidRPr="00A11E1B">
              <w:rPr>
                <w:rFonts w:ascii="Arial" w:hAnsi="Arial" w:cs="Arial"/>
                <w:sz w:val="24"/>
                <w:szCs w:val="24"/>
              </w:rPr>
              <w:t xml:space="preserve"> </w:t>
            </w:r>
          </w:p>
        </w:tc>
      </w:tr>
    </w:tbl>
    <w:p w14:paraId="2DA62A7C" w14:textId="77777777" w:rsidR="00AD7627" w:rsidRPr="00A11E1B" w:rsidRDefault="00AD7627" w:rsidP="00AD7627">
      <w:pPr>
        <w:rPr>
          <w:rFonts w:ascii="Arial" w:hAnsi="Arial" w:cs="Arial"/>
          <w:sz w:val="24"/>
          <w:szCs w:val="24"/>
        </w:rPr>
      </w:pPr>
    </w:p>
    <w:p w14:paraId="5AB8966F" w14:textId="072C4B3F" w:rsidR="00AD7627" w:rsidRPr="00331B44" w:rsidRDefault="00AD7627" w:rsidP="00AD7627">
      <w:pPr>
        <w:ind w:left="180"/>
        <w:rPr>
          <w:rFonts w:ascii="Arial" w:hAnsi="Arial" w:cs="Arial"/>
          <w:sz w:val="24"/>
          <w:szCs w:val="24"/>
        </w:rPr>
      </w:pPr>
      <w:r w:rsidRPr="0362C6F1">
        <w:rPr>
          <w:rFonts w:ascii="Arial" w:hAnsi="Arial" w:cs="Arial"/>
          <w:sz w:val="24"/>
          <w:szCs w:val="24"/>
        </w:rPr>
        <w:t>Recipients of 21</w:t>
      </w:r>
      <w:r w:rsidRPr="0362C6F1">
        <w:rPr>
          <w:rFonts w:ascii="Arial" w:hAnsi="Arial" w:cs="Arial"/>
          <w:sz w:val="24"/>
          <w:szCs w:val="24"/>
          <w:vertAlign w:val="superscript"/>
        </w:rPr>
        <w:t>st</w:t>
      </w:r>
      <w:r w:rsidRPr="0362C6F1">
        <w:rPr>
          <w:rFonts w:ascii="Arial" w:hAnsi="Arial" w:cs="Arial"/>
          <w:sz w:val="24"/>
          <w:szCs w:val="24"/>
        </w:rPr>
        <w:t xml:space="preserve"> CCLC funding from the Maine Department of Education</w:t>
      </w:r>
      <w:r>
        <w:rPr>
          <w:rFonts w:ascii="Arial" w:hAnsi="Arial" w:cs="Arial"/>
          <w:sz w:val="24"/>
          <w:szCs w:val="24"/>
        </w:rPr>
        <w:t xml:space="preserve"> (DOE)</w:t>
      </w:r>
      <w:r w:rsidRPr="0362C6F1">
        <w:rPr>
          <w:rFonts w:ascii="Arial" w:hAnsi="Arial" w:cs="Arial"/>
          <w:sz w:val="24"/>
          <w:szCs w:val="24"/>
        </w:rPr>
        <w:t xml:space="preserve"> must address all three program components noted above at each program site and such services must be available to all students participating in the program.  The structure of local 21</w:t>
      </w:r>
      <w:r w:rsidRPr="0362C6F1">
        <w:rPr>
          <w:rFonts w:ascii="Arial" w:hAnsi="Arial" w:cs="Arial"/>
          <w:sz w:val="24"/>
          <w:szCs w:val="24"/>
          <w:vertAlign w:val="superscript"/>
        </w:rPr>
        <w:t>st</w:t>
      </w:r>
      <w:r w:rsidRPr="0362C6F1">
        <w:rPr>
          <w:rFonts w:ascii="Arial" w:hAnsi="Arial" w:cs="Arial"/>
          <w:sz w:val="24"/>
          <w:szCs w:val="24"/>
        </w:rPr>
        <w:t xml:space="preserve"> CCLC programs may vary across the state to include before school, after school, weekends, holidays, summer vacation, and other times when schools are not in session.  At a minimum, however, Maine’s 21</w:t>
      </w:r>
      <w:r w:rsidRPr="0362C6F1">
        <w:rPr>
          <w:rFonts w:ascii="Arial" w:hAnsi="Arial" w:cs="Arial"/>
          <w:sz w:val="24"/>
          <w:szCs w:val="24"/>
          <w:vertAlign w:val="superscript"/>
        </w:rPr>
        <w:t>st</w:t>
      </w:r>
      <w:r w:rsidRPr="0362C6F1">
        <w:rPr>
          <w:rFonts w:ascii="Arial" w:hAnsi="Arial" w:cs="Arial"/>
          <w:sz w:val="24"/>
          <w:szCs w:val="24"/>
        </w:rPr>
        <w:t xml:space="preserve"> CCLC programs must offer both school year and summer program services to participating students as outlined in </w:t>
      </w:r>
      <w:r w:rsidRPr="00176EBB">
        <w:rPr>
          <w:rFonts w:ascii="Arial" w:hAnsi="Arial" w:cs="Arial"/>
          <w:b/>
          <w:bCs/>
          <w:sz w:val="24"/>
          <w:szCs w:val="24"/>
        </w:rPr>
        <w:t xml:space="preserve">Appendix </w:t>
      </w:r>
      <w:r w:rsidR="00497DC0" w:rsidRPr="00B77545">
        <w:rPr>
          <w:rFonts w:ascii="Arial" w:hAnsi="Arial" w:cs="Arial"/>
          <w:b/>
          <w:bCs/>
          <w:sz w:val="24"/>
          <w:szCs w:val="24"/>
        </w:rPr>
        <w:t>H</w:t>
      </w:r>
      <w:r w:rsidRPr="0362C6F1">
        <w:rPr>
          <w:rFonts w:ascii="Arial" w:hAnsi="Arial" w:cs="Arial"/>
          <w:sz w:val="24"/>
          <w:szCs w:val="24"/>
        </w:rPr>
        <w:t xml:space="preserve">.  </w:t>
      </w:r>
      <w:r>
        <w:br/>
      </w:r>
      <w:r>
        <w:br/>
      </w:r>
      <w:r w:rsidRPr="0362C6F1">
        <w:rPr>
          <w:rFonts w:ascii="Arial" w:hAnsi="Arial" w:cs="Arial"/>
          <w:sz w:val="24"/>
          <w:szCs w:val="24"/>
        </w:rPr>
        <w:t>Approved 21</w:t>
      </w:r>
      <w:r w:rsidRPr="0362C6F1">
        <w:rPr>
          <w:rFonts w:ascii="Arial" w:hAnsi="Arial" w:cs="Arial"/>
          <w:sz w:val="24"/>
          <w:szCs w:val="24"/>
          <w:vertAlign w:val="superscript"/>
        </w:rPr>
        <w:t>st</w:t>
      </w:r>
      <w:r w:rsidRPr="0362C6F1">
        <w:rPr>
          <w:rFonts w:ascii="Arial" w:hAnsi="Arial" w:cs="Arial"/>
          <w:sz w:val="24"/>
          <w:szCs w:val="24"/>
        </w:rPr>
        <w:t xml:space="preserve"> CCLC programs must link directly to the local School Administrative Unit’s (SAU’s) Consolidated SAU Plan and align with the </w:t>
      </w:r>
      <w:r w:rsidRPr="0362C6F1">
        <w:rPr>
          <w:rFonts w:ascii="Arial" w:hAnsi="Arial" w:cs="Arial"/>
          <w:i/>
          <w:iCs/>
          <w:sz w:val="24"/>
          <w:szCs w:val="24"/>
        </w:rPr>
        <w:t xml:space="preserve">Maine Learning Results.  </w:t>
      </w:r>
      <w:r w:rsidRPr="0362C6F1">
        <w:rPr>
          <w:rFonts w:ascii="Arial" w:hAnsi="Arial" w:cs="Arial"/>
          <w:sz w:val="24"/>
          <w:szCs w:val="24"/>
        </w:rPr>
        <w:t xml:space="preserve">The Department </w:t>
      </w:r>
      <w:r w:rsidRPr="0362C6F1">
        <w:rPr>
          <w:rFonts w:ascii="Arial" w:hAnsi="Arial" w:cs="Arial"/>
          <w:sz w:val="24"/>
          <w:szCs w:val="24"/>
        </w:rPr>
        <w:lastRenderedPageBreak/>
        <w:t xml:space="preserve">will be accepting applications from new, expansion, and </w:t>
      </w:r>
      <w:r w:rsidR="00F544CA" w:rsidRPr="00114761">
        <w:rPr>
          <w:rFonts w:ascii="Arial" w:hAnsi="Arial" w:cs="Arial"/>
          <w:sz w:val="24"/>
          <w:szCs w:val="24"/>
        </w:rPr>
        <w:t>companion</w:t>
      </w:r>
      <w:r w:rsidRPr="0362C6F1">
        <w:rPr>
          <w:rFonts w:ascii="Arial" w:hAnsi="Arial" w:cs="Arial"/>
          <w:sz w:val="24"/>
          <w:szCs w:val="24"/>
        </w:rPr>
        <w:t xml:space="preserve"> proposals. The combined total funding available for all proposals is projected to be </w:t>
      </w:r>
      <w:r w:rsidRPr="00114761">
        <w:rPr>
          <w:rFonts w:ascii="Arial" w:hAnsi="Arial" w:cs="Arial"/>
          <w:sz w:val="24"/>
          <w:szCs w:val="24"/>
        </w:rPr>
        <w:t>$</w:t>
      </w:r>
      <w:r w:rsidR="006159A2" w:rsidRPr="00114761">
        <w:rPr>
          <w:rFonts w:ascii="Arial" w:hAnsi="Arial" w:cs="Arial"/>
          <w:sz w:val="24"/>
          <w:szCs w:val="24"/>
        </w:rPr>
        <w:t>2</w:t>
      </w:r>
      <w:r w:rsidRPr="00114761">
        <w:rPr>
          <w:rFonts w:ascii="Arial" w:hAnsi="Arial" w:cs="Arial"/>
          <w:sz w:val="24"/>
          <w:szCs w:val="24"/>
        </w:rPr>
        <w:t>,500,000.00</w:t>
      </w:r>
      <w:r w:rsidRPr="0362C6F1">
        <w:rPr>
          <w:rFonts w:ascii="Arial" w:hAnsi="Arial" w:cs="Arial"/>
          <w:sz w:val="24"/>
          <w:szCs w:val="24"/>
        </w:rPr>
        <w:t xml:space="preserve"> (subject to the final federal allocation for the program).</w:t>
      </w: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1579FA">
      <w:pPr>
        <w:pStyle w:val="ListParagraph"/>
        <w:numPr>
          <w:ilvl w:val="0"/>
          <w:numId w:val="4"/>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1579FA">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1579FA">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1579FA">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1579FA">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1579FA">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1579FA">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26F33957" w14:textId="7616CD2C" w:rsidR="00AB415D" w:rsidRDefault="00E95D0F" w:rsidP="00AB415D">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1"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AB415D" w:rsidRPr="00AB415D">
        <w:rPr>
          <w:rStyle w:val="InitialStyle"/>
          <w:rFonts w:ascii="Arial" w:hAnsi="Arial" w:cs="Arial"/>
          <w:sz w:val="24"/>
          <w:szCs w:val="24"/>
        </w:rPr>
        <w:t xml:space="preserve"> </w:t>
      </w:r>
      <w:r w:rsidR="00AB415D">
        <w:rPr>
          <w:rStyle w:val="InitialStyle"/>
          <w:rFonts w:ascii="Arial" w:hAnsi="Arial" w:cs="Arial"/>
          <w:sz w:val="24"/>
          <w:szCs w:val="24"/>
        </w:rPr>
        <w:t>State contracts and information related to contracts, including bid submissions, are generally public records per FOAA.</w:t>
      </w:r>
    </w:p>
    <w:p w14:paraId="0A6D07D7" w14:textId="394F2563" w:rsidR="00E95D0F" w:rsidRPr="00AB415D" w:rsidRDefault="00AB415D" w:rsidP="00AB415D">
      <w:pPr>
        <w:pStyle w:val="ListParagraph"/>
        <w:numPr>
          <w:ilvl w:val="1"/>
          <w:numId w:val="4"/>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144A527A" w14:textId="2310F171" w:rsidR="007557FA" w:rsidRPr="00C97934" w:rsidRDefault="005669D1" w:rsidP="001579FA">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1579FA">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Default="007557FA" w:rsidP="007557FA">
      <w:pPr>
        <w:pStyle w:val="ListParagraph"/>
        <w:rPr>
          <w:rFonts w:ascii="Arial" w:hAnsi="Arial" w:cs="Arial"/>
          <w:sz w:val="24"/>
          <w:szCs w:val="24"/>
        </w:rPr>
      </w:pPr>
    </w:p>
    <w:p w14:paraId="024602F4" w14:textId="77777777" w:rsidR="00AB415D" w:rsidRDefault="00AB415D" w:rsidP="007557FA">
      <w:pPr>
        <w:pStyle w:val="ListParagraph"/>
        <w:rPr>
          <w:rFonts w:ascii="Arial" w:hAnsi="Arial" w:cs="Arial"/>
          <w:sz w:val="24"/>
          <w:szCs w:val="24"/>
        </w:rPr>
      </w:pPr>
    </w:p>
    <w:p w14:paraId="41E27DB0" w14:textId="77777777" w:rsidR="00AB415D" w:rsidRDefault="00AB415D" w:rsidP="007557FA">
      <w:pPr>
        <w:pStyle w:val="ListParagraph"/>
        <w:rPr>
          <w:rFonts w:ascii="Arial" w:hAnsi="Arial" w:cs="Arial"/>
          <w:sz w:val="24"/>
          <w:szCs w:val="24"/>
        </w:rPr>
      </w:pPr>
    </w:p>
    <w:p w14:paraId="7C17DF54" w14:textId="77777777" w:rsidR="00AB415D" w:rsidRPr="00C97934" w:rsidRDefault="00AB415D" w:rsidP="007557FA">
      <w:pPr>
        <w:pStyle w:val="ListParagraph"/>
        <w:rPr>
          <w:rFonts w:ascii="Arial" w:hAnsi="Arial" w:cs="Arial"/>
          <w:sz w:val="24"/>
          <w:szCs w:val="24"/>
        </w:rPr>
      </w:pPr>
    </w:p>
    <w:p w14:paraId="50166CEC" w14:textId="656E05BE" w:rsidR="00E82FB4" w:rsidRPr="00C97934" w:rsidRDefault="00E82FB4" w:rsidP="001579FA">
      <w:pPr>
        <w:pStyle w:val="ListParagraph"/>
        <w:numPr>
          <w:ilvl w:val="0"/>
          <w:numId w:val="4"/>
        </w:numPr>
        <w:rPr>
          <w:rFonts w:ascii="Arial" w:hAnsi="Arial" w:cs="Arial"/>
          <w:b/>
          <w:sz w:val="24"/>
          <w:szCs w:val="24"/>
        </w:rPr>
      </w:pPr>
      <w:r w:rsidRPr="00C97934">
        <w:rPr>
          <w:rFonts w:ascii="Arial" w:hAnsi="Arial" w:cs="Arial"/>
          <w:b/>
          <w:sz w:val="24"/>
          <w:szCs w:val="24"/>
        </w:rPr>
        <w:lastRenderedPageBreak/>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2C899B82" w14:textId="77777777" w:rsidR="00C249BB" w:rsidRPr="00C97934" w:rsidRDefault="00C249BB" w:rsidP="004F0520">
      <w:pPr>
        <w:rPr>
          <w:rFonts w:ascii="Arial" w:hAnsi="Arial" w:cs="Arial"/>
          <w:sz w:val="24"/>
          <w:szCs w:val="24"/>
        </w:rPr>
      </w:pPr>
    </w:p>
    <w:p w14:paraId="0C254A4F" w14:textId="77777777" w:rsidR="00ED79E8" w:rsidRDefault="00ED79E8" w:rsidP="00ED79E8">
      <w:pPr>
        <w:widowControl/>
        <w:tabs>
          <w:tab w:val="left" w:pos="720"/>
        </w:tabs>
        <w:ind w:left="180"/>
        <w:rPr>
          <w:rFonts w:ascii="Arial" w:hAnsi="Arial" w:cs="Arial"/>
          <w:sz w:val="24"/>
          <w:szCs w:val="24"/>
        </w:rPr>
      </w:pPr>
      <w:r w:rsidRPr="008F42AE">
        <w:rPr>
          <w:rFonts w:ascii="Arial" w:hAnsi="Arial" w:cs="Arial"/>
          <w:sz w:val="24"/>
          <w:szCs w:val="24"/>
        </w:rPr>
        <w:t>Public or private organizations in the State of Maine are considered eligible entities under the 21</w:t>
      </w:r>
      <w:r w:rsidRPr="008F42AE">
        <w:rPr>
          <w:rFonts w:ascii="Arial" w:hAnsi="Arial" w:cs="Arial"/>
          <w:sz w:val="24"/>
          <w:szCs w:val="24"/>
          <w:vertAlign w:val="superscript"/>
        </w:rPr>
        <w:t>st</w:t>
      </w:r>
      <w:r w:rsidRPr="008F42AE">
        <w:rPr>
          <w:rFonts w:ascii="Arial" w:hAnsi="Arial" w:cs="Arial"/>
          <w:sz w:val="24"/>
          <w:szCs w:val="24"/>
        </w:rPr>
        <w:t xml:space="preserve"> CCLC program.  Such entities include</w:t>
      </w:r>
      <w:r>
        <w:rPr>
          <w:rFonts w:ascii="Arial" w:hAnsi="Arial" w:cs="Arial"/>
          <w:sz w:val="24"/>
          <w:szCs w:val="24"/>
        </w:rPr>
        <w:t>:</w:t>
      </w:r>
    </w:p>
    <w:p w14:paraId="0DA066EF" w14:textId="77777777" w:rsidR="00ED79E8" w:rsidRPr="00B6345A" w:rsidRDefault="00ED79E8" w:rsidP="001579FA">
      <w:pPr>
        <w:pStyle w:val="ListParagraph"/>
        <w:widowControl/>
        <w:numPr>
          <w:ilvl w:val="0"/>
          <w:numId w:val="18"/>
        </w:numPr>
        <w:tabs>
          <w:tab w:val="left" w:pos="720"/>
        </w:tabs>
        <w:rPr>
          <w:rFonts w:ascii="Arial" w:hAnsi="Arial" w:cs="Arial"/>
          <w:sz w:val="24"/>
          <w:szCs w:val="24"/>
        </w:rPr>
      </w:pPr>
      <w:r w:rsidRPr="00B6345A">
        <w:rPr>
          <w:rFonts w:ascii="Arial" w:hAnsi="Arial" w:cs="Arial"/>
          <w:sz w:val="24"/>
          <w:szCs w:val="24"/>
        </w:rPr>
        <w:t xml:space="preserve">Public </w:t>
      </w:r>
      <w:r>
        <w:rPr>
          <w:rFonts w:ascii="Arial" w:hAnsi="Arial" w:cs="Arial"/>
          <w:sz w:val="24"/>
          <w:szCs w:val="24"/>
        </w:rPr>
        <w:t>SAUs</w:t>
      </w:r>
      <w:r w:rsidRPr="00B6345A">
        <w:rPr>
          <w:rFonts w:ascii="Arial" w:hAnsi="Arial" w:cs="Arial"/>
          <w:sz w:val="24"/>
          <w:szCs w:val="24"/>
        </w:rPr>
        <w:t xml:space="preserve"> and </w:t>
      </w:r>
      <w:r>
        <w:rPr>
          <w:rFonts w:ascii="Arial" w:hAnsi="Arial" w:cs="Arial"/>
          <w:sz w:val="24"/>
          <w:szCs w:val="24"/>
        </w:rPr>
        <w:t>p</w:t>
      </w:r>
      <w:r w:rsidRPr="00B6345A">
        <w:rPr>
          <w:rFonts w:ascii="Arial" w:hAnsi="Arial" w:cs="Arial"/>
          <w:sz w:val="24"/>
          <w:szCs w:val="24"/>
        </w:rPr>
        <w:t>rivate schools</w:t>
      </w:r>
      <w:r>
        <w:rPr>
          <w:rFonts w:ascii="Arial" w:hAnsi="Arial" w:cs="Arial"/>
          <w:sz w:val="24"/>
          <w:szCs w:val="24"/>
        </w:rPr>
        <w:t>,</w:t>
      </w:r>
      <w:r w:rsidRPr="00B6345A">
        <w:rPr>
          <w:rFonts w:ascii="Arial" w:hAnsi="Arial" w:cs="Arial"/>
          <w:sz w:val="24"/>
          <w:szCs w:val="24"/>
        </w:rPr>
        <w:t xml:space="preserve"> </w:t>
      </w:r>
    </w:p>
    <w:p w14:paraId="5D999512" w14:textId="77777777" w:rsidR="00ED79E8" w:rsidRPr="00E95B27" w:rsidRDefault="00ED79E8" w:rsidP="001579FA">
      <w:pPr>
        <w:pStyle w:val="ListParagraph"/>
        <w:widowControl/>
        <w:numPr>
          <w:ilvl w:val="0"/>
          <w:numId w:val="18"/>
        </w:numPr>
        <w:tabs>
          <w:tab w:val="left" w:pos="720"/>
        </w:tabs>
        <w:rPr>
          <w:rFonts w:ascii="Arial" w:hAnsi="Arial" w:cs="Arial"/>
          <w:sz w:val="24"/>
          <w:szCs w:val="24"/>
        </w:rPr>
      </w:pPr>
      <w:r w:rsidRPr="00E95B27">
        <w:rPr>
          <w:rFonts w:ascii="Arial" w:hAnsi="Arial" w:cs="Arial"/>
          <w:sz w:val="24"/>
          <w:szCs w:val="24"/>
        </w:rPr>
        <w:t>Non-profit agencies</w:t>
      </w:r>
      <w:r>
        <w:rPr>
          <w:rFonts w:ascii="Arial" w:hAnsi="Arial" w:cs="Arial"/>
          <w:sz w:val="24"/>
          <w:szCs w:val="24"/>
        </w:rPr>
        <w:t>,</w:t>
      </w:r>
    </w:p>
    <w:p w14:paraId="67F8C0DB" w14:textId="77777777" w:rsidR="00ED79E8" w:rsidRPr="00E95B27" w:rsidRDefault="00ED79E8" w:rsidP="001579FA">
      <w:pPr>
        <w:pStyle w:val="ListParagraph"/>
        <w:widowControl/>
        <w:numPr>
          <w:ilvl w:val="0"/>
          <w:numId w:val="18"/>
        </w:numPr>
        <w:tabs>
          <w:tab w:val="left" w:pos="720"/>
        </w:tabs>
        <w:rPr>
          <w:rFonts w:ascii="Arial" w:hAnsi="Arial" w:cs="Arial"/>
          <w:sz w:val="24"/>
          <w:szCs w:val="24"/>
        </w:rPr>
      </w:pPr>
      <w:r w:rsidRPr="00E95B27">
        <w:rPr>
          <w:rFonts w:ascii="Arial" w:hAnsi="Arial" w:cs="Arial"/>
          <w:sz w:val="24"/>
          <w:szCs w:val="24"/>
        </w:rPr>
        <w:t>Local government agencies</w:t>
      </w:r>
      <w:r>
        <w:rPr>
          <w:rFonts w:ascii="Arial" w:hAnsi="Arial" w:cs="Arial"/>
          <w:sz w:val="24"/>
          <w:szCs w:val="24"/>
        </w:rPr>
        <w:t>,</w:t>
      </w:r>
    </w:p>
    <w:p w14:paraId="4D0B9249" w14:textId="77777777" w:rsidR="00ED79E8" w:rsidRPr="00E95B27" w:rsidRDefault="00ED79E8" w:rsidP="001579FA">
      <w:pPr>
        <w:pStyle w:val="ListParagraph"/>
        <w:widowControl/>
        <w:numPr>
          <w:ilvl w:val="0"/>
          <w:numId w:val="18"/>
        </w:numPr>
        <w:tabs>
          <w:tab w:val="left" w:pos="720"/>
        </w:tabs>
        <w:rPr>
          <w:rFonts w:ascii="Arial" w:hAnsi="Arial" w:cs="Arial"/>
          <w:sz w:val="24"/>
          <w:szCs w:val="24"/>
        </w:rPr>
      </w:pPr>
      <w:r w:rsidRPr="00E95B27">
        <w:rPr>
          <w:rFonts w:ascii="Arial" w:hAnsi="Arial" w:cs="Arial"/>
          <w:sz w:val="24"/>
          <w:szCs w:val="24"/>
        </w:rPr>
        <w:t>Faith-based organizations</w:t>
      </w:r>
      <w:r>
        <w:rPr>
          <w:rFonts w:ascii="Arial" w:hAnsi="Arial" w:cs="Arial"/>
          <w:sz w:val="24"/>
          <w:szCs w:val="24"/>
        </w:rPr>
        <w:t>,</w:t>
      </w:r>
    </w:p>
    <w:p w14:paraId="4FF7D69B" w14:textId="77777777" w:rsidR="00ED79E8" w:rsidRPr="00E95B27" w:rsidRDefault="00ED79E8" w:rsidP="001579FA">
      <w:pPr>
        <w:pStyle w:val="ListParagraph"/>
        <w:widowControl/>
        <w:numPr>
          <w:ilvl w:val="0"/>
          <w:numId w:val="18"/>
        </w:numPr>
        <w:tabs>
          <w:tab w:val="left" w:pos="720"/>
        </w:tabs>
        <w:rPr>
          <w:rFonts w:ascii="Arial" w:hAnsi="Arial" w:cs="Arial"/>
          <w:sz w:val="24"/>
          <w:szCs w:val="24"/>
        </w:rPr>
      </w:pPr>
      <w:r w:rsidRPr="00E95B27">
        <w:rPr>
          <w:rFonts w:ascii="Arial" w:hAnsi="Arial" w:cs="Arial"/>
          <w:sz w:val="24"/>
          <w:szCs w:val="24"/>
        </w:rPr>
        <w:t>Institutions of higher education</w:t>
      </w:r>
      <w:r>
        <w:rPr>
          <w:rFonts w:ascii="Arial" w:hAnsi="Arial" w:cs="Arial"/>
          <w:sz w:val="24"/>
          <w:szCs w:val="24"/>
        </w:rPr>
        <w:t>,</w:t>
      </w:r>
    </w:p>
    <w:p w14:paraId="71F0DB36" w14:textId="77777777" w:rsidR="00ED79E8" w:rsidRPr="00E95B27" w:rsidRDefault="00ED79E8" w:rsidP="001579FA">
      <w:pPr>
        <w:pStyle w:val="ListParagraph"/>
        <w:widowControl/>
        <w:numPr>
          <w:ilvl w:val="0"/>
          <w:numId w:val="18"/>
        </w:numPr>
        <w:tabs>
          <w:tab w:val="left" w:pos="720"/>
        </w:tabs>
        <w:rPr>
          <w:rFonts w:ascii="Arial" w:hAnsi="Arial" w:cs="Arial"/>
          <w:sz w:val="24"/>
          <w:szCs w:val="24"/>
        </w:rPr>
      </w:pPr>
      <w:r w:rsidRPr="00E95B27">
        <w:rPr>
          <w:rFonts w:ascii="Arial" w:hAnsi="Arial" w:cs="Arial"/>
          <w:sz w:val="24"/>
          <w:szCs w:val="24"/>
        </w:rPr>
        <w:t>Indian tribes or tribal organizations</w:t>
      </w:r>
      <w:r>
        <w:rPr>
          <w:rFonts w:ascii="Arial" w:hAnsi="Arial" w:cs="Arial"/>
          <w:sz w:val="24"/>
          <w:szCs w:val="24"/>
        </w:rPr>
        <w:t>,</w:t>
      </w:r>
      <w:r w:rsidRPr="00E95B27">
        <w:rPr>
          <w:rFonts w:ascii="Arial" w:hAnsi="Arial" w:cs="Arial"/>
          <w:sz w:val="24"/>
          <w:szCs w:val="24"/>
        </w:rPr>
        <w:t xml:space="preserve"> </w:t>
      </w:r>
      <w:r>
        <w:rPr>
          <w:rFonts w:ascii="Arial" w:hAnsi="Arial" w:cs="Arial"/>
          <w:sz w:val="24"/>
          <w:szCs w:val="24"/>
        </w:rPr>
        <w:t>and</w:t>
      </w:r>
    </w:p>
    <w:p w14:paraId="40169DD4" w14:textId="77777777" w:rsidR="00ED79E8" w:rsidRPr="00E95B27" w:rsidRDefault="00ED79E8" w:rsidP="001579FA">
      <w:pPr>
        <w:pStyle w:val="ListParagraph"/>
        <w:widowControl/>
        <w:numPr>
          <w:ilvl w:val="0"/>
          <w:numId w:val="18"/>
        </w:numPr>
        <w:tabs>
          <w:tab w:val="left" w:pos="720"/>
        </w:tabs>
        <w:rPr>
          <w:rFonts w:ascii="Arial" w:hAnsi="Arial" w:cs="Arial"/>
          <w:sz w:val="24"/>
          <w:szCs w:val="24"/>
        </w:rPr>
      </w:pPr>
      <w:r w:rsidRPr="00E95B27">
        <w:rPr>
          <w:rFonts w:ascii="Arial" w:hAnsi="Arial" w:cs="Arial"/>
          <w:sz w:val="24"/>
          <w:szCs w:val="24"/>
        </w:rPr>
        <w:t xml:space="preserve">For-profit companies.  </w:t>
      </w:r>
      <w:r>
        <w:rPr>
          <w:rFonts w:ascii="Arial" w:hAnsi="Arial" w:cs="Arial"/>
          <w:sz w:val="24"/>
          <w:szCs w:val="24"/>
        </w:rPr>
        <w:br/>
      </w:r>
    </w:p>
    <w:p w14:paraId="3EB1A78E" w14:textId="77777777" w:rsidR="00ED79E8" w:rsidRPr="008F42AE" w:rsidRDefault="00ED79E8" w:rsidP="00ED79E8">
      <w:pPr>
        <w:widowControl/>
        <w:tabs>
          <w:tab w:val="left" w:pos="720"/>
        </w:tabs>
        <w:ind w:left="180"/>
        <w:rPr>
          <w:rFonts w:ascii="Arial" w:hAnsi="Arial" w:cs="Arial"/>
          <w:sz w:val="24"/>
          <w:szCs w:val="24"/>
        </w:rPr>
      </w:pPr>
      <w:r>
        <w:rPr>
          <w:rFonts w:ascii="Arial" w:hAnsi="Arial" w:cs="Arial"/>
          <w:sz w:val="24"/>
          <w:szCs w:val="24"/>
        </w:rPr>
        <w:t>F</w:t>
      </w:r>
      <w:r w:rsidRPr="008F42AE">
        <w:rPr>
          <w:rFonts w:ascii="Arial" w:hAnsi="Arial" w:cs="Arial"/>
          <w:sz w:val="24"/>
          <w:szCs w:val="24"/>
        </w:rPr>
        <w:t xml:space="preserve">or an application to be considered </w:t>
      </w:r>
      <w:r>
        <w:rPr>
          <w:rFonts w:ascii="Arial" w:hAnsi="Arial" w:cs="Arial"/>
          <w:sz w:val="24"/>
          <w:szCs w:val="24"/>
        </w:rPr>
        <w:t>eligible</w:t>
      </w:r>
      <w:r w:rsidRPr="008F42AE">
        <w:rPr>
          <w:rFonts w:ascii="Arial" w:hAnsi="Arial" w:cs="Arial"/>
          <w:sz w:val="24"/>
          <w:szCs w:val="24"/>
        </w:rPr>
        <w:t xml:space="preserve">, all potential bidders must:  </w:t>
      </w:r>
      <w:r w:rsidRPr="008F42AE">
        <w:rPr>
          <w:rFonts w:ascii="Arial" w:hAnsi="Arial" w:cs="Arial"/>
          <w:sz w:val="24"/>
          <w:szCs w:val="24"/>
        </w:rPr>
        <w:br/>
      </w:r>
    </w:p>
    <w:p w14:paraId="4075CEBF" w14:textId="77777777" w:rsidR="00ED79E8" w:rsidRPr="008F42AE" w:rsidRDefault="00ED79E8" w:rsidP="001579FA">
      <w:pPr>
        <w:widowControl/>
        <w:numPr>
          <w:ilvl w:val="0"/>
          <w:numId w:val="16"/>
        </w:numPr>
        <w:ind w:left="720"/>
        <w:rPr>
          <w:rFonts w:ascii="Arial" w:hAnsi="Arial" w:cs="Arial"/>
          <w:sz w:val="24"/>
          <w:szCs w:val="24"/>
        </w:rPr>
      </w:pPr>
      <w:r w:rsidRPr="008F42AE">
        <w:rPr>
          <w:rFonts w:ascii="Arial" w:hAnsi="Arial" w:cs="Arial"/>
          <w:sz w:val="24"/>
          <w:szCs w:val="24"/>
        </w:rPr>
        <w:t xml:space="preserve">Propose to serve one or more Maine schools, where at least 2/3 of the students the </w:t>
      </w:r>
      <w:r>
        <w:rPr>
          <w:rFonts w:ascii="Arial" w:hAnsi="Arial" w:cs="Arial"/>
          <w:sz w:val="24"/>
          <w:szCs w:val="24"/>
        </w:rPr>
        <w:t>bidder</w:t>
      </w:r>
      <w:r w:rsidRPr="008F42AE">
        <w:rPr>
          <w:rFonts w:ascii="Arial" w:hAnsi="Arial" w:cs="Arial"/>
          <w:sz w:val="24"/>
          <w:szCs w:val="24"/>
        </w:rPr>
        <w:t xml:space="preserve"> proposes to serve attend:</w:t>
      </w:r>
    </w:p>
    <w:p w14:paraId="02895F44" w14:textId="77777777" w:rsidR="00ED79E8" w:rsidRPr="008F42AE" w:rsidRDefault="00ED79E8" w:rsidP="001579FA">
      <w:pPr>
        <w:widowControl/>
        <w:numPr>
          <w:ilvl w:val="1"/>
          <w:numId w:val="16"/>
        </w:numPr>
        <w:ind w:left="1440"/>
        <w:rPr>
          <w:rFonts w:ascii="Arial" w:hAnsi="Arial" w:cs="Arial"/>
          <w:sz w:val="24"/>
          <w:szCs w:val="24"/>
        </w:rPr>
      </w:pPr>
      <w:r w:rsidRPr="008F42AE">
        <w:rPr>
          <w:rFonts w:ascii="Arial" w:hAnsi="Arial" w:cs="Arial"/>
          <w:sz w:val="24"/>
          <w:szCs w:val="24"/>
        </w:rPr>
        <w:t xml:space="preserve">A school eligible for a schoolwide program under Title I, Section 1114 of </w:t>
      </w:r>
      <w:proofErr w:type="gramStart"/>
      <w:r w:rsidRPr="008F42AE">
        <w:rPr>
          <w:rFonts w:ascii="Arial" w:hAnsi="Arial" w:cs="Arial"/>
          <w:sz w:val="24"/>
          <w:szCs w:val="24"/>
        </w:rPr>
        <w:t>the Every</w:t>
      </w:r>
      <w:proofErr w:type="gramEnd"/>
      <w:r w:rsidRPr="008F42AE">
        <w:rPr>
          <w:rFonts w:ascii="Arial" w:hAnsi="Arial" w:cs="Arial"/>
          <w:sz w:val="24"/>
          <w:szCs w:val="24"/>
        </w:rPr>
        <w:t xml:space="preserve"> Student Succeeds Act, and the families of th</w:t>
      </w:r>
      <w:r>
        <w:rPr>
          <w:rFonts w:ascii="Arial" w:hAnsi="Arial" w:cs="Arial"/>
          <w:sz w:val="24"/>
          <w:szCs w:val="24"/>
        </w:rPr>
        <w:t>o</w:t>
      </w:r>
      <w:r w:rsidRPr="008F42AE">
        <w:rPr>
          <w:rFonts w:ascii="Arial" w:hAnsi="Arial" w:cs="Arial"/>
          <w:sz w:val="24"/>
          <w:szCs w:val="24"/>
        </w:rPr>
        <w:t>se students; or</w:t>
      </w:r>
    </w:p>
    <w:p w14:paraId="6B185A10" w14:textId="77777777" w:rsidR="00ED79E8" w:rsidRPr="000D1DEC" w:rsidRDefault="00ED79E8" w:rsidP="001579FA">
      <w:pPr>
        <w:widowControl/>
        <w:numPr>
          <w:ilvl w:val="1"/>
          <w:numId w:val="16"/>
        </w:numPr>
        <w:ind w:left="1440"/>
        <w:rPr>
          <w:rFonts w:ascii="Arial" w:hAnsi="Arial" w:cs="Arial"/>
          <w:sz w:val="24"/>
          <w:szCs w:val="24"/>
        </w:rPr>
      </w:pPr>
      <w:r w:rsidRPr="000D1DEC">
        <w:rPr>
          <w:rFonts w:ascii="Arial" w:hAnsi="Arial" w:cs="Arial"/>
          <w:sz w:val="24"/>
          <w:szCs w:val="24"/>
        </w:rPr>
        <w:t xml:space="preserve">A school with at least 40 percent of students eligible for free and reduced-price lunch, and the families of those students. </w:t>
      </w:r>
    </w:p>
    <w:p w14:paraId="20441805" w14:textId="77777777" w:rsidR="00ED79E8" w:rsidRPr="008F42AE" w:rsidRDefault="00ED79E8" w:rsidP="001579FA">
      <w:pPr>
        <w:widowControl/>
        <w:numPr>
          <w:ilvl w:val="0"/>
          <w:numId w:val="16"/>
        </w:numPr>
        <w:ind w:left="720"/>
        <w:rPr>
          <w:rFonts w:ascii="Arial" w:hAnsi="Arial" w:cs="Arial"/>
          <w:sz w:val="24"/>
          <w:szCs w:val="24"/>
        </w:rPr>
      </w:pPr>
      <w:r>
        <w:rPr>
          <w:rFonts w:ascii="Arial" w:hAnsi="Arial" w:cs="Arial"/>
          <w:sz w:val="24"/>
          <w:szCs w:val="24"/>
        </w:rPr>
        <w:t xml:space="preserve">Develop the proposal in partnership with another agency, where the proposal </w:t>
      </w:r>
      <w:r w:rsidRPr="008F42AE">
        <w:rPr>
          <w:rFonts w:ascii="Arial" w:hAnsi="Arial" w:cs="Arial"/>
          <w:sz w:val="24"/>
          <w:szCs w:val="24"/>
        </w:rPr>
        <w:t>consist</w:t>
      </w:r>
      <w:r>
        <w:rPr>
          <w:rFonts w:ascii="Arial" w:hAnsi="Arial" w:cs="Arial"/>
          <w:sz w:val="24"/>
          <w:szCs w:val="24"/>
        </w:rPr>
        <w:t>s</w:t>
      </w:r>
      <w:r w:rsidRPr="008F42AE">
        <w:rPr>
          <w:rFonts w:ascii="Arial" w:hAnsi="Arial" w:cs="Arial"/>
          <w:sz w:val="24"/>
          <w:szCs w:val="24"/>
        </w:rPr>
        <w:t xml:space="preserve"> of:    </w:t>
      </w:r>
    </w:p>
    <w:p w14:paraId="6F5A3A20" w14:textId="77777777" w:rsidR="00ED79E8" w:rsidRPr="008F42AE" w:rsidRDefault="00ED79E8" w:rsidP="001579FA">
      <w:pPr>
        <w:widowControl/>
        <w:numPr>
          <w:ilvl w:val="1"/>
          <w:numId w:val="16"/>
        </w:numPr>
        <w:ind w:left="1440"/>
        <w:rPr>
          <w:rFonts w:ascii="Arial" w:hAnsi="Arial" w:cs="Arial"/>
          <w:sz w:val="24"/>
          <w:szCs w:val="24"/>
        </w:rPr>
      </w:pPr>
      <w:r w:rsidRPr="008F42AE">
        <w:rPr>
          <w:rFonts w:ascii="Arial" w:hAnsi="Arial" w:cs="Arial"/>
          <w:sz w:val="24"/>
          <w:szCs w:val="24"/>
        </w:rPr>
        <w:t>One lead applicant organization, who shall take on the responsibilities of fiscal agent for the proposed program</w:t>
      </w:r>
      <w:r>
        <w:rPr>
          <w:rFonts w:ascii="Arial" w:hAnsi="Arial" w:cs="Arial"/>
          <w:sz w:val="24"/>
          <w:szCs w:val="24"/>
        </w:rPr>
        <w:t xml:space="preserve"> and demonstrate achievement of all deliverables set forth in the proposal</w:t>
      </w:r>
      <w:r w:rsidRPr="008F42AE">
        <w:rPr>
          <w:rFonts w:ascii="Arial" w:hAnsi="Arial" w:cs="Arial"/>
          <w:sz w:val="24"/>
          <w:szCs w:val="24"/>
        </w:rPr>
        <w:t>; and</w:t>
      </w:r>
    </w:p>
    <w:p w14:paraId="7374D44F" w14:textId="77777777" w:rsidR="00ED79E8" w:rsidRPr="008F42AE" w:rsidRDefault="00ED79E8" w:rsidP="001579FA">
      <w:pPr>
        <w:widowControl/>
        <w:numPr>
          <w:ilvl w:val="1"/>
          <w:numId w:val="16"/>
        </w:numPr>
        <w:ind w:left="1440"/>
        <w:rPr>
          <w:rFonts w:ascii="Arial" w:hAnsi="Arial" w:cs="Arial"/>
          <w:sz w:val="24"/>
          <w:szCs w:val="24"/>
        </w:rPr>
      </w:pPr>
      <w:r w:rsidRPr="008F42AE">
        <w:rPr>
          <w:rFonts w:ascii="Arial" w:hAnsi="Arial" w:cs="Arial"/>
          <w:sz w:val="24"/>
          <w:szCs w:val="24"/>
        </w:rPr>
        <w:t>One lead partner organization, who shall have an active and meaningful role in the planning</w:t>
      </w:r>
      <w:r>
        <w:rPr>
          <w:rFonts w:ascii="Arial" w:hAnsi="Arial" w:cs="Arial"/>
          <w:sz w:val="24"/>
          <w:szCs w:val="24"/>
        </w:rPr>
        <w:t>, development,</w:t>
      </w:r>
      <w:r w:rsidRPr="008F42AE">
        <w:rPr>
          <w:rFonts w:ascii="Arial" w:hAnsi="Arial" w:cs="Arial"/>
          <w:sz w:val="24"/>
          <w:szCs w:val="24"/>
        </w:rPr>
        <w:t xml:space="preserve"> and </w:t>
      </w:r>
      <w:r>
        <w:rPr>
          <w:rFonts w:ascii="Arial" w:hAnsi="Arial" w:cs="Arial"/>
          <w:sz w:val="24"/>
          <w:szCs w:val="24"/>
        </w:rPr>
        <w:t>delivery</w:t>
      </w:r>
      <w:r w:rsidRPr="008F42AE">
        <w:rPr>
          <w:rFonts w:ascii="Arial" w:hAnsi="Arial" w:cs="Arial"/>
          <w:sz w:val="24"/>
          <w:szCs w:val="24"/>
        </w:rPr>
        <w:t xml:space="preserve"> of the proposed program.</w:t>
      </w:r>
    </w:p>
    <w:p w14:paraId="6401D01C" w14:textId="77777777" w:rsidR="00ED79E8" w:rsidRPr="008F42AE" w:rsidRDefault="00ED79E8" w:rsidP="001579FA">
      <w:pPr>
        <w:widowControl/>
        <w:numPr>
          <w:ilvl w:val="0"/>
          <w:numId w:val="16"/>
        </w:numPr>
        <w:ind w:left="720"/>
        <w:rPr>
          <w:rFonts w:ascii="Arial" w:hAnsi="Arial" w:cs="Arial"/>
          <w:sz w:val="24"/>
          <w:szCs w:val="24"/>
        </w:rPr>
      </w:pPr>
      <w:r>
        <w:rPr>
          <w:rFonts w:ascii="Arial" w:hAnsi="Arial" w:cs="Arial"/>
          <w:sz w:val="24"/>
          <w:szCs w:val="24"/>
        </w:rPr>
        <w:t>Ensure that the proposal aligns with one of the following proposal types</w:t>
      </w:r>
      <w:r w:rsidRPr="008F42AE">
        <w:rPr>
          <w:rFonts w:ascii="Arial" w:hAnsi="Arial" w:cs="Arial"/>
          <w:sz w:val="24"/>
          <w:szCs w:val="24"/>
        </w:rPr>
        <w:t xml:space="preserve">: </w:t>
      </w:r>
    </w:p>
    <w:p w14:paraId="3499B44A" w14:textId="283A6F5E" w:rsidR="00ED79E8" w:rsidRPr="00A05F1C" w:rsidRDefault="00ED79E8" w:rsidP="001579FA">
      <w:pPr>
        <w:widowControl/>
        <w:numPr>
          <w:ilvl w:val="0"/>
          <w:numId w:val="17"/>
        </w:numPr>
        <w:overflowPunct w:val="0"/>
        <w:adjustRightInd w:val="0"/>
        <w:textAlignment w:val="baseline"/>
        <w:rPr>
          <w:rFonts w:ascii="Arial" w:hAnsi="Arial" w:cs="Arial"/>
          <w:sz w:val="24"/>
          <w:szCs w:val="24"/>
        </w:rPr>
      </w:pPr>
      <w:r w:rsidRPr="00A05F1C">
        <w:rPr>
          <w:rFonts w:ascii="Arial" w:hAnsi="Arial" w:cs="Arial"/>
          <w:b/>
          <w:sz w:val="24"/>
          <w:szCs w:val="24"/>
          <w:u w:val="single"/>
        </w:rPr>
        <w:t>New proposal</w:t>
      </w:r>
      <w:r w:rsidRPr="00A05F1C">
        <w:rPr>
          <w:rFonts w:ascii="Arial" w:hAnsi="Arial" w:cs="Arial"/>
          <w:sz w:val="24"/>
          <w:szCs w:val="24"/>
        </w:rPr>
        <w:t>: A proposal submitted by an eligible entity that currently does not receive, directly or indirectly, any 21</w:t>
      </w:r>
      <w:r w:rsidRPr="00A05F1C">
        <w:rPr>
          <w:rFonts w:ascii="Arial" w:hAnsi="Arial" w:cs="Arial"/>
          <w:sz w:val="24"/>
          <w:szCs w:val="24"/>
          <w:vertAlign w:val="superscript"/>
        </w:rPr>
        <w:t>st</w:t>
      </w:r>
      <w:r w:rsidRPr="00A05F1C">
        <w:rPr>
          <w:rFonts w:ascii="Arial" w:hAnsi="Arial" w:cs="Arial"/>
          <w:sz w:val="24"/>
          <w:szCs w:val="24"/>
        </w:rPr>
        <w:t xml:space="preserve"> CCLC funding which seeks to establish new program site(s).</w:t>
      </w:r>
    </w:p>
    <w:p w14:paraId="07A646DD" w14:textId="64CF393F" w:rsidR="00ED79E8" w:rsidRPr="00A05F1C" w:rsidRDefault="00ED79E8" w:rsidP="001579FA">
      <w:pPr>
        <w:widowControl/>
        <w:numPr>
          <w:ilvl w:val="0"/>
          <w:numId w:val="17"/>
        </w:numPr>
        <w:overflowPunct w:val="0"/>
        <w:adjustRightInd w:val="0"/>
        <w:textAlignment w:val="baseline"/>
        <w:rPr>
          <w:rFonts w:ascii="Arial" w:hAnsi="Arial" w:cs="Arial"/>
          <w:sz w:val="24"/>
          <w:szCs w:val="24"/>
        </w:rPr>
      </w:pPr>
      <w:r w:rsidRPr="00A05F1C">
        <w:rPr>
          <w:rFonts w:ascii="Arial" w:hAnsi="Arial" w:cs="Arial"/>
          <w:b/>
          <w:sz w:val="24"/>
          <w:szCs w:val="24"/>
          <w:u w:val="single"/>
        </w:rPr>
        <w:t xml:space="preserve">Expansion </w:t>
      </w:r>
      <w:r>
        <w:rPr>
          <w:rFonts w:ascii="Arial" w:hAnsi="Arial" w:cs="Arial"/>
          <w:b/>
          <w:sz w:val="24"/>
          <w:szCs w:val="24"/>
          <w:u w:val="single"/>
        </w:rPr>
        <w:t>p</w:t>
      </w:r>
      <w:r w:rsidRPr="00A05F1C">
        <w:rPr>
          <w:rFonts w:ascii="Arial" w:hAnsi="Arial" w:cs="Arial"/>
          <w:b/>
          <w:sz w:val="24"/>
          <w:szCs w:val="24"/>
          <w:u w:val="single"/>
        </w:rPr>
        <w:t>roposal</w:t>
      </w:r>
      <w:r w:rsidRPr="00A05F1C">
        <w:rPr>
          <w:rFonts w:ascii="Arial" w:hAnsi="Arial" w:cs="Arial"/>
          <w:sz w:val="24"/>
          <w:szCs w:val="24"/>
        </w:rPr>
        <w:t>: A proposal submitted by an eligible entity that currently operates one or more 21</w:t>
      </w:r>
      <w:r w:rsidRPr="00A05F1C">
        <w:rPr>
          <w:rFonts w:ascii="Arial" w:hAnsi="Arial" w:cs="Arial"/>
          <w:sz w:val="24"/>
          <w:szCs w:val="24"/>
          <w:vertAlign w:val="superscript"/>
        </w:rPr>
        <w:t>st</w:t>
      </w:r>
      <w:r w:rsidRPr="00A05F1C">
        <w:rPr>
          <w:rFonts w:ascii="Arial" w:hAnsi="Arial" w:cs="Arial"/>
          <w:sz w:val="24"/>
          <w:szCs w:val="24"/>
        </w:rPr>
        <w:t xml:space="preserve"> CCLC program sites, but not does not currently provide programming for the student population and program site(s) targeted in the proposal.</w:t>
      </w:r>
    </w:p>
    <w:p w14:paraId="10F946CF" w14:textId="494F5ECB" w:rsidR="00ED79E8" w:rsidRPr="00114761" w:rsidRDefault="007272F9" w:rsidP="001579FA">
      <w:pPr>
        <w:widowControl/>
        <w:numPr>
          <w:ilvl w:val="0"/>
          <w:numId w:val="17"/>
        </w:numPr>
        <w:overflowPunct w:val="0"/>
        <w:adjustRightInd w:val="0"/>
        <w:textAlignment w:val="baseline"/>
        <w:rPr>
          <w:rFonts w:ascii="Arial" w:hAnsi="Arial" w:cs="Arial"/>
          <w:sz w:val="24"/>
          <w:szCs w:val="24"/>
        </w:rPr>
      </w:pPr>
      <w:r w:rsidRPr="00114761">
        <w:rPr>
          <w:rFonts w:ascii="Arial" w:hAnsi="Arial" w:cs="Arial"/>
          <w:b/>
          <w:sz w:val="24"/>
          <w:szCs w:val="24"/>
          <w:u w:val="single"/>
        </w:rPr>
        <w:t xml:space="preserve">Companion </w:t>
      </w:r>
      <w:r w:rsidR="00ED79E8" w:rsidRPr="00114761">
        <w:rPr>
          <w:rFonts w:ascii="Arial" w:hAnsi="Arial" w:cs="Arial"/>
          <w:b/>
          <w:sz w:val="24"/>
          <w:szCs w:val="24"/>
          <w:u w:val="single"/>
        </w:rPr>
        <w:t>proposal</w:t>
      </w:r>
      <w:r w:rsidR="00ED79E8" w:rsidRPr="00114761">
        <w:rPr>
          <w:rFonts w:ascii="Arial" w:hAnsi="Arial" w:cs="Arial"/>
          <w:sz w:val="24"/>
          <w:szCs w:val="24"/>
        </w:rPr>
        <w:t>: A proposal submitted by an eligible entity who's current 21</w:t>
      </w:r>
      <w:r w:rsidR="00ED79E8" w:rsidRPr="00114761">
        <w:rPr>
          <w:rFonts w:ascii="Arial" w:hAnsi="Arial" w:cs="Arial"/>
          <w:sz w:val="24"/>
          <w:szCs w:val="24"/>
          <w:vertAlign w:val="superscript"/>
        </w:rPr>
        <w:t>st</w:t>
      </w:r>
      <w:r w:rsidR="00ED79E8" w:rsidRPr="00114761">
        <w:rPr>
          <w:rFonts w:ascii="Arial" w:hAnsi="Arial" w:cs="Arial"/>
          <w:sz w:val="24"/>
          <w:szCs w:val="24"/>
        </w:rPr>
        <w:t xml:space="preserve"> CCLC award expires on 6/30/2</w:t>
      </w:r>
      <w:r w:rsidR="004C7814" w:rsidRPr="00114761">
        <w:rPr>
          <w:rFonts w:ascii="Arial" w:hAnsi="Arial" w:cs="Arial"/>
          <w:sz w:val="24"/>
          <w:szCs w:val="24"/>
        </w:rPr>
        <w:t>5</w:t>
      </w:r>
      <w:r w:rsidR="00ED79E8" w:rsidRPr="00114761">
        <w:rPr>
          <w:rFonts w:ascii="Arial" w:hAnsi="Arial" w:cs="Arial"/>
          <w:sz w:val="24"/>
          <w:szCs w:val="24"/>
        </w:rPr>
        <w:t xml:space="preserve"> and who wishes to continue providing the same level of 21</w:t>
      </w:r>
      <w:r w:rsidR="00ED79E8" w:rsidRPr="00114761">
        <w:rPr>
          <w:rFonts w:ascii="Arial" w:hAnsi="Arial" w:cs="Arial"/>
          <w:sz w:val="24"/>
          <w:szCs w:val="24"/>
          <w:vertAlign w:val="superscript"/>
        </w:rPr>
        <w:t>st</w:t>
      </w:r>
      <w:r w:rsidR="00ED79E8" w:rsidRPr="00114761">
        <w:rPr>
          <w:rFonts w:ascii="Arial" w:hAnsi="Arial" w:cs="Arial"/>
          <w:sz w:val="24"/>
          <w:szCs w:val="24"/>
        </w:rPr>
        <w:t xml:space="preserve"> CCLC programming and services for the</w:t>
      </w:r>
      <w:r w:rsidR="003246FA" w:rsidRPr="00114761">
        <w:rPr>
          <w:rFonts w:ascii="Arial" w:hAnsi="Arial" w:cs="Arial"/>
          <w:sz w:val="24"/>
          <w:szCs w:val="24"/>
        </w:rPr>
        <w:t xml:space="preserve"> same</w:t>
      </w:r>
      <w:r w:rsidR="00ED79E8" w:rsidRPr="00114761">
        <w:rPr>
          <w:rFonts w:ascii="Arial" w:hAnsi="Arial" w:cs="Arial"/>
          <w:sz w:val="24"/>
          <w:szCs w:val="24"/>
        </w:rPr>
        <w:t xml:space="preserve"> student population and program site(s).</w:t>
      </w:r>
      <w:r w:rsidR="00955AB9" w:rsidRPr="00114761">
        <w:rPr>
          <w:rFonts w:ascii="Arial" w:hAnsi="Arial" w:cs="Arial"/>
          <w:sz w:val="24"/>
          <w:szCs w:val="24"/>
        </w:rPr>
        <w:t xml:space="preserve"> Th</w:t>
      </w:r>
      <w:r w:rsidR="00EB00F1" w:rsidRPr="00114761">
        <w:rPr>
          <w:rFonts w:ascii="Arial" w:hAnsi="Arial" w:cs="Arial"/>
          <w:sz w:val="24"/>
          <w:szCs w:val="24"/>
        </w:rPr>
        <w:t>is</w:t>
      </w:r>
      <w:r w:rsidR="00955AB9" w:rsidRPr="00114761">
        <w:rPr>
          <w:rFonts w:ascii="Arial" w:hAnsi="Arial" w:cs="Arial"/>
          <w:sz w:val="24"/>
          <w:szCs w:val="24"/>
        </w:rPr>
        <w:t xml:space="preserve"> proposal</w:t>
      </w:r>
      <w:r w:rsidR="00EB00F1" w:rsidRPr="00114761">
        <w:rPr>
          <w:rFonts w:ascii="Arial" w:hAnsi="Arial" w:cs="Arial"/>
          <w:sz w:val="24"/>
          <w:szCs w:val="24"/>
        </w:rPr>
        <w:t xml:space="preserve"> type</w:t>
      </w:r>
      <w:r w:rsidR="00955AB9" w:rsidRPr="00114761">
        <w:rPr>
          <w:rFonts w:ascii="Arial" w:hAnsi="Arial" w:cs="Arial"/>
          <w:sz w:val="24"/>
          <w:szCs w:val="24"/>
        </w:rPr>
        <w:t xml:space="preserve"> serve</w:t>
      </w:r>
      <w:r w:rsidR="00EB00F1" w:rsidRPr="00114761">
        <w:rPr>
          <w:rFonts w:ascii="Arial" w:hAnsi="Arial" w:cs="Arial"/>
          <w:sz w:val="24"/>
          <w:szCs w:val="24"/>
        </w:rPr>
        <w:t>s</w:t>
      </w:r>
      <w:r w:rsidR="00955AB9" w:rsidRPr="00114761">
        <w:rPr>
          <w:rFonts w:ascii="Arial" w:hAnsi="Arial" w:cs="Arial"/>
          <w:sz w:val="24"/>
          <w:szCs w:val="24"/>
        </w:rPr>
        <w:t xml:space="preserve"> to extend </w:t>
      </w:r>
      <w:r w:rsidR="008D54CA" w:rsidRPr="00114761">
        <w:rPr>
          <w:rFonts w:ascii="Arial" w:hAnsi="Arial" w:cs="Arial"/>
          <w:sz w:val="24"/>
          <w:szCs w:val="24"/>
        </w:rPr>
        <w:t xml:space="preserve">the </w:t>
      </w:r>
      <w:r w:rsidR="00BF0103" w:rsidRPr="00114761">
        <w:rPr>
          <w:rFonts w:ascii="Arial" w:hAnsi="Arial" w:cs="Arial"/>
          <w:sz w:val="24"/>
          <w:szCs w:val="24"/>
        </w:rPr>
        <w:t xml:space="preserve">funding and services of an </w:t>
      </w:r>
      <w:r w:rsidR="00955AB9" w:rsidRPr="00114761">
        <w:rPr>
          <w:rFonts w:ascii="Arial" w:hAnsi="Arial" w:cs="Arial"/>
          <w:sz w:val="24"/>
          <w:szCs w:val="24"/>
        </w:rPr>
        <w:t>existing program</w:t>
      </w:r>
      <w:r w:rsidR="00BF0103" w:rsidRPr="00114761">
        <w:rPr>
          <w:rFonts w:ascii="Arial" w:hAnsi="Arial" w:cs="Arial"/>
          <w:sz w:val="24"/>
          <w:szCs w:val="24"/>
        </w:rPr>
        <w:t xml:space="preserve"> for another 4-year period.</w:t>
      </w:r>
    </w:p>
    <w:p w14:paraId="0CF275B4" w14:textId="77777777" w:rsidR="00ED79E8" w:rsidRPr="008F42AE" w:rsidRDefault="00ED79E8" w:rsidP="001579FA">
      <w:pPr>
        <w:widowControl/>
        <w:numPr>
          <w:ilvl w:val="0"/>
          <w:numId w:val="16"/>
        </w:numPr>
        <w:ind w:left="720"/>
        <w:rPr>
          <w:rFonts w:ascii="Arial" w:hAnsi="Arial" w:cs="Arial"/>
          <w:sz w:val="24"/>
          <w:szCs w:val="24"/>
        </w:rPr>
      </w:pPr>
      <w:r w:rsidRPr="00AB3683">
        <w:rPr>
          <w:rFonts w:ascii="Arial" w:hAnsi="Arial" w:cs="Arial"/>
          <w:sz w:val="24"/>
          <w:szCs w:val="24"/>
        </w:rPr>
        <w:t>Obtain</w:t>
      </w:r>
      <w:r w:rsidRPr="008F42AE">
        <w:rPr>
          <w:rFonts w:ascii="Arial" w:hAnsi="Arial" w:cs="Arial"/>
          <w:sz w:val="24"/>
          <w:szCs w:val="24"/>
        </w:rPr>
        <w:t xml:space="preserve"> </w:t>
      </w:r>
      <w:r w:rsidRPr="00AB3683">
        <w:rPr>
          <w:rFonts w:ascii="Arial" w:hAnsi="Arial" w:cs="Arial"/>
          <w:sz w:val="24"/>
          <w:szCs w:val="24"/>
        </w:rPr>
        <w:t xml:space="preserve">written </w:t>
      </w:r>
      <w:r w:rsidRPr="008F42AE">
        <w:rPr>
          <w:rFonts w:ascii="Arial" w:hAnsi="Arial" w:cs="Arial"/>
          <w:sz w:val="24"/>
          <w:szCs w:val="24"/>
        </w:rPr>
        <w:t xml:space="preserve">assurance from the </w:t>
      </w:r>
      <w:r>
        <w:rPr>
          <w:rFonts w:ascii="Arial" w:hAnsi="Arial" w:cs="Arial"/>
          <w:sz w:val="24"/>
          <w:szCs w:val="24"/>
        </w:rPr>
        <w:t>school organization</w:t>
      </w:r>
      <w:r w:rsidRPr="008F42AE">
        <w:rPr>
          <w:rFonts w:ascii="Arial" w:hAnsi="Arial" w:cs="Arial"/>
          <w:sz w:val="24"/>
          <w:szCs w:val="24"/>
        </w:rPr>
        <w:t xml:space="preserve"> included within </w:t>
      </w:r>
      <w:r w:rsidRPr="00AB3683">
        <w:rPr>
          <w:rFonts w:ascii="Arial" w:hAnsi="Arial" w:cs="Arial"/>
          <w:sz w:val="24"/>
          <w:szCs w:val="24"/>
        </w:rPr>
        <w:t>the</w:t>
      </w:r>
      <w:r w:rsidRPr="008F42AE">
        <w:rPr>
          <w:rFonts w:ascii="Arial" w:hAnsi="Arial" w:cs="Arial"/>
          <w:sz w:val="24"/>
          <w:szCs w:val="24"/>
        </w:rPr>
        <w:t xml:space="preserve"> </w:t>
      </w:r>
      <w:r w:rsidRPr="00AB3683">
        <w:rPr>
          <w:rFonts w:ascii="Arial" w:hAnsi="Arial" w:cs="Arial"/>
          <w:sz w:val="24"/>
          <w:szCs w:val="24"/>
        </w:rPr>
        <w:t>proposal</w:t>
      </w:r>
      <w:r w:rsidRPr="008F42AE">
        <w:rPr>
          <w:rFonts w:ascii="Arial" w:hAnsi="Arial" w:cs="Arial"/>
          <w:sz w:val="24"/>
          <w:szCs w:val="24"/>
        </w:rPr>
        <w:t xml:space="preserve"> that </w:t>
      </w:r>
      <w:r>
        <w:rPr>
          <w:rFonts w:ascii="Arial" w:hAnsi="Arial" w:cs="Arial"/>
          <w:sz w:val="24"/>
          <w:szCs w:val="24"/>
        </w:rPr>
        <w:t>it</w:t>
      </w:r>
      <w:r w:rsidRPr="00AB3683">
        <w:rPr>
          <w:rFonts w:ascii="Arial" w:hAnsi="Arial" w:cs="Arial"/>
          <w:sz w:val="24"/>
          <w:szCs w:val="24"/>
        </w:rPr>
        <w:t xml:space="preserve"> will </w:t>
      </w:r>
      <w:r w:rsidRPr="008F42AE">
        <w:rPr>
          <w:rFonts w:ascii="Arial" w:hAnsi="Arial" w:cs="Arial"/>
          <w:sz w:val="24"/>
          <w:szCs w:val="24"/>
        </w:rPr>
        <w:t>contribut</w:t>
      </w:r>
      <w:r w:rsidRPr="00AB3683">
        <w:rPr>
          <w:rFonts w:ascii="Arial" w:hAnsi="Arial" w:cs="Arial"/>
          <w:sz w:val="24"/>
          <w:szCs w:val="24"/>
        </w:rPr>
        <w:t>e</w:t>
      </w:r>
      <w:r w:rsidRPr="008F42AE">
        <w:rPr>
          <w:rFonts w:ascii="Arial" w:hAnsi="Arial" w:cs="Arial"/>
          <w:sz w:val="24"/>
          <w:szCs w:val="24"/>
        </w:rPr>
        <w:t xml:space="preserve"> </w:t>
      </w:r>
      <w:r w:rsidRPr="00AB3683">
        <w:rPr>
          <w:rFonts w:ascii="Arial" w:hAnsi="Arial" w:cs="Arial"/>
          <w:sz w:val="24"/>
          <w:szCs w:val="24"/>
        </w:rPr>
        <w:t xml:space="preserve">to no less than </w:t>
      </w:r>
      <w:r>
        <w:rPr>
          <w:rFonts w:ascii="Arial" w:hAnsi="Arial" w:cs="Arial"/>
          <w:sz w:val="24"/>
          <w:szCs w:val="24"/>
        </w:rPr>
        <w:t>35</w:t>
      </w:r>
      <w:r w:rsidRPr="008F42AE">
        <w:rPr>
          <w:rFonts w:ascii="Arial" w:hAnsi="Arial" w:cs="Arial"/>
          <w:sz w:val="24"/>
          <w:szCs w:val="24"/>
        </w:rPr>
        <w:t xml:space="preserve"> percent of the </w:t>
      </w:r>
      <w:r w:rsidRPr="00AB3683">
        <w:rPr>
          <w:rFonts w:ascii="Arial" w:hAnsi="Arial" w:cs="Arial"/>
          <w:sz w:val="24"/>
          <w:szCs w:val="24"/>
        </w:rPr>
        <w:t>annual transportation cost</w:t>
      </w:r>
      <w:r>
        <w:rPr>
          <w:rFonts w:ascii="Arial" w:hAnsi="Arial" w:cs="Arial"/>
          <w:sz w:val="24"/>
          <w:szCs w:val="24"/>
        </w:rPr>
        <w:t xml:space="preserve"> for the program budget.  Both parties to the proposal must also ensure students travel </w:t>
      </w:r>
      <w:r w:rsidRPr="008F42AE">
        <w:rPr>
          <w:rFonts w:ascii="Arial" w:hAnsi="Arial" w:cs="Arial"/>
          <w:sz w:val="24"/>
          <w:szCs w:val="24"/>
        </w:rPr>
        <w:t>safe</w:t>
      </w:r>
      <w:r>
        <w:rPr>
          <w:rFonts w:ascii="Arial" w:hAnsi="Arial" w:cs="Arial"/>
          <w:sz w:val="24"/>
          <w:szCs w:val="24"/>
        </w:rPr>
        <w:t xml:space="preserve">ly </w:t>
      </w:r>
      <w:r w:rsidRPr="008F42AE">
        <w:rPr>
          <w:rFonts w:ascii="Arial" w:hAnsi="Arial" w:cs="Arial"/>
          <w:sz w:val="24"/>
          <w:szCs w:val="24"/>
        </w:rPr>
        <w:t>to and from the proposed progra</w:t>
      </w:r>
      <w:r w:rsidRPr="00AB3683">
        <w:rPr>
          <w:rFonts w:ascii="Arial" w:hAnsi="Arial" w:cs="Arial"/>
          <w:sz w:val="24"/>
          <w:szCs w:val="24"/>
        </w:rPr>
        <w:t xml:space="preserve">m </w:t>
      </w:r>
      <w:r>
        <w:rPr>
          <w:rFonts w:ascii="Arial" w:hAnsi="Arial" w:cs="Arial"/>
          <w:sz w:val="24"/>
          <w:szCs w:val="24"/>
        </w:rPr>
        <w:t>and no</w:t>
      </w:r>
      <w:r w:rsidRPr="008F42AE">
        <w:rPr>
          <w:rFonts w:ascii="Arial" w:hAnsi="Arial" w:cs="Arial"/>
          <w:sz w:val="24"/>
          <w:szCs w:val="24"/>
        </w:rPr>
        <w:t xml:space="preserve"> barriers to program participation</w:t>
      </w:r>
      <w:r>
        <w:rPr>
          <w:rFonts w:ascii="Arial" w:hAnsi="Arial" w:cs="Arial"/>
          <w:sz w:val="24"/>
          <w:szCs w:val="24"/>
        </w:rPr>
        <w:t xml:space="preserve"> exist</w:t>
      </w:r>
      <w:r w:rsidRPr="008F42AE">
        <w:rPr>
          <w:rFonts w:ascii="Arial" w:hAnsi="Arial" w:cs="Arial"/>
          <w:sz w:val="24"/>
          <w:szCs w:val="24"/>
        </w:rPr>
        <w:t xml:space="preserve"> for students whose families are not able to transport their child to and from the program; and</w:t>
      </w:r>
    </w:p>
    <w:p w14:paraId="4C9A4578" w14:textId="77777777" w:rsidR="00ED79E8" w:rsidRPr="008F42AE" w:rsidRDefault="00ED79E8" w:rsidP="001579FA">
      <w:pPr>
        <w:widowControl/>
        <w:numPr>
          <w:ilvl w:val="0"/>
          <w:numId w:val="16"/>
        </w:numPr>
        <w:ind w:left="720"/>
        <w:rPr>
          <w:rFonts w:ascii="Arial" w:hAnsi="Arial" w:cs="Arial"/>
          <w:sz w:val="24"/>
          <w:szCs w:val="24"/>
        </w:rPr>
      </w:pPr>
      <w:r w:rsidRPr="008F42AE">
        <w:rPr>
          <w:rFonts w:ascii="Arial" w:hAnsi="Arial" w:cs="Arial"/>
          <w:sz w:val="24"/>
          <w:szCs w:val="24"/>
        </w:rPr>
        <w:t>Meet all application requirements and deadlines, including accurate completion of all application sections and required signature pages.</w:t>
      </w:r>
    </w:p>
    <w:p w14:paraId="5567E695" w14:textId="77777777" w:rsidR="00ED79E8" w:rsidRDefault="00ED79E8" w:rsidP="00ED79E8">
      <w:pPr>
        <w:widowControl/>
        <w:overflowPunct w:val="0"/>
        <w:adjustRightInd w:val="0"/>
        <w:ind w:left="180"/>
        <w:textAlignment w:val="baseline"/>
      </w:pPr>
    </w:p>
    <w:p w14:paraId="352A145E" w14:textId="77777777" w:rsidR="003B3783" w:rsidRDefault="003B3783" w:rsidP="00ED79E8">
      <w:pPr>
        <w:widowControl/>
        <w:overflowPunct w:val="0"/>
        <w:adjustRightInd w:val="0"/>
        <w:ind w:left="180"/>
        <w:textAlignment w:val="baseline"/>
      </w:pPr>
    </w:p>
    <w:p w14:paraId="2F5CF5E9" w14:textId="77777777" w:rsidR="003B3783" w:rsidRDefault="003B3783" w:rsidP="00ED79E8">
      <w:pPr>
        <w:widowControl/>
        <w:overflowPunct w:val="0"/>
        <w:adjustRightInd w:val="0"/>
        <w:ind w:left="180"/>
        <w:textAlignment w:val="baseline"/>
      </w:pPr>
    </w:p>
    <w:p w14:paraId="2B559B6A" w14:textId="77777777" w:rsidR="003B3783" w:rsidRPr="008F42AE" w:rsidRDefault="003B3783" w:rsidP="00ED79E8">
      <w:pPr>
        <w:widowControl/>
        <w:overflowPunct w:val="0"/>
        <w:adjustRightInd w:val="0"/>
        <w:ind w:left="180"/>
        <w:textAlignment w:val="baseline"/>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9624"/>
      </w:tblGrid>
      <w:tr w:rsidR="00ED79E8" w:rsidRPr="008F42AE" w14:paraId="0DE640D0" w14:textId="77777777">
        <w:tc>
          <w:tcPr>
            <w:tcW w:w="10152" w:type="dxa"/>
            <w:shd w:val="clear" w:color="auto" w:fill="DBE5F1"/>
            <w:vAlign w:val="center"/>
          </w:tcPr>
          <w:p w14:paraId="0E05C1BE" w14:textId="79EC4794" w:rsidR="00ED79E8" w:rsidRPr="008F42AE" w:rsidRDefault="00ED79E8">
            <w:pPr>
              <w:rPr>
                <w:rFonts w:ascii="Arial" w:hAnsi="Arial" w:cs="Arial"/>
                <w:sz w:val="18"/>
                <w:szCs w:val="18"/>
              </w:rPr>
            </w:pPr>
            <w:r w:rsidRPr="00817C2E">
              <w:rPr>
                <w:rFonts w:ascii="Arial" w:hAnsi="Arial" w:cs="Arial"/>
                <w:sz w:val="24"/>
              </w:rPr>
              <w:lastRenderedPageBreak/>
              <w:t xml:space="preserve">A list of Maine schools currently implementing a schoolwide program is available in </w:t>
            </w:r>
            <w:r w:rsidRPr="00176EBB">
              <w:rPr>
                <w:rFonts w:ascii="Arial" w:hAnsi="Arial" w:cs="Arial"/>
                <w:b/>
                <w:bCs/>
                <w:sz w:val="24"/>
              </w:rPr>
              <w:t xml:space="preserve">Appendix </w:t>
            </w:r>
            <w:r w:rsidR="00497DC0" w:rsidRPr="00007EB0">
              <w:rPr>
                <w:rFonts w:ascii="Arial" w:hAnsi="Arial" w:cs="Arial"/>
                <w:b/>
                <w:bCs/>
                <w:sz w:val="24"/>
              </w:rPr>
              <w:t>I</w:t>
            </w:r>
            <w:r w:rsidRPr="00817C2E">
              <w:rPr>
                <w:rFonts w:ascii="Arial" w:hAnsi="Arial" w:cs="Arial"/>
                <w:sz w:val="24"/>
              </w:rPr>
              <w:t xml:space="preserve"> of this </w:t>
            </w:r>
            <w:r>
              <w:rPr>
                <w:rFonts w:ascii="Arial" w:hAnsi="Arial" w:cs="Arial"/>
                <w:sz w:val="24"/>
              </w:rPr>
              <w:t>RFP</w:t>
            </w:r>
            <w:r w:rsidRPr="00817C2E">
              <w:rPr>
                <w:rFonts w:ascii="Arial" w:hAnsi="Arial" w:cs="Arial"/>
                <w:sz w:val="24"/>
              </w:rPr>
              <w:t xml:space="preserve"> document. </w:t>
            </w:r>
            <w:r w:rsidRPr="00817C2E">
              <w:rPr>
                <w:rFonts w:ascii="Arial" w:hAnsi="Arial" w:cs="Arial"/>
                <w:sz w:val="24"/>
              </w:rPr>
              <w:br/>
            </w:r>
            <w:r w:rsidRPr="00817C2E">
              <w:rPr>
                <w:rFonts w:ascii="Arial" w:hAnsi="Arial" w:cs="Arial"/>
                <w:sz w:val="24"/>
              </w:rPr>
              <w:br/>
              <w:t xml:space="preserve">For a listing of Free and Reduced </w:t>
            </w:r>
            <w:r>
              <w:rPr>
                <w:rFonts w:ascii="Arial" w:hAnsi="Arial" w:cs="Arial"/>
                <w:sz w:val="24"/>
              </w:rPr>
              <w:t>L</w:t>
            </w:r>
            <w:r w:rsidRPr="00817C2E">
              <w:rPr>
                <w:rFonts w:ascii="Arial" w:hAnsi="Arial" w:cs="Arial"/>
                <w:sz w:val="24"/>
              </w:rPr>
              <w:t xml:space="preserve">unch counts for Maine schools in Fiscal </w:t>
            </w:r>
            <w:r w:rsidRPr="00262A32">
              <w:rPr>
                <w:rFonts w:ascii="Arial" w:hAnsi="Arial" w:cs="Arial"/>
                <w:sz w:val="24"/>
              </w:rPr>
              <w:t>Year 202</w:t>
            </w:r>
            <w:r w:rsidR="00C34914">
              <w:rPr>
                <w:rFonts w:ascii="Arial" w:hAnsi="Arial" w:cs="Arial"/>
                <w:sz w:val="24"/>
              </w:rPr>
              <w:t>5</w:t>
            </w:r>
            <w:r w:rsidRPr="00817C2E">
              <w:rPr>
                <w:rFonts w:ascii="Arial" w:hAnsi="Arial" w:cs="Arial"/>
                <w:sz w:val="24"/>
              </w:rPr>
              <w:t xml:space="preserve">, please visit: </w:t>
            </w:r>
            <w:hyperlink r:id="rId22" w:history="1">
              <w:r>
                <w:rPr>
                  <w:rStyle w:val="Hyperlink"/>
                  <w:rFonts w:ascii="Arial" w:hAnsi="Arial" w:cs="Arial"/>
                  <w:sz w:val="24"/>
                </w:rPr>
                <w:t>https://www.maine.gov/doe/schools/nutrition/CNDatareports</w:t>
              </w:r>
            </w:hyperlink>
          </w:p>
        </w:tc>
      </w:tr>
    </w:tbl>
    <w:p w14:paraId="5551142C" w14:textId="21E29C82" w:rsidR="00ED79E8" w:rsidRDefault="00ED79E8" w:rsidP="00ED79E8">
      <w:pPr>
        <w:rPr>
          <w:rFonts w:ascii="Arial" w:hAnsi="Arial" w:cs="Arial"/>
          <w:sz w:val="24"/>
          <w:szCs w:val="24"/>
        </w:rPr>
      </w:pPr>
      <w:r>
        <w:rPr>
          <w:rFonts w:ascii="Arial" w:hAnsi="Arial" w:cs="Arial"/>
          <w:sz w:val="24"/>
          <w:szCs w:val="24"/>
        </w:rPr>
        <w:br/>
      </w:r>
      <w:r w:rsidRPr="00CE4C52">
        <w:rPr>
          <w:rFonts w:ascii="Arial" w:hAnsi="Arial" w:cs="Arial"/>
          <w:sz w:val="24"/>
          <w:szCs w:val="24"/>
        </w:rPr>
        <w:t>All bidders must also ensure that the students they propose to serve are not already served by another 21</w:t>
      </w:r>
      <w:r w:rsidRPr="00CE4C52">
        <w:rPr>
          <w:rFonts w:ascii="Arial" w:hAnsi="Arial" w:cs="Arial"/>
          <w:sz w:val="24"/>
          <w:szCs w:val="24"/>
          <w:vertAlign w:val="superscript"/>
        </w:rPr>
        <w:t>st</w:t>
      </w:r>
      <w:r w:rsidRPr="00CE4C52">
        <w:rPr>
          <w:rFonts w:ascii="Arial" w:hAnsi="Arial" w:cs="Arial"/>
          <w:sz w:val="24"/>
          <w:szCs w:val="24"/>
        </w:rPr>
        <w:t xml:space="preserve"> CCLC program or individual program site. There may be only one 21</w:t>
      </w:r>
      <w:r w:rsidRPr="00CE4C52">
        <w:rPr>
          <w:rFonts w:ascii="Arial" w:hAnsi="Arial" w:cs="Arial"/>
          <w:sz w:val="24"/>
          <w:szCs w:val="24"/>
          <w:vertAlign w:val="superscript"/>
        </w:rPr>
        <w:t>st</w:t>
      </w:r>
      <w:r w:rsidRPr="00CE4C52">
        <w:rPr>
          <w:rFonts w:ascii="Arial" w:hAnsi="Arial" w:cs="Arial"/>
          <w:sz w:val="24"/>
          <w:szCs w:val="24"/>
        </w:rPr>
        <w:t xml:space="preserve"> CCLC program per school building or other community facility, and the same children may not be served by more than one program.  It is allowable for an agency to offer 21</w:t>
      </w:r>
      <w:r w:rsidRPr="00CE4C52">
        <w:rPr>
          <w:rFonts w:ascii="Arial" w:hAnsi="Arial" w:cs="Arial"/>
          <w:sz w:val="24"/>
          <w:szCs w:val="24"/>
          <w:vertAlign w:val="superscript"/>
        </w:rPr>
        <w:t>st</w:t>
      </w:r>
      <w:r w:rsidRPr="00CE4C52">
        <w:rPr>
          <w:rFonts w:ascii="Arial" w:hAnsi="Arial" w:cs="Arial"/>
          <w:sz w:val="24"/>
          <w:szCs w:val="24"/>
        </w:rPr>
        <w:t xml:space="preserve"> CCLC programming in a different facility for a different cohort of children than are already served by a 21</w:t>
      </w:r>
      <w:r w:rsidRPr="00CE4C52">
        <w:rPr>
          <w:rFonts w:ascii="Arial" w:hAnsi="Arial" w:cs="Arial"/>
          <w:sz w:val="24"/>
          <w:szCs w:val="24"/>
          <w:vertAlign w:val="superscript"/>
        </w:rPr>
        <w:t>st</w:t>
      </w:r>
      <w:r w:rsidRPr="00CE4C52">
        <w:rPr>
          <w:rFonts w:ascii="Arial" w:hAnsi="Arial" w:cs="Arial"/>
          <w:sz w:val="24"/>
          <w:szCs w:val="24"/>
        </w:rPr>
        <w:t xml:space="preserve"> CCLC program operating in a school or other community facility.</w:t>
      </w:r>
      <w:r w:rsidR="00E52DBB">
        <w:rPr>
          <w:rFonts w:ascii="Arial" w:hAnsi="Arial" w:cs="Arial"/>
          <w:sz w:val="24"/>
          <w:szCs w:val="24"/>
        </w:rPr>
        <w:br/>
      </w:r>
    </w:p>
    <w:p w14:paraId="1B045395" w14:textId="77777777" w:rsidR="00ED79E8" w:rsidRPr="00D236D8" w:rsidRDefault="00ED79E8" w:rsidP="001579FA">
      <w:pPr>
        <w:pStyle w:val="ListParagraph"/>
        <w:numPr>
          <w:ilvl w:val="0"/>
          <w:numId w:val="4"/>
        </w:numPr>
        <w:rPr>
          <w:rFonts w:ascii="Arial" w:hAnsi="Arial" w:cs="Arial"/>
          <w:sz w:val="24"/>
          <w:szCs w:val="24"/>
        </w:rPr>
      </w:pPr>
      <w:r w:rsidRPr="00D236D8">
        <w:rPr>
          <w:rFonts w:ascii="Arial" w:hAnsi="Arial" w:cs="Arial"/>
          <w:b/>
          <w:sz w:val="24"/>
          <w:szCs w:val="24"/>
        </w:rPr>
        <w:t>Partnerships</w:t>
      </w:r>
    </w:p>
    <w:p w14:paraId="10073966" w14:textId="77777777" w:rsidR="00ED79E8" w:rsidRDefault="00ED79E8" w:rsidP="00ED79E8">
      <w:pPr>
        <w:outlineLvl w:val="1"/>
        <w:rPr>
          <w:rFonts w:ascii="Arial" w:hAnsi="Arial" w:cs="Arial"/>
          <w:sz w:val="24"/>
          <w:szCs w:val="24"/>
        </w:rPr>
      </w:pPr>
    </w:p>
    <w:p w14:paraId="0031AF5D" w14:textId="77777777" w:rsidR="00ED79E8" w:rsidRDefault="00ED79E8" w:rsidP="00ED79E8">
      <w:pPr>
        <w:outlineLvl w:val="1"/>
        <w:rPr>
          <w:rStyle w:val="InitialStyle"/>
        </w:rPr>
      </w:pPr>
      <w:r>
        <w:rPr>
          <w:rFonts w:ascii="Arial" w:hAnsi="Arial" w:cs="Arial"/>
          <w:bCs/>
          <w:sz w:val="24"/>
        </w:rPr>
        <w:t xml:space="preserve">Bidders </w:t>
      </w:r>
      <w:r w:rsidRPr="00F12FBD">
        <w:rPr>
          <w:rFonts w:ascii="Arial" w:hAnsi="Arial" w:cs="Arial"/>
          <w:bCs/>
          <w:sz w:val="24"/>
        </w:rPr>
        <w:t>are encouraged to collaborate with partners in carrying out 21</w:t>
      </w:r>
      <w:r w:rsidRPr="00F12FBD">
        <w:rPr>
          <w:rFonts w:ascii="Arial" w:hAnsi="Arial" w:cs="Arial"/>
          <w:bCs/>
          <w:sz w:val="24"/>
          <w:vertAlign w:val="superscript"/>
        </w:rPr>
        <w:t>st</w:t>
      </w:r>
      <w:r w:rsidRPr="00F12FBD">
        <w:rPr>
          <w:rFonts w:ascii="Arial" w:hAnsi="Arial" w:cs="Arial"/>
          <w:bCs/>
          <w:sz w:val="24"/>
        </w:rPr>
        <w:t xml:space="preserve"> CCLC programs, which include the eligible school(s) that students attend.  A partnership is characterized by meaningful involvement in the planning</w:t>
      </w:r>
      <w:r>
        <w:rPr>
          <w:rFonts w:ascii="Arial" w:hAnsi="Arial" w:cs="Arial"/>
          <w:bCs/>
          <w:sz w:val="24"/>
        </w:rPr>
        <w:t xml:space="preserve">, development, and delivery </w:t>
      </w:r>
      <w:r w:rsidRPr="00F12FBD">
        <w:rPr>
          <w:rFonts w:ascii="Arial" w:hAnsi="Arial" w:cs="Arial"/>
          <w:bCs/>
          <w:sz w:val="24"/>
        </w:rPr>
        <w:t>of the proposed program</w:t>
      </w:r>
      <w:r>
        <w:rPr>
          <w:rFonts w:ascii="Arial" w:hAnsi="Arial" w:cs="Arial"/>
          <w:bCs/>
          <w:sz w:val="24"/>
        </w:rPr>
        <w:t xml:space="preserve"> for students and families</w:t>
      </w:r>
      <w:r w:rsidRPr="00F12FBD">
        <w:rPr>
          <w:rFonts w:ascii="Arial" w:hAnsi="Arial" w:cs="Arial"/>
          <w:bCs/>
          <w:sz w:val="24"/>
        </w:rPr>
        <w:t xml:space="preserve">.  All partners should be defined as a </w:t>
      </w:r>
      <w:r>
        <w:rPr>
          <w:rFonts w:ascii="Arial" w:hAnsi="Arial" w:cs="Arial"/>
          <w:bCs/>
          <w:sz w:val="24"/>
        </w:rPr>
        <w:t>school organization,</w:t>
      </w:r>
      <w:r w:rsidRPr="00F12FBD">
        <w:rPr>
          <w:rFonts w:ascii="Arial" w:hAnsi="Arial" w:cs="Arial"/>
          <w:bCs/>
          <w:sz w:val="24"/>
        </w:rPr>
        <w:t xml:space="preserve"> nonprofit agency, local government agency, faith-based organization, institution of higher education, Indian tribe or tribal organization, and/or for-profit company with a demonstrated record of success in designing and implementing before school, after school, summer learning, or expanded learning activities.  Please note that an individual, agency, organization or other entity that only provides products and/or services described in the application and are not involved in the overall planning and implementation of the program is considered a vendor, not a partner.</w:t>
      </w:r>
      <w:r>
        <w:rPr>
          <w:rFonts w:ascii="Arial" w:hAnsi="Arial" w:cs="Arial"/>
          <w:bCs/>
          <w:sz w:val="24"/>
        </w:rPr>
        <w:t xml:space="preserve">  Bidders must have at least one lead partner organization </w:t>
      </w:r>
      <w:proofErr w:type="gramStart"/>
      <w:r>
        <w:rPr>
          <w:rFonts w:ascii="Arial" w:hAnsi="Arial" w:cs="Arial"/>
          <w:bCs/>
          <w:sz w:val="24"/>
        </w:rPr>
        <w:t>in order to</w:t>
      </w:r>
      <w:proofErr w:type="gramEnd"/>
      <w:r>
        <w:rPr>
          <w:rFonts w:ascii="Arial" w:hAnsi="Arial" w:cs="Arial"/>
          <w:bCs/>
          <w:sz w:val="24"/>
        </w:rPr>
        <w:t xml:space="preserve"> apply for funding.  Additional partnerships are encouraged to demonstrate the viability of the program.</w:t>
      </w:r>
    </w:p>
    <w:p w14:paraId="0D2123D5" w14:textId="77777777" w:rsidR="00ED79E8" w:rsidRPr="00D236D8" w:rsidRDefault="00ED79E8" w:rsidP="00ED79E8">
      <w:pPr>
        <w:rPr>
          <w:rFonts w:ascii="Arial" w:hAnsi="Arial" w:cs="Arial"/>
          <w:sz w:val="24"/>
          <w:szCs w:val="24"/>
        </w:rPr>
      </w:pPr>
    </w:p>
    <w:p w14:paraId="4B6859D4" w14:textId="77777777" w:rsidR="00ED79E8" w:rsidRDefault="00ED79E8" w:rsidP="001579FA">
      <w:pPr>
        <w:pStyle w:val="ListParagraph"/>
        <w:numPr>
          <w:ilvl w:val="0"/>
          <w:numId w:val="4"/>
        </w:numPr>
        <w:rPr>
          <w:rFonts w:ascii="Arial" w:hAnsi="Arial" w:cs="Arial"/>
          <w:b/>
          <w:bCs/>
          <w:sz w:val="24"/>
          <w:szCs w:val="24"/>
        </w:rPr>
      </w:pPr>
      <w:r w:rsidRPr="00D236D8">
        <w:rPr>
          <w:rFonts w:ascii="Arial" w:hAnsi="Arial" w:cs="Arial"/>
          <w:b/>
          <w:bCs/>
          <w:sz w:val="24"/>
          <w:szCs w:val="24"/>
        </w:rPr>
        <w:t>Allowable Activities</w:t>
      </w:r>
    </w:p>
    <w:p w14:paraId="7D4AEBC0" w14:textId="77777777" w:rsidR="00ED79E8" w:rsidRDefault="00ED79E8" w:rsidP="00ED79E8">
      <w:pPr>
        <w:rPr>
          <w:rFonts w:ascii="Arial" w:hAnsi="Arial" w:cs="Arial"/>
          <w:b/>
          <w:bCs/>
          <w:sz w:val="24"/>
          <w:szCs w:val="24"/>
        </w:rPr>
      </w:pPr>
    </w:p>
    <w:p w14:paraId="3E431C30" w14:textId="77777777" w:rsidR="00ED79E8" w:rsidRPr="0005085A" w:rsidRDefault="00ED79E8" w:rsidP="00ED79E8">
      <w:pPr>
        <w:outlineLvl w:val="1"/>
        <w:rPr>
          <w:rFonts w:ascii="Arial" w:hAnsi="Arial" w:cs="Arial"/>
          <w:bCs/>
          <w:sz w:val="24"/>
          <w:szCs w:val="24"/>
        </w:rPr>
      </w:pPr>
      <w:r w:rsidRPr="0005085A">
        <w:rPr>
          <w:rFonts w:ascii="Arial" w:hAnsi="Arial" w:cs="Arial"/>
          <w:bCs/>
          <w:sz w:val="24"/>
          <w:szCs w:val="24"/>
        </w:rPr>
        <w:t xml:space="preserve">Each </w:t>
      </w:r>
      <w:r>
        <w:rPr>
          <w:rFonts w:ascii="Arial" w:hAnsi="Arial" w:cs="Arial"/>
          <w:bCs/>
          <w:sz w:val="24"/>
          <w:szCs w:val="24"/>
        </w:rPr>
        <w:t>bidder</w:t>
      </w:r>
      <w:r w:rsidRPr="0005085A">
        <w:rPr>
          <w:rFonts w:ascii="Arial" w:hAnsi="Arial" w:cs="Arial"/>
          <w:bCs/>
          <w:sz w:val="24"/>
          <w:szCs w:val="24"/>
        </w:rPr>
        <w:t xml:space="preserve"> that receives 21</w:t>
      </w:r>
      <w:r w:rsidRPr="0005085A">
        <w:rPr>
          <w:rFonts w:ascii="Arial" w:hAnsi="Arial" w:cs="Arial"/>
          <w:bCs/>
          <w:sz w:val="24"/>
          <w:szCs w:val="24"/>
          <w:vertAlign w:val="superscript"/>
        </w:rPr>
        <w:t>st</w:t>
      </w:r>
      <w:r w:rsidRPr="0005085A">
        <w:rPr>
          <w:rFonts w:ascii="Arial" w:hAnsi="Arial" w:cs="Arial"/>
          <w:bCs/>
          <w:sz w:val="24"/>
          <w:szCs w:val="24"/>
        </w:rPr>
        <w:t xml:space="preserve"> CCLC funding </w:t>
      </w:r>
      <w:r>
        <w:rPr>
          <w:rFonts w:ascii="Arial" w:hAnsi="Arial" w:cs="Arial"/>
          <w:bCs/>
          <w:sz w:val="24"/>
          <w:szCs w:val="24"/>
        </w:rPr>
        <w:t>under</w:t>
      </w:r>
      <w:r w:rsidRPr="0005085A">
        <w:rPr>
          <w:rFonts w:ascii="Arial" w:hAnsi="Arial" w:cs="Arial"/>
          <w:bCs/>
          <w:sz w:val="24"/>
          <w:szCs w:val="24"/>
        </w:rPr>
        <w:t xml:space="preserve"> this </w:t>
      </w:r>
      <w:r>
        <w:rPr>
          <w:rFonts w:ascii="Arial" w:hAnsi="Arial" w:cs="Arial"/>
          <w:bCs/>
          <w:sz w:val="24"/>
          <w:szCs w:val="24"/>
        </w:rPr>
        <w:t>RFP</w:t>
      </w:r>
      <w:r w:rsidRPr="0005085A">
        <w:rPr>
          <w:rFonts w:ascii="Arial" w:hAnsi="Arial" w:cs="Arial"/>
          <w:bCs/>
          <w:sz w:val="24"/>
          <w:szCs w:val="24"/>
        </w:rPr>
        <w:t xml:space="preserve"> may use award</w:t>
      </w:r>
      <w:r>
        <w:rPr>
          <w:rFonts w:ascii="Arial" w:hAnsi="Arial" w:cs="Arial"/>
          <w:bCs/>
          <w:sz w:val="24"/>
          <w:szCs w:val="24"/>
        </w:rPr>
        <w:t>ed</w:t>
      </w:r>
      <w:r w:rsidRPr="0005085A">
        <w:rPr>
          <w:rFonts w:ascii="Arial" w:hAnsi="Arial" w:cs="Arial"/>
          <w:bCs/>
          <w:sz w:val="24"/>
          <w:szCs w:val="24"/>
        </w:rPr>
        <w:t xml:space="preserve"> funds to carry out a broad array of activities that advance student academic achievement and support student success.  Such activities include the following:</w:t>
      </w:r>
    </w:p>
    <w:p w14:paraId="2F9D2598" w14:textId="77777777" w:rsidR="00ED79E8" w:rsidRPr="0005085A" w:rsidRDefault="00ED79E8" w:rsidP="00ED79E8">
      <w:pPr>
        <w:ind w:left="180"/>
        <w:outlineLvl w:val="1"/>
        <w:rPr>
          <w:rFonts w:ascii="Arial" w:hAnsi="Arial" w:cs="Arial"/>
          <w:bCs/>
          <w:sz w:val="24"/>
          <w:szCs w:val="24"/>
        </w:rPr>
      </w:pPr>
    </w:p>
    <w:p w14:paraId="3AB80EFD" w14:textId="77777777" w:rsidR="00ED79E8" w:rsidRPr="0005085A" w:rsidRDefault="00ED79E8" w:rsidP="001579FA">
      <w:pPr>
        <w:numPr>
          <w:ilvl w:val="0"/>
          <w:numId w:val="19"/>
        </w:numPr>
        <w:ind w:left="720"/>
        <w:outlineLvl w:val="1"/>
        <w:rPr>
          <w:rFonts w:ascii="Arial" w:hAnsi="Arial" w:cs="Arial"/>
          <w:bCs/>
          <w:sz w:val="24"/>
          <w:szCs w:val="24"/>
        </w:rPr>
      </w:pPr>
      <w:r w:rsidRPr="0005085A">
        <w:rPr>
          <w:rFonts w:ascii="Arial" w:hAnsi="Arial" w:cs="Arial"/>
          <w:bCs/>
          <w:sz w:val="24"/>
          <w:szCs w:val="24"/>
        </w:rPr>
        <w:t xml:space="preserve">Academic enrichment learning programs, mentoring programs, remedial education activities, and tutoring services that are aligned with (1) the challenging State academic standards and any local academic standards and (2) local curricula that are designed to improve student academic </w:t>
      </w:r>
      <w:proofErr w:type="gramStart"/>
      <w:r w:rsidRPr="0005085A">
        <w:rPr>
          <w:rFonts w:ascii="Arial" w:hAnsi="Arial" w:cs="Arial"/>
          <w:bCs/>
          <w:sz w:val="24"/>
          <w:szCs w:val="24"/>
        </w:rPr>
        <w:t>achievement;</w:t>
      </w:r>
      <w:proofErr w:type="gramEnd"/>
    </w:p>
    <w:p w14:paraId="4223C06C" w14:textId="77777777" w:rsidR="00ED79E8" w:rsidRPr="0005085A" w:rsidRDefault="00ED79E8" w:rsidP="001579FA">
      <w:pPr>
        <w:numPr>
          <w:ilvl w:val="0"/>
          <w:numId w:val="19"/>
        </w:numPr>
        <w:ind w:left="720"/>
        <w:outlineLvl w:val="1"/>
        <w:rPr>
          <w:rFonts w:ascii="Arial" w:hAnsi="Arial" w:cs="Arial"/>
          <w:bCs/>
          <w:sz w:val="24"/>
          <w:szCs w:val="24"/>
        </w:rPr>
      </w:pPr>
      <w:r w:rsidRPr="0005085A">
        <w:rPr>
          <w:rFonts w:ascii="Arial" w:hAnsi="Arial" w:cs="Arial"/>
          <w:bCs/>
          <w:sz w:val="24"/>
          <w:szCs w:val="24"/>
        </w:rPr>
        <w:t xml:space="preserve">Well-rounded education activities, including such activities that enable students to be eligible for credit recovery or </w:t>
      </w:r>
      <w:proofErr w:type="gramStart"/>
      <w:r w:rsidRPr="0005085A">
        <w:rPr>
          <w:rFonts w:ascii="Arial" w:hAnsi="Arial" w:cs="Arial"/>
          <w:bCs/>
          <w:sz w:val="24"/>
          <w:szCs w:val="24"/>
        </w:rPr>
        <w:t>attainment;</w:t>
      </w:r>
      <w:proofErr w:type="gramEnd"/>
    </w:p>
    <w:p w14:paraId="7099D822" w14:textId="77777777" w:rsidR="00ED79E8" w:rsidRPr="0005085A" w:rsidRDefault="00ED79E8" w:rsidP="001579FA">
      <w:pPr>
        <w:numPr>
          <w:ilvl w:val="0"/>
          <w:numId w:val="19"/>
        </w:numPr>
        <w:ind w:left="720"/>
        <w:outlineLvl w:val="1"/>
        <w:rPr>
          <w:rFonts w:ascii="Arial" w:hAnsi="Arial" w:cs="Arial"/>
          <w:bCs/>
          <w:sz w:val="24"/>
          <w:szCs w:val="24"/>
        </w:rPr>
      </w:pPr>
      <w:r w:rsidRPr="0005085A">
        <w:rPr>
          <w:rFonts w:ascii="Arial" w:hAnsi="Arial" w:cs="Arial"/>
          <w:bCs/>
          <w:sz w:val="24"/>
          <w:szCs w:val="24"/>
        </w:rPr>
        <w:t xml:space="preserve">Literacy education programs, including financial literacy programs and environmental literacy </w:t>
      </w:r>
      <w:proofErr w:type="gramStart"/>
      <w:r w:rsidRPr="0005085A">
        <w:rPr>
          <w:rFonts w:ascii="Arial" w:hAnsi="Arial" w:cs="Arial"/>
          <w:bCs/>
          <w:sz w:val="24"/>
          <w:szCs w:val="24"/>
        </w:rPr>
        <w:t>programs;</w:t>
      </w:r>
      <w:proofErr w:type="gramEnd"/>
    </w:p>
    <w:p w14:paraId="59057594" w14:textId="77777777" w:rsidR="00ED79E8" w:rsidRPr="0005085A" w:rsidRDefault="00ED79E8" w:rsidP="001579FA">
      <w:pPr>
        <w:numPr>
          <w:ilvl w:val="0"/>
          <w:numId w:val="19"/>
        </w:numPr>
        <w:ind w:left="720"/>
        <w:outlineLvl w:val="1"/>
        <w:rPr>
          <w:rFonts w:ascii="Arial" w:hAnsi="Arial" w:cs="Arial"/>
          <w:bCs/>
          <w:sz w:val="24"/>
          <w:szCs w:val="24"/>
        </w:rPr>
      </w:pPr>
      <w:r w:rsidRPr="0005085A">
        <w:rPr>
          <w:rFonts w:ascii="Arial" w:hAnsi="Arial" w:cs="Arial"/>
          <w:bCs/>
          <w:sz w:val="24"/>
          <w:szCs w:val="24"/>
        </w:rPr>
        <w:t xml:space="preserve">Programs that support a healthy and active lifestyle, including nutritional education and regular, structured physical activity </w:t>
      </w:r>
      <w:proofErr w:type="gramStart"/>
      <w:r w:rsidRPr="0005085A">
        <w:rPr>
          <w:rFonts w:ascii="Arial" w:hAnsi="Arial" w:cs="Arial"/>
          <w:bCs/>
          <w:sz w:val="24"/>
          <w:szCs w:val="24"/>
        </w:rPr>
        <w:t>programs;</w:t>
      </w:r>
      <w:proofErr w:type="gramEnd"/>
    </w:p>
    <w:p w14:paraId="417C97E4" w14:textId="77777777" w:rsidR="00ED79E8" w:rsidRPr="0005085A" w:rsidRDefault="00ED79E8" w:rsidP="001579FA">
      <w:pPr>
        <w:numPr>
          <w:ilvl w:val="0"/>
          <w:numId w:val="19"/>
        </w:numPr>
        <w:ind w:left="720"/>
        <w:outlineLvl w:val="1"/>
        <w:rPr>
          <w:rFonts w:ascii="Arial" w:hAnsi="Arial" w:cs="Arial"/>
          <w:bCs/>
          <w:sz w:val="24"/>
          <w:szCs w:val="24"/>
        </w:rPr>
      </w:pPr>
      <w:r w:rsidRPr="0005085A">
        <w:rPr>
          <w:rFonts w:ascii="Arial" w:hAnsi="Arial" w:cs="Arial"/>
          <w:bCs/>
          <w:sz w:val="24"/>
          <w:szCs w:val="24"/>
        </w:rPr>
        <w:t xml:space="preserve">Services for individuals with </w:t>
      </w:r>
      <w:proofErr w:type="gramStart"/>
      <w:r w:rsidRPr="0005085A">
        <w:rPr>
          <w:rFonts w:ascii="Arial" w:hAnsi="Arial" w:cs="Arial"/>
          <w:bCs/>
          <w:sz w:val="24"/>
          <w:szCs w:val="24"/>
        </w:rPr>
        <w:t>disabilities;</w:t>
      </w:r>
      <w:proofErr w:type="gramEnd"/>
    </w:p>
    <w:p w14:paraId="63DBD999" w14:textId="77777777" w:rsidR="00ED79E8" w:rsidRPr="0005085A" w:rsidRDefault="00ED79E8" w:rsidP="001579FA">
      <w:pPr>
        <w:numPr>
          <w:ilvl w:val="0"/>
          <w:numId w:val="19"/>
        </w:numPr>
        <w:ind w:left="720"/>
        <w:outlineLvl w:val="1"/>
        <w:rPr>
          <w:rFonts w:ascii="Arial" w:hAnsi="Arial" w:cs="Arial"/>
          <w:bCs/>
          <w:sz w:val="24"/>
          <w:szCs w:val="24"/>
        </w:rPr>
      </w:pPr>
      <w:r w:rsidRPr="0005085A">
        <w:rPr>
          <w:rFonts w:ascii="Arial" w:hAnsi="Arial" w:cs="Arial"/>
          <w:bCs/>
          <w:sz w:val="24"/>
          <w:szCs w:val="24"/>
        </w:rPr>
        <w:t xml:space="preserve">Programs that provide afterschool activities for students who are English learners that emphasize language skills and academic </w:t>
      </w:r>
      <w:proofErr w:type="gramStart"/>
      <w:r w:rsidRPr="0005085A">
        <w:rPr>
          <w:rFonts w:ascii="Arial" w:hAnsi="Arial" w:cs="Arial"/>
          <w:bCs/>
          <w:sz w:val="24"/>
          <w:szCs w:val="24"/>
        </w:rPr>
        <w:t>achievement;</w:t>
      </w:r>
      <w:proofErr w:type="gramEnd"/>
    </w:p>
    <w:p w14:paraId="04379F46" w14:textId="77777777" w:rsidR="00ED79E8" w:rsidRPr="0005085A" w:rsidRDefault="00ED79E8" w:rsidP="001579FA">
      <w:pPr>
        <w:numPr>
          <w:ilvl w:val="0"/>
          <w:numId w:val="19"/>
        </w:numPr>
        <w:ind w:left="720"/>
        <w:outlineLvl w:val="1"/>
        <w:rPr>
          <w:rFonts w:ascii="Arial" w:hAnsi="Arial" w:cs="Arial"/>
          <w:bCs/>
          <w:sz w:val="24"/>
          <w:szCs w:val="24"/>
        </w:rPr>
      </w:pPr>
      <w:r w:rsidRPr="0005085A">
        <w:rPr>
          <w:rFonts w:ascii="Arial" w:hAnsi="Arial" w:cs="Arial"/>
          <w:bCs/>
          <w:sz w:val="24"/>
          <w:szCs w:val="24"/>
        </w:rPr>
        <w:t xml:space="preserve">Cultural </w:t>
      </w:r>
      <w:proofErr w:type="gramStart"/>
      <w:r w:rsidRPr="0005085A">
        <w:rPr>
          <w:rFonts w:ascii="Arial" w:hAnsi="Arial" w:cs="Arial"/>
          <w:bCs/>
          <w:sz w:val="24"/>
          <w:szCs w:val="24"/>
        </w:rPr>
        <w:t>programs;</w:t>
      </w:r>
      <w:proofErr w:type="gramEnd"/>
    </w:p>
    <w:p w14:paraId="64E5E7FD" w14:textId="77777777" w:rsidR="00ED79E8" w:rsidRPr="0005085A" w:rsidRDefault="00ED79E8" w:rsidP="001579FA">
      <w:pPr>
        <w:numPr>
          <w:ilvl w:val="0"/>
          <w:numId w:val="19"/>
        </w:numPr>
        <w:ind w:left="720"/>
        <w:outlineLvl w:val="1"/>
        <w:rPr>
          <w:rFonts w:ascii="Arial" w:hAnsi="Arial" w:cs="Arial"/>
          <w:bCs/>
          <w:sz w:val="24"/>
          <w:szCs w:val="24"/>
        </w:rPr>
      </w:pPr>
      <w:r w:rsidRPr="0005085A">
        <w:rPr>
          <w:rFonts w:ascii="Arial" w:hAnsi="Arial" w:cs="Arial"/>
          <w:bCs/>
          <w:sz w:val="24"/>
          <w:szCs w:val="24"/>
        </w:rPr>
        <w:t xml:space="preserve">Telecommunications and technology education </w:t>
      </w:r>
      <w:proofErr w:type="gramStart"/>
      <w:r w:rsidRPr="0005085A">
        <w:rPr>
          <w:rFonts w:ascii="Arial" w:hAnsi="Arial" w:cs="Arial"/>
          <w:bCs/>
          <w:sz w:val="24"/>
          <w:szCs w:val="24"/>
        </w:rPr>
        <w:t>programs;</w:t>
      </w:r>
      <w:proofErr w:type="gramEnd"/>
    </w:p>
    <w:p w14:paraId="6301D184" w14:textId="77777777" w:rsidR="00ED79E8" w:rsidRPr="0005085A" w:rsidRDefault="00ED79E8" w:rsidP="001579FA">
      <w:pPr>
        <w:numPr>
          <w:ilvl w:val="0"/>
          <w:numId w:val="19"/>
        </w:numPr>
        <w:ind w:left="720"/>
        <w:outlineLvl w:val="1"/>
        <w:rPr>
          <w:rFonts w:ascii="Arial" w:hAnsi="Arial" w:cs="Arial"/>
          <w:bCs/>
          <w:sz w:val="24"/>
          <w:szCs w:val="24"/>
        </w:rPr>
      </w:pPr>
      <w:r w:rsidRPr="0005085A">
        <w:rPr>
          <w:rFonts w:ascii="Arial" w:hAnsi="Arial" w:cs="Arial"/>
          <w:bCs/>
          <w:sz w:val="24"/>
          <w:szCs w:val="24"/>
        </w:rPr>
        <w:t xml:space="preserve">Expanded library service </w:t>
      </w:r>
      <w:proofErr w:type="gramStart"/>
      <w:r w:rsidRPr="0005085A">
        <w:rPr>
          <w:rFonts w:ascii="Arial" w:hAnsi="Arial" w:cs="Arial"/>
          <w:bCs/>
          <w:sz w:val="24"/>
          <w:szCs w:val="24"/>
        </w:rPr>
        <w:t>hours;</w:t>
      </w:r>
      <w:proofErr w:type="gramEnd"/>
    </w:p>
    <w:p w14:paraId="57CF916A" w14:textId="77777777" w:rsidR="00ED79E8" w:rsidRPr="0005085A" w:rsidRDefault="00ED79E8" w:rsidP="001579FA">
      <w:pPr>
        <w:numPr>
          <w:ilvl w:val="0"/>
          <w:numId w:val="19"/>
        </w:numPr>
        <w:ind w:left="720"/>
        <w:outlineLvl w:val="1"/>
        <w:rPr>
          <w:rFonts w:ascii="Arial" w:hAnsi="Arial" w:cs="Arial"/>
          <w:bCs/>
          <w:sz w:val="24"/>
          <w:szCs w:val="24"/>
        </w:rPr>
      </w:pPr>
      <w:r w:rsidRPr="0005085A">
        <w:rPr>
          <w:rFonts w:ascii="Arial" w:hAnsi="Arial" w:cs="Arial"/>
          <w:bCs/>
          <w:sz w:val="24"/>
          <w:szCs w:val="24"/>
        </w:rPr>
        <w:lastRenderedPageBreak/>
        <w:t xml:space="preserve">Parenting skills programs that promote parental involvement and family </w:t>
      </w:r>
      <w:proofErr w:type="gramStart"/>
      <w:r w:rsidRPr="0005085A">
        <w:rPr>
          <w:rFonts w:ascii="Arial" w:hAnsi="Arial" w:cs="Arial"/>
          <w:bCs/>
          <w:sz w:val="24"/>
          <w:szCs w:val="24"/>
        </w:rPr>
        <w:t>literacy;</w:t>
      </w:r>
      <w:proofErr w:type="gramEnd"/>
    </w:p>
    <w:p w14:paraId="510A6EE4" w14:textId="77777777" w:rsidR="00ED79E8" w:rsidRPr="0005085A" w:rsidRDefault="00ED79E8" w:rsidP="001579FA">
      <w:pPr>
        <w:numPr>
          <w:ilvl w:val="0"/>
          <w:numId w:val="19"/>
        </w:numPr>
        <w:ind w:left="720"/>
        <w:outlineLvl w:val="1"/>
        <w:rPr>
          <w:rFonts w:ascii="Arial" w:hAnsi="Arial" w:cs="Arial"/>
          <w:bCs/>
          <w:sz w:val="24"/>
          <w:szCs w:val="24"/>
        </w:rPr>
      </w:pPr>
      <w:r w:rsidRPr="0005085A">
        <w:rPr>
          <w:rFonts w:ascii="Arial" w:hAnsi="Arial" w:cs="Arial"/>
          <w:bCs/>
          <w:sz w:val="24"/>
          <w:szCs w:val="24"/>
        </w:rPr>
        <w:t xml:space="preserve">Programs that provide assistance to students that have been truant, suspended, or expelled to allow students to improve their academic </w:t>
      </w:r>
      <w:proofErr w:type="gramStart"/>
      <w:r w:rsidRPr="0005085A">
        <w:rPr>
          <w:rFonts w:ascii="Arial" w:hAnsi="Arial" w:cs="Arial"/>
          <w:bCs/>
          <w:sz w:val="24"/>
          <w:szCs w:val="24"/>
        </w:rPr>
        <w:t>achievement;</w:t>
      </w:r>
      <w:proofErr w:type="gramEnd"/>
    </w:p>
    <w:p w14:paraId="184D0370" w14:textId="77777777" w:rsidR="00ED79E8" w:rsidRPr="0005085A" w:rsidRDefault="00ED79E8" w:rsidP="001579FA">
      <w:pPr>
        <w:numPr>
          <w:ilvl w:val="0"/>
          <w:numId w:val="19"/>
        </w:numPr>
        <w:ind w:left="720"/>
        <w:outlineLvl w:val="1"/>
        <w:rPr>
          <w:rFonts w:ascii="Arial" w:hAnsi="Arial" w:cs="Arial"/>
          <w:sz w:val="24"/>
          <w:szCs w:val="24"/>
        </w:rPr>
      </w:pPr>
      <w:r w:rsidRPr="77622FBA">
        <w:rPr>
          <w:rFonts w:ascii="Arial" w:hAnsi="Arial" w:cs="Arial"/>
          <w:sz w:val="24"/>
          <w:szCs w:val="24"/>
        </w:rPr>
        <w:t xml:space="preserve">Drug and violence prevention programs and counseling </w:t>
      </w:r>
      <w:proofErr w:type="gramStart"/>
      <w:r w:rsidRPr="77622FBA">
        <w:rPr>
          <w:rFonts w:ascii="Arial" w:hAnsi="Arial" w:cs="Arial"/>
          <w:sz w:val="24"/>
          <w:szCs w:val="24"/>
        </w:rPr>
        <w:t>programs;</w:t>
      </w:r>
      <w:proofErr w:type="gramEnd"/>
    </w:p>
    <w:p w14:paraId="1E64A0CC" w14:textId="77777777" w:rsidR="007844EB" w:rsidRDefault="00ED79E8" w:rsidP="001579FA">
      <w:pPr>
        <w:numPr>
          <w:ilvl w:val="0"/>
          <w:numId w:val="19"/>
        </w:numPr>
        <w:ind w:left="720"/>
        <w:outlineLvl w:val="1"/>
        <w:rPr>
          <w:rFonts w:ascii="Arial" w:hAnsi="Arial" w:cs="Arial"/>
          <w:bCs/>
          <w:sz w:val="24"/>
          <w:szCs w:val="24"/>
        </w:rPr>
      </w:pPr>
      <w:r w:rsidRPr="0005085A">
        <w:rPr>
          <w:rFonts w:ascii="Arial" w:hAnsi="Arial" w:cs="Arial"/>
          <w:bCs/>
          <w:sz w:val="24"/>
          <w:szCs w:val="24"/>
        </w:rPr>
        <w:t>Programs that build skills in science, technology, engineering, and mathematics (referred to in this paragraph as ‘STEM’), including computer science, and that foster innovation in learning by supporting nontraditional STEM education teaching methods; and</w:t>
      </w:r>
    </w:p>
    <w:p w14:paraId="735A7C31" w14:textId="06E476EC" w:rsidR="00735C0A" w:rsidRPr="007844EB" w:rsidRDefault="00ED79E8" w:rsidP="001579FA">
      <w:pPr>
        <w:numPr>
          <w:ilvl w:val="0"/>
          <w:numId w:val="19"/>
        </w:numPr>
        <w:ind w:left="720"/>
        <w:outlineLvl w:val="1"/>
        <w:rPr>
          <w:rFonts w:ascii="Arial" w:hAnsi="Arial" w:cs="Arial"/>
          <w:bCs/>
          <w:sz w:val="24"/>
          <w:szCs w:val="24"/>
        </w:rPr>
      </w:pPr>
      <w:r w:rsidRPr="007844EB">
        <w:rPr>
          <w:rFonts w:ascii="Arial" w:hAnsi="Arial" w:cs="Arial"/>
          <w:bCs/>
          <w:sz w:val="24"/>
          <w:szCs w:val="24"/>
        </w:rPr>
        <w:t xml:space="preserve">Programs that partner with in-demand fields of the local workforce or build career competencies and career readiness and ensure that local workforce and career readiness skills are aligned with the </w:t>
      </w:r>
      <w:hyperlink r:id="rId23" w:history="1">
        <w:r w:rsidRPr="007844EB">
          <w:rPr>
            <w:rStyle w:val="Hyperlink"/>
            <w:rFonts w:ascii="Arial" w:hAnsi="Arial" w:cs="Arial"/>
            <w:bCs/>
            <w:sz w:val="24"/>
            <w:szCs w:val="24"/>
          </w:rPr>
          <w:t>Carl D. Perkins Career and Technical Education Act of 2006</w:t>
        </w:r>
      </w:hyperlink>
      <w:r w:rsidRPr="007844EB">
        <w:rPr>
          <w:rFonts w:ascii="Arial" w:hAnsi="Arial" w:cs="Arial"/>
          <w:bCs/>
          <w:sz w:val="24"/>
          <w:szCs w:val="24"/>
        </w:rPr>
        <w:t xml:space="preserve"> (20 U.S.C. 2301 et seq.) and the </w:t>
      </w:r>
      <w:hyperlink r:id="rId24" w:history="1">
        <w:r w:rsidRPr="007844EB">
          <w:rPr>
            <w:rStyle w:val="Hyperlink"/>
            <w:rFonts w:ascii="Arial" w:hAnsi="Arial" w:cs="Arial"/>
            <w:bCs/>
            <w:sz w:val="24"/>
            <w:szCs w:val="24"/>
          </w:rPr>
          <w:t>Workforce Innovation and Opportunity Act</w:t>
        </w:r>
      </w:hyperlink>
      <w:r w:rsidRPr="007844EB">
        <w:rPr>
          <w:rFonts w:ascii="Arial" w:hAnsi="Arial" w:cs="Arial"/>
          <w:bCs/>
          <w:sz w:val="24"/>
          <w:szCs w:val="24"/>
        </w:rPr>
        <w:t xml:space="preserve"> (29 U.S.C. 3101 et seq.).</w:t>
      </w:r>
      <w:r w:rsidRPr="007844EB">
        <w:rPr>
          <w:rFonts w:ascii="Arial" w:hAnsi="Arial" w:cs="Arial"/>
          <w:bCs/>
          <w:sz w:val="24"/>
          <w:szCs w:val="24"/>
        </w:rPr>
        <w:br/>
      </w:r>
    </w:p>
    <w:p w14:paraId="38874C83" w14:textId="669D5743" w:rsidR="00F53B75" w:rsidRPr="00C97934" w:rsidRDefault="001E028B" w:rsidP="001579FA">
      <w:pPr>
        <w:pStyle w:val="ListParagraph"/>
        <w:numPr>
          <w:ilvl w:val="0"/>
          <w:numId w:val="4"/>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181F8F6D"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9F3921" w:rsidRPr="00DE32A9">
        <w:rPr>
          <w:rFonts w:ascii="Arial" w:hAnsi="Arial" w:cs="Arial"/>
          <w:sz w:val="24"/>
          <w:szCs w:val="24"/>
        </w:rPr>
        <w:t>three (3)</w:t>
      </w:r>
      <w:r w:rsidR="009F3921" w:rsidRPr="00DE32A9">
        <w:rPr>
          <w:rFonts w:ascii="Arial" w:hAnsi="Arial" w:cs="Arial"/>
          <w:color w:val="FF0000"/>
          <w:sz w:val="24"/>
          <w:szCs w:val="24"/>
        </w:rPr>
        <w:t xml:space="preserve"> </w:t>
      </w:r>
      <w:r w:rsidRPr="00DE32A9">
        <w:rPr>
          <w:rFonts w:ascii="Arial" w:hAnsi="Arial" w:cs="Arial"/>
          <w:sz w:val="24"/>
          <w:szCs w:val="24"/>
        </w:rPr>
        <w:t>renewal</w:t>
      </w:r>
      <w:r w:rsidRPr="00C97934">
        <w:rPr>
          <w:rFonts w:ascii="Arial" w:hAnsi="Arial" w:cs="Arial"/>
          <w:sz w:val="24"/>
          <w:szCs w:val="24"/>
        </w:rPr>
        <w:t xml:space="preserve">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DE32A9" w:rsidRDefault="00F53B75" w:rsidP="007955F7">
            <w:pPr>
              <w:rPr>
                <w:rFonts w:ascii="Arial" w:hAnsi="Arial" w:cs="Arial"/>
                <w:sz w:val="24"/>
                <w:szCs w:val="24"/>
              </w:rPr>
            </w:pPr>
            <w:r w:rsidRPr="00DE32A9">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4025DA48" w:rsidR="00F53B75" w:rsidRPr="00DE32A9" w:rsidRDefault="00E92062" w:rsidP="00583A7B">
            <w:pPr>
              <w:jc w:val="center"/>
              <w:rPr>
                <w:rFonts w:ascii="Arial" w:hAnsi="Arial" w:cs="Arial"/>
                <w:sz w:val="24"/>
                <w:szCs w:val="24"/>
              </w:rPr>
            </w:pPr>
            <w:r w:rsidRPr="00DE32A9">
              <w:rPr>
                <w:rFonts w:ascii="Arial" w:hAnsi="Arial" w:cs="Arial"/>
                <w:sz w:val="24"/>
                <w:szCs w:val="24"/>
              </w:rPr>
              <w:t>July 1, 2025</w:t>
            </w:r>
          </w:p>
        </w:tc>
        <w:tc>
          <w:tcPr>
            <w:tcW w:w="2520" w:type="dxa"/>
            <w:tcBorders>
              <w:top w:val="double" w:sz="4" w:space="0" w:color="auto"/>
            </w:tcBorders>
            <w:shd w:val="clear" w:color="auto" w:fill="auto"/>
          </w:tcPr>
          <w:p w14:paraId="6B06294F" w14:textId="5846D31C" w:rsidR="00F53B75" w:rsidRPr="00DE32A9" w:rsidRDefault="00E92062" w:rsidP="00583A7B">
            <w:pPr>
              <w:jc w:val="center"/>
              <w:rPr>
                <w:rFonts w:ascii="Arial" w:hAnsi="Arial" w:cs="Arial"/>
                <w:sz w:val="24"/>
                <w:szCs w:val="24"/>
              </w:rPr>
            </w:pPr>
            <w:r w:rsidRPr="00DE32A9">
              <w:rPr>
                <w:rFonts w:ascii="Arial" w:hAnsi="Arial" w:cs="Arial"/>
                <w:sz w:val="24"/>
                <w:szCs w:val="24"/>
              </w:rPr>
              <w:t>June 30, 2026</w:t>
            </w:r>
          </w:p>
        </w:tc>
      </w:tr>
      <w:tr w:rsidR="00F53B75" w:rsidRPr="00C97934" w14:paraId="1BBAD6AB" w14:textId="77777777" w:rsidTr="00616DCB">
        <w:trPr>
          <w:trHeight w:val="276"/>
        </w:trPr>
        <w:tc>
          <w:tcPr>
            <w:tcW w:w="5385" w:type="dxa"/>
            <w:shd w:val="clear" w:color="auto" w:fill="auto"/>
          </w:tcPr>
          <w:p w14:paraId="4CF4EB99" w14:textId="77777777" w:rsidR="00F53B75" w:rsidRPr="00DE32A9" w:rsidRDefault="00F53B75" w:rsidP="007955F7">
            <w:pPr>
              <w:rPr>
                <w:rFonts w:ascii="Arial" w:hAnsi="Arial" w:cs="Arial"/>
                <w:sz w:val="24"/>
                <w:szCs w:val="24"/>
              </w:rPr>
            </w:pPr>
            <w:r w:rsidRPr="00DE32A9">
              <w:rPr>
                <w:rFonts w:ascii="Arial" w:hAnsi="Arial" w:cs="Arial"/>
                <w:sz w:val="24"/>
                <w:szCs w:val="24"/>
              </w:rPr>
              <w:t>Renewal Period #1</w:t>
            </w:r>
          </w:p>
        </w:tc>
        <w:tc>
          <w:tcPr>
            <w:tcW w:w="2340" w:type="dxa"/>
            <w:shd w:val="clear" w:color="auto" w:fill="auto"/>
          </w:tcPr>
          <w:p w14:paraId="6AFF230C" w14:textId="374B2D42" w:rsidR="00F53B75" w:rsidRPr="00DE32A9" w:rsidRDefault="00E92062" w:rsidP="00583A7B">
            <w:pPr>
              <w:jc w:val="center"/>
              <w:rPr>
                <w:rFonts w:ascii="Arial" w:hAnsi="Arial" w:cs="Arial"/>
                <w:sz w:val="24"/>
                <w:szCs w:val="24"/>
              </w:rPr>
            </w:pPr>
            <w:r w:rsidRPr="00DE32A9">
              <w:rPr>
                <w:rFonts w:ascii="Arial" w:hAnsi="Arial" w:cs="Arial"/>
                <w:sz w:val="24"/>
                <w:szCs w:val="24"/>
              </w:rPr>
              <w:t>July 1, 2026</w:t>
            </w:r>
          </w:p>
        </w:tc>
        <w:tc>
          <w:tcPr>
            <w:tcW w:w="2520" w:type="dxa"/>
            <w:shd w:val="clear" w:color="auto" w:fill="auto"/>
          </w:tcPr>
          <w:p w14:paraId="58F074BA" w14:textId="041A13C5" w:rsidR="00F53B75" w:rsidRPr="00DE32A9" w:rsidRDefault="00E92062" w:rsidP="00583A7B">
            <w:pPr>
              <w:jc w:val="center"/>
              <w:rPr>
                <w:rFonts w:ascii="Arial" w:hAnsi="Arial" w:cs="Arial"/>
                <w:sz w:val="24"/>
                <w:szCs w:val="24"/>
              </w:rPr>
            </w:pPr>
            <w:r w:rsidRPr="00DE32A9">
              <w:rPr>
                <w:rFonts w:ascii="Arial" w:hAnsi="Arial" w:cs="Arial"/>
                <w:sz w:val="24"/>
                <w:szCs w:val="24"/>
              </w:rPr>
              <w:t>June 30, 2027</w:t>
            </w:r>
          </w:p>
        </w:tc>
      </w:tr>
      <w:tr w:rsidR="00F53B75" w:rsidRPr="00C97934" w14:paraId="580C9936" w14:textId="77777777" w:rsidTr="00616DCB">
        <w:trPr>
          <w:trHeight w:val="276"/>
        </w:trPr>
        <w:tc>
          <w:tcPr>
            <w:tcW w:w="5385" w:type="dxa"/>
            <w:shd w:val="clear" w:color="auto" w:fill="auto"/>
          </w:tcPr>
          <w:p w14:paraId="69CA2274" w14:textId="77777777" w:rsidR="00F53B75" w:rsidRPr="00DE32A9" w:rsidRDefault="00F53B75" w:rsidP="007955F7">
            <w:pPr>
              <w:rPr>
                <w:rFonts w:ascii="Arial" w:hAnsi="Arial" w:cs="Arial"/>
                <w:sz w:val="24"/>
                <w:szCs w:val="24"/>
              </w:rPr>
            </w:pPr>
            <w:r w:rsidRPr="00DE32A9">
              <w:rPr>
                <w:rFonts w:ascii="Arial" w:hAnsi="Arial" w:cs="Arial"/>
                <w:sz w:val="24"/>
                <w:szCs w:val="24"/>
              </w:rPr>
              <w:t>Renewal Period #2</w:t>
            </w:r>
          </w:p>
        </w:tc>
        <w:tc>
          <w:tcPr>
            <w:tcW w:w="2340" w:type="dxa"/>
            <w:shd w:val="clear" w:color="auto" w:fill="auto"/>
          </w:tcPr>
          <w:p w14:paraId="0A98AF29" w14:textId="7BB295F2" w:rsidR="00F53B75" w:rsidRPr="00DE32A9" w:rsidRDefault="00E92062" w:rsidP="00583A7B">
            <w:pPr>
              <w:jc w:val="center"/>
              <w:rPr>
                <w:rFonts w:ascii="Arial" w:hAnsi="Arial" w:cs="Arial"/>
                <w:sz w:val="24"/>
                <w:szCs w:val="24"/>
              </w:rPr>
            </w:pPr>
            <w:r w:rsidRPr="00DE32A9">
              <w:rPr>
                <w:rFonts w:ascii="Arial" w:hAnsi="Arial" w:cs="Arial"/>
                <w:sz w:val="24"/>
                <w:szCs w:val="24"/>
              </w:rPr>
              <w:t>July 1, 2027</w:t>
            </w:r>
          </w:p>
        </w:tc>
        <w:tc>
          <w:tcPr>
            <w:tcW w:w="2520" w:type="dxa"/>
            <w:shd w:val="clear" w:color="auto" w:fill="auto"/>
          </w:tcPr>
          <w:p w14:paraId="1E846468" w14:textId="64EB016B" w:rsidR="00F53B75" w:rsidRPr="00DE32A9" w:rsidRDefault="00E92062" w:rsidP="00583A7B">
            <w:pPr>
              <w:jc w:val="center"/>
              <w:rPr>
                <w:rFonts w:ascii="Arial" w:hAnsi="Arial" w:cs="Arial"/>
                <w:sz w:val="24"/>
                <w:szCs w:val="24"/>
              </w:rPr>
            </w:pPr>
            <w:r w:rsidRPr="00DE32A9">
              <w:rPr>
                <w:rFonts w:ascii="Arial" w:hAnsi="Arial" w:cs="Arial"/>
                <w:sz w:val="24"/>
                <w:szCs w:val="24"/>
              </w:rPr>
              <w:t>June 30, 2028</w:t>
            </w:r>
          </w:p>
        </w:tc>
      </w:tr>
      <w:tr w:rsidR="0012481A" w:rsidRPr="00C97934" w14:paraId="05A620B7" w14:textId="77777777" w:rsidTr="00616DCB">
        <w:trPr>
          <w:trHeight w:val="276"/>
        </w:trPr>
        <w:tc>
          <w:tcPr>
            <w:tcW w:w="5385" w:type="dxa"/>
            <w:shd w:val="clear" w:color="auto" w:fill="auto"/>
          </w:tcPr>
          <w:p w14:paraId="44537981" w14:textId="1F774BC1" w:rsidR="0012481A" w:rsidRPr="00DE32A9" w:rsidRDefault="0012481A" w:rsidP="0012481A">
            <w:pPr>
              <w:rPr>
                <w:rFonts w:ascii="Arial" w:hAnsi="Arial" w:cs="Arial"/>
                <w:sz w:val="24"/>
                <w:szCs w:val="24"/>
              </w:rPr>
            </w:pPr>
            <w:r w:rsidRPr="00DE32A9">
              <w:rPr>
                <w:rFonts w:ascii="Arial" w:hAnsi="Arial" w:cs="Arial"/>
                <w:sz w:val="24"/>
                <w:szCs w:val="24"/>
              </w:rPr>
              <w:t>Renewal Period #3</w:t>
            </w:r>
          </w:p>
        </w:tc>
        <w:tc>
          <w:tcPr>
            <w:tcW w:w="2340" w:type="dxa"/>
            <w:shd w:val="clear" w:color="auto" w:fill="auto"/>
          </w:tcPr>
          <w:p w14:paraId="5169347C" w14:textId="62A8BB3E" w:rsidR="0012481A" w:rsidRPr="00DE32A9" w:rsidRDefault="0012481A" w:rsidP="0012481A">
            <w:pPr>
              <w:jc w:val="center"/>
              <w:rPr>
                <w:rFonts w:ascii="Arial" w:hAnsi="Arial" w:cs="Arial"/>
                <w:sz w:val="24"/>
                <w:szCs w:val="24"/>
              </w:rPr>
            </w:pPr>
            <w:r w:rsidRPr="00DE32A9">
              <w:rPr>
                <w:rFonts w:ascii="Arial" w:hAnsi="Arial" w:cs="Arial"/>
                <w:sz w:val="24"/>
                <w:szCs w:val="24"/>
              </w:rPr>
              <w:t>July 1, 2028</w:t>
            </w:r>
          </w:p>
        </w:tc>
        <w:tc>
          <w:tcPr>
            <w:tcW w:w="2520" w:type="dxa"/>
            <w:shd w:val="clear" w:color="auto" w:fill="auto"/>
          </w:tcPr>
          <w:p w14:paraId="4C0F6518" w14:textId="4A6EF84A" w:rsidR="0012481A" w:rsidRPr="00DE32A9" w:rsidRDefault="0012481A" w:rsidP="0012481A">
            <w:pPr>
              <w:jc w:val="center"/>
              <w:rPr>
                <w:rFonts w:ascii="Arial" w:hAnsi="Arial" w:cs="Arial"/>
                <w:sz w:val="24"/>
                <w:szCs w:val="24"/>
              </w:rPr>
            </w:pPr>
            <w:r w:rsidRPr="00DE32A9">
              <w:rPr>
                <w:rFonts w:ascii="Arial" w:hAnsi="Arial" w:cs="Arial"/>
                <w:sz w:val="24"/>
                <w:szCs w:val="24"/>
              </w:rPr>
              <w:t>June 30, 2029</w:t>
            </w:r>
          </w:p>
        </w:tc>
      </w:tr>
    </w:tbl>
    <w:p w14:paraId="401878EE" w14:textId="77777777" w:rsidR="00F53B75" w:rsidRPr="00C97934" w:rsidRDefault="00F53B75" w:rsidP="00F53B75">
      <w:pPr>
        <w:pStyle w:val="ListParagraph"/>
        <w:ind w:left="360"/>
        <w:rPr>
          <w:rFonts w:ascii="Arial" w:hAnsi="Arial" w:cs="Arial"/>
          <w:sz w:val="24"/>
          <w:szCs w:val="24"/>
        </w:rPr>
      </w:pPr>
    </w:p>
    <w:p w14:paraId="6AFF8437" w14:textId="77777777" w:rsidR="00E035BE" w:rsidRDefault="00E035BE" w:rsidP="001579FA">
      <w:pPr>
        <w:pStyle w:val="ListParagraph"/>
        <w:numPr>
          <w:ilvl w:val="0"/>
          <w:numId w:val="4"/>
        </w:numPr>
        <w:rPr>
          <w:rFonts w:ascii="Arial" w:hAnsi="Arial" w:cs="Arial"/>
          <w:b/>
          <w:sz w:val="24"/>
          <w:szCs w:val="24"/>
        </w:rPr>
      </w:pPr>
      <w:r>
        <w:rPr>
          <w:rFonts w:ascii="Arial" w:hAnsi="Arial" w:cs="Arial"/>
          <w:b/>
          <w:sz w:val="24"/>
          <w:szCs w:val="24"/>
        </w:rPr>
        <w:t>Size of Awards</w:t>
      </w:r>
    </w:p>
    <w:p w14:paraId="67800F90" w14:textId="77777777" w:rsidR="00E035BE" w:rsidRDefault="00E035BE" w:rsidP="00E035BE">
      <w:pPr>
        <w:rPr>
          <w:rFonts w:ascii="Arial" w:hAnsi="Arial" w:cs="Arial"/>
          <w:b/>
          <w:sz w:val="24"/>
          <w:szCs w:val="24"/>
        </w:rPr>
      </w:pPr>
    </w:p>
    <w:p w14:paraId="36E20292" w14:textId="77777777" w:rsidR="00E035BE" w:rsidRDefault="00E035BE" w:rsidP="00E035BE">
      <w:pPr>
        <w:outlineLvl w:val="1"/>
        <w:rPr>
          <w:rFonts w:ascii="Arial" w:hAnsi="Arial" w:cs="Arial"/>
          <w:bCs/>
          <w:sz w:val="24"/>
        </w:rPr>
      </w:pPr>
      <w:r>
        <w:rPr>
          <w:rFonts w:ascii="Arial" w:hAnsi="Arial" w:cs="Arial"/>
          <w:bCs/>
          <w:sz w:val="24"/>
        </w:rPr>
        <w:t>All awards resulting from the RFP will be based on a funding reduction model, meaning that award amounts will be reduced over time, as outlined in the table below.</w:t>
      </w:r>
      <w:r>
        <w:rPr>
          <w:rFonts w:ascii="Arial" w:hAnsi="Arial" w:cs="Arial"/>
          <w:bCs/>
          <w:sz w:val="24"/>
        </w:rPr>
        <w:br/>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222"/>
        <w:gridCol w:w="2222"/>
        <w:gridCol w:w="2222"/>
        <w:gridCol w:w="2223"/>
      </w:tblGrid>
      <w:tr w:rsidR="00E035BE" w:rsidRPr="00B51518" w14:paraId="1F7C9A63" w14:textId="77777777">
        <w:trPr>
          <w:jc w:val="center"/>
        </w:trPr>
        <w:tc>
          <w:tcPr>
            <w:tcW w:w="2222" w:type="dxa"/>
            <w:tcBorders>
              <w:top w:val="double" w:sz="4" w:space="0" w:color="auto"/>
              <w:left w:val="double" w:sz="4" w:space="0" w:color="auto"/>
              <w:bottom w:val="double" w:sz="4" w:space="0" w:color="auto"/>
              <w:right w:val="single" w:sz="4" w:space="0" w:color="auto"/>
            </w:tcBorders>
            <w:shd w:val="clear" w:color="auto" w:fill="C6D9F1"/>
          </w:tcPr>
          <w:p w14:paraId="17896D2A" w14:textId="77777777" w:rsidR="00E035BE" w:rsidRPr="00B51518" w:rsidRDefault="00E035BE">
            <w:pPr>
              <w:widowControl/>
              <w:tabs>
                <w:tab w:val="left" w:pos="720"/>
                <w:tab w:val="left" w:pos="1080"/>
                <w:tab w:val="left" w:pos="1440"/>
              </w:tabs>
              <w:jc w:val="center"/>
              <w:rPr>
                <w:rFonts w:ascii="Arial" w:hAnsi="Arial" w:cs="Arial"/>
                <w:b/>
                <w:sz w:val="24"/>
                <w:szCs w:val="24"/>
              </w:rPr>
            </w:pPr>
            <w:r w:rsidRPr="005B382B">
              <w:rPr>
                <w:rFonts w:ascii="Arial" w:hAnsi="Arial" w:cs="Arial"/>
                <w:sz w:val="24"/>
                <w:szCs w:val="24"/>
              </w:rPr>
              <w:t>Initial Period of Performance</w:t>
            </w:r>
            <w:r w:rsidRPr="00B51518">
              <w:rPr>
                <w:rFonts w:ascii="Arial" w:hAnsi="Arial" w:cs="Arial"/>
                <w:b/>
                <w:sz w:val="24"/>
                <w:szCs w:val="24"/>
              </w:rPr>
              <w:t xml:space="preserve"> </w:t>
            </w:r>
          </w:p>
        </w:tc>
        <w:tc>
          <w:tcPr>
            <w:tcW w:w="2222" w:type="dxa"/>
            <w:tcBorders>
              <w:top w:val="double" w:sz="4" w:space="0" w:color="auto"/>
              <w:left w:val="single" w:sz="4" w:space="0" w:color="auto"/>
              <w:bottom w:val="double" w:sz="4" w:space="0" w:color="auto"/>
              <w:right w:val="single" w:sz="4" w:space="0" w:color="auto"/>
            </w:tcBorders>
            <w:shd w:val="clear" w:color="auto" w:fill="C6D9F1"/>
          </w:tcPr>
          <w:p w14:paraId="0E2D9ABC" w14:textId="77777777" w:rsidR="00E035BE" w:rsidRPr="00B51518" w:rsidRDefault="00E035BE">
            <w:pPr>
              <w:widowControl/>
              <w:tabs>
                <w:tab w:val="left" w:pos="720"/>
                <w:tab w:val="left" w:pos="1080"/>
                <w:tab w:val="left" w:pos="1440"/>
              </w:tabs>
              <w:jc w:val="center"/>
              <w:rPr>
                <w:rFonts w:ascii="Arial" w:hAnsi="Arial" w:cs="Arial"/>
                <w:b/>
                <w:sz w:val="24"/>
                <w:szCs w:val="24"/>
              </w:rPr>
            </w:pPr>
            <w:r w:rsidRPr="005B382B">
              <w:rPr>
                <w:rFonts w:ascii="Arial" w:hAnsi="Arial" w:cs="Arial"/>
                <w:sz w:val="24"/>
                <w:szCs w:val="24"/>
              </w:rPr>
              <w:t xml:space="preserve">Renewal </w:t>
            </w:r>
            <w:r>
              <w:rPr>
                <w:rFonts w:ascii="Arial" w:hAnsi="Arial" w:cs="Arial"/>
                <w:sz w:val="24"/>
                <w:szCs w:val="24"/>
              </w:rPr>
              <w:br/>
            </w:r>
            <w:r w:rsidRPr="005B382B">
              <w:rPr>
                <w:rFonts w:ascii="Arial" w:hAnsi="Arial" w:cs="Arial"/>
                <w:sz w:val="24"/>
                <w:szCs w:val="24"/>
              </w:rPr>
              <w:t>Period #1</w:t>
            </w:r>
          </w:p>
        </w:tc>
        <w:tc>
          <w:tcPr>
            <w:tcW w:w="2222" w:type="dxa"/>
            <w:tcBorders>
              <w:top w:val="double" w:sz="4" w:space="0" w:color="auto"/>
              <w:left w:val="single" w:sz="4" w:space="0" w:color="auto"/>
              <w:bottom w:val="double" w:sz="4" w:space="0" w:color="auto"/>
              <w:right w:val="single" w:sz="4" w:space="0" w:color="auto"/>
            </w:tcBorders>
            <w:shd w:val="clear" w:color="auto" w:fill="C6D9F1"/>
          </w:tcPr>
          <w:p w14:paraId="0695D3CD" w14:textId="77777777" w:rsidR="00E035BE" w:rsidRPr="00B51518" w:rsidRDefault="00E035BE">
            <w:pPr>
              <w:widowControl/>
              <w:tabs>
                <w:tab w:val="left" w:pos="720"/>
                <w:tab w:val="left" w:pos="1080"/>
                <w:tab w:val="left" w:pos="1440"/>
              </w:tabs>
              <w:jc w:val="center"/>
              <w:rPr>
                <w:rFonts w:ascii="Arial" w:hAnsi="Arial" w:cs="Arial"/>
                <w:b/>
                <w:sz w:val="24"/>
                <w:szCs w:val="24"/>
              </w:rPr>
            </w:pPr>
            <w:r w:rsidRPr="005B382B">
              <w:rPr>
                <w:rFonts w:ascii="Arial" w:hAnsi="Arial" w:cs="Arial"/>
                <w:sz w:val="24"/>
                <w:szCs w:val="24"/>
              </w:rPr>
              <w:t xml:space="preserve">Renewal </w:t>
            </w:r>
            <w:r>
              <w:rPr>
                <w:rFonts w:ascii="Arial" w:hAnsi="Arial" w:cs="Arial"/>
                <w:sz w:val="24"/>
                <w:szCs w:val="24"/>
              </w:rPr>
              <w:br/>
            </w:r>
            <w:r w:rsidRPr="005B382B">
              <w:rPr>
                <w:rFonts w:ascii="Arial" w:hAnsi="Arial" w:cs="Arial"/>
                <w:sz w:val="24"/>
                <w:szCs w:val="24"/>
              </w:rPr>
              <w:t>Period #2</w:t>
            </w:r>
          </w:p>
        </w:tc>
        <w:tc>
          <w:tcPr>
            <w:tcW w:w="2223" w:type="dxa"/>
            <w:tcBorders>
              <w:top w:val="double" w:sz="4" w:space="0" w:color="auto"/>
              <w:left w:val="single" w:sz="4" w:space="0" w:color="auto"/>
              <w:bottom w:val="double" w:sz="4" w:space="0" w:color="auto"/>
              <w:right w:val="double" w:sz="4" w:space="0" w:color="auto"/>
            </w:tcBorders>
            <w:shd w:val="clear" w:color="auto" w:fill="C6D9F1"/>
          </w:tcPr>
          <w:p w14:paraId="3CEB071C" w14:textId="77777777" w:rsidR="00E035BE" w:rsidRPr="00B51518" w:rsidRDefault="00E035BE">
            <w:pPr>
              <w:widowControl/>
              <w:tabs>
                <w:tab w:val="left" w:pos="720"/>
                <w:tab w:val="left" w:pos="1080"/>
                <w:tab w:val="left" w:pos="1440"/>
              </w:tabs>
              <w:jc w:val="center"/>
              <w:rPr>
                <w:rFonts w:ascii="Arial" w:hAnsi="Arial" w:cs="Arial"/>
                <w:b/>
                <w:sz w:val="24"/>
                <w:szCs w:val="24"/>
              </w:rPr>
            </w:pPr>
            <w:r w:rsidRPr="005B382B">
              <w:rPr>
                <w:rFonts w:ascii="Arial" w:hAnsi="Arial" w:cs="Arial"/>
                <w:sz w:val="24"/>
                <w:szCs w:val="24"/>
              </w:rPr>
              <w:t xml:space="preserve">Renewal </w:t>
            </w:r>
            <w:r>
              <w:rPr>
                <w:rFonts w:ascii="Arial" w:hAnsi="Arial" w:cs="Arial"/>
                <w:sz w:val="24"/>
                <w:szCs w:val="24"/>
              </w:rPr>
              <w:br/>
            </w:r>
            <w:r w:rsidRPr="005B382B">
              <w:rPr>
                <w:rFonts w:ascii="Arial" w:hAnsi="Arial" w:cs="Arial"/>
                <w:sz w:val="24"/>
                <w:szCs w:val="24"/>
              </w:rPr>
              <w:t>Period #3</w:t>
            </w:r>
          </w:p>
        </w:tc>
      </w:tr>
      <w:tr w:rsidR="00E035BE" w:rsidRPr="005B382B" w14:paraId="239DB993" w14:textId="77777777" w:rsidTr="00502BAD">
        <w:trPr>
          <w:trHeight w:val="294"/>
          <w:jc w:val="center"/>
        </w:trPr>
        <w:tc>
          <w:tcPr>
            <w:tcW w:w="2222" w:type="dxa"/>
            <w:tcBorders>
              <w:top w:val="double" w:sz="4" w:space="0" w:color="auto"/>
            </w:tcBorders>
            <w:shd w:val="clear" w:color="auto" w:fill="auto"/>
            <w:vAlign w:val="center"/>
          </w:tcPr>
          <w:p w14:paraId="0A3B79F2" w14:textId="77777777" w:rsidR="00E035BE" w:rsidRPr="005B382B" w:rsidRDefault="00E035BE">
            <w:pPr>
              <w:widowControl/>
              <w:tabs>
                <w:tab w:val="left" w:pos="720"/>
                <w:tab w:val="left" w:pos="1080"/>
                <w:tab w:val="left" w:pos="1440"/>
              </w:tabs>
              <w:jc w:val="center"/>
              <w:rPr>
                <w:rFonts w:ascii="Arial" w:hAnsi="Arial" w:cs="Arial"/>
                <w:sz w:val="24"/>
                <w:szCs w:val="24"/>
              </w:rPr>
            </w:pPr>
            <w:r>
              <w:rPr>
                <w:rFonts w:ascii="Arial" w:hAnsi="Arial" w:cs="Arial"/>
                <w:sz w:val="24"/>
                <w:szCs w:val="24"/>
              </w:rPr>
              <w:t>100%</w:t>
            </w:r>
          </w:p>
        </w:tc>
        <w:tc>
          <w:tcPr>
            <w:tcW w:w="2222" w:type="dxa"/>
            <w:tcBorders>
              <w:top w:val="double" w:sz="4" w:space="0" w:color="auto"/>
            </w:tcBorders>
            <w:shd w:val="clear" w:color="auto" w:fill="auto"/>
            <w:vAlign w:val="center"/>
          </w:tcPr>
          <w:p w14:paraId="26C1F250" w14:textId="77777777" w:rsidR="00E035BE" w:rsidRPr="005B382B" w:rsidRDefault="00E035BE">
            <w:pPr>
              <w:widowControl/>
              <w:tabs>
                <w:tab w:val="left" w:pos="720"/>
                <w:tab w:val="left" w:pos="1080"/>
                <w:tab w:val="left" w:pos="1440"/>
              </w:tabs>
              <w:jc w:val="center"/>
              <w:rPr>
                <w:rFonts w:ascii="Arial" w:hAnsi="Arial" w:cs="Arial"/>
                <w:sz w:val="24"/>
                <w:szCs w:val="24"/>
              </w:rPr>
            </w:pPr>
            <w:r>
              <w:rPr>
                <w:rFonts w:ascii="Arial" w:hAnsi="Arial" w:cs="Arial"/>
                <w:sz w:val="24"/>
                <w:szCs w:val="24"/>
              </w:rPr>
              <w:t>97%</w:t>
            </w:r>
          </w:p>
        </w:tc>
        <w:tc>
          <w:tcPr>
            <w:tcW w:w="2222" w:type="dxa"/>
            <w:tcBorders>
              <w:top w:val="double" w:sz="4" w:space="0" w:color="auto"/>
            </w:tcBorders>
            <w:shd w:val="clear" w:color="auto" w:fill="auto"/>
            <w:vAlign w:val="center"/>
          </w:tcPr>
          <w:p w14:paraId="79799FC8" w14:textId="77777777" w:rsidR="00E035BE" w:rsidRPr="005B382B" w:rsidRDefault="00E035BE">
            <w:pPr>
              <w:widowControl/>
              <w:tabs>
                <w:tab w:val="left" w:pos="720"/>
                <w:tab w:val="left" w:pos="1080"/>
                <w:tab w:val="left" w:pos="1440"/>
              </w:tabs>
              <w:jc w:val="center"/>
              <w:rPr>
                <w:rFonts w:ascii="Arial" w:hAnsi="Arial" w:cs="Arial"/>
                <w:sz w:val="24"/>
                <w:szCs w:val="24"/>
              </w:rPr>
            </w:pPr>
            <w:r>
              <w:rPr>
                <w:rFonts w:ascii="Arial" w:hAnsi="Arial" w:cs="Arial"/>
                <w:sz w:val="24"/>
                <w:szCs w:val="24"/>
              </w:rPr>
              <w:t>94%</w:t>
            </w:r>
          </w:p>
        </w:tc>
        <w:tc>
          <w:tcPr>
            <w:tcW w:w="2223" w:type="dxa"/>
            <w:tcBorders>
              <w:top w:val="double" w:sz="4" w:space="0" w:color="auto"/>
            </w:tcBorders>
            <w:shd w:val="clear" w:color="auto" w:fill="auto"/>
            <w:vAlign w:val="center"/>
          </w:tcPr>
          <w:p w14:paraId="49F3A8C0" w14:textId="77777777" w:rsidR="00E035BE" w:rsidRPr="005B382B" w:rsidRDefault="00E035BE">
            <w:pPr>
              <w:widowControl/>
              <w:tabs>
                <w:tab w:val="left" w:pos="720"/>
                <w:tab w:val="left" w:pos="1080"/>
                <w:tab w:val="left" w:pos="1440"/>
              </w:tabs>
              <w:jc w:val="center"/>
              <w:rPr>
                <w:rFonts w:ascii="Arial" w:hAnsi="Arial" w:cs="Arial"/>
                <w:sz w:val="24"/>
                <w:szCs w:val="24"/>
              </w:rPr>
            </w:pPr>
            <w:r>
              <w:rPr>
                <w:rFonts w:ascii="Arial" w:hAnsi="Arial" w:cs="Arial"/>
                <w:sz w:val="24"/>
                <w:szCs w:val="24"/>
              </w:rPr>
              <w:t>91%</w:t>
            </w:r>
          </w:p>
        </w:tc>
      </w:tr>
    </w:tbl>
    <w:p w14:paraId="74E4FE7C" w14:textId="77777777" w:rsidR="00E035BE" w:rsidRDefault="00E035BE" w:rsidP="00E035BE">
      <w:pPr>
        <w:pStyle w:val="Heading2"/>
        <w:spacing w:before="0" w:after="0"/>
        <w:rPr>
          <w:b w:val="0"/>
          <w:szCs w:val="20"/>
        </w:rPr>
      </w:pPr>
    </w:p>
    <w:p w14:paraId="1003E332" w14:textId="77777777" w:rsidR="00E035BE" w:rsidRPr="000D1DEC" w:rsidRDefault="00E035BE" w:rsidP="00E035BE">
      <w:pPr>
        <w:pStyle w:val="Heading2"/>
        <w:spacing w:before="0" w:after="0"/>
        <w:rPr>
          <w:b w:val="0"/>
          <w:szCs w:val="20"/>
        </w:rPr>
      </w:pPr>
      <w:r w:rsidRPr="000D1DEC">
        <w:rPr>
          <w:b w:val="0"/>
          <w:szCs w:val="20"/>
        </w:rPr>
        <w:t xml:space="preserve">Potential awards resulting from this RFP will range from a minimum of $75,000 to a maximum of $325,000. At no time will the Department issue an award in an amount of less than $75,000 or greater than $325,000.  </w:t>
      </w:r>
    </w:p>
    <w:p w14:paraId="002FAA4B" w14:textId="77777777" w:rsidR="00E035BE" w:rsidRPr="000D1DEC" w:rsidRDefault="00E035BE" w:rsidP="00E035BE">
      <w:pPr>
        <w:outlineLvl w:val="1"/>
        <w:rPr>
          <w:rFonts w:ascii="Arial" w:hAnsi="Arial" w:cs="Arial"/>
          <w:bCs/>
          <w:sz w:val="24"/>
        </w:rPr>
      </w:pPr>
    </w:p>
    <w:p w14:paraId="3FA4AA68" w14:textId="75743B16" w:rsidR="00E035BE" w:rsidRPr="00F12FBD" w:rsidRDefault="00E035BE" w:rsidP="00E035BE">
      <w:pPr>
        <w:ind w:left="180"/>
        <w:outlineLvl w:val="1"/>
        <w:rPr>
          <w:rFonts w:ascii="Arial" w:hAnsi="Arial" w:cs="Arial"/>
          <w:bCs/>
          <w:sz w:val="24"/>
          <w:u w:val="single"/>
        </w:rPr>
      </w:pPr>
      <w:r w:rsidRPr="000D1DEC">
        <w:rPr>
          <w:rFonts w:ascii="Arial" w:hAnsi="Arial" w:cs="Arial"/>
          <w:bCs/>
          <w:sz w:val="24"/>
          <w:u w:val="single"/>
        </w:rPr>
        <w:t>Single-site Programs</w:t>
      </w:r>
      <w:r w:rsidRPr="000D1DEC">
        <w:rPr>
          <w:rFonts w:ascii="Arial" w:hAnsi="Arial" w:cs="Arial"/>
          <w:bCs/>
          <w:sz w:val="24"/>
        </w:rPr>
        <w:t xml:space="preserve">: Bidders proposing to operate a single-site program may request an award ranging from $75,000 to $175,000. Single-site programs are limited to operating a single grant-funded program site. At no time can cost per RLP student exceed $3,000 for a single-site program.   </w:t>
      </w:r>
      <w:r w:rsidRPr="000D1DEC">
        <w:rPr>
          <w:rFonts w:ascii="Arial" w:hAnsi="Arial" w:cs="Arial"/>
          <w:bCs/>
          <w:sz w:val="24"/>
        </w:rPr>
        <w:br/>
      </w:r>
      <w:r w:rsidRPr="000D1DEC">
        <w:rPr>
          <w:rFonts w:ascii="Arial" w:hAnsi="Arial" w:cs="Arial"/>
          <w:bCs/>
          <w:sz w:val="24"/>
        </w:rPr>
        <w:lastRenderedPageBreak/>
        <w:br/>
      </w:r>
      <w:bookmarkStart w:id="15" w:name="_Toc381274562"/>
      <w:bookmarkStart w:id="16" w:name="_Toc381275947"/>
      <w:bookmarkStart w:id="17" w:name="_Toc381276765"/>
      <w:bookmarkStart w:id="18" w:name="_Toc381276877"/>
      <w:r w:rsidRPr="000D1DEC">
        <w:rPr>
          <w:rFonts w:ascii="Arial" w:hAnsi="Arial" w:cs="Arial"/>
          <w:bCs/>
          <w:sz w:val="24"/>
          <w:u w:val="single"/>
        </w:rPr>
        <w:t>Multi-site Programs</w:t>
      </w:r>
      <w:r w:rsidRPr="000D1DEC">
        <w:rPr>
          <w:rFonts w:ascii="Arial" w:hAnsi="Arial" w:cs="Arial"/>
          <w:bCs/>
          <w:sz w:val="24"/>
        </w:rPr>
        <w:t xml:space="preserve">: Bidders proposing to operate a multi-site program may request an award ranging from $75,000 to $175,000 for the first site and up to $75,000 for each additional site. Multi-site programs must operate at least two but no more than three grant-funded program sites. </w:t>
      </w:r>
      <w:bookmarkEnd w:id="15"/>
      <w:bookmarkEnd w:id="16"/>
      <w:bookmarkEnd w:id="17"/>
      <w:bookmarkEnd w:id="18"/>
      <w:r w:rsidRPr="000D1DEC">
        <w:rPr>
          <w:rFonts w:ascii="Arial" w:hAnsi="Arial" w:cs="Arial"/>
          <w:bCs/>
          <w:sz w:val="24"/>
        </w:rPr>
        <w:t>At no time can cost per RLP student exceed $2,700 for a multi-site program.</w:t>
      </w:r>
      <w:r>
        <w:rPr>
          <w:rFonts w:ascii="Arial" w:hAnsi="Arial" w:cs="Arial"/>
          <w:bCs/>
          <w:sz w:val="24"/>
        </w:rPr>
        <w:t xml:space="preserve"> </w:t>
      </w:r>
      <w:r w:rsidRPr="00F12FBD">
        <w:rPr>
          <w:rFonts w:ascii="Arial" w:hAnsi="Arial" w:cs="Arial"/>
          <w:bCs/>
          <w:sz w:val="24"/>
        </w:rPr>
        <w:t xml:space="preserve">  </w:t>
      </w:r>
      <w:r>
        <w:rPr>
          <w:rFonts w:ascii="Arial" w:hAnsi="Arial" w:cs="Arial"/>
          <w:bCs/>
          <w:sz w:val="24"/>
        </w:rPr>
        <w:br/>
      </w:r>
    </w:p>
    <w:p w14:paraId="571BC726" w14:textId="7F6749CD" w:rsidR="00224755" w:rsidRPr="00C97934" w:rsidRDefault="00224755" w:rsidP="001579FA">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7703FB41" w:rsidR="008F6D65"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Pr="00A56E2E">
        <w:rPr>
          <w:rFonts w:ascii="Arial" w:hAnsi="Arial" w:cs="Arial"/>
          <w:sz w:val="24"/>
          <w:szCs w:val="24"/>
        </w:rPr>
        <w:t xml:space="preserve">multiple awards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r w:rsidR="00D42A33" w:rsidRPr="00D42A33">
        <w:t xml:space="preserve"> </w:t>
      </w:r>
      <w:r w:rsidR="00D42A33" w:rsidRPr="00D42A33">
        <w:rPr>
          <w:rFonts w:ascii="Arial" w:hAnsi="Arial" w:cs="Arial"/>
          <w:sz w:val="24"/>
          <w:szCs w:val="24"/>
        </w:rPr>
        <w:t>The number and size of awards will depend on the number of proposals received and available funds. Based upon the consensus scoring of applications, the Department will rank order applications. Requested amounts will be subtracted from the funding available until insufficient funds remain to make an additional award. Proposals receiving a score of less than 70 points will not be selected for an award under this RFP.</w:t>
      </w:r>
    </w:p>
    <w:p w14:paraId="6D468C9D" w14:textId="77777777" w:rsidR="006D686E" w:rsidRDefault="006D686E" w:rsidP="004F0520">
      <w:pPr>
        <w:rPr>
          <w:rFonts w:ascii="Arial" w:hAnsi="Arial" w:cs="Arial"/>
          <w:sz w:val="24"/>
          <w:szCs w:val="24"/>
        </w:rPr>
      </w:pPr>
    </w:p>
    <w:p w14:paraId="1DFB4C77" w14:textId="5B5A8458" w:rsidR="006D686E" w:rsidRPr="00DE32A9" w:rsidRDefault="006D686E" w:rsidP="001579FA">
      <w:pPr>
        <w:pStyle w:val="ListParagraph"/>
        <w:numPr>
          <w:ilvl w:val="0"/>
          <w:numId w:val="4"/>
        </w:numPr>
        <w:rPr>
          <w:rFonts w:ascii="Arial" w:hAnsi="Arial" w:cs="Arial"/>
          <w:b/>
          <w:sz w:val="24"/>
          <w:szCs w:val="24"/>
        </w:rPr>
      </w:pPr>
      <w:r w:rsidRPr="00DE32A9">
        <w:rPr>
          <w:rFonts w:ascii="Arial" w:hAnsi="Arial" w:cs="Arial"/>
          <w:b/>
          <w:sz w:val="24"/>
          <w:szCs w:val="24"/>
        </w:rPr>
        <w:t>Limitations</w:t>
      </w:r>
    </w:p>
    <w:p w14:paraId="4CB13424" w14:textId="77777777" w:rsidR="006D686E" w:rsidRPr="00DE32A9" w:rsidRDefault="006D686E" w:rsidP="006D686E">
      <w:pPr>
        <w:rPr>
          <w:rFonts w:ascii="Arial" w:hAnsi="Arial" w:cs="Arial"/>
          <w:sz w:val="24"/>
          <w:szCs w:val="24"/>
        </w:rPr>
      </w:pPr>
    </w:p>
    <w:p w14:paraId="452A2AC9" w14:textId="1B8DC7C3" w:rsidR="006D686E" w:rsidRPr="00DE32A9" w:rsidRDefault="004C71E3" w:rsidP="001579FA">
      <w:pPr>
        <w:pStyle w:val="ListParagraph"/>
        <w:numPr>
          <w:ilvl w:val="1"/>
          <w:numId w:val="4"/>
        </w:numPr>
        <w:rPr>
          <w:rFonts w:ascii="Arial" w:hAnsi="Arial" w:cs="Arial"/>
          <w:sz w:val="24"/>
          <w:szCs w:val="24"/>
        </w:rPr>
      </w:pPr>
      <w:r w:rsidRPr="00DE32A9">
        <w:rPr>
          <w:rFonts w:ascii="Arial" w:hAnsi="Arial" w:cs="Arial"/>
          <w:sz w:val="24"/>
          <w:szCs w:val="24"/>
          <w:u w:val="single"/>
        </w:rPr>
        <w:t>Renewability</w:t>
      </w:r>
      <w:r w:rsidRPr="00DE32A9">
        <w:rPr>
          <w:rFonts w:ascii="Arial" w:hAnsi="Arial" w:cs="Arial"/>
          <w:sz w:val="24"/>
          <w:szCs w:val="24"/>
        </w:rPr>
        <w:t xml:space="preserve">: </w:t>
      </w:r>
      <w:r w:rsidR="006369D9" w:rsidRPr="00DE32A9">
        <w:rPr>
          <w:rFonts w:ascii="Arial" w:hAnsi="Arial" w:cs="Arial"/>
          <w:sz w:val="24"/>
          <w:szCs w:val="24"/>
        </w:rPr>
        <w:t xml:space="preserve">The Department does not implement a renewability process for the </w:t>
      </w:r>
      <w:r w:rsidR="00B04EFB" w:rsidRPr="00DE32A9">
        <w:rPr>
          <w:rFonts w:ascii="Arial" w:hAnsi="Arial" w:cs="Arial"/>
          <w:sz w:val="24"/>
          <w:szCs w:val="24"/>
        </w:rPr>
        <w:br/>
      </w:r>
      <w:r w:rsidR="006369D9" w:rsidRPr="00DE32A9">
        <w:rPr>
          <w:rFonts w:ascii="Arial" w:hAnsi="Arial" w:cs="Arial"/>
          <w:sz w:val="24"/>
          <w:szCs w:val="24"/>
        </w:rPr>
        <w:t>21</w:t>
      </w:r>
      <w:r w:rsidR="006369D9" w:rsidRPr="00DE32A9">
        <w:rPr>
          <w:rFonts w:ascii="Arial" w:hAnsi="Arial" w:cs="Arial"/>
          <w:sz w:val="24"/>
          <w:szCs w:val="24"/>
          <w:vertAlign w:val="superscript"/>
        </w:rPr>
        <w:t>st</w:t>
      </w:r>
      <w:r w:rsidR="00FE1B5C" w:rsidRPr="00DE32A9">
        <w:rPr>
          <w:rFonts w:ascii="Arial" w:hAnsi="Arial" w:cs="Arial"/>
          <w:sz w:val="24"/>
          <w:szCs w:val="24"/>
        </w:rPr>
        <w:t xml:space="preserve"> </w:t>
      </w:r>
      <w:r w:rsidR="006369D9" w:rsidRPr="00DE32A9">
        <w:rPr>
          <w:rFonts w:ascii="Arial" w:hAnsi="Arial" w:cs="Arial"/>
          <w:sz w:val="24"/>
          <w:szCs w:val="24"/>
        </w:rPr>
        <w:t>CCLC program outside of the</w:t>
      </w:r>
      <w:r w:rsidR="00AB4E53" w:rsidRPr="00DE32A9">
        <w:rPr>
          <w:rFonts w:ascii="Arial" w:hAnsi="Arial" w:cs="Arial"/>
          <w:sz w:val="24"/>
          <w:szCs w:val="24"/>
        </w:rPr>
        <w:t xml:space="preserve"> state’s standard</w:t>
      </w:r>
      <w:r w:rsidR="006369D9" w:rsidRPr="00DE32A9">
        <w:rPr>
          <w:rFonts w:ascii="Arial" w:hAnsi="Arial" w:cs="Arial"/>
          <w:sz w:val="24"/>
          <w:szCs w:val="24"/>
        </w:rPr>
        <w:t xml:space="preserve"> </w:t>
      </w:r>
      <w:r w:rsidR="00AB4E53" w:rsidRPr="00DE32A9">
        <w:rPr>
          <w:rFonts w:ascii="Arial" w:hAnsi="Arial" w:cs="Arial"/>
          <w:sz w:val="24"/>
          <w:szCs w:val="24"/>
        </w:rPr>
        <w:t>RFP</w:t>
      </w:r>
      <w:r w:rsidR="006369D9" w:rsidRPr="00DE32A9">
        <w:rPr>
          <w:rFonts w:ascii="Arial" w:hAnsi="Arial" w:cs="Arial"/>
          <w:sz w:val="24"/>
          <w:szCs w:val="24"/>
        </w:rPr>
        <w:t xml:space="preserve"> process.</w:t>
      </w:r>
      <w:r w:rsidR="00B04EFB" w:rsidRPr="00DE32A9">
        <w:rPr>
          <w:rFonts w:ascii="Arial" w:hAnsi="Arial" w:cs="Arial"/>
          <w:sz w:val="24"/>
          <w:szCs w:val="24"/>
        </w:rPr>
        <w:t xml:space="preserve"> </w:t>
      </w:r>
      <w:proofErr w:type="gramStart"/>
      <w:r w:rsidR="009B0E47" w:rsidRPr="00DE32A9">
        <w:rPr>
          <w:rFonts w:ascii="Arial" w:hAnsi="Arial" w:cs="Arial"/>
          <w:sz w:val="24"/>
          <w:szCs w:val="24"/>
        </w:rPr>
        <w:t>In order for</w:t>
      </w:r>
      <w:proofErr w:type="gramEnd"/>
      <w:r w:rsidR="009B0E47" w:rsidRPr="00DE32A9">
        <w:rPr>
          <w:rFonts w:ascii="Arial" w:hAnsi="Arial" w:cs="Arial"/>
          <w:sz w:val="24"/>
          <w:szCs w:val="24"/>
        </w:rPr>
        <w:t xml:space="preserve"> an existing 21</w:t>
      </w:r>
      <w:r w:rsidR="009B0E47" w:rsidRPr="00DE32A9">
        <w:rPr>
          <w:rFonts w:ascii="Arial" w:hAnsi="Arial" w:cs="Arial"/>
          <w:sz w:val="24"/>
          <w:szCs w:val="24"/>
          <w:vertAlign w:val="superscript"/>
        </w:rPr>
        <w:t>st</w:t>
      </w:r>
      <w:r w:rsidR="009B0E47" w:rsidRPr="00DE32A9">
        <w:rPr>
          <w:rFonts w:ascii="Arial" w:hAnsi="Arial" w:cs="Arial"/>
          <w:sz w:val="24"/>
          <w:szCs w:val="24"/>
        </w:rPr>
        <w:t xml:space="preserve"> CCLC grant award to be renewed, </w:t>
      </w:r>
      <w:r w:rsidR="00FC5D4B" w:rsidRPr="00DE32A9">
        <w:rPr>
          <w:rFonts w:ascii="Arial" w:hAnsi="Arial" w:cs="Arial"/>
          <w:sz w:val="24"/>
          <w:szCs w:val="24"/>
        </w:rPr>
        <w:t>a</w:t>
      </w:r>
      <w:r w:rsidR="005A0A51" w:rsidRPr="00DE32A9">
        <w:rPr>
          <w:rFonts w:ascii="Arial" w:hAnsi="Arial" w:cs="Arial"/>
          <w:sz w:val="24"/>
          <w:szCs w:val="24"/>
        </w:rPr>
        <w:t xml:space="preserve"> b</w:t>
      </w:r>
      <w:r w:rsidR="00711389" w:rsidRPr="00DE32A9">
        <w:rPr>
          <w:rFonts w:ascii="Arial" w:hAnsi="Arial" w:cs="Arial"/>
          <w:sz w:val="24"/>
          <w:szCs w:val="24"/>
        </w:rPr>
        <w:t xml:space="preserve">idder must be successful in reapplying for funding </w:t>
      </w:r>
      <w:r w:rsidR="00FC5D4B" w:rsidRPr="00DE32A9">
        <w:rPr>
          <w:rFonts w:ascii="Arial" w:hAnsi="Arial" w:cs="Arial"/>
          <w:sz w:val="24"/>
          <w:szCs w:val="24"/>
        </w:rPr>
        <w:t xml:space="preserve">during the Department’s </w:t>
      </w:r>
      <w:r w:rsidR="005B2483" w:rsidRPr="00DE32A9">
        <w:rPr>
          <w:rFonts w:ascii="Arial" w:hAnsi="Arial" w:cs="Arial"/>
          <w:sz w:val="24"/>
          <w:szCs w:val="24"/>
        </w:rPr>
        <w:t>21</w:t>
      </w:r>
      <w:r w:rsidR="005B2483" w:rsidRPr="00DE32A9">
        <w:rPr>
          <w:rFonts w:ascii="Arial" w:hAnsi="Arial" w:cs="Arial"/>
          <w:sz w:val="24"/>
          <w:szCs w:val="24"/>
          <w:vertAlign w:val="superscript"/>
        </w:rPr>
        <w:t>st</w:t>
      </w:r>
      <w:r w:rsidR="005B2483" w:rsidRPr="00DE32A9">
        <w:rPr>
          <w:rFonts w:ascii="Arial" w:hAnsi="Arial" w:cs="Arial"/>
          <w:sz w:val="24"/>
          <w:szCs w:val="24"/>
        </w:rPr>
        <w:t xml:space="preserve"> CCLC grant competition</w:t>
      </w:r>
      <w:r w:rsidR="00B04EFB" w:rsidRPr="00DE32A9">
        <w:rPr>
          <w:rFonts w:ascii="Arial" w:hAnsi="Arial" w:cs="Arial"/>
          <w:sz w:val="24"/>
          <w:szCs w:val="24"/>
        </w:rPr>
        <w:t xml:space="preserve">. </w:t>
      </w:r>
      <w:r w:rsidR="004023BA" w:rsidRPr="00DE32A9">
        <w:rPr>
          <w:rFonts w:ascii="Arial" w:hAnsi="Arial" w:cs="Arial"/>
          <w:sz w:val="24"/>
          <w:szCs w:val="24"/>
        </w:rPr>
        <w:br/>
      </w:r>
    </w:p>
    <w:p w14:paraId="006600CE" w14:textId="11FD1C8D" w:rsidR="005B2483" w:rsidRPr="00DE32A9" w:rsidRDefault="000D55B1" w:rsidP="001579FA">
      <w:pPr>
        <w:pStyle w:val="ListParagraph"/>
        <w:numPr>
          <w:ilvl w:val="1"/>
          <w:numId w:val="4"/>
        </w:numPr>
        <w:rPr>
          <w:rFonts w:ascii="Arial" w:hAnsi="Arial" w:cs="Arial"/>
          <w:sz w:val="24"/>
          <w:szCs w:val="24"/>
        </w:rPr>
      </w:pPr>
      <w:r w:rsidRPr="00DE32A9">
        <w:rPr>
          <w:rFonts w:ascii="Arial" w:hAnsi="Arial" w:cs="Arial"/>
          <w:sz w:val="24"/>
          <w:szCs w:val="24"/>
          <w:u w:val="single"/>
        </w:rPr>
        <w:t>Program Model</w:t>
      </w:r>
      <w:r w:rsidR="00180620" w:rsidRPr="00DE32A9">
        <w:rPr>
          <w:rFonts w:ascii="Arial" w:hAnsi="Arial" w:cs="Arial"/>
          <w:sz w:val="24"/>
          <w:szCs w:val="24"/>
        </w:rPr>
        <w:t xml:space="preserve">: </w:t>
      </w:r>
      <w:r w:rsidR="003B3FE0" w:rsidRPr="00DE32A9">
        <w:rPr>
          <w:rFonts w:ascii="Arial" w:hAnsi="Arial" w:cs="Arial"/>
          <w:sz w:val="24"/>
          <w:szCs w:val="24"/>
        </w:rPr>
        <w:t xml:space="preserve">Under this RFP, the Department shall </w:t>
      </w:r>
      <w:r w:rsidR="00EA0E85" w:rsidRPr="00DE32A9">
        <w:rPr>
          <w:rFonts w:ascii="Arial" w:hAnsi="Arial" w:cs="Arial"/>
          <w:sz w:val="24"/>
          <w:szCs w:val="24"/>
        </w:rPr>
        <w:t xml:space="preserve">only </w:t>
      </w:r>
      <w:r w:rsidR="003B3FE0" w:rsidRPr="00DE32A9">
        <w:rPr>
          <w:rFonts w:ascii="Arial" w:hAnsi="Arial" w:cs="Arial"/>
          <w:sz w:val="24"/>
          <w:szCs w:val="24"/>
        </w:rPr>
        <w:t xml:space="preserve">issue awards </w:t>
      </w:r>
      <w:r w:rsidR="00EA0E85" w:rsidRPr="00DE32A9">
        <w:rPr>
          <w:rFonts w:ascii="Arial" w:hAnsi="Arial" w:cs="Arial"/>
          <w:sz w:val="24"/>
          <w:szCs w:val="24"/>
        </w:rPr>
        <w:t>to successful bidders seeking</w:t>
      </w:r>
      <w:r w:rsidR="001818A4" w:rsidRPr="00DE32A9">
        <w:rPr>
          <w:rFonts w:ascii="Arial" w:hAnsi="Arial" w:cs="Arial"/>
          <w:sz w:val="24"/>
          <w:szCs w:val="24"/>
        </w:rPr>
        <w:t xml:space="preserve"> to implement OST programs and </w:t>
      </w:r>
      <w:r w:rsidR="00EA0E85" w:rsidRPr="00DE32A9">
        <w:rPr>
          <w:rFonts w:ascii="Arial" w:hAnsi="Arial" w:cs="Arial"/>
          <w:sz w:val="24"/>
          <w:szCs w:val="24"/>
        </w:rPr>
        <w:t>activities</w:t>
      </w:r>
      <w:r w:rsidR="001818A4" w:rsidRPr="00DE32A9">
        <w:rPr>
          <w:rFonts w:ascii="Arial" w:hAnsi="Arial" w:cs="Arial"/>
          <w:sz w:val="24"/>
          <w:szCs w:val="24"/>
        </w:rPr>
        <w:t xml:space="preserve"> for eligible students </w:t>
      </w:r>
      <w:r w:rsidR="007D15E2" w:rsidRPr="00DE32A9">
        <w:rPr>
          <w:rFonts w:ascii="Arial" w:hAnsi="Arial" w:cs="Arial"/>
          <w:sz w:val="24"/>
          <w:szCs w:val="24"/>
        </w:rPr>
        <w:t xml:space="preserve">and their families. The Department will not </w:t>
      </w:r>
      <w:r w:rsidR="00D75A75" w:rsidRPr="00DE32A9">
        <w:rPr>
          <w:rFonts w:ascii="Arial" w:hAnsi="Arial" w:cs="Arial"/>
          <w:sz w:val="24"/>
          <w:szCs w:val="24"/>
        </w:rPr>
        <w:t xml:space="preserve">accept proposals from or </w:t>
      </w:r>
      <w:r w:rsidR="007D15E2" w:rsidRPr="00DE32A9">
        <w:rPr>
          <w:rFonts w:ascii="Arial" w:hAnsi="Arial" w:cs="Arial"/>
          <w:sz w:val="24"/>
          <w:szCs w:val="24"/>
        </w:rPr>
        <w:t xml:space="preserve">issue awards </w:t>
      </w:r>
      <w:r w:rsidR="00C246BC" w:rsidRPr="00DE32A9">
        <w:rPr>
          <w:rFonts w:ascii="Arial" w:hAnsi="Arial" w:cs="Arial"/>
          <w:sz w:val="24"/>
          <w:szCs w:val="24"/>
        </w:rPr>
        <w:t xml:space="preserve">to bidders </w:t>
      </w:r>
      <w:r w:rsidR="007D15E2" w:rsidRPr="00DE32A9">
        <w:rPr>
          <w:rFonts w:ascii="Arial" w:hAnsi="Arial" w:cs="Arial"/>
          <w:sz w:val="24"/>
          <w:szCs w:val="24"/>
        </w:rPr>
        <w:t xml:space="preserve">seeking funding to support ELT programs </w:t>
      </w:r>
      <w:r w:rsidR="00C246BC" w:rsidRPr="00DE32A9">
        <w:rPr>
          <w:rFonts w:ascii="Arial" w:hAnsi="Arial" w:cs="Arial"/>
          <w:sz w:val="24"/>
          <w:szCs w:val="24"/>
        </w:rPr>
        <w:t>or</w:t>
      </w:r>
      <w:r w:rsidR="007D15E2" w:rsidRPr="00DE32A9">
        <w:rPr>
          <w:rFonts w:ascii="Arial" w:hAnsi="Arial" w:cs="Arial"/>
          <w:sz w:val="24"/>
          <w:szCs w:val="24"/>
        </w:rPr>
        <w:t xml:space="preserve"> activities.  </w:t>
      </w:r>
    </w:p>
    <w:p w14:paraId="36816B39" w14:textId="77777777" w:rsidR="006D686E" w:rsidRDefault="006D686E" w:rsidP="004F0520">
      <w:pPr>
        <w:rPr>
          <w:rFonts w:ascii="Arial" w:hAnsi="Arial" w:cs="Arial"/>
          <w:sz w:val="24"/>
          <w:szCs w:val="24"/>
        </w:rPr>
      </w:pPr>
    </w:p>
    <w:p w14:paraId="099527BB" w14:textId="77777777" w:rsidR="00BA5F26" w:rsidRDefault="00BA5F26" w:rsidP="004F0520">
      <w:pPr>
        <w:rPr>
          <w:rFonts w:ascii="Arial" w:hAnsi="Arial" w:cs="Arial"/>
          <w:sz w:val="24"/>
          <w:szCs w:val="24"/>
        </w:rPr>
      </w:pPr>
    </w:p>
    <w:p w14:paraId="3EE8BCFA" w14:textId="77777777" w:rsidR="00BA5F26" w:rsidRPr="00C97934" w:rsidRDefault="00BA5F26" w:rsidP="004F0520">
      <w:pPr>
        <w:rPr>
          <w:rFonts w:ascii="Arial" w:hAnsi="Arial" w:cs="Arial"/>
          <w:sz w:val="24"/>
          <w:szCs w:val="24"/>
        </w:rPr>
      </w:pP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9" w:name="_Toc367174728"/>
      <w:bookmarkStart w:id="20"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9"/>
      <w:r w:rsidR="00B14DB7" w:rsidRPr="00C97934">
        <w:rPr>
          <w:rFonts w:ascii="Arial" w:hAnsi="Arial" w:cs="Arial"/>
          <w:b/>
          <w:sz w:val="24"/>
          <w:szCs w:val="24"/>
        </w:rPr>
        <w:t xml:space="preserve"> TO BE PROVIDED</w:t>
      </w:r>
      <w:bookmarkEnd w:id="20"/>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2A08A3B1" w14:textId="77777777" w:rsidR="001865EA" w:rsidRPr="001678F8" w:rsidRDefault="001865EA" w:rsidP="001579FA">
      <w:pPr>
        <w:pStyle w:val="ListParagraph"/>
        <w:numPr>
          <w:ilvl w:val="3"/>
          <w:numId w:val="17"/>
        </w:numPr>
        <w:ind w:left="360"/>
        <w:rPr>
          <w:rFonts w:ascii="Arial" w:hAnsi="Arial" w:cs="Arial"/>
          <w:b/>
          <w:bCs/>
          <w:sz w:val="24"/>
        </w:rPr>
      </w:pPr>
      <w:bookmarkStart w:id="21" w:name="_Toc367174729"/>
      <w:bookmarkStart w:id="22" w:name="_Toc397069197"/>
      <w:r>
        <w:rPr>
          <w:rFonts w:ascii="Arial" w:hAnsi="Arial" w:cs="Arial"/>
          <w:b/>
          <w:bCs/>
          <w:sz w:val="24"/>
        </w:rPr>
        <w:t xml:space="preserve">Program </w:t>
      </w:r>
      <w:r w:rsidRPr="001678F8">
        <w:rPr>
          <w:rFonts w:ascii="Arial" w:hAnsi="Arial" w:cs="Arial"/>
          <w:b/>
          <w:bCs/>
          <w:sz w:val="24"/>
        </w:rPr>
        <w:t>Goals</w:t>
      </w:r>
    </w:p>
    <w:p w14:paraId="287C86F5" w14:textId="77777777" w:rsidR="001865EA" w:rsidRDefault="001865EA" w:rsidP="001865EA">
      <w:pPr>
        <w:rPr>
          <w:rFonts w:ascii="Arial" w:hAnsi="Arial" w:cs="Arial"/>
          <w:sz w:val="24"/>
        </w:rPr>
      </w:pPr>
    </w:p>
    <w:p w14:paraId="4C522DAF" w14:textId="77777777" w:rsidR="001865EA" w:rsidRPr="001678F8" w:rsidRDefault="001865EA" w:rsidP="001865EA">
      <w:pPr>
        <w:rPr>
          <w:rFonts w:ascii="Arial" w:hAnsi="Arial" w:cs="Arial"/>
          <w:sz w:val="24"/>
        </w:rPr>
      </w:pPr>
      <w:r w:rsidRPr="001678F8">
        <w:rPr>
          <w:rFonts w:ascii="Arial" w:hAnsi="Arial" w:cs="Arial"/>
          <w:sz w:val="24"/>
        </w:rPr>
        <w:t xml:space="preserve">The Provider will deliver, during non-school hours or periods, a learning opportunity program that addresses the stated student service targets, program goals, indicators, and performance measures that are set forth in the application, reflected in the budget forms, and required in progress reporting to include measurement of: </w:t>
      </w:r>
    </w:p>
    <w:p w14:paraId="07AF73C3" w14:textId="77777777" w:rsidR="001865EA" w:rsidRPr="00A65167" w:rsidRDefault="001865EA" w:rsidP="001865EA">
      <w:pPr>
        <w:rPr>
          <w:rFonts w:ascii="Arial" w:hAnsi="Arial" w:cs="Arial"/>
          <w:sz w:val="24"/>
          <w:szCs w:val="24"/>
        </w:rPr>
      </w:pPr>
      <w:r>
        <w:br/>
      </w:r>
      <w:r w:rsidRPr="06B6ACEE">
        <w:rPr>
          <w:rFonts w:ascii="Arial" w:hAnsi="Arial" w:cs="Arial"/>
          <w:b/>
          <w:sz w:val="24"/>
          <w:szCs w:val="24"/>
          <w:u w:val="single"/>
        </w:rPr>
        <w:t>Goal 1 – Academic Improvement</w:t>
      </w:r>
      <w:r w:rsidRPr="06B6ACEE">
        <w:rPr>
          <w:rFonts w:ascii="Arial" w:hAnsi="Arial" w:cs="Arial"/>
          <w:sz w:val="24"/>
          <w:szCs w:val="24"/>
        </w:rPr>
        <w:t>: To improve academic performance in reading/language arts &amp; mathematics of students who are low-performing, failing, or at high risk of failure, based on standardized assessments.</w:t>
      </w:r>
    </w:p>
    <w:p w14:paraId="70F8A381" w14:textId="77777777" w:rsidR="001865EA" w:rsidRPr="00A65167" w:rsidRDefault="001865EA" w:rsidP="001865EA">
      <w:pPr>
        <w:rPr>
          <w:rFonts w:ascii="Arial" w:hAnsi="Arial" w:cs="Arial"/>
          <w:bCs/>
          <w:sz w:val="24"/>
          <w:u w:val="single"/>
        </w:rPr>
      </w:pPr>
    </w:p>
    <w:p w14:paraId="0DA57764" w14:textId="77777777" w:rsidR="001865EA" w:rsidRPr="00A65167" w:rsidRDefault="001865EA" w:rsidP="001865EA">
      <w:pPr>
        <w:rPr>
          <w:rFonts w:ascii="Arial" w:hAnsi="Arial" w:cs="Arial"/>
          <w:sz w:val="24"/>
          <w:szCs w:val="24"/>
        </w:rPr>
      </w:pPr>
      <w:r w:rsidRPr="06B6ACEE">
        <w:rPr>
          <w:rFonts w:ascii="Arial" w:hAnsi="Arial" w:cs="Arial"/>
          <w:b/>
          <w:sz w:val="24"/>
          <w:szCs w:val="24"/>
          <w:u w:val="single"/>
        </w:rPr>
        <w:t>Goal 2 – Health and Wellness</w:t>
      </w:r>
      <w:r w:rsidRPr="06B6ACEE">
        <w:rPr>
          <w:rFonts w:ascii="Arial" w:hAnsi="Arial" w:cs="Arial"/>
          <w:sz w:val="24"/>
          <w:szCs w:val="24"/>
        </w:rPr>
        <w:t xml:space="preserve">: To increase the opportunities to improve health and wellness of students, which include programming in the areas of: nutrition, physical fitness, emotional and physical safety, social-emotional development, and substance abuse prevention. </w:t>
      </w:r>
    </w:p>
    <w:p w14:paraId="1FE1DD9E" w14:textId="77777777" w:rsidR="001865EA" w:rsidRPr="00A65167" w:rsidRDefault="001865EA" w:rsidP="001865EA">
      <w:pPr>
        <w:rPr>
          <w:rFonts w:ascii="Arial" w:hAnsi="Arial" w:cs="Arial"/>
          <w:bCs/>
          <w:sz w:val="24"/>
          <w:u w:val="single"/>
        </w:rPr>
      </w:pPr>
    </w:p>
    <w:p w14:paraId="36FFC945" w14:textId="77777777" w:rsidR="001865EA" w:rsidRPr="000D1DEC" w:rsidRDefault="001865EA" w:rsidP="001865EA">
      <w:pPr>
        <w:rPr>
          <w:rFonts w:ascii="Arial" w:hAnsi="Arial" w:cs="Arial"/>
          <w:sz w:val="24"/>
          <w:szCs w:val="24"/>
        </w:rPr>
      </w:pPr>
      <w:r w:rsidRPr="06B6ACEE">
        <w:rPr>
          <w:rFonts w:ascii="Arial" w:hAnsi="Arial" w:cs="Arial"/>
          <w:b/>
          <w:sz w:val="24"/>
          <w:szCs w:val="24"/>
          <w:u w:val="single"/>
        </w:rPr>
        <w:t>Goal 3 – Educational Enrichment</w:t>
      </w:r>
      <w:r w:rsidRPr="06B6ACEE">
        <w:rPr>
          <w:rFonts w:ascii="Arial" w:hAnsi="Arial" w:cs="Arial"/>
          <w:sz w:val="24"/>
          <w:szCs w:val="24"/>
        </w:rPr>
        <w:t xml:space="preserve">: To enhance students’ educational enrichment opportunities by providing a broad array of age-appropriate, student-driven, and </w:t>
      </w:r>
      <w:r w:rsidRPr="000D1DEC">
        <w:rPr>
          <w:rFonts w:ascii="Arial" w:hAnsi="Arial" w:cs="Arial"/>
          <w:sz w:val="24"/>
          <w:szCs w:val="24"/>
        </w:rPr>
        <w:t>project-based learning opportunities that include STEM, visual and performing arts, multicultural education, community/service learning, and college and career readiness.</w:t>
      </w:r>
    </w:p>
    <w:p w14:paraId="0DD931DD" w14:textId="77777777" w:rsidR="001865EA" w:rsidRPr="000D1DEC" w:rsidRDefault="001865EA" w:rsidP="001865EA">
      <w:pPr>
        <w:rPr>
          <w:rFonts w:ascii="Arial" w:hAnsi="Arial" w:cs="Arial"/>
          <w:bCs/>
          <w:sz w:val="24"/>
          <w:u w:val="single"/>
        </w:rPr>
      </w:pPr>
    </w:p>
    <w:p w14:paraId="605A9DEF" w14:textId="77777777" w:rsidR="001865EA" w:rsidRPr="000D1DEC" w:rsidRDefault="001865EA" w:rsidP="001865EA">
      <w:pPr>
        <w:rPr>
          <w:rFonts w:ascii="Arial" w:hAnsi="Arial" w:cs="Arial"/>
          <w:sz w:val="24"/>
          <w:szCs w:val="24"/>
        </w:rPr>
      </w:pPr>
      <w:r w:rsidRPr="000D1DEC">
        <w:rPr>
          <w:rFonts w:ascii="Arial" w:hAnsi="Arial" w:cs="Arial"/>
          <w:b/>
          <w:sz w:val="24"/>
          <w:szCs w:val="24"/>
          <w:u w:val="single"/>
        </w:rPr>
        <w:t>Goal 4 – Family Engagement and Education</w:t>
      </w:r>
      <w:r w:rsidRPr="000D1DEC">
        <w:rPr>
          <w:rFonts w:ascii="Arial" w:hAnsi="Arial" w:cs="Arial"/>
          <w:sz w:val="24"/>
          <w:szCs w:val="24"/>
        </w:rPr>
        <w:t xml:space="preserve">: To develop and implement a plan to provide educational opportunities and activities for parents, caregivers, and families of students that will enhance academic and social-emotional development of those students as well as provide information and resources that promote overall family education, including opportunities and activities for adult parents and caregivers to enhance their own educational development. </w:t>
      </w:r>
    </w:p>
    <w:p w14:paraId="0F69D1F0" w14:textId="77777777" w:rsidR="001865EA" w:rsidRPr="000D1DEC" w:rsidRDefault="001865EA" w:rsidP="001865EA">
      <w:pPr>
        <w:rPr>
          <w:rFonts w:ascii="Arial" w:hAnsi="Arial" w:cs="Arial"/>
          <w:bCs/>
          <w:sz w:val="24"/>
          <w:u w:val="single"/>
        </w:rPr>
      </w:pPr>
    </w:p>
    <w:p w14:paraId="69A79E2E" w14:textId="77777777" w:rsidR="001865EA" w:rsidRPr="00A65167" w:rsidRDefault="001865EA" w:rsidP="001865EA">
      <w:pPr>
        <w:rPr>
          <w:rFonts w:ascii="Arial" w:hAnsi="Arial" w:cs="Arial"/>
          <w:color w:val="FF0000"/>
          <w:sz w:val="24"/>
        </w:rPr>
      </w:pPr>
      <w:r w:rsidRPr="000D1DEC">
        <w:rPr>
          <w:rFonts w:ascii="Arial" w:hAnsi="Arial" w:cs="Arial"/>
          <w:b/>
          <w:bCs/>
          <w:sz w:val="24"/>
          <w:u w:val="single"/>
        </w:rPr>
        <w:t>Goal 5 – Sustainability and Collaboration</w:t>
      </w:r>
      <w:r w:rsidRPr="000D1DEC">
        <w:rPr>
          <w:rFonts w:ascii="Arial" w:hAnsi="Arial" w:cs="Arial"/>
          <w:sz w:val="24"/>
        </w:rPr>
        <w:t xml:space="preserve">: To establish and maintain effective partnerships across schools and communities toward reaching shared student outcomes and overall program sustainability, which includes the formation and on-going development of an Advisory Board that meets regularly </w:t>
      </w:r>
      <w:r w:rsidRPr="000D1DEC">
        <w:rPr>
          <w:rFonts w:ascii="Arial" w:hAnsi="Arial" w:cs="Arial"/>
          <w:sz w:val="24"/>
          <w:szCs w:val="24"/>
        </w:rPr>
        <w:t xml:space="preserve">for the purpose of planning and implementing </w:t>
      </w:r>
      <w:r w:rsidRPr="000D1DEC">
        <w:rPr>
          <w:rFonts w:ascii="Arial" w:hAnsi="Arial" w:cs="Arial"/>
          <w:sz w:val="24"/>
        </w:rPr>
        <w:t>strategies for generating</w:t>
      </w:r>
      <w:r w:rsidRPr="00A65167">
        <w:rPr>
          <w:rFonts w:ascii="Arial" w:hAnsi="Arial" w:cs="Arial"/>
          <w:sz w:val="24"/>
        </w:rPr>
        <w:t xml:space="preserve"> program income such as grant writing, fundraising, partners contributing toward program costs, and use of school district, state, and other federal funds; and</w:t>
      </w:r>
    </w:p>
    <w:p w14:paraId="5E6C3B2D" w14:textId="77777777" w:rsidR="001865EA" w:rsidRPr="00A65167" w:rsidRDefault="001865EA" w:rsidP="001865EA">
      <w:pPr>
        <w:rPr>
          <w:rFonts w:ascii="Arial" w:hAnsi="Arial" w:cs="Arial"/>
          <w:sz w:val="24"/>
          <w:u w:val="single"/>
        </w:rPr>
      </w:pPr>
    </w:p>
    <w:p w14:paraId="79271FD6" w14:textId="77777777" w:rsidR="001865EA" w:rsidRPr="00A65167" w:rsidRDefault="001865EA" w:rsidP="001865EA">
      <w:pPr>
        <w:rPr>
          <w:rFonts w:ascii="Arial" w:hAnsi="Arial" w:cs="Arial"/>
          <w:sz w:val="24"/>
        </w:rPr>
      </w:pPr>
      <w:r w:rsidRPr="00A65167">
        <w:rPr>
          <w:rFonts w:ascii="Arial" w:hAnsi="Arial" w:cs="Arial"/>
          <w:b/>
          <w:sz w:val="24"/>
          <w:u w:val="single"/>
        </w:rPr>
        <w:t xml:space="preserve">Goal 6 – </w:t>
      </w:r>
      <w:r w:rsidRPr="00DE1E82">
        <w:rPr>
          <w:rFonts w:ascii="Arial" w:hAnsi="Arial" w:cs="Arial"/>
          <w:b/>
          <w:sz w:val="24"/>
          <w:u w:val="single"/>
        </w:rPr>
        <w:t>Professional and</w:t>
      </w:r>
      <w:r w:rsidRPr="00A65167">
        <w:rPr>
          <w:rFonts w:ascii="Arial" w:hAnsi="Arial" w:cs="Arial"/>
          <w:b/>
          <w:sz w:val="24"/>
          <w:u w:val="single"/>
        </w:rPr>
        <w:t xml:space="preserve"> Staff Development</w:t>
      </w:r>
      <w:r w:rsidRPr="00A65167">
        <w:rPr>
          <w:rFonts w:ascii="Arial" w:hAnsi="Arial" w:cs="Arial"/>
          <w:sz w:val="24"/>
        </w:rPr>
        <w:t>: To provide afterschool staff with shared professional development related to program content alignment, academic curriculum development, enhanced positive youth development practices and data-driven continuous program improvement.</w:t>
      </w:r>
    </w:p>
    <w:p w14:paraId="6CFD438F" w14:textId="77777777" w:rsidR="001865EA" w:rsidRPr="00A65167" w:rsidRDefault="001865EA" w:rsidP="001865EA">
      <w:pPr>
        <w:rPr>
          <w:rFonts w:ascii="Arial" w:hAnsi="Arial" w:cs="Arial"/>
          <w:sz w:val="24"/>
        </w:rPr>
      </w:pPr>
    </w:p>
    <w:p w14:paraId="4B15B7AA" w14:textId="77777777" w:rsidR="001865EA" w:rsidRPr="00A65167" w:rsidRDefault="001865EA" w:rsidP="001865EA">
      <w:pPr>
        <w:rPr>
          <w:rFonts w:ascii="Arial" w:hAnsi="Arial" w:cs="Arial"/>
          <w:color w:val="FF0000"/>
          <w:sz w:val="24"/>
        </w:rPr>
      </w:pPr>
      <w:r w:rsidRPr="00A65167">
        <w:rPr>
          <w:rFonts w:ascii="Arial" w:hAnsi="Arial" w:cs="Arial"/>
          <w:sz w:val="24"/>
        </w:rPr>
        <w:t>The Provider will report on the goals above during the contract year, as scheduled and directed by the Department. Providers will be required to report program progress and outcomes through a variety of data sources, including academic assessment scores, attendance, and activity data by means of an online reporting and web-based tool provided by the Department.  Providers will also be required to utilize state-determined evaluation tools throughout the year.</w:t>
      </w:r>
    </w:p>
    <w:p w14:paraId="1B33D232" w14:textId="77777777" w:rsidR="001865EA" w:rsidRDefault="001865EA" w:rsidP="001865EA">
      <w:pPr>
        <w:rPr>
          <w:rFonts w:ascii="Arial" w:hAnsi="Arial" w:cs="Arial"/>
          <w:b/>
          <w:sz w:val="24"/>
        </w:rPr>
      </w:pPr>
      <w:r w:rsidRPr="00A65167">
        <w:rPr>
          <w:rFonts w:ascii="Arial" w:hAnsi="Arial" w:cs="Arial"/>
          <w:sz w:val="24"/>
        </w:rPr>
        <w:br/>
      </w:r>
    </w:p>
    <w:p w14:paraId="2E138F0C" w14:textId="77777777" w:rsidR="001865EA" w:rsidRDefault="001865EA" w:rsidP="001865EA">
      <w:pPr>
        <w:widowControl/>
        <w:autoSpaceDE/>
        <w:autoSpaceDN/>
        <w:rPr>
          <w:rFonts w:ascii="Arial" w:hAnsi="Arial" w:cs="Arial"/>
          <w:b/>
          <w:sz w:val="24"/>
        </w:rPr>
      </w:pPr>
      <w:r>
        <w:rPr>
          <w:rFonts w:ascii="Arial" w:hAnsi="Arial" w:cs="Arial"/>
          <w:b/>
          <w:sz w:val="24"/>
        </w:rPr>
        <w:br w:type="page"/>
      </w:r>
    </w:p>
    <w:p w14:paraId="3F6392C1" w14:textId="77777777" w:rsidR="001865EA" w:rsidRPr="001678F8" w:rsidRDefault="001865EA" w:rsidP="001579FA">
      <w:pPr>
        <w:pStyle w:val="ListParagraph"/>
        <w:numPr>
          <w:ilvl w:val="3"/>
          <w:numId w:val="17"/>
        </w:numPr>
        <w:ind w:left="360"/>
        <w:rPr>
          <w:rFonts w:ascii="Arial" w:hAnsi="Arial" w:cs="Arial"/>
          <w:b/>
          <w:sz w:val="24"/>
        </w:rPr>
      </w:pPr>
      <w:r>
        <w:rPr>
          <w:rFonts w:ascii="Arial" w:hAnsi="Arial" w:cs="Arial"/>
          <w:b/>
          <w:sz w:val="24"/>
        </w:rPr>
        <w:lastRenderedPageBreak/>
        <w:t>Additional Requirements</w:t>
      </w:r>
    </w:p>
    <w:p w14:paraId="6A01D652" w14:textId="77777777" w:rsidR="001865EA" w:rsidRDefault="001865EA" w:rsidP="001865EA">
      <w:pPr>
        <w:rPr>
          <w:rFonts w:ascii="Arial" w:hAnsi="Arial" w:cs="Arial"/>
          <w:b/>
          <w:sz w:val="24"/>
        </w:rPr>
      </w:pPr>
    </w:p>
    <w:p w14:paraId="6387EA51" w14:textId="77777777" w:rsidR="001865EA" w:rsidRDefault="001865EA" w:rsidP="001865EA">
      <w:pPr>
        <w:rPr>
          <w:rFonts w:ascii="Arial" w:hAnsi="Arial" w:cs="Arial"/>
          <w:b/>
          <w:sz w:val="24"/>
        </w:rPr>
      </w:pPr>
      <w:r w:rsidRPr="00A65167">
        <w:rPr>
          <w:rFonts w:ascii="Arial" w:hAnsi="Arial" w:cs="Arial"/>
          <w:b/>
          <w:sz w:val="24"/>
        </w:rPr>
        <w:t>Applicants who accept funding through Maine’s 21</w:t>
      </w:r>
      <w:r w:rsidRPr="00A65167">
        <w:rPr>
          <w:rFonts w:ascii="Arial" w:hAnsi="Arial" w:cs="Arial"/>
          <w:b/>
          <w:sz w:val="24"/>
          <w:vertAlign w:val="superscript"/>
        </w:rPr>
        <w:t>st</w:t>
      </w:r>
      <w:r w:rsidRPr="00A65167">
        <w:rPr>
          <w:rFonts w:ascii="Arial" w:hAnsi="Arial" w:cs="Arial"/>
          <w:b/>
          <w:sz w:val="24"/>
        </w:rPr>
        <w:t xml:space="preserve"> CCLC program </w:t>
      </w:r>
      <w:r>
        <w:rPr>
          <w:rFonts w:ascii="Arial" w:hAnsi="Arial" w:cs="Arial"/>
          <w:b/>
          <w:sz w:val="24"/>
        </w:rPr>
        <w:t>must also</w:t>
      </w:r>
      <w:r w:rsidRPr="00A65167">
        <w:rPr>
          <w:rFonts w:ascii="Arial" w:hAnsi="Arial" w:cs="Arial"/>
          <w:b/>
          <w:sz w:val="24"/>
        </w:rPr>
        <w:t xml:space="preserve">:  </w:t>
      </w:r>
    </w:p>
    <w:p w14:paraId="70352028" w14:textId="77777777" w:rsidR="001865EA" w:rsidRPr="00A65167" w:rsidRDefault="001865EA" w:rsidP="001865EA">
      <w:pPr>
        <w:rPr>
          <w:rFonts w:ascii="Arial" w:hAnsi="Arial" w:cs="Arial"/>
          <w:sz w:val="24"/>
        </w:rPr>
      </w:pPr>
    </w:p>
    <w:p w14:paraId="411F8C9A" w14:textId="77777777" w:rsidR="001865EA" w:rsidRPr="00E95B27" w:rsidRDefault="001865EA" w:rsidP="001579FA">
      <w:pPr>
        <w:pStyle w:val="ListParagraph"/>
        <w:numPr>
          <w:ilvl w:val="0"/>
          <w:numId w:val="22"/>
        </w:numPr>
        <w:rPr>
          <w:rFonts w:ascii="Arial" w:hAnsi="Arial" w:cs="Arial"/>
          <w:sz w:val="24"/>
        </w:rPr>
      </w:pPr>
      <w:r w:rsidRPr="00E95B27">
        <w:rPr>
          <w:rFonts w:ascii="Arial" w:hAnsi="Arial" w:cs="Arial"/>
          <w:sz w:val="24"/>
        </w:rPr>
        <w:t xml:space="preserve">Focus on serving and improving the academic performance of </w:t>
      </w:r>
      <w:r>
        <w:rPr>
          <w:rFonts w:ascii="Arial" w:hAnsi="Arial" w:cs="Arial"/>
          <w:sz w:val="24"/>
        </w:rPr>
        <w:t xml:space="preserve">students who are </w:t>
      </w:r>
      <w:proofErr w:type="gramStart"/>
      <w:r w:rsidRPr="00E95B27">
        <w:rPr>
          <w:rFonts w:ascii="Arial" w:hAnsi="Arial" w:cs="Arial"/>
          <w:sz w:val="24"/>
        </w:rPr>
        <w:t>low-performing</w:t>
      </w:r>
      <w:proofErr w:type="gramEnd"/>
      <w:r w:rsidRPr="00E95B27">
        <w:rPr>
          <w:rFonts w:ascii="Arial" w:hAnsi="Arial" w:cs="Arial"/>
          <w:sz w:val="24"/>
        </w:rPr>
        <w:t>, as identified through standardized assessments, on a regular (30 days or more) year-round basis for the duration of the grant;</w:t>
      </w:r>
    </w:p>
    <w:p w14:paraId="7261C356" w14:textId="77777777" w:rsidR="001865EA" w:rsidRDefault="001865EA" w:rsidP="001579FA">
      <w:pPr>
        <w:pStyle w:val="ListParagraph"/>
        <w:numPr>
          <w:ilvl w:val="0"/>
          <w:numId w:val="22"/>
        </w:numPr>
        <w:rPr>
          <w:rFonts w:ascii="Arial" w:hAnsi="Arial" w:cs="Arial"/>
          <w:sz w:val="24"/>
        </w:rPr>
      </w:pPr>
      <w:bookmarkStart w:id="23" w:name="_Hlk59530412"/>
      <w:r w:rsidRPr="00E95B27">
        <w:rPr>
          <w:rFonts w:ascii="Arial" w:hAnsi="Arial" w:cs="Arial"/>
          <w:sz w:val="24"/>
        </w:rPr>
        <w:t xml:space="preserve">Provide comprehensive programming for </w:t>
      </w:r>
      <w:r>
        <w:rPr>
          <w:rFonts w:ascii="Arial" w:hAnsi="Arial" w:cs="Arial"/>
          <w:sz w:val="24"/>
        </w:rPr>
        <w:t>youth who are</w:t>
      </w:r>
      <w:r w:rsidRPr="00E95B27">
        <w:rPr>
          <w:rFonts w:ascii="Arial" w:hAnsi="Arial" w:cs="Arial"/>
          <w:sz w:val="24"/>
        </w:rPr>
        <w:t xml:space="preserve"> low-performing, at every site, for the duration of the grant, which includes age-appropriate support services in the areas of: </w:t>
      </w:r>
    </w:p>
    <w:p w14:paraId="2B8FC0D1" w14:textId="77777777" w:rsidR="001865EA" w:rsidRDefault="001865EA" w:rsidP="001579FA">
      <w:pPr>
        <w:pStyle w:val="ListParagraph"/>
        <w:numPr>
          <w:ilvl w:val="1"/>
          <w:numId w:val="22"/>
        </w:numPr>
        <w:rPr>
          <w:rFonts w:ascii="Arial" w:hAnsi="Arial" w:cs="Arial"/>
          <w:sz w:val="24"/>
        </w:rPr>
      </w:pPr>
      <w:r w:rsidRPr="00E95B27">
        <w:rPr>
          <w:rFonts w:ascii="Arial" w:hAnsi="Arial" w:cs="Arial"/>
          <w:sz w:val="24"/>
        </w:rPr>
        <w:t xml:space="preserve">academic improvement, </w:t>
      </w:r>
    </w:p>
    <w:p w14:paraId="44E4CE18" w14:textId="77777777" w:rsidR="001865EA" w:rsidRDefault="001865EA" w:rsidP="001579FA">
      <w:pPr>
        <w:pStyle w:val="ListParagraph"/>
        <w:numPr>
          <w:ilvl w:val="1"/>
          <w:numId w:val="22"/>
        </w:numPr>
        <w:rPr>
          <w:rFonts w:ascii="Arial" w:hAnsi="Arial" w:cs="Arial"/>
          <w:sz w:val="24"/>
        </w:rPr>
      </w:pPr>
      <w:r w:rsidRPr="00E95B27">
        <w:rPr>
          <w:rFonts w:ascii="Arial" w:hAnsi="Arial" w:cs="Arial"/>
          <w:sz w:val="24"/>
        </w:rPr>
        <w:t xml:space="preserve">health and wellness, </w:t>
      </w:r>
    </w:p>
    <w:p w14:paraId="18C34317" w14:textId="77777777" w:rsidR="001865EA" w:rsidRDefault="001865EA" w:rsidP="001579FA">
      <w:pPr>
        <w:pStyle w:val="ListParagraph"/>
        <w:numPr>
          <w:ilvl w:val="1"/>
          <w:numId w:val="22"/>
        </w:numPr>
        <w:rPr>
          <w:rFonts w:ascii="Arial" w:hAnsi="Arial" w:cs="Arial"/>
          <w:sz w:val="24"/>
        </w:rPr>
      </w:pPr>
      <w:r w:rsidRPr="00E95B27">
        <w:rPr>
          <w:rFonts w:ascii="Arial" w:hAnsi="Arial" w:cs="Arial"/>
          <w:sz w:val="24"/>
        </w:rPr>
        <w:t xml:space="preserve">educational enrichment, and </w:t>
      </w:r>
    </w:p>
    <w:p w14:paraId="15F19111" w14:textId="77777777" w:rsidR="001865EA" w:rsidRPr="00E95B27" w:rsidRDefault="001865EA" w:rsidP="001579FA">
      <w:pPr>
        <w:pStyle w:val="ListParagraph"/>
        <w:numPr>
          <w:ilvl w:val="1"/>
          <w:numId w:val="22"/>
        </w:numPr>
        <w:rPr>
          <w:rFonts w:ascii="Arial" w:hAnsi="Arial" w:cs="Arial"/>
          <w:sz w:val="24"/>
          <w:szCs w:val="24"/>
        </w:rPr>
      </w:pPr>
      <w:r w:rsidRPr="06B6ACEE">
        <w:rPr>
          <w:rFonts w:ascii="Arial" w:hAnsi="Arial" w:cs="Arial"/>
          <w:sz w:val="24"/>
          <w:szCs w:val="24"/>
        </w:rPr>
        <w:t>parent education and family engagement.</w:t>
      </w:r>
    </w:p>
    <w:p w14:paraId="6F56E621" w14:textId="77777777" w:rsidR="001865EA" w:rsidRDefault="001865EA" w:rsidP="001579FA">
      <w:pPr>
        <w:pStyle w:val="ListParagraph"/>
        <w:numPr>
          <w:ilvl w:val="0"/>
          <w:numId w:val="22"/>
        </w:numPr>
        <w:rPr>
          <w:rFonts w:ascii="Arial" w:hAnsi="Arial" w:cs="Arial"/>
          <w:sz w:val="24"/>
        </w:rPr>
      </w:pPr>
      <w:r w:rsidRPr="00E95B27">
        <w:rPr>
          <w:rFonts w:ascii="Arial" w:hAnsi="Arial" w:cs="Arial"/>
          <w:sz w:val="24"/>
        </w:rPr>
        <w:t>Ensure adequate space for grant programming at every center/site to include</w:t>
      </w:r>
      <w:r>
        <w:rPr>
          <w:rFonts w:ascii="Arial" w:hAnsi="Arial" w:cs="Arial"/>
          <w:sz w:val="24"/>
        </w:rPr>
        <w:t>:</w:t>
      </w:r>
    </w:p>
    <w:p w14:paraId="73C77F97" w14:textId="77777777" w:rsidR="001865EA" w:rsidRDefault="001865EA" w:rsidP="001579FA">
      <w:pPr>
        <w:pStyle w:val="ListParagraph"/>
        <w:numPr>
          <w:ilvl w:val="1"/>
          <w:numId w:val="22"/>
        </w:numPr>
        <w:rPr>
          <w:rFonts w:ascii="Arial" w:hAnsi="Arial" w:cs="Arial"/>
          <w:sz w:val="24"/>
        </w:rPr>
      </w:pPr>
      <w:r w:rsidRPr="00E95B27">
        <w:rPr>
          <w:rFonts w:ascii="Arial" w:hAnsi="Arial" w:cs="Arial"/>
          <w:sz w:val="24"/>
        </w:rPr>
        <w:t xml:space="preserve">classrooms, </w:t>
      </w:r>
    </w:p>
    <w:p w14:paraId="4776AA95" w14:textId="77777777" w:rsidR="001865EA" w:rsidRDefault="001865EA" w:rsidP="001579FA">
      <w:pPr>
        <w:pStyle w:val="ListParagraph"/>
        <w:numPr>
          <w:ilvl w:val="1"/>
          <w:numId w:val="22"/>
        </w:numPr>
        <w:rPr>
          <w:rFonts w:ascii="Arial" w:hAnsi="Arial" w:cs="Arial"/>
          <w:sz w:val="24"/>
        </w:rPr>
      </w:pPr>
      <w:r w:rsidRPr="00E95B27">
        <w:rPr>
          <w:rFonts w:ascii="Arial" w:hAnsi="Arial" w:cs="Arial"/>
          <w:sz w:val="24"/>
        </w:rPr>
        <w:t xml:space="preserve">gyms, </w:t>
      </w:r>
    </w:p>
    <w:p w14:paraId="2E7AF12B" w14:textId="77777777" w:rsidR="001865EA" w:rsidRDefault="001865EA" w:rsidP="001579FA">
      <w:pPr>
        <w:pStyle w:val="ListParagraph"/>
        <w:numPr>
          <w:ilvl w:val="1"/>
          <w:numId w:val="22"/>
        </w:numPr>
        <w:rPr>
          <w:rFonts w:ascii="Arial" w:hAnsi="Arial" w:cs="Arial"/>
          <w:sz w:val="24"/>
        </w:rPr>
      </w:pPr>
      <w:r w:rsidRPr="00E95B27">
        <w:rPr>
          <w:rFonts w:ascii="Arial" w:hAnsi="Arial" w:cs="Arial"/>
          <w:sz w:val="24"/>
        </w:rPr>
        <w:t xml:space="preserve">multi-purpose rooms, </w:t>
      </w:r>
    </w:p>
    <w:p w14:paraId="3D82CCB2" w14:textId="77777777" w:rsidR="001865EA" w:rsidRDefault="001865EA" w:rsidP="001579FA">
      <w:pPr>
        <w:pStyle w:val="ListParagraph"/>
        <w:numPr>
          <w:ilvl w:val="1"/>
          <w:numId w:val="22"/>
        </w:numPr>
        <w:rPr>
          <w:rFonts w:ascii="Arial" w:hAnsi="Arial" w:cs="Arial"/>
          <w:sz w:val="24"/>
        </w:rPr>
      </w:pPr>
      <w:r w:rsidRPr="00E95B27">
        <w:rPr>
          <w:rFonts w:ascii="Arial" w:hAnsi="Arial" w:cs="Arial"/>
          <w:sz w:val="24"/>
        </w:rPr>
        <w:t xml:space="preserve">cafeterias, </w:t>
      </w:r>
    </w:p>
    <w:p w14:paraId="5DF3ACD7" w14:textId="77777777" w:rsidR="001865EA" w:rsidRDefault="001865EA" w:rsidP="001579FA">
      <w:pPr>
        <w:pStyle w:val="ListParagraph"/>
        <w:numPr>
          <w:ilvl w:val="1"/>
          <w:numId w:val="22"/>
        </w:numPr>
        <w:rPr>
          <w:rFonts w:ascii="Arial" w:hAnsi="Arial" w:cs="Arial"/>
          <w:sz w:val="24"/>
        </w:rPr>
      </w:pPr>
      <w:r w:rsidRPr="00E95B27">
        <w:rPr>
          <w:rFonts w:ascii="Arial" w:hAnsi="Arial" w:cs="Arial"/>
          <w:sz w:val="24"/>
        </w:rPr>
        <w:t xml:space="preserve">libraries, </w:t>
      </w:r>
    </w:p>
    <w:p w14:paraId="683AAEB0" w14:textId="77777777" w:rsidR="001865EA" w:rsidRDefault="001865EA" w:rsidP="001579FA">
      <w:pPr>
        <w:pStyle w:val="ListParagraph"/>
        <w:numPr>
          <w:ilvl w:val="1"/>
          <w:numId w:val="22"/>
        </w:numPr>
        <w:rPr>
          <w:rFonts w:ascii="Arial" w:hAnsi="Arial" w:cs="Arial"/>
          <w:sz w:val="24"/>
          <w:szCs w:val="24"/>
        </w:rPr>
      </w:pPr>
      <w:r w:rsidRPr="77622FBA">
        <w:rPr>
          <w:rFonts w:ascii="Arial" w:hAnsi="Arial" w:cs="Arial"/>
          <w:sz w:val="24"/>
          <w:szCs w:val="24"/>
        </w:rPr>
        <w:t>technology labs,</w:t>
      </w:r>
    </w:p>
    <w:p w14:paraId="2E4C7612" w14:textId="77777777" w:rsidR="001865EA" w:rsidRPr="000D1DEC" w:rsidRDefault="001865EA" w:rsidP="001579FA">
      <w:pPr>
        <w:pStyle w:val="ListParagraph"/>
        <w:numPr>
          <w:ilvl w:val="1"/>
          <w:numId w:val="22"/>
        </w:numPr>
        <w:rPr>
          <w:rFonts w:ascii="Arial" w:hAnsi="Arial" w:cs="Arial"/>
          <w:sz w:val="24"/>
        </w:rPr>
      </w:pPr>
      <w:r w:rsidRPr="77622FBA">
        <w:rPr>
          <w:rFonts w:ascii="Arial" w:hAnsi="Arial" w:cs="Arial"/>
          <w:sz w:val="24"/>
          <w:szCs w:val="24"/>
        </w:rPr>
        <w:t>outdoor space, and</w:t>
      </w:r>
    </w:p>
    <w:p w14:paraId="465A6C1A" w14:textId="77777777" w:rsidR="001865EA" w:rsidRPr="000D1DEC" w:rsidRDefault="001865EA" w:rsidP="001579FA">
      <w:pPr>
        <w:pStyle w:val="ListParagraph"/>
        <w:numPr>
          <w:ilvl w:val="1"/>
          <w:numId w:val="22"/>
        </w:numPr>
        <w:rPr>
          <w:rFonts w:ascii="Arial" w:hAnsi="Arial" w:cs="Arial"/>
          <w:sz w:val="24"/>
        </w:rPr>
      </w:pPr>
      <w:r w:rsidRPr="77622FBA">
        <w:rPr>
          <w:rFonts w:ascii="Arial" w:hAnsi="Arial" w:cs="Arial"/>
          <w:sz w:val="24"/>
          <w:szCs w:val="24"/>
        </w:rPr>
        <w:t>meeting and office space for program staff</w:t>
      </w:r>
    </w:p>
    <w:bookmarkEnd w:id="23"/>
    <w:p w14:paraId="15F1F9F0" w14:textId="3F7DD1BE" w:rsidR="001865EA" w:rsidRPr="00E95B27" w:rsidRDefault="001865EA" w:rsidP="001579FA">
      <w:pPr>
        <w:pStyle w:val="ListParagraph"/>
        <w:numPr>
          <w:ilvl w:val="0"/>
          <w:numId w:val="22"/>
        </w:numPr>
        <w:rPr>
          <w:rFonts w:ascii="Arial" w:hAnsi="Arial" w:cs="Arial"/>
          <w:sz w:val="24"/>
        </w:rPr>
      </w:pPr>
      <w:r w:rsidRPr="00E95B27">
        <w:rPr>
          <w:rFonts w:ascii="Arial" w:hAnsi="Arial" w:cs="Arial"/>
          <w:sz w:val="24"/>
        </w:rPr>
        <w:t xml:space="preserve">Conduct school year and summer programs with operational weeks, days, and hours of programming consistent with those outlined in </w:t>
      </w:r>
      <w:r w:rsidRPr="00176EBB">
        <w:rPr>
          <w:rFonts w:ascii="Arial" w:hAnsi="Arial" w:cs="Arial"/>
          <w:b/>
          <w:bCs/>
          <w:sz w:val="24"/>
        </w:rPr>
        <w:t>Appendix C</w:t>
      </w:r>
      <w:r w:rsidRPr="00E95B27">
        <w:rPr>
          <w:rFonts w:ascii="Arial" w:hAnsi="Arial" w:cs="Arial"/>
          <w:sz w:val="24"/>
        </w:rPr>
        <w:t xml:space="preserve">, Section 3.c of the approved application or that state’s minimum operational requirements outlined in </w:t>
      </w:r>
      <w:r w:rsidRPr="00176EBB">
        <w:rPr>
          <w:rFonts w:ascii="Arial" w:hAnsi="Arial" w:cs="Arial"/>
          <w:b/>
          <w:bCs/>
          <w:sz w:val="24"/>
        </w:rPr>
        <w:t xml:space="preserve">Appendix </w:t>
      </w:r>
      <w:r w:rsidR="00417D51" w:rsidRPr="00DE32A9">
        <w:rPr>
          <w:rFonts w:ascii="Arial" w:hAnsi="Arial" w:cs="Arial"/>
          <w:b/>
          <w:bCs/>
          <w:sz w:val="24"/>
        </w:rPr>
        <w:t>H</w:t>
      </w:r>
      <w:r w:rsidRPr="00E95B27">
        <w:rPr>
          <w:rFonts w:ascii="Arial" w:hAnsi="Arial" w:cs="Arial"/>
          <w:sz w:val="24"/>
        </w:rPr>
        <w:t xml:space="preserve"> of the application, whichever is greater.</w:t>
      </w:r>
    </w:p>
    <w:p w14:paraId="7F0E3384" w14:textId="77777777" w:rsidR="001865EA" w:rsidRPr="00E95B27" w:rsidRDefault="001865EA" w:rsidP="001579FA">
      <w:pPr>
        <w:pStyle w:val="ListParagraph"/>
        <w:numPr>
          <w:ilvl w:val="0"/>
          <w:numId w:val="22"/>
        </w:numPr>
        <w:rPr>
          <w:rFonts w:ascii="Arial" w:hAnsi="Arial" w:cs="Arial"/>
          <w:sz w:val="24"/>
          <w:szCs w:val="24"/>
        </w:rPr>
      </w:pPr>
      <w:r w:rsidRPr="06B6ACEE">
        <w:rPr>
          <w:rFonts w:ascii="Arial" w:hAnsi="Arial" w:cs="Arial"/>
          <w:sz w:val="24"/>
          <w:szCs w:val="24"/>
        </w:rPr>
        <w:t xml:space="preserve">Employ a Program Director who must work a minimum of 30 hours per week, year-round, for the duration of the grant in a single-site program </w:t>
      </w:r>
      <w:r w:rsidRPr="06B6ACEE">
        <w:rPr>
          <w:rFonts w:ascii="Arial" w:hAnsi="Arial" w:cs="Arial"/>
          <w:i/>
          <w:sz w:val="24"/>
          <w:szCs w:val="24"/>
        </w:rPr>
        <w:t>or</w:t>
      </w:r>
      <w:r w:rsidRPr="06B6ACEE">
        <w:rPr>
          <w:rFonts w:ascii="Arial" w:hAnsi="Arial" w:cs="Arial"/>
          <w:sz w:val="24"/>
          <w:szCs w:val="24"/>
        </w:rPr>
        <w:t xml:space="preserve"> 40 hours per week, year-round, for the duration of the grant for a multi-site program.</w:t>
      </w:r>
    </w:p>
    <w:p w14:paraId="5EDB4C28" w14:textId="77777777" w:rsidR="001865EA" w:rsidRPr="00E95B27" w:rsidRDefault="001865EA" w:rsidP="001579FA">
      <w:pPr>
        <w:pStyle w:val="ListParagraph"/>
        <w:numPr>
          <w:ilvl w:val="0"/>
          <w:numId w:val="22"/>
        </w:numPr>
        <w:rPr>
          <w:rFonts w:ascii="Arial" w:hAnsi="Arial" w:cs="Arial"/>
          <w:sz w:val="24"/>
          <w:szCs w:val="24"/>
        </w:rPr>
      </w:pPr>
      <w:r w:rsidRPr="06B6ACEE">
        <w:rPr>
          <w:rFonts w:ascii="Arial" w:hAnsi="Arial" w:cs="Arial"/>
          <w:sz w:val="24"/>
          <w:szCs w:val="24"/>
        </w:rPr>
        <w:t>Employ a Site Coordinator for each program site to be operated, employed at a minimum of 20 hours per week to oversee the daily operations of each proposed program site within a multi-site program or employ a Program Director who also operates as a Site Coordinator for a single-site program.</w:t>
      </w:r>
    </w:p>
    <w:p w14:paraId="1E058874" w14:textId="77777777" w:rsidR="001865EA" w:rsidRPr="00E95B27" w:rsidRDefault="001865EA" w:rsidP="001579FA">
      <w:pPr>
        <w:pStyle w:val="ListParagraph"/>
        <w:numPr>
          <w:ilvl w:val="0"/>
          <w:numId w:val="22"/>
        </w:numPr>
        <w:rPr>
          <w:rFonts w:ascii="Arial" w:hAnsi="Arial" w:cs="Arial"/>
          <w:sz w:val="24"/>
          <w:szCs w:val="24"/>
        </w:rPr>
      </w:pPr>
      <w:r w:rsidRPr="06B6ACEE">
        <w:rPr>
          <w:rFonts w:ascii="Arial" w:hAnsi="Arial" w:cs="Arial"/>
          <w:sz w:val="24"/>
          <w:szCs w:val="24"/>
        </w:rPr>
        <w:t>Demonstrate the capacity to effectively manage the administrative and fiscal responsibilities of the grant program, including the adherence to federal and state reimbursement requirements and entering and ensuring the accuracy of all required program data by established deadlines.</w:t>
      </w:r>
    </w:p>
    <w:p w14:paraId="55508F86" w14:textId="77777777" w:rsidR="001865EA" w:rsidRPr="00E95B27" w:rsidRDefault="001865EA" w:rsidP="001579FA">
      <w:pPr>
        <w:pStyle w:val="ListParagraph"/>
        <w:numPr>
          <w:ilvl w:val="0"/>
          <w:numId w:val="22"/>
        </w:numPr>
        <w:rPr>
          <w:rFonts w:ascii="Arial" w:hAnsi="Arial" w:cs="Arial"/>
          <w:sz w:val="24"/>
          <w:szCs w:val="24"/>
        </w:rPr>
      </w:pPr>
      <w:r w:rsidRPr="06B6ACEE">
        <w:rPr>
          <w:rFonts w:ascii="Arial" w:hAnsi="Arial" w:cs="Arial"/>
          <w:sz w:val="24"/>
          <w:szCs w:val="24"/>
        </w:rPr>
        <w:t>Use 21</w:t>
      </w:r>
      <w:r w:rsidRPr="06B6ACEE">
        <w:rPr>
          <w:rFonts w:ascii="Arial" w:hAnsi="Arial" w:cs="Arial"/>
          <w:sz w:val="24"/>
          <w:szCs w:val="24"/>
          <w:vertAlign w:val="superscript"/>
        </w:rPr>
        <w:t>st</w:t>
      </w:r>
      <w:r w:rsidRPr="06B6ACEE">
        <w:rPr>
          <w:rFonts w:ascii="Arial" w:hAnsi="Arial" w:cs="Arial"/>
          <w:sz w:val="24"/>
          <w:szCs w:val="24"/>
        </w:rPr>
        <w:t xml:space="preserve"> CCLC program data and reports to address individual student needs by developing and updating program goals and plans for continuous program improvement. </w:t>
      </w:r>
    </w:p>
    <w:p w14:paraId="0E9EE92A" w14:textId="77777777" w:rsidR="001865EA" w:rsidRPr="00E95B27" w:rsidRDefault="001865EA" w:rsidP="001579FA">
      <w:pPr>
        <w:pStyle w:val="ListParagraph"/>
        <w:numPr>
          <w:ilvl w:val="0"/>
          <w:numId w:val="22"/>
        </w:numPr>
        <w:rPr>
          <w:rFonts w:ascii="Arial" w:hAnsi="Arial" w:cs="Arial"/>
          <w:sz w:val="24"/>
          <w:szCs w:val="24"/>
        </w:rPr>
      </w:pPr>
      <w:r w:rsidRPr="06B6ACEE">
        <w:rPr>
          <w:rFonts w:ascii="Arial" w:hAnsi="Arial" w:cs="Arial"/>
          <w:sz w:val="24"/>
          <w:szCs w:val="24"/>
        </w:rPr>
        <w:t>Implement a staff development plan for regular, ongoing afterschool staff meetings and professional development opportunities for all program staff on topics related to ensuring excellence in programming for out-of-school time program.</w:t>
      </w:r>
    </w:p>
    <w:p w14:paraId="0163AFCD" w14:textId="77777777" w:rsidR="001865EA" w:rsidRPr="00E95B27" w:rsidRDefault="001865EA" w:rsidP="001579FA">
      <w:pPr>
        <w:pStyle w:val="ListParagraph"/>
        <w:numPr>
          <w:ilvl w:val="0"/>
          <w:numId w:val="22"/>
        </w:numPr>
        <w:rPr>
          <w:rFonts w:ascii="Arial" w:hAnsi="Arial" w:cs="Arial"/>
          <w:sz w:val="24"/>
          <w:szCs w:val="24"/>
        </w:rPr>
      </w:pPr>
      <w:r w:rsidRPr="06B6ACEE">
        <w:rPr>
          <w:rFonts w:ascii="Arial" w:hAnsi="Arial" w:cs="Arial"/>
          <w:sz w:val="24"/>
          <w:szCs w:val="24"/>
        </w:rPr>
        <w:t xml:space="preserve">Utilize a Program Advisory Board to develop and implement a sustainability plan, which includes advocacy and sustainability strategies, </w:t>
      </w:r>
      <w:proofErr w:type="gramStart"/>
      <w:r w:rsidRPr="06B6ACEE">
        <w:rPr>
          <w:rFonts w:ascii="Arial" w:hAnsi="Arial" w:cs="Arial"/>
          <w:sz w:val="24"/>
          <w:szCs w:val="24"/>
        </w:rPr>
        <w:t>in order to</w:t>
      </w:r>
      <w:proofErr w:type="gramEnd"/>
      <w:r w:rsidRPr="06B6ACEE">
        <w:rPr>
          <w:rFonts w:ascii="Arial" w:hAnsi="Arial" w:cs="Arial"/>
          <w:sz w:val="24"/>
          <w:szCs w:val="24"/>
        </w:rPr>
        <w:t xml:space="preserve"> continue the program beyond the life of the grant. </w:t>
      </w:r>
    </w:p>
    <w:p w14:paraId="685C0025" w14:textId="77777777" w:rsidR="001865EA" w:rsidRPr="00E95B27" w:rsidRDefault="001865EA" w:rsidP="001579FA">
      <w:pPr>
        <w:pStyle w:val="ListParagraph"/>
        <w:numPr>
          <w:ilvl w:val="0"/>
          <w:numId w:val="22"/>
        </w:numPr>
        <w:rPr>
          <w:rFonts w:ascii="Arial" w:hAnsi="Arial" w:cs="Arial"/>
          <w:sz w:val="24"/>
          <w:szCs w:val="24"/>
        </w:rPr>
      </w:pPr>
      <w:r w:rsidRPr="06B6ACEE">
        <w:rPr>
          <w:rFonts w:ascii="Arial" w:hAnsi="Arial" w:cs="Arial"/>
          <w:sz w:val="24"/>
          <w:szCs w:val="24"/>
        </w:rPr>
        <w:t>Maintain a strong linkage between the 21</w:t>
      </w:r>
      <w:r w:rsidRPr="06B6ACEE">
        <w:rPr>
          <w:rFonts w:ascii="Arial" w:hAnsi="Arial" w:cs="Arial"/>
          <w:sz w:val="24"/>
          <w:szCs w:val="24"/>
          <w:vertAlign w:val="superscript"/>
        </w:rPr>
        <w:t>st</w:t>
      </w:r>
      <w:r w:rsidRPr="06B6ACEE">
        <w:rPr>
          <w:rFonts w:ascii="Arial" w:hAnsi="Arial" w:cs="Arial"/>
          <w:sz w:val="24"/>
          <w:szCs w:val="24"/>
        </w:rPr>
        <w:t xml:space="preserve"> CCLC program and the school day program, with frequent and regular communication between afterschool staff and administrators, teachers, school-day “specialists” such as nurses, guidance counselors/social workers, Title 1 Coordinators, Literacy Specialists, Curriculum Coordinators, etc.</w:t>
      </w:r>
    </w:p>
    <w:p w14:paraId="2C7E7FE2" w14:textId="77777777" w:rsidR="001865EA" w:rsidRPr="00E95B27" w:rsidRDefault="001865EA" w:rsidP="001579FA">
      <w:pPr>
        <w:pStyle w:val="ListParagraph"/>
        <w:numPr>
          <w:ilvl w:val="0"/>
          <w:numId w:val="22"/>
        </w:numPr>
        <w:rPr>
          <w:rFonts w:ascii="Arial" w:hAnsi="Arial" w:cs="Arial"/>
          <w:sz w:val="24"/>
          <w:szCs w:val="24"/>
        </w:rPr>
      </w:pPr>
      <w:r w:rsidRPr="06B6ACEE">
        <w:rPr>
          <w:rFonts w:ascii="Arial" w:hAnsi="Arial" w:cs="Arial"/>
          <w:sz w:val="24"/>
          <w:szCs w:val="24"/>
        </w:rPr>
        <w:lastRenderedPageBreak/>
        <w:t xml:space="preserve">Maintain, for the life of the grant, continued commitment of each </w:t>
      </w:r>
      <w:r>
        <w:rPr>
          <w:rFonts w:ascii="Arial" w:hAnsi="Arial" w:cs="Arial"/>
          <w:sz w:val="24"/>
          <w:szCs w:val="24"/>
        </w:rPr>
        <w:t>school organization</w:t>
      </w:r>
      <w:r w:rsidRPr="06B6ACEE">
        <w:rPr>
          <w:rFonts w:ascii="Arial" w:hAnsi="Arial" w:cs="Arial"/>
          <w:sz w:val="24"/>
          <w:szCs w:val="24"/>
        </w:rPr>
        <w:t xml:space="preserve"> included within the application that it will continue to contribute, at a minimum, its year one percentage of the overall cost of transporting students to and from the 21</w:t>
      </w:r>
      <w:r w:rsidRPr="06B6ACEE">
        <w:rPr>
          <w:rFonts w:ascii="Arial" w:hAnsi="Arial" w:cs="Arial"/>
          <w:sz w:val="24"/>
          <w:szCs w:val="24"/>
          <w:vertAlign w:val="superscript"/>
        </w:rPr>
        <w:t>st</w:t>
      </w:r>
      <w:r w:rsidRPr="06B6ACEE">
        <w:rPr>
          <w:rFonts w:ascii="Arial" w:hAnsi="Arial" w:cs="Arial"/>
          <w:sz w:val="24"/>
          <w:szCs w:val="24"/>
        </w:rPr>
        <w:t xml:space="preserve"> CCLC program and</w:t>
      </w:r>
    </w:p>
    <w:p w14:paraId="0BFCCA63" w14:textId="77777777" w:rsidR="001865EA" w:rsidRPr="00B6345A" w:rsidRDefault="001865EA" w:rsidP="001579FA">
      <w:pPr>
        <w:pStyle w:val="ListParagraph"/>
        <w:numPr>
          <w:ilvl w:val="0"/>
          <w:numId w:val="22"/>
        </w:numPr>
        <w:rPr>
          <w:rFonts w:ascii="Arial" w:hAnsi="Arial" w:cs="Arial"/>
          <w:sz w:val="24"/>
        </w:rPr>
      </w:pPr>
      <w:r w:rsidRPr="00E95B27">
        <w:rPr>
          <w:rFonts w:ascii="Arial" w:hAnsi="Arial" w:cs="Arial"/>
          <w:sz w:val="24"/>
        </w:rPr>
        <w:t>Ensure that the resulting program adheres to all federal and state health and safety protocols and guidelines regarding COVID-19 so that program staff, students, and families remain safe and healthy.</w:t>
      </w:r>
    </w:p>
    <w:p w14:paraId="7BECDDCD" w14:textId="77777777" w:rsidR="001865EA" w:rsidRDefault="001865EA" w:rsidP="001865EA">
      <w:pPr>
        <w:widowControl/>
        <w:autoSpaceDE/>
        <w:autoSpaceDN/>
        <w:rPr>
          <w:rFonts w:ascii="Arial" w:hAnsi="Arial" w:cs="Arial"/>
          <w:sz w:val="24"/>
        </w:rPr>
      </w:pPr>
    </w:p>
    <w:p w14:paraId="4905F742" w14:textId="77777777" w:rsidR="001865EA" w:rsidRPr="00A65167" w:rsidRDefault="001865EA" w:rsidP="001865EA">
      <w:pPr>
        <w:rPr>
          <w:rFonts w:ascii="Arial" w:hAnsi="Arial" w:cs="Arial"/>
          <w:sz w:val="24"/>
        </w:rPr>
      </w:pPr>
      <w:r w:rsidRPr="00A65167">
        <w:rPr>
          <w:rFonts w:ascii="Arial" w:hAnsi="Arial" w:cs="Arial"/>
          <w:sz w:val="24"/>
        </w:rPr>
        <w:t>Successful applicants will also be held accountable for the achievement of program outcomes and adherence to program assurances outlined in the following appendices:</w:t>
      </w:r>
      <w:r w:rsidRPr="00A65167">
        <w:rPr>
          <w:rFonts w:ascii="Arial" w:hAnsi="Arial" w:cs="Arial"/>
          <w:sz w:val="24"/>
        </w:rPr>
        <w:br/>
      </w:r>
    </w:p>
    <w:p w14:paraId="04EB8D80" w14:textId="77777777" w:rsidR="001865EA" w:rsidRPr="00A05F1C" w:rsidRDefault="001865EA" w:rsidP="001579FA">
      <w:pPr>
        <w:numPr>
          <w:ilvl w:val="0"/>
          <w:numId w:val="20"/>
        </w:numPr>
        <w:rPr>
          <w:rFonts w:ascii="Arial" w:hAnsi="Arial" w:cs="Arial"/>
          <w:sz w:val="24"/>
        </w:rPr>
      </w:pPr>
      <w:r w:rsidRPr="00176EBB">
        <w:rPr>
          <w:rFonts w:ascii="Arial" w:hAnsi="Arial" w:cs="Arial"/>
          <w:b/>
          <w:bCs/>
          <w:sz w:val="24"/>
        </w:rPr>
        <w:t>Appendix D</w:t>
      </w:r>
      <w:r w:rsidRPr="00A05F1C">
        <w:rPr>
          <w:rFonts w:ascii="Arial" w:hAnsi="Arial" w:cs="Arial"/>
          <w:sz w:val="24"/>
        </w:rPr>
        <w:t xml:space="preserve"> – Specifications of Work to be Performed</w:t>
      </w:r>
    </w:p>
    <w:p w14:paraId="5BA017E7" w14:textId="77777777" w:rsidR="001865EA" w:rsidRPr="00B6345A" w:rsidRDefault="001865EA" w:rsidP="001579FA">
      <w:pPr>
        <w:numPr>
          <w:ilvl w:val="0"/>
          <w:numId w:val="20"/>
        </w:numPr>
        <w:rPr>
          <w:rFonts w:ascii="Arial" w:hAnsi="Arial" w:cs="Arial"/>
          <w:sz w:val="24"/>
        </w:rPr>
      </w:pPr>
      <w:r w:rsidRPr="00176EBB">
        <w:rPr>
          <w:rFonts w:ascii="Arial" w:hAnsi="Arial" w:cs="Arial"/>
          <w:b/>
          <w:bCs/>
          <w:sz w:val="24"/>
        </w:rPr>
        <w:t>Appendix E</w:t>
      </w:r>
      <w:r w:rsidRPr="000C39C3">
        <w:rPr>
          <w:rFonts w:ascii="Arial" w:hAnsi="Arial" w:cs="Arial"/>
          <w:sz w:val="24"/>
        </w:rPr>
        <w:t xml:space="preserve"> – Required Assurances</w:t>
      </w:r>
    </w:p>
    <w:p w14:paraId="27C1DFCC" w14:textId="77777777" w:rsidR="001865EA" w:rsidRDefault="001865EA" w:rsidP="001865EA">
      <w:pPr>
        <w:rPr>
          <w:rFonts w:ascii="Arial" w:hAnsi="Arial" w:cs="Arial"/>
          <w:b/>
          <w:sz w:val="24"/>
        </w:rPr>
      </w:pPr>
    </w:p>
    <w:p w14:paraId="53B357A5" w14:textId="77777777" w:rsidR="001865EA" w:rsidRDefault="001865EA" w:rsidP="001865EA">
      <w:pPr>
        <w:rPr>
          <w:rFonts w:ascii="Arial" w:hAnsi="Arial" w:cs="Arial"/>
          <w:b/>
          <w:sz w:val="24"/>
        </w:rPr>
      </w:pPr>
      <w:r w:rsidRPr="00A65167">
        <w:rPr>
          <w:rFonts w:ascii="Arial" w:hAnsi="Arial" w:cs="Arial"/>
          <w:b/>
          <w:sz w:val="24"/>
        </w:rPr>
        <w:t xml:space="preserve">Please Note: </w:t>
      </w:r>
    </w:p>
    <w:p w14:paraId="22363A2C" w14:textId="77777777" w:rsidR="001865EA" w:rsidRDefault="001865EA" w:rsidP="001865EA">
      <w:pPr>
        <w:rPr>
          <w:rFonts w:ascii="Arial" w:hAnsi="Arial" w:cs="Arial"/>
          <w:b/>
          <w:sz w:val="24"/>
        </w:rPr>
      </w:pPr>
    </w:p>
    <w:p w14:paraId="15626CAC" w14:textId="77777777" w:rsidR="001865EA" w:rsidRDefault="001865EA" w:rsidP="001579FA">
      <w:pPr>
        <w:pStyle w:val="ListParagraph"/>
        <w:numPr>
          <w:ilvl w:val="0"/>
          <w:numId w:val="21"/>
        </w:numPr>
        <w:rPr>
          <w:rFonts w:ascii="Arial" w:hAnsi="Arial" w:cs="Arial"/>
          <w:sz w:val="24"/>
          <w:szCs w:val="24"/>
        </w:rPr>
      </w:pPr>
      <w:r w:rsidRPr="06B6ACEE">
        <w:rPr>
          <w:rFonts w:ascii="Arial" w:hAnsi="Arial" w:cs="Arial"/>
          <w:sz w:val="24"/>
          <w:szCs w:val="24"/>
        </w:rPr>
        <w:t>Applicants are reminded of their obligation under</w:t>
      </w:r>
      <w:r w:rsidRPr="06B6ACEE">
        <w:rPr>
          <w:rFonts w:ascii="Arial" w:hAnsi="Arial" w:cs="Arial"/>
          <w:b/>
          <w:sz w:val="24"/>
          <w:szCs w:val="24"/>
        </w:rPr>
        <w:t xml:space="preserve"> Section 504 of the </w:t>
      </w:r>
      <w:hyperlink r:id="rId25">
        <w:r w:rsidRPr="06B6ACEE">
          <w:rPr>
            <w:rStyle w:val="Hyperlink"/>
            <w:rFonts w:ascii="Arial" w:hAnsi="Arial" w:cs="Arial"/>
            <w:b/>
            <w:bCs/>
            <w:sz w:val="24"/>
            <w:szCs w:val="24"/>
          </w:rPr>
          <w:t>Rehabilitation Act</w:t>
        </w:r>
      </w:hyperlink>
      <w:r w:rsidRPr="06B6ACEE">
        <w:rPr>
          <w:rFonts w:ascii="Arial" w:hAnsi="Arial" w:cs="Arial"/>
          <w:b/>
          <w:bCs/>
          <w:sz w:val="24"/>
          <w:szCs w:val="24"/>
        </w:rPr>
        <w:t>,</w:t>
      </w:r>
      <w:r w:rsidRPr="06B6ACEE">
        <w:rPr>
          <w:rFonts w:ascii="Arial" w:hAnsi="Arial" w:cs="Arial"/>
          <w:b/>
          <w:sz w:val="24"/>
          <w:szCs w:val="24"/>
        </w:rPr>
        <w:t xml:space="preserve"> </w:t>
      </w:r>
      <w:r w:rsidRPr="06B6ACEE">
        <w:rPr>
          <w:rFonts w:ascii="Arial" w:hAnsi="Arial" w:cs="Arial"/>
          <w:sz w:val="24"/>
          <w:szCs w:val="24"/>
        </w:rPr>
        <w:t>which states that no otherwise qualified individual with handicaps in the United States shall, solely by reason of her or his handicap, be excluded from the participation in, be denied the benefits of, or be subjected to discrimination under any program or activity receiving Federal financial assistance.</w:t>
      </w:r>
    </w:p>
    <w:p w14:paraId="72AED2FC" w14:textId="2BFE6846" w:rsidR="00C249BB" w:rsidRPr="00DE32A9" w:rsidRDefault="00E6318E">
      <w:pPr>
        <w:pStyle w:val="ListParagraph"/>
        <w:numPr>
          <w:ilvl w:val="0"/>
          <w:numId w:val="21"/>
        </w:numPr>
        <w:rPr>
          <w:rFonts w:ascii="Arial" w:hAnsi="Arial" w:cs="Arial"/>
          <w:sz w:val="24"/>
          <w:szCs w:val="24"/>
        </w:rPr>
      </w:pPr>
      <w:bookmarkStart w:id="24" w:name="_Hlk177470444"/>
      <w:r w:rsidRPr="00DE32A9">
        <w:rPr>
          <w:rFonts w:ascii="Arial" w:hAnsi="Arial" w:cs="Arial"/>
          <w:sz w:val="24"/>
        </w:rPr>
        <w:t>Organizations applying for and receiving 21</w:t>
      </w:r>
      <w:r w:rsidRPr="00DE32A9">
        <w:rPr>
          <w:rFonts w:ascii="Arial" w:hAnsi="Arial" w:cs="Arial"/>
          <w:sz w:val="24"/>
          <w:vertAlign w:val="superscript"/>
        </w:rPr>
        <w:t>st</w:t>
      </w:r>
      <w:r w:rsidRPr="00DE32A9">
        <w:rPr>
          <w:rFonts w:ascii="Arial" w:hAnsi="Arial" w:cs="Arial"/>
          <w:sz w:val="24"/>
        </w:rPr>
        <w:t xml:space="preserve"> CCLC funding</w:t>
      </w:r>
      <w:r w:rsidR="001865EA" w:rsidRPr="00DE32A9">
        <w:rPr>
          <w:rFonts w:ascii="Arial" w:hAnsi="Arial" w:cs="Arial"/>
          <w:sz w:val="24"/>
        </w:rPr>
        <w:t xml:space="preserve"> are mandated under </w:t>
      </w:r>
      <w:r w:rsidR="001865EA" w:rsidRPr="00DE32A9">
        <w:rPr>
          <w:rFonts w:ascii="Arial" w:hAnsi="Arial" w:cs="Arial"/>
          <w:b/>
          <w:sz w:val="24"/>
        </w:rPr>
        <w:t xml:space="preserve">Title IX (Uniform Provisions) of the </w:t>
      </w:r>
      <w:hyperlink r:id="rId26" w:history="1">
        <w:r w:rsidR="001865EA" w:rsidRPr="00A816B5">
          <w:rPr>
            <w:rStyle w:val="Hyperlink"/>
            <w:rFonts w:ascii="Arial" w:hAnsi="Arial" w:cs="Arial"/>
            <w:b/>
            <w:sz w:val="24"/>
          </w:rPr>
          <w:t>Elementary and Secondary Education Act</w:t>
        </w:r>
      </w:hyperlink>
      <w:r w:rsidR="001865EA" w:rsidRPr="00DE32A9">
        <w:rPr>
          <w:rFonts w:ascii="Arial" w:hAnsi="Arial" w:cs="Arial"/>
          <w:sz w:val="24"/>
        </w:rPr>
        <w:t xml:space="preserve"> to consult with private school administrators about their students’ needs and how they can be addressed via federal programs. This must occur in a timely and meaningful way during the design and development of the program.</w:t>
      </w:r>
      <w:r w:rsidR="00EA0DD0" w:rsidRPr="00DE32A9">
        <w:rPr>
          <w:rFonts w:ascii="Arial" w:hAnsi="Arial" w:cs="Arial"/>
          <w:sz w:val="24"/>
        </w:rPr>
        <w:t xml:space="preserve"> Bidders must</w:t>
      </w:r>
      <w:r w:rsidR="00992517" w:rsidRPr="00DE32A9">
        <w:rPr>
          <w:rFonts w:ascii="Arial" w:hAnsi="Arial" w:cs="Arial"/>
          <w:sz w:val="24"/>
        </w:rPr>
        <w:t xml:space="preserve"> also</w:t>
      </w:r>
      <w:r w:rsidR="00EA0DD0" w:rsidRPr="00DE32A9">
        <w:rPr>
          <w:rFonts w:ascii="Arial" w:hAnsi="Arial" w:cs="Arial"/>
          <w:sz w:val="24"/>
        </w:rPr>
        <w:t xml:space="preserve"> maintain</w:t>
      </w:r>
      <w:r w:rsidR="00E51167" w:rsidRPr="00DE32A9">
        <w:rPr>
          <w:rFonts w:ascii="Arial" w:hAnsi="Arial" w:cs="Arial"/>
          <w:sz w:val="24"/>
        </w:rPr>
        <w:t xml:space="preserve"> evidence of ongoing consultation with area non-public schools and must complete</w:t>
      </w:r>
      <w:r w:rsidR="008C2285" w:rsidRPr="00DE32A9">
        <w:rPr>
          <w:rFonts w:ascii="Arial" w:hAnsi="Arial" w:cs="Arial"/>
          <w:sz w:val="24"/>
        </w:rPr>
        <w:t xml:space="preserve"> and submit</w:t>
      </w:r>
      <w:r w:rsidR="00E51167" w:rsidRPr="00DE32A9">
        <w:rPr>
          <w:rFonts w:ascii="Arial" w:hAnsi="Arial" w:cs="Arial"/>
          <w:sz w:val="24"/>
        </w:rPr>
        <w:t xml:space="preserve"> </w:t>
      </w:r>
      <w:r w:rsidR="00E51167" w:rsidRPr="00DE32A9">
        <w:rPr>
          <w:rFonts w:ascii="Arial" w:hAnsi="Arial" w:cs="Arial"/>
          <w:b/>
          <w:bCs/>
          <w:sz w:val="24"/>
        </w:rPr>
        <w:t xml:space="preserve">Appendix </w:t>
      </w:r>
      <w:r w:rsidR="00417D51" w:rsidRPr="00DE32A9">
        <w:rPr>
          <w:rFonts w:ascii="Arial" w:hAnsi="Arial" w:cs="Arial"/>
          <w:b/>
          <w:bCs/>
          <w:sz w:val="24"/>
        </w:rPr>
        <w:t>F</w:t>
      </w:r>
      <w:r w:rsidR="001865EA" w:rsidRPr="00DE32A9">
        <w:rPr>
          <w:rFonts w:ascii="Arial" w:hAnsi="Arial" w:cs="Arial"/>
          <w:sz w:val="24"/>
        </w:rPr>
        <w:t xml:space="preserve"> </w:t>
      </w:r>
      <w:r w:rsidR="008C2285" w:rsidRPr="00DE32A9">
        <w:rPr>
          <w:rFonts w:ascii="Arial" w:hAnsi="Arial" w:cs="Arial"/>
          <w:sz w:val="24"/>
        </w:rPr>
        <w:t xml:space="preserve">on the RFP as part of their proposal. </w:t>
      </w:r>
      <w:bookmarkEnd w:id="24"/>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21"/>
      <w:bookmarkEnd w:id="22"/>
    </w:p>
    <w:p w14:paraId="56700964" w14:textId="77777777" w:rsidR="0002282C" w:rsidRPr="00C97934" w:rsidRDefault="0002282C" w:rsidP="004F0520">
      <w:pPr>
        <w:rPr>
          <w:rFonts w:ascii="Arial" w:hAnsi="Arial" w:cs="Arial"/>
          <w:sz w:val="24"/>
          <w:szCs w:val="24"/>
        </w:rPr>
      </w:pPr>
    </w:p>
    <w:p w14:paraId="232512DA" w14:textId="7E35B2E5" w:rsidR="00420536" w:rsidRPr="00C97934" w:rsidRDefault="00846C7F" w:rsidP="001579FA">
      <w:pPr>
        <w:pStyle w:val="ListParagraph"/>
        <w:numPr>
          <w:ilvl w:val="0"/>
          <w:numId w:val="6"/>
        </w:numPr>
        <w:rPr>
          <w:rFonts w:ascii="Arial" w:hAnsi="Arial" w:cs="Arial"/>
          <w:b/>
          <w:sz w:val="24"/>
          <w:szCs w:val="24"/>
        </w:rPr>
      </w:pPr>
      <w:r>
        <w:rPr>
          <w:rFonts w:ascii="Arial" w:hAnsi="Arial" w:cs="Arial"/>
          <w:b/>
          <w:sz w:val="24"/>
          <w:szCs w:val="24"/>
        </w:rPr>
        <w:t>Informational Webinar</w:t>
      </w:r>
    </w:p>
    <w:p w14:paraId="605100A5" w14:textId="77777777" w:rsidR="00C66FC9" w:rsidRPr="00C97934" w:rsidRDefault="00C66FC9" w:rsidP="004F0520">
      <w:pPr>
        <w:rPr>
          <w:rFonts w:ascii="Arial" w:hAnsi="Arial" w:cs="Arial"/>
          <w:sz w:val="24"/>
          <w:szCs w:val="24"/>
        </w:rPr>
      </w:pPr>
    </w:p>
    <w:p w14:paraId="47765FBC" w14:textId="77777777" w:rsidR="00846C7F" w:rsidRDefault="00846C7F" w:rsidP="00846C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r w:rsidRPr="00A65167">
        <w:rPr>
          <w:rStyle w:val="InitialStyle"/>
          <w:rFonts w:ascii="Arial" w:hAnsi="Arial" w:cs="Arial"/>
          <w:bCs/>
        </w:rPr>
        <w:t>The Department will publish a</w:t>
      </w:r>
      <w:r>
        <w:rPr>
          <w:rStyle w:val="InitialStyle"/>
          <w:rFonts w:ascii="Arial" w:hAnsi="Arial" w:cs="Arial"/>
          <w:bCs/>
        </w:rPr>
        <w:t xml:space="preserve"> pre-recorded</w:t>
      </w:r>
      <w:r w:rsidRPr="00A65167">
        <w:rPr>
          <w:rStyle w:val="InitialStyle"/>
          <w:rFonts w:ascii="Arial" w:hAnsi="Arial" w:cs="Arial"/>
          <w:bCs/>
        </w:rPr>
        <w:t xml:space="preserve"> informational webinar concerning this </w:t>
      </w:r>
      <w:r>
        <w:rPr>
          <w:rStyle w:val="InitialStyle"/>
          <w:rFonts w:ascii="Arial" w:hAnsi="Arial" w:cs="Arial"/>
          <w:bCs/>
        </w:rPr>
        <w:t>RFP</w:t>
      </w:r>
      <w:r w:rsidRPr="00A65167">
        <w:rPr>
          <w:rStyle w:val="InitialStyle"/>
          <w:rFonts w:ascii="Arial" w:hAnsi="Arial" w:cs="Arial"/>
          <w:bCs/>
        </w:rPr>
        <w:t xml:space="preserve"> on the date and at the location shown on the </w:t>
      </w:r>
      <w:r>
        <w:rPr>
          <w:rStyle w:val="InitialStyle"/>
          <w:rFonts w:ascii="Arial" w:hAnsi="Arial" w:cs="Arial"/>
          <w:bCs/>
        </w:rPr>
        <w:t>RFP</w:t>
      </w:r>
      <w:r w:rsidRPr="00A65167">
        <w:rPr>
          <w:rStyle w:val="InitialStyle"/>
          <w:rFonts w:ascii="Arial" w:hAnsi="Arial" w:cs="Arial"/>
          <w:bCs/>
        </w:rPr>
        <w:t xml:space="preserve"> cover page. The purpose of this informational webinar will be to clarify for potential Bidders any aspect of the </w:t>
      </w:r>
      <w:r>
        <w:rPr>
          <w:rStyle w:val="InitialStyle"/>
          <w:rFonts w:ascii="Arial" w:hAnsi="Arial" w:cs="Arial"/>
          <w:bCs/>
        </w:rPr>
        <w:t>RFP</w:t>
      </w:r>
      <w:r w:rsidRPr="00A65167">
        <w:rPr>
          <w:rStyle w:val="InitialStyle"/>
          <w:rFonts w:ascii="Arial" w:hAnsi="Arial" w:cs="Arial"/>
          <w:bCs/>
        </w:rPr>
        <w:t xml:space="preserve"> requirements that may be necessary and provide supplemental information to assist potential Bidders in submitting responses to the </w:t>
      </w:r>
      <w:r>
        <w:rPr>
          <w:rStyle w:val="InitialStyle"/>
          <w:rFonts w:ascii="Arial" w:hAnsi="Arial" w:cs="Arial"/>
          <w:bCs/>
        </w:rPr>
        <w:t>RFP</w:t>
      </w:r>
      <w:r w:rsidRPr="00A65167">
        <w:rPr>
          <w:rStyle w:val="InitialStyle"/>
          <w:rFonts w:ascii="Arial" w:hAnsi="Arial" w:cs="Arial"/>
          <w:bCs/>
        </w:rPr>
        <w:t>. The content of the webinar will also be made available in a readable PDF format.</w:t>
      </w:r>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1579FA">
      <w:pPr>
        <w:pStyle w:val="ListParagraph"/>
        <w:numPr>
          <w:ilvl w:val="0"/>
          <w:numId w:val="6"/>
        </w:numPr>
        <w:rPr>
          <w:rFonts w:ascii="Arial" w:hAnsi="Arial" w:cs="Arial"/>
          <w:b/>
          <w:sz w:val="24"/>
          <w:szCs w:val="24"/>
        </w:rPr>
      </w:pPr>
      <w:bookmarkStart w:id="25" w:name="_Toc367174732"/>
      <w:bookmarkStart w:id="26" w:name="_Toc397069200"/>
      <w:r w:rsidRPr="00C97934">
        <w:rPr>
          <w:rFonts w:ascii="Arial" w:hAnsi="Arial" w:cs="Arial"/>
          <w:b/>
          <w:sz w:val="24"/>
          <w:szCs w:val="24"/>
        </w:rPr>
        <w:t>Questions</w:t>
      </w:r>
      <w:bookmarkEnd w:id="25"/>
      <w:bookmarkEnd w:id="26"/>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1579FA">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88D687D" w:rsidR="007557FA" w:rsidRPr="00C97934" w:rsidRDefault="00D061BE" w:rsidP="001579FA">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3164A8" w:rsidRPr="00DE32A9">
        <w:rPr>
          <w:rFonts w:ascii="Arial" w:hAnsi="Arial" w:cs="Arial"/>
          <w:b/>
          <w:sz w:val="24"/>
          <w:szCs w:val="24"/>
        </w:rPr>
        <w:t>J</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1579FA">
      <w:pPr>
        <w:pStyle w:val="ListParagraph"/>
        <w:numPr>
          <w:ilvl w:val="2"/>
          <w:numId w:val="6"/>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1579FA">
      <w:pPr>
        <w:pStyle w:val="ListParagraph"/>
        <w:numPr>
          <w:ilvl w:val="2"/>
          <w:numId w:val="6"/>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417DCA71" w:rsidR="007557FA" w:rsidRPr="00C97934" w:rsidRDefault="005B2EA7" w:rsidP="001579FA">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7" w:history="1">
        <w:r w:rsidR="00881E97">
          <w:rPr>
            <w:rStyle w:val="Hyperlink"/>
            <w:rFonts w:ascii="Arial" w:hAnsi="Arial" w:cs="Arial"/>
            <w:sz w:val="24"/>
            <w:szCs w:val="24"/>
          </w:rPr>
          <w:t>Office</w:t>
        </w:r>
        <w:r w:rsidR="00881E97" w:rsidRPr="00C97934">
          <w:rPr>
            <w:rStyle w:val="Hyperlink"/>
            <w:rFonts w:ascii="Arial" w:hAnsi="Arial" w:cs="Arial"/>
            <w:sz w:val="24"/>
            <w:szCs w:val="24"/>
          </w:rPr>
          <w:t xml:space="preserve"> of</w:t>
        </w:r>
        <w:r w:rsidR="00881E97">
          <w:rPr>
            <w:rStyle w:val="Hyperlink"/>
            <w:rFonts w:ascii="Arial" w:hAnsi="Arial" w:cs="Arial"/>
            <w:sz w:val="24"/>
            <w:szCs w:val="24"/>
          </w:rPr>
          <w:t xml:space="preserve"> State</w:t>
        </w:r>
        <w:r w:rsidR="00881E97"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7" w:name="_Toc367174733"/>
      <w:bookmarkStart w:id="28"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1579FA">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4EE58060"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8" w:history="1">
        <w:r w:rsidR="00881E97">
          <w:rPr>
            <w:rStyle w:val="Hyperlink"/>
            <w:rFonts w:ascii="Arial" w:hAnsi="Arial" w:cs="Arial"/>
            <w:sz w:val="24"/>
            <w:szCs w:val="24"/>
          </w:rPr>
          <w:t>Office</w:t>
        </w:r>
        <w:r w:rsidR="00881E97" w:rsidRPr="00C97934">
          <w:rPr>
            <w:rStyle w:val="Hyperlink"/>
            <w:rFonts w:ascii="Arial" w:hAnsi="Arial" w:cs="Arial"/>
            <w:sz w:val="24"/>
            <w:szCs w:val="24"/>
          </w:rPr>
          <w:t xml:space="preserve"> of</w:t>
        </w:r>
        <w:r w:rsidR="00881E97">
          <w:rPr>
            <w:rStyle w:val="Hyperlink"/>
            <w:rFonts w:ascii="Arial" w:hAnsi="Arial" w:cs="Arial"/>
            <w:sz w:val="24"/>
            <w:szCs w:val="24"/>
          </w:rPr>
          <w:t xml:space="preserve"> State</w:t>
        </w:r>
        <w:r w:rsidR="00881E97"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7"/>
    <w:bookmarkEnd w:id="28"/>
    <w:p w14:paraId="43071A2A" w14:textId="77777777" w:rsidR="00C43830" w:rsidRDefault="00C43830" w:rsidP="001579FA">
      <w:pPr>
        <w:pStyle w:val="ListParagraph"/>
        <w:numPr>
          <w:ilvl w:val="0"/>
          <w:numId w:val="23"/>
        </w:numPr>
        <w:rPr>
          <w:rFonts w:ascii="Arial" w:hAnsi="Arial" w:cs="Arial"/>
          <w:b/>
          <w:bCs/>
          <w:sz w:val="24"/>
          <w:szCs w:val="24"/>
        </w:rPr>
      </w:pPr>
      <w:r w:rsidRPr="0067624C">
        <w:rPr>
          <w:rFonts w:ascii="Arial" w:hAnsi="Arial" w:cs="Arial"/>
          <w:b/>
          <w:bCs/>
          <w:sz w:val="24"/>
          <w:szCs w:val="24"/>
        </w:rPr>
        <w:t>Intent to Apply Form</w:t>
      </w:r>
    </w:p>
    <w:p w14:paraId="02839AEC" w14:textId="77777777" w:rsidR="00C43830" w:rsidRDefault="00C43830" w:rsidP="00C43830">
      <w:pPr>
        <w:rPr>
          <w:rFonts w:ascii="Arial" w:hAnsi="Arial" w:cs="Arial"/>
          <w:b/>
          <w:bCs/>
          <w:sz w:val="24"/>
          <w:szCs w:val="24"/>
        </w:rPr>
      </w:pPr>
    </w:p>
    <w:p w14:paraId="0DDB0529" w14:textId="03EE2F66" w:rsidR="00C43830" w:rsidRPr="004D6EFF" w:rsidRDefault="00C43830" w:rsidP="00C43830">
      <w:pPr>
        <w:rPr>
          <w:rFonts w:ascii="Arial" w:hAnsi="Arial" w:cs="Arial"/>
          <w:sz w:val="24"/>
          <w:szCs w:val="24"/>
        </w:rPr>
      </w:pPr>
      <w:r w:rsidRPr="004D6EFF">
        <w:rPr>
          <w:rFonts w:ascii="Arial" w:hAnsi="Arial" w:cs="Arial"/>
          <w:sz w:val="24"/>
          <w:szCs w:val="24"/>
        </w:rPr>
        <w:t xml:space="preserve">Bidders are required to </w:t>
      </w:r>
      <w:r>
        <w:rPr>
          <w:rFonts w:ascii="Arial" w:hAnsi="Arial" w:cs="Arial"/>
          <w:sz w:val="24"/>
          <w:szCs w:val="24"/>
        </w:rPr>
        <w:t xml:space="preserve">complete and submit the Intent to Apply Form located in </w:t>
      </w:r>
      <w:r w:rsidRPr="00ED4CB3">
        <w:rPr>
          <w:rFonts w:ascii="Arial" w:hAnsi="Arial" w:cs="Arial"/>
          <w:b/>
          <w:sz w:val="24"/>
          <w:szCs w:val="24"/>
        </w:rPr>
        <w:t xml:space="preserve">Appendix </w:t>
      </w:r>
      <w:r w:rsidR="003164A8" w:rsidRPr="00DE32A9">
        <w:rPr>
          <w:rFonts w:ascii="Arial" w:hAnsi="Arial" w:cs="Arial"/>
          <w:b/>
          <w:sz w:val="24"/>
          <w:szCs w:val="24"/>
        </w:rPr>
        <w:t>G</w:t>
      </w:r>
      <w:r>
        <w:rPr>
          <w:rFonts w:ascii="Arial" w:hAnsi="Arial" w:cs="Arial"/>
          <w:sz w:val="24"/>
          <w:szCs w:val="24"/>
        </w:rPr>
        <w:t xml:space="preserve"> of the RFP.  Submission of this form is required to determine Bidder eligibility for this grant opportunity prior to the development of a competitive grant proposal.  This process also ensures that mistakes, which may otherwise deem a Bidder ineligible, have an opportunity to be corrected prior to submission of a full proposal.  The Department shall implement a two-phase process for Intent to Apply Form submissions under this RFP, which shall include:</w:t>
      </w:r>
    </w:p>
    <w:p w14:paraId="2661BCEE" w14:textId="6197368F" w:rsidR="00C43830" w:rsidRDefault="00EC23AA" w:rsidP="00C43830">
      <w:pPr>
        <w:rPr>
          <w:rFonts w:ascii="Arial" w:hAnsi="Arial" w:cs="Arial"/>
          <w:bCs/>
          <w:sz w:val="24"/>
          <w:szCs w:val="24"/>
        </w:rPr>
      </w:pPr>
      <w:r>
        <w:rPr>
          <w:rFonts w:ascii="Arial" w:hAnsi="Arial" w:cs="Arial"/>
          <w:bCs/>
          <w:sz w:val="24"/>
          <w:szCs w:val="24"/>
        </w:rPr>
        <w:br/>
      </w:r>
    </w:p>
    <w:p w14:paraId="6769E6DF" w14:textId="77777777" w:rsidR="003B3783" w:rsidRDefault="003B3783" w:rsidP="00C43830">
      <w:pPr>
        <w:rPr>
          <w:rFonts w:ascii="Arial" w:hAnsi="Arial" w:cs="Arial"/>
          <w:bCs/>
          <w:sz w:val="24"/>
          <w:szCs w:val="24"/>
        </w:rPr>
      </w:pPr>
    </w:p>
    <w:p w14:paraId="593AAAFD" w14:textId="77777777" w:rsidR="003B3783" w:rsidRDefault="003B3783" w:rsidP="00C43830">
      <w:pPr>
        <w:rPr>
          <w:rFonts w:ascii="Arial" w:hAnsi="Arial" w:cs="Arial"/>
          <w:bCs/>
          <w:sz w:val="24"/>
          <w:szCs w:val="24"/>
        </w:rPr>
      </w:pPr>
    </w:p>
    <w:p w14:paraId="3B90B7BD" w14:textId="77777777" w:rsidR="003B3783" w:rsidRDefault="003B3783" w:rsidP="00C43830">
      <w:pPr>
        <w:rPr>
          <w:rFonts w:ascii="Arial" w:hAnsi="Arial" w:cs="Arial"/>
          <w:bCs/>
          <w:sz w:val="24"/>
          <w:szCs w:val="24"/>
        </w:rPr>
      </w:pPr>
    </w:p>
    <w:p w14:paraId="0E99C870" w14:textId="0114855E" w:rsidR="00C43830" w:rsidRPr="00DF19CB" w:rsidRDefault="00C43830" w:rsidP="001579FA">
      <w:pPr>
        <w:numPr>
          <w:ilvl w:val="1"/>
          <w:numId w:val="6"/>
        </w:numPr>
        <w:rPr>
          <w:rStyle w:val="InitialStyle"/>
          <w:rFonts w:ascii="Arial" w:hAnsi="Arial" w:cs="Arial"/>
          <w:bCs/>
          <w:sz w:val="24"/>
          <w:szCs w:val="24"/>
        </w:rPr>
      </w:pPr>
      <w:r w:rsidRPr="0067624C">
        <w:rPr>
          <w:rFonts w:ascii="Arial" w:hAnsi="Arial" w:cs="Arial"/>
          <w:b/>
          <w:sz w:val="24"/>
          <w:szCs w:val="24"/>
        </w:rPr>
        <w:lastRenderedPageBreak/>
        <w:t xml:space="preserve">Initial </w:t>
      </w:r>
      <w:r w:rsidRPr="00DF19CB">
        <w:rPr>
          <w:rFonts w:ascii="Arial" w:hAnsi="Arial" w:cs="Arial"/>
          <w:b/>
          <w:sz w:val="24"/>
          <w:szCs w:val="24"/>
        </w:rPr>
        <w:t>Intent to Apply Form (Phase One)</w:t>
      </w:r>
      <w:r w:rsidRPr="0067624C">
        <w:rPr>
          <w:rFonts w:ascii="Arial" w:hAnsi="Arial" w:cs="Arial"/>
          <w:bCs/>
          <w:sz w:val="24"/>
          <w:szCs w:val="24"/>
        </w:rPr>
        <w:t xml:space="preserve">: </w:t>
      </w:r>
      <w:r w:rsidRPr="00DF19CB">
        <w:rPr>
          <w:rStyle w:val="InitialStyle"/>
          <w:rFonts w:ascii="Arial" w:hAnsi="Arial" w:cs="Arial"/>
          <w:bCs/>
          <w:sz w:val="24"/>
          <w:szCs w:val="24"/>
        </w:rPr>
        <w:t xml:space="preserve">The Department will accept Intent to Apply Forms from interested Bidders through the deadline noted on the </w:t>
      </w:r>
      <w:r>
        <w:rPr>
          <w:rStyle w:val="InitialStyle"/>
          <w:rFonts w:ascii="Arial" w:hAnsi="Arial" w:cs="Arial"/>
          <w:bCs/>
          <w:sz w:val="24"/>
          <w:szCs w:val="24"/>
        </w:rPr>
        <w:t>RFP</w:t>
      </w:r>
      <w:r w:rsidRPr="00DF19CB">
        <w:rPr>
          <w:rStyle w:val="InitialStyle"/>
          <w:rFonts w:ascii="Arial" w:hAnsi="Arial" w:cs="Arial"/>
          <w:bCs/>
          <w:sz w:val="24"/>
          <w:szCs w:val="24"/>
        </w:rPr>
        <w:t xml:space="preserve"> cover page.  All interested Bidders must submit a completed Intent to Apply Form using the template provided in </w:t>
      </w:r>
      <w:r w:rsidRPr="00ED4CB3">
        <w:rPr>
          <w:rStyle w:val="InitialStyle"/>
          <w:rFonts w:ascii="Arial" w:hAnsi="Arial" w:cs="Arial"/>
          <w:b/>
          <w:bCs/>
          <w:sz w:val="24"/>
          <w:szCs w:val="24"/>
        </w:rPr>
        <w:t xml:space="preserve">Appendix </w:t>
      </w:r>
      <w:r w:rsidR="003164A8" w:rsidRPr="00EC23AA">
        <w:rPr>
          <w:rStyle w:val="InitialStyle"/>
          <w:rFonts w:ascii="Arial" w:hAnsi="Arial" w:cs="Arial"/>
          <w:b/>
          <w:bCs/>
          <w:sz w:val="24"/>
          <w:szCs w:val="24"/>
        </w:rPr>
        <w:t>G</w:t>
      </w:r>
      <w:r w:rsidRPr="00DF19CB">
        <w:rPr>
          <w:rStyle w:val="InitialStyle"/>
          <w:rFonts w:ascii="Arial" w:hAnsi="Arial" w:cs="Arial"/>
          <w:bCs/>
          <w:sz w:val="24"/>
          <w:szCs w:val="24"/>
        </w:rPr>
        <w:t xml:space="preserve"> of the </w:t>
      </w:r>
      <w:r>
        <w:rPr>
          <w:rStyle w:val="InitialStyle"/>
          <w:rFonts w:ascii="Arial" w:hAnsi="Arial" w:cs="Arial"/>
          <w:bCs/>
          <w:sz w:val="24"/>
          <w:szCs w:val="24"/>
        </w:rPr>
        <w:t>RFP</w:t>
      </w:r>
      <w:r w:rsidRPr="00DF19CB">
        <w:rPr>
          <w:rStyle w:val="InitialStyle"/>
          <w:rFonts w:ascii="Arial" w:hAnsi="Arial" w:cs="Arial"/>
          <w:bCs/>
          <w:sz w:val="24"/>
          <w:szCs w:val="24"/>
        </w:rPr>
        <w:t xml:space="preserve"> document.  These completed forms </w:t>
      </w:r>
      <w:r>
        <w:rPr>
          <w:rStyle w:val="InitialStyle"/>
          <w:rFonts w:ascii="Arial" w:hAnsi="Arial" w:cs="Arial"/>
          <w:bCs/>
          <w:sz w:val="24"/>
          <w:szCs w:val="24"/>
        </w:rPr>
        <w:t xml:space="preserve">must </w:t>
      </w:r>
      <w:r w:rsidRPr="00DF19CB">
        <w:rPr>
          <w:rStyle w:val="InitialStyle"/>
          <w:rFonts w:ascii="Arial" w:hAnsi="Arial" w:cs="Arial"/>
          <w:bCs/>
          <w:sz w:val="24"/>
          <w:szCs w:val="24"/>
        </w:rPr>
        <w:t xml:space="preserve">be submitted, via email, to the </w:t>
      </w:r>
      <w:r>
        <w:rPr>
          <w:rStyle w:val="InitialStyle"/>
          <w:rFonts w:ascii="Arial" w:hAnsi="Arial" w:cs="Arial"/>
          <w:bCs/>
          <w:sz w:val="24"/>
          <w:szCs w:val="24"/>
        </w:rPr>
        <w:t>RFP</w:t>
      </w:r>
      <w:r w:rsidRPr="00DF19CB">
        <w:rPr>
          <w:rStyle w:val="InitialStyle"/>
          <w:rFonts w:ascii="Arial" w:hAnsi="Arial" w:cs="Arial"/>
          <w:bCs/>
          <w:sz w:val="24"/>
          <w:szCs w:val="24"/>
        </w:rPr>
        <w:t xml:space="preserve"> Coordinator noted on the cover page of the </w:t>
      </w:r>
      <w:r>
        <w:rPr>
          <w:rStyle w:val="InitialStyle"/>
          <w:rFonts w:ascii="Arial" w:hAnsi="Arial" w:cs="Arial"/>
          <w:bCs/>
          <w:sz w:val="24"/>
          <w:szCs w:val="24"/>
        </w:rPr>
        <w:t>RFP</w:t>
      </w:r>
      <w:r w:rsidRPr="00DF19CB">
        <w:rPr>
          <w:rStyle w:val="InitialStyle"/>
          <w:rFonts w:ascii="Arial" w:hAnsi="Arial" w:cs="Arial"/>
          <w:bCs/>
          <w:sz w:val="24"/>
          <w:szCs w:val="24"/>
        </w:rPr>
        <w:t>.  Bidders must insert the following into the subject line of their e-mail Intent to Apply</w:t>
      </w:r>
      <w:r>
        <w:rPr>
          <w:rStyle w:val="InitialStyle"/>
          <w:rFonts w:ascii="Arial" w:hAnsi="Arial" w:cs="Arial"/>
          <w:bCs/>
          <w:sz w:val="24"/>
          <w:szCs w:val="24"/>
        </w:rPr>
        <w:t xml:space="preserve"> Form</w:t>
      </w:r>
      <w:r w:rsidRPr="00DF19CB">
        <w:rPr>
          <w:rStyle w:val="InitialStyle"/>
          <w:rFonts w:ascii="Arial" w:hAnsi="Arial" w:cs="Arial"/>
          <w:bCs/>
          <w:sz w:val="24"/>
          <w:szCs w:val="24"/>
        </w:rPr>
        <w:t xml:space="preserve"> submission: </w:t>
      </w:r>
      <w:r w:rsidRPr="00DF19CB">
        <w:rPr>
          <w:rStyle w:val="InitialStyle"/>
          <w:rFonts w:ascii="Arial" w:hAnsi="Arial" w:cs="Arial"/>
          <w:bCs/>
          <w:sz w:val="24"/>
          <w:szCs w:val="24"/>
        </w:rPr>
        <w:br/>
      </w:r>
      <w:r w:rsidRPr="00DF19CB">
        <w:rPr>
          <w:rStyle w:val="InitialStyle"/>
          <w:rFonts w:ascii="Arial" w:hAnsi="Arial" w:cs="Arial"/>
          <w:bCs/>
          <w:sz w:val="24"/>
          <w:szCs w:val="24"/>
        </w:rPr>
        <w:br/>
      </w:r>
      <w:r w:rsidRPr="00DF19CB">
        <w:rPr>
          <w:rStyle w:val="InitialStyle"/>
          <w:rFonts w:ascii="Arial" w:hAnsi="Arial" w:cs="Arial"/>
          <w:b/>
          <w:sz w:val="24"/>
          <w:szCs w:val="24"/>
        </w:rPr>
        <w:t>“</w:t>
      </w:r>
      <w:r>
        <w:rPr>
          <w:rFonts w:ascii="Arial" w:hAnsi="Arial" w:cs="Arial"/>
          <w:b/>
          <w:sz w:val="24"/>
          <w:szCs w:val="24"/>
        </w:rPr>
        <w:t>RFP</w:t>
      </w:r>
      <w:r w:rsidRPr="00C97934">
        <w:rPr>
          <w:rFonts w:ascii="Arial" w:hAnsi="Arial" w:cs="Arial"/>
          <w:b/>
          <w:sz w:val="24"/>
          <w:szCs w:val="24"/>
        </w:rPr>
        <w:t xml:space="preserve"># </w:t>
      </w:r>
      <w:r w:rsidR="00206B6A" w:rsidRPr="00206B6A">
        <w:rPr>
          <w:rFonts w:ascii="Arial" w:hAnsi="Arial" w:cs="Arial"/>
          <w:b/>
          <w:sz w:val="24"/>
          <w:szCs w:val="24"/>
        </w:rPr>
        <w:t>202412216</w:t>
      </w:r>
      <w:r w:rsidRPr="00C97934">
        <w:rPr>
          <w:rFonts w:ascii="Arial" w:hAnsi="Arial" w:cs="Arial"/>
          <w:b/>
          <w:sz w:val="24"/>
          <w:szCs w:val="24"/>
        </w:rPr>
        <w:t xml:space="preserve"> </w:t>
      </w:r>
      <w:r w:rsidRPr="00DF19CB">
        <w:rPr>
          <w:rStyle w:val="InitialStyle"/>
          <w:rFonts w:ascii="Arial" w:hAnsi="Arial" w:cs="Arial"/>
          <w:b/>
          <w:sz w:val="24"/>
          <w:szCs w:val="24"/>
        </w:rPr>
        <w:t>Intent to Apply Submission – [Bidder’s Name]”</w:t>
      </w:r>
    </w:p>
    <w:p w14:paraId="3CAB1939" w14:textId="77777777" w:rsidR="00C43830" w:rsidRDefault="00C43830" w:rsidP="00C43830">
      <w:pPr>
        <w:ind w:left="720"/>
        <w:rPr>
          <w:rStyle w:val="InitialStyle"/>
          <w:rFonts w:ascii="Arial" w:hAnsi="Arial" w:cs="Arial"/>
          <w:bCs/>
          <w:sz w:val="24"/>
          <w:szCs w:val="24"/>
        </w:rPr>
      </w:pPr>
    </w:p>
    <w:p w14:paraId="0AF383D1" w14:textId="2FD5ACA2" w:rsidR="00C43830" w:rsidRPr="0096769C" w:rsidRDefault="00C43830" w:rsidP="00C43830">
      <w:pPr>
        <w:ind w:left="720"/>
        <w:rPr>
          <w:rFonts w:ascii="Arial" w:hAnsi="Arial" w:cs="Arial"/>
          <w:bCs/>
          <w:sz w:val="24"/>
          <w:szCs w:val="24"/>
        </w:rPr>
      </w:pPr>
      <w:r>
        <w:rPr>
          <w:rStyle w:val="InitialStyle"/>
          <w:rFonts w:ascii="Arial" w:hAnsi="Arial" w:cs="Arial"/>
          <w:bCs/>
          <w:sz w:val="24"/>
          <w:szCs w:val="24"/>
        </w:rPr>
        <w:t xml:space="preserve">All Bidders who submit an Intent to Apply Form under the RFP by the deadline noted on the cover page of the RFP will receive a response letter from the RFP Coordinator by </w:t>
      </w:r>
      <w:r w:rsidR="0034092E" w:rsidRPr="00A32838">
        <w:rPr>
          <w:rFonts w:ascii="Arial" w:eastAsia="Calibri" w:hAnsi="Arial" w:cs="Arial"/>
          <w:b/>
          <w:bCs/>
          <w:sz w:val="24"/>
          <w:szCs w:val="24"/>
        </w:rPr>
        <w:t>March 3</w:t>
      </w:r>
      <w:r w:rsidR="00155000" w:rsidRPr="00A32838">
        <w:rPr>
          <w:rFonts w:ascii="Arial" w:eastAsia="Calibri" w:hAnsi="Arial" w:cs="Arial"/>
          <w:b/>
          <w:bCs/>
          <w:sz w:val="24"/>
          <w:szCs w:val="24"/>
        </w:rPr>
        <w:t>, 2025</w:t>
      </w:r>
      <w:r w:rsidRPr="00500F64">
        <w:rPr>
          <w:rStyle w:val="InitialStyle"/>
          <w:rFonts w:ascii="Arial" w:hAnsi="Arial" w:cs="Arial"/>
          <w:bCs/>
          <w:sz w:val="24"/>
          <w:szCs w:val="24"/>
        </w:rPr>
        <w:t xml:space="preserve">.  </w:t>
      </w:r>
      <w:r>
        <w:rPr>
          <w:rStyle w:val="InitialStyle"/>
          <w:rFonts w:ascii="Arial" w:hAnsi="Arial" w:cs="Arial"/>
          <w:bCs/>
          <w:sz w:val="24"/>
          <w:szCs w:val="24"/>
        </w:rPr>
        <w:t>Response letters will either (a) confirm Bidder eligibility and grant access to the 21</w:t>
      </w:r>
      <w:r w:rsidRPr="005865BC">
        <w:rPr>
          <w:rStyle w:val="InitialStyle"/>
          <w:rFonts w:ascii="Arial" w:hAnsi="Arial" w:cs="Arial"/>
          <w:bCs/>
          <w:sz w:val="24"/>
          <w:szCs w:val="24"/>
          <w:vertAlign w:val="superscript"/>
        </w:rPr>
        <w:t>st</w:t>
      </w:r>
      <w:r>
        <w:rPr>
          <w:rStyle w:val="InitialStyle"/>
          <w:rFonts w:ascii="Arial" w:hAnsi="Arial" w:cs="Arial"/>
          <w:bCs/>
          <w:sz w:val="24"/>
          <w:szCs w:val="24"/>
        </w:rPr>
        <w:t xml:space="preserve"> CCLC grant application or (b) deny Bidder eligibility and provide rationale for said denial.  Bidders who receive a letter denying eligibility will have an opportunity to revise and resubmit their Intent to Apply Form in phase two below. </w:t>
      </w:r>
    </w:p>
    <w:p w14:paraId="3B148FD0" w14:textId="77777777" w:rsidR="00C43830" w:rsidRPr="0067624C" w:rsidRDefault="00C43830" w:rsidP="00C43830">
      <w:pPr>
        <w:ind w:left="720"/>
        <w:rPr>
          <w:rFonts w:ascii="Arial" w:hAnsi="Arial" w:cs="Arial"/>
          <w:b/>
          <w:sz w:val="24"/>
          <w:szCs w:val="24"/>
          <w:highlight w:val="yellow"/>
        </w:rPr>
      </w:pPr>
    </w:p>
    <w:p w14:paraId="1EDE02D2" w14:textId="52AF8D53" w:rsidR="00C43830" w:rsidRPr="001B3B97" w:rsidRDefault="00C43830" w:rsidP="001579FA">
      <w:pPr>
        <w:numPr>
          <w:ilvl w:val="1"/>
          <w:numId w:val="6"/>
        </w:numPr>
        <w:rPr>
          <w:rStyle w:val="InitialStyle"/>
          <w:rFonts w:ascii="Arial" w:hAnsi="Arial" w:cs="Arial"/>
          <w:bCs/>
          <w:sz w:val="24"/>
          <w:szCs w:val="24"/>
        </w:rPr>
      </w:pPr>
      <w:r w:rsidRPr="001B3B97">
        <w:rPr>
          <w:rFonts w:ascii="Arial" w:hAnsi="Arial" w:cs="Arial"/>
          <w:b/>
          <w:sz w:val="24"/>
          <w:szCs w:val="24"/>
        </w:rPr>
        <w:t>Revised</w:t>
      </w:r>
      <w:r w:rsidRPr="0067624C">
        <w:rPr>
          <w:rFonts w:ascii="Arial" w:hAnsi="Arial" w:cs="Arial"/>
          <w:b/>
          <w:sz w:val="24"/>
          <w:szCs w:val="24"/>
        </w:rPr>
        <w:t xml:space="preserve"> </w:t>
      </w:r>
      <w:r w:rsidRPr="001B3B97">
        <w:rPr>
          <w:rFonts w:ascii="Arial" w:hAnsi="Arial" w:cs="Arial"/>
          <w:b/>
          <w:sz w:val="24"/>
          <w:szCs w:val="24"/>
        </w:rPr>
        <w:t>Intent to Apply Form (Phase Two)</w:t>
      </w:r>
      <w:r w:rsidRPr="0067624C">
        <w:rPr>
          <w:rFonts w:ascii="Arial" w:hAnsi="Arial" w:cs="Arial"/>
          <w:bCs/>
          <w:sz w:val="24"/>
          <w:szCs w:val="24"/>
        </w:rPr>
        <w:t>:</w:t>
      </w:r>
      <w:r w:rsidRPr="001B3B97">
        <w:rPr>
          <w:rFonts w:ascii="Arial" w:hAnsi="Arial" w:cs="Arial"/>
          <w:bCs/>
          <w:sz w:val="24"/>
          <w:szCs w:val="24"/>
        </w:rPr>
        <w:t xml:space="preserve"> Any Bidder whose Intent to Apply Form submission was denied will not be granted access to the 21</w:t>
      </w:r>
      <w:r w:rsidRPr="001B3B97">
        <w:rPr>
          <w:rFonts w:ascii="Arial" w:hAnsi="Arial" w:cs="Arial"/>
          <w:bCs/>
          <w:sz w:val="24"/>
          <w:szCs w:val="24"/>
          <w:vertAlign w:val="superscript"/>
        </w:rPr>
        <w:t>st</w:t>
      </w:r>
      <w:r w:rsidRPr="001B3B97">
        <w:rPr>
          <w:rFonts w:ascii="Arial" w:hAnsi="Arial" w:cs="Arial"/>
          <w:bCs/>
          <w:sz w:val="24"/>
          <w:szCs w:val="24"/>
        </w:rPr>
        <w:t xml:space="preserve"> CCLC grant application.  Bidders who submitted an initial Intent to Apply Form that was rejected will, however, be given the opportunity to revise and resubmit their Intent to Apply Form for a second review.  All Bidders submitting revised Intent to Apply Forms must do so using the template provided in </w:t>
      </w:r>
      <w:r w:rsidRPr="00ED4CB3">
        <w:rPr>
          <w:rFonts w:ascii="Arial" w:hAnsi="Arial" w:cs="Arial"/>
          <w:b/>
          <w:bCs/>
          <w:sz w:val="24"/>
          <w:szCs w:val="24"/>
        </w:rPr>
        <w:t xml:space="preserve">Appendix </w:t>
      </w:r>
      <w:r w:rsidR="003164A8" w:rsidRPr="00EC23AA">
        <w:rPr>
          <w:rFonts w:ascii="Arial" w:hAnsi="Arial" w:cs="Arial"/>
          <w:b/>
          <w:bCs/>
          <w:sz w:val="24"/>
          <w:szCs w:val="24"/>
        </w:rPr>
        <w:t>G</w:t>
      </w:r>
      <w:r w:rsidRPr="001B3B97">
        <w:rPr>
          <w:rFonts w:ascii="Arial" w:hAnsi="Arial" w:cs="Arial"/>
          <w:bCs/>
          <w:sz w:val="24"/>
          <w:szCs w:val="24"/>
        </w:rPr>
        <w:t xml:space="preserve"> of the </w:t>
      </w:r>
      <w:r>
        <w:rPr>
          <w:rFonts w:ascii="Arial" w:hAnsi="Arial" w:cs="Arial"/>
          <w:bCs/>
          <w:sz w:val="24"/>
          <w:szCs w:val="24"/>
        </w:rPr>
        <w:t>RFP</w:t>
      </w:r>
      <w:r w:rsidRPr="001B3B97">
        <w:rPr>
          <w:rFonts w:ascii="Arial" w:hAnsi="Arial" w:cs="Arial"/>
          <w:bCs/>
          <w:sz w:val="24"/>
          <w:szCs w:val="24"/>
        </w:rPr>
        <w:t xml:space="preserve">.  All revised submissions must be sent via email to the </w:t>
      </w:r>
      <w:r>
        <w:rPr>
          <w:rFonts w:ascii="Arial" w:hAnsi="Arial" w:cs="Arial"/>
          <w:bCs/>
          <w:sz w:val="24"/>
          <w:szCs w:val="24"/>
        </w:rPr>
        <w:t>RFP</w:t>
      </w:r>
      <w:r w:rsidRPr="001B3B97">
        <w:rPr>
          <w:rFonts w:ascii="Arial" w:hAnsi="Arial" w:cs="Arial"/>
          <w:bCs/>
          <w:sz w:val="24"/>
          <w:szCs w:val="24"/>
        </w:rPr>
        <w:t xml:space="preserve"> Coordinator by the deadline noted on the cover page of the </w:t>
      </w:r>
      <w:r>
        <w:rPr>
          <w:rFonts w:ascii="Arial" w:hAnsi="Arial" w:cs="Arial"/>
          <w:bCs/>
          <w:sz w:val="24"/>
          <w:szCs w:val="24"/>
        </w:rPr>
        <w:t>RFP</w:t>
      </w:r>
      <w:r w:rsidRPr="001B3B97">
        <w:rPr>
          <w:rFonts w:ascii="Arial" w:hAnsi="Arial" w:cs="Arial"/>
          <w:bCs/>
          <w:sz w:val="24"/>
          <w:szCs w:val="24"/>
        </w:rPr>
        <w:t xml:space="preserve">.  </w:t>
      </w:r>
      <w:r w:rsidRPr="001B3B97">
        <w:rPr>
          <w:rStyle w:val="InitialStyle"/>
          <w:rFonts w:ascii="Arial" w:hAnsi="Arial" w:cs="Arial"/>
          <w:bCs/>
          <w:sz w:val="24"/>
          <w:szCs w:val="24"/>
        </w:rPr>
        <w:t xml:space="preserve">Bidders must insert the following into the subject line of their e-mail Intent to Apply Form submission: </w:t>
      </w:r>
      <w:r w:rsidRPr="001B3B97">
        <w:rPr>
          <w:rStyle w:val="InitialStyle"/>
          <w:rFonts w:ascii="Arial" w:hAnsi="Arial" w:cs="Arial"/>
          <w:bCs/>
          <w:sz w:val="24"/>
          <w:szCs w:val="24"/>
        </w:rPr>
        <w:br/>
      </w:r>
      <w:r w:rsidRPr="001B3B97">
        <w:rPr>
          <w:rStyle w:val="InitialStyle"/>
          <w:rFonts w:ascii="Arial" w:hAnsi="Arial" w:cs="Arial"/>
          <w:bCs/>
          <w:sz w:val="24"/>
          <w:szCs w:val="24"/>
        </w:rPr>
        <w:br/>
      </w:r>
      <w:r w:rsidRPr="001B3B97">
        <w:rPr>
          <w:rStyle w:val="InitialStyle"/>
          <w:rFonts w:ascii="Arial" w:hAnsi="Arial" w:cs="Arial"/>
          <w:b/>
          <w:sz w:val="24"/>
          <w:szCs w:val="24"/>
        </w:rPr>
        <w:t>“</w:t>
      </w:r>
      <w:r>
        <w:rPr>
          <w:rFonts w:ascii="Arial" w:hAnsi="Arial" w:cs="Arial"/>
          <w:b/>
          <w:sz w:val="24"/>
          <w:szCs w:val="24"/>
        </w:rPr>
        <w:t>RFP</w:t>
      </w:r>
      <w:r w:rsidRPr="00C97934">
        <w:rPr>
          <w:rFonts w:ascii="Arial" w:hAnsi="Arial" w:cs="Arial"/>
          <w:b/>
          <w:sz w:val="24"/>
          <w:szCs w:val="24"/>
        </w:rPr>
        <w:t xml:space="preserve"># </w:t>
      </w:r>
      <w:r w:rsidR="00206B6A" w:rsidRPr="00206B6A">
        <w:rPr>
          <w:rFonts w:ascii="Arial" w:hAnsi="Arial" w:cs="Arial"/>
          <w:b/>
          <w:sz w:val="24"/>
          <w:szCs w:val="24"/>
        </w:rPr>
        <w:t>202412216</w:t>
      </w:r>
      <w:r w:rsidR="00206B6A">
        <w:rPr>
          <w:rFonts w:ascii="Arial" w:hAnsi="Arial" w:cs="Arial"/>
          <w:b/>
          <w:bCs/>
          <w:color w:val="0070C0"/>
          <w:sz w:val="24"/>
          <w:szCs w:val="24"/>
        </w:rPr>
        <w:t xml:space="preserve"> </w:t>
      </w:r>
      <w:r w:rsidRPr="001B3B97">
        <w:rPr>
          <w:rFonts w:ascii="Arial" w:hAnsi="Arial" w:cs="Arial"/>
          <w:b/>
          <w:sz w:val="24"/>
          <w:szCs w:val="24"/>
        </w:rPr>
        <w:t xml:space="preserve">REVISED </w:t>
      </w:r>
      <w:r w:rsidRPr="001B3B97">
        <w:rPr>
          <w:rStyle w:val="InitialStyle"/>
          <w:rFonts w:ascii="Arial" w:hAnsi="Arial" w:cs="Arial"/>
          <w:b/>
          <w:sz w:val="24"/>
          <w:szCs w:val="24"/>
        </w:rPr>
        <w:t>Intent to Apply Submission – [Bidder’s Name]”</w:t>
      </w:r>
    </w:p>
    <w:p w14:paraId="461EE71D" w14:textId="77777777" w:rsidR="00C43830" w:rsidRDefault="00C43830" w:rsidP="00C43830">
      <w:pPr>
        <w:ind w:left="720"/>
        <w:rPr>
          <w:rStyle w:val="InitialStyle"/>
          <w:rFonts w:ascii="Arial" w:hAnsi="Arial" w:cs="Arial"/>
          <w:bCs/>
          <w:sz w:val="24"/>
          <w:szCs w:val="24"/>
        </w:rPr>
      </w:pPr>
    </w:p>
    <w:p w14:paraId="34412535" w14:textId="22171F98" w:rsidR="00C43830" w:rsidRPr="00C43830" w:rsidRDefault="00C43830" w:rsidP="00F140E3">
      <w:pPr>
        <w:pStyle w:val="ListParagraph"/>
        <w:rPr>
          <w:rFonts w:ascii="Arial" w:hAnsi="Arial" w:cs="Arial"/>
          <w:b/>
          <w:sz w:val="24"/>
          <w:szCs w:val="24"/>
        </w:rPr>
      </w:pPr>
      <w:r>
        <w:rPr>
          <w:rStyle w:val="InitialStyle"/>
          <w:rFonts w:ascii="Arial" w:hAnsi="Arial" w:cs="Arial"/>
          <w:bCs/>
          <w:sz w:val="24"/>
          <w:szCs w:val="24"/>
        </w:rPr>
        <w:t>All Bidders who submitted and initial Intent to Apply Form under phase one and submit a revised Intent to Apply Form under phase two by the deadline noted on the cover page of the RFP will receive a response letter from the RFP Coordinator.  Response letters will either (a) confirm Bidder eligibility and grant access to the 21</w:t>
      </w:r>
      <w:r w:rsidRPr="005865BC">
        <w:rPr>
          <w:rStyle w:val="InitialStyle"/>
          <w:rFonts w:ascii="Arial" w:hAnsi="Arial" w:cs="Arial"/>
          <w:bCs/>
          <w:sz w:val="24"/>
          <w:szCs w:val="24"/>
          <w:vertAlign w:val="superscript"/>
        </w:rPr>
        <w:t>st</w:t>
      </w:r>
      <w:r>
        <w:rPr>
          <w:rStyle w:val="InitialStyle"/>
          <w:rFonts w:ascii="Arial" w:hAnsi="Arial" w:cs="Arial"/>
          <w:bCs/>
          <w:sz w:val="24"/>
          <w:szCs w:val="24"/>
        </w:rPr>
        <w:t xml:space="preserve"> CCLC grant application or (b) deny Bidder eligibility and provide rationale for said denial.  Bidders who receive a letter denying eligibility will </w:t>
      </w:r>
      <w:r w:rsidRPr="001B3B97">
        <w:rPr>
          <w:rStyle w:val="InitialStyle"/>
          <w:rFonts w:ascii="Arial" w:hAnsi="Arial" w:cs="Arial"/>
          <w:bCs/>
          <w:sz w:val="24"/>
          <w:szCs w:val="24"/>
          <w:u w:val="single"/>
        </w:rPr>
        <w:t>not</w:t>
      </w:r>
      <w:r>
        <w:rPr>
          <w:rStyle w:val="InitialStyle"/>
          <w:rFonts w:ascii="Arial" w:hAnsi="Arial" w:cs="Arial"/>
          <w:bCs/>
          <w:sz w:val="24"/>
          <w:szCs w:val="24"/>
        </w:rPr>
        <w:t xml:space="preserve"> have an opportunity to revise or resubmit their Intent to Apply Form and will </w:t>
      </w:r>
      <w:r w:rsidRPr="001B3B97">
        <w:rPr>
          <w:rStyle w:val="InitialStyle"/>
          <w:rFonts w:ascii="Arial" w:hAnsi="Arial" w:cs="Arial"/>
          <w:bCs/>
          <w:sz w:val="24"/>
          <w:szCs w:val="24"/>
          <w:u w:val="single"/>
        </w:rPr>
        <w:t>not</w:t>
      </w:r>
      <w:r>
        <w:rPr>
          <w:rStyle w:val="InitialStyle"/>
          <w:rFonts w:ascii="Arial" w:hAnsi="Arial" w:cs="Arial"/>
          <w:bCs/>
          <w:sz w:val="24"/>
          <w:szCs w:val="24"/>
        </w:rPr>
        <w:t xml:space="preserve"> be granted access to the 21</w:t>
      </w:r>
      <w:r w:rsidRPr="001B3B97">
        <w:rPr>
          <w:rStyle w:val="InitialStyle"/>
          <w:rFonts w:ascii="Arial" w:hAnsi="Arial" w:cs="Arial"/>
          <w:bCs/>
          <w:sz w:val="24"/>
          <w:szCs w:val="24"/>
          <w:vertAlign w:val="superscript"/>
        </w:rPr>
        <w:t>st</w:t>
      </w:r>
      <w:r>
        <w:rPr>
          <w:rStyle w:val="InitialStyle"/>
          <w:rFonts w:ascii="Arial" w:hAnsi="Arial" w:cs="Arial"/>
          <w:bCs/>
          <w:sz w:val="24"/>
          <w:szCs w:val="24"/>
        </w:rPr>
        <w:t xml:space="preserve"> CCLC grant application.</w:t>
      </w:r>
      <w:r>
        <w:br/>
      </w:r>
      <w:r>
        <w:br/>
      </w:r>
      <w:r w:rsidRPr="00DF19CB">
        <w:rPr>
          <w:rFonts w:ascii="Arial" w:hAnsi="Arial" w:cs="Arial"/>
          <w:bCs/>
          <w:i/>
          <w:iCs/>
          <w:sz w:val="24"/>
          <w:szCs w:val="24"/>
        </w:rPr>
        <w:t xml:space="preserve">Bidders who did not submit an initial Intent to Apply Form by the </w:t>
      </w:r>
      <w:r w:rsidR="00456837" w:rsidRPr="00500F64">
        <w:rPr>
          <w:rFonts w:ascii="Arial" w:eastAsia="Calibri" w:hAnsi="Arial" w:cs="Arial"/>
          <w:i/>
          <w:iCs/>
          <w:sz w:val="24"/>
          <w:szCs w:val="24"/>
        </w:rPr>
        <w:t>February 26, 202</w:t>
      </w:r>
      <w:r w:rsidR="00287929" w:rsidRPr="00500F64">
        <w:rPr>
          <w:rFonts w:ascii="Arial" w:eastAsia="Calibri" w:hAnsi="Arial" w:cs="Arial"/>
          <w:i/>
          <w:iCs/>
          <w:sz w:val="24"/>
          <w:szCs w:val="24"/>
        </w:rPr>
        <w:t>5</w:t>
      </w:r>
      <w:r w:rsidRPr="00500F64">
        <w:rPr>
          <w:rFonts w:ascii="Arial" w:hAnsi="Arial" w:cs="Arial"/>
          <w:i/>
          <w:iCs/>
          <w:sz w:val="24"/>
          <w:szCs w:val="24"/>
        </w:rPr>
        <w:t>,</w:t>
      </w:r>
      <w:r w:rsidRPr="00500F64">
        <w:rPr>
          <w:rFonts w:ascii="Arial" w:hAnsi="Arial" w:cs="Arial"/>
          <w:bCs/>
          <w:i/>
          <w:iCs/>
          <w:sz w:val="24"/>
          <w:szCs w:val="24"/>
        </w:rPr>
        <w:t xml:space="preserve"> </w:t>
      </w:r>
      <w:r w:rsidRPr="00DF19CB">
        <w:rPr>
          <w:rFonts w:ascii="Arial" w:hAnsi="Arial" w:cs="Arial"/>
          <w:bCs/>
          <w:i/>
          <w:iCs/>
          <w:sz w:val="24"/>
          <w:szCs w:val="24"/>
        </w:rPr>
        <w:t xml:space="preserve">deadline may </w:t>
      </w:r>
      <w:r w:rsidRPr="00DF19CB">
        <w:rPr>
          <w:rFonts w:ascii="Arial" w:hAnsi="Arial" w:cs="Arial"/>
          <w:bCs/>
          <w:i/>
          <w:iCs/>
          <w:sz w:val="24"/>
          <w:szCs w:val="24"/>
          <w:u w:val="single"/>
        </w:rPr>
        <w:t>not</w:t>
      </w:r>
      <w:r w:rsidRPr="00DF19CB">
        <w:rPr>
          <w:rFonts w:ascii="Arial" w:hAnsi="Arial" w:cs="Arial"/>
          <w:bCs/>
          <w:i/>
          <w:iCs/>
          <w:sz w:val="24"/>
          <w:szCs w:val="24"/>
        </w:rPr>
        <w:t xml:space="preserve"> submit a new Intent to Apply Form during phase two.</w:t>
      </w:r>
    </w:p>
    <w:p w14:paraId="41963DA2" w14:textId="77777777" w:rsidR="00C43830" w:rsidRPr="00C43830" w:rsidRDefault="00C43830" w:rsidP="00C43830">
      <w:pPr>
        <w:pStyle w:val="ListParagraph"/>
        <w:ind w:left="360"/>
        <w:rPr>
          <w:rFonts w:ascii="Arial" w:hAnsi="Arial" w:cs="Arial"/>
          <w:b/>
          <w:sz w:val="24"/>
          <w:szCs w:val="24"/>
        </w:rPr>
      </w:pPr>
    </w:p>
    <w:p w14:paraId="3D642A1C" w14:textId="58031FBC" w:rsidR="007557FA" w:rsidRPr="00C97934" w:rsidRDefault="003B3783" w:rsidP="001579FA">
      <w:pPr>
        <w:pStyle w:val="ListParagraph"/>
        <w:numPr>
          <w:ilvl w:val="0"/>
          <w:numId w:val="6"/>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1579FA">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1579FA">
      <w:pPr>
        <w:pStyle w:val="ListParagraph"/>
        <w:numPr>
          <w:ilvl w:val="2"/>
          <w:numId w:val="6"/>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1579FA">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1579FA">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1579FA">
      <w:pPr>
        <w:pStyle w:val="ListParagraph"/>
        <w:numPr>
          <w:ilvl w:val="3"/>
          <w:numId w:val="6"/>
        </w:numPr>
        <w:rPr>
          <w:rFonts w:ascii="Arial" w:hAnsi="Arial" w:cs="Arial"/>
          <w:sz w:val="24"/>
          <w:szCs w:val="24"/>
        </w:rPr>
      </w:pPr>
      <w:bookmarkStart w:id="29"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3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9"/>
      <w:r>
        <w:rPr>
          <w:rFonts w:ascii="Arial" w:hAnsi="Arial" w:cs="Arial"/>
          <w:sz w:val="24"/>
          <w:szCs w:val="24"/>
        </w:rPr>
        <w:t xml:space="preserve">. </w:t>
      </w:r>
    </w:p>
    <w:p w14:paraId="43D7DD89" w14:textId="7E862334" w:rsidR="000E1A07" w:rsidRPr="00C97934" w:rsidRDefault="000E1A07" w:rsidP="001579FA">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1579FA">
      <w:pPr>
        <w:pStyle w:val="ListParagraph"/>
        <w:numPr>
          <w:ilvl w:val="2"/>
          <w:numId w:val="6"/>
        </w:numPr>
        <w:rPr>
          <w:rFonts w:ascii="Arial" w:hAnsi="Arial" w:cs="Arial"/>
          <w:sz w:val="24"/>
          <w:szCs w:val="24"/>
        </w:rPr>
      </w:pPr>
      <w:bookmarkStart w:id="30"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30"/>
    <w:p w14:paraId="659C842A" w14:textId="5F6D27DA" w:rsidR="00CA6A04" w:rsidRDefault="00CA6A04" w:rsidP="001579FA">
      <w:pPr>
        <w:pStyle w:val="ListParagraph"/>
        <w:numPr>
          <w:ilvl w:val="2"/>
          <w:numId w:val="6"/>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1579FA">
      <w:pPr>
        <w:pStyle w:val="ListParagraph"/>
        <w:numPr>
          <w:ilvl w:val="1"/>
          <w:numId w:val="6"/>
        </w:numPr>
        <w:rPr>
          <w:rFonts w:ascii="Arial" w:hAnsi="Arial" w:cs="Arial"/>
          <w:b/>
          <w:bCs/>
          <w:sz w:val="24"/>
          <w:szCs w:val="24"/>
        </w:rPr>
      </w:pPr>
      <w:r w:rsidRPr="00623B25">
        <w:rPr>
          <w:rFonts w:ascii="Arial" w:hAnsi="Arial" w:cs="Arial"/>
          <w:b/>
          <w:bCs/>
          <w:sz w:val="24"/>
          <w:szCs w:val="24"/>
        </w:rPr>
        <w:t>Submission Format:</w:t>
      </w:r>
    </w:p>
    <w:p w14:paraId="171FD116" w14:textId="1339E761" w:rsidR="000A6AFC" w:rsidRPr="00C97934" w:rsidRDefault="00112042" w:rsidP="001579FA">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206B6A" w:rsidRPr="00206B6A">
        <w:rPr>
          <w:rFonts w:ascii="Arial" w:hAnsi="Arial" w:cs="Arial"/>
          <w:b/>
          <w:sz w:val="24"/>
          <w:szCs w:val="24"/>
        </w:rPr>
        <w:t>202412216</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03CA3303" w14:textId="77777777" w:rsidR="006D44A5" w:rsidRPr="0067624C" w:rsidRDefault="006D44A5" w:rsidP="001579FA">
      <w:pPr>
        <w:pStyle w:val="ListParagraph"/>
        <w:numPr>
          <w:ilvl w:val="2"/>
          <w:numId w:val="6"/>
        </w:numPr>
        <w:rPr>
          <w:rStyle w:val="InitialStyle"/>
          <w:rFonts w:ascii="Arial" w:hAnsi="Arial" w:cs="Arial"/>
          <w:bCs/>
          <w:sz w:val="24"/>
          <w:szCs w:val="24"/>
        </w:rPr>
      </w:pPr>
      <w:r>
        <w:rPr>
          <w:rStyle w:val="InitialStyle"/>
          <w:rFonts w:ascii="Arial" w:hAnsi="Arial" w:cs="Arial"/>
          <w:sz w:val="24"/>
          <w:szCs w:val="24"/>
        </w:rPr>
        <w:t xml:space="preserve">Bidder’s proposal submissions </w:t>
      </w:r>
      <w:r w:rsidRPr="009C6D08">
        <w:rPr>
          <w:rStyle w:val="InitialStyle"/>
          <w:rFonts w:ascii="Arial" w:hAnsi="Arial" w:cs="Arial"/>
          <w:sz w:val="24"/>
          <w:szCs w:val="24"/>
        </w:rPr>
        <w:t>are to be submitted as a single</w:t>
      </w:r>
      <w:r>
        <w:rPr>
          <w:rStyle w:val="InitialStyle"/>
          <w:rFonts w:ascii="Arial" w:hAnsi="Arial" w:cs="Arial"/>
          <w:sz w:val="24"/>
          <w:szCs w:val="24"/>
        </w:rPr>
        <w:t xml:space="preserve"> </w:t>
      </w:r>
      <w:r w:rsidRPr="009C6D08">
        <w:rPr>
          <w:rStyle w:val="InitialStyle"/>
          <w:rFonts w:ascii="Arial" w:hAnsi="Arial" w:cs="Arial"/>
          <w:sz w:val="24"/>
          <w:szCs w:val="24"/>
        </w:rPr>
        <w:t>PDF file</w:t>
      </w:r>
      <w:r>
        <w:rPr>
          <w:rStyle w:val="InitialStyle"/>
          <w:rFonts w:ascii="Arial" w:hAnsi="Arial" w:cs="Arial"/>
          <w:sz w:val="24"/>
          <w:szCs w:val="24"/>
        </w:rPr>
        <w:t xml:space="preserve"> and include:</w:t>
      </w:r>
    </w:p>
    <w:p w14:paraId="7F13ABB0" w14:textId="77777777" w:rsidR="006D44A5" w:rsidRPr="0067624C" w:rsidRDefault="006D44A5" w:rsidP="001579FA">
      <w:pPr>
        <w:pStyle w:val="ListParagraph"/>
        <w:numPr>
          <w:ilvl w:val="3"/>
          <w:numId w:val="6"/>
        </w:numPr>
        <w:ind w:left="1800"/>
        <w:rPr>
          <w:rFonts w:ascii="Arial" w:hAnsi="Arial" w:cs="Arial"/>
          <w:bCs/>
          <w:sz w:val="24"/>
          <w:szCs w:val="24"/>
        </w:rPr>
      </w:pPr>
      <w:r w:rsidRPr="00176EBB">
        <w:rPr>
          <w:rFonts w:ascii="Arial" w:hAnsi="Arial" w:cs="Arial"/>
          <w:b/>
          <w:sz w:val="24"/>
          <w:szCs w:val="24"/>
        </w:rPr>
        <w:t>Appendix A</w:t>
      </w:r>
      <w:r w:rsidRPr="0067624C">
        <w:rPr>
          <w:rFonts w:ascii="Arial" w:hAnsi="Arial" w:cs="Arial"/>
          <w:bCs/>
          <w:sz w:val="24"/>
          <w:szCs w:val="24"/>
        </w:rPr>
        <w:t>:  Proposal Cover Page</w:t>
      </w:r>
    </w:p>
    <w:p w14:paraId="30AE8895" w14:textId="18B356B8" w:rsidR="006D44A5" w:rsidRPr="0067624C" w:rsidRDefault="006D44A5" w:rsidP="001579FA">
      <w:pPr>
        <w:pStyle w:val="ListParagraph"/>
        <w:numPr>
          <w:ilvl w:val="3"/>
          <w:numId w:val="6"/>
        </w:numPr>
        <w:ind w:left="1800"/>
        <w:rPr>
          <w:rFonts w:ascii="Arial" w:hAnsi="Arial" w:cs="Arial"/>
          <w:bCs/>
          <w:sz w:val="24"/>
          <w:szCs w:val="24"/>
        </w:rPr>
      </w:pPr>
      <w:r w:rsidRPr="00176EBB">
        <w:rPr>
          <w:rFonts w:ascii="Arial" w:hAnsi="Arial" w:cs="Arial"/>
          <w:b/>
          <w:sz w:val="24"/>
          <w:szCs w:val="24"/>
        </w:rPr>
        <w:t>Appendix B</w:t>
      </w:r>
      <w:r w:rsidRPr="0067624C">
        <w:rPr>
          <w:rFonts w:ascii="Arial" w:hAnsi="Arial" w:cs="Arial"/>
          <w:bCs/>
          <w:sz w:val="24"/>
          <w:szCs w:val="24"/>
        </w:rPr>
        <w:t xml:space="preserve">:  </w:t>
      </w:r>
      <w:r w:rsidR="003B3783">
        <w:rPr>
          <w:rFonts w:ascii="Arial" w:hAnsi="Arial" w:cs="Arial"/>
          <w:bCs/>
          <w:sz w:val="24"/>
          <w:szCs w:val="24"/>
        </w:rPr>
        <w:t>Responsible Bidder Certification</w:t>
      </w:r>
    </w:p>
    <w:p w14:paraId="32BA8988" w14:textId="77777777" w:rsidR="006D44A5" w:rsidRPr="0067624C" w:rsidRDefault="006D44A5" w:rsidP="001579FA">
      <w:pPr>
        <w:pStyle w:val="ListParagraph"/>
        <w:numPr>
          <w:ilvl w:val="3"/>
          <w:numId w:val="6"/>
        </w:numPr>
        <w:ind w:left="1800"/>
        <w:rPr>
          <w:rFonts w:ascii="Arial" w:hAnsi="Arial" w:cs="Arial"/>
          <w:bCs/>
          <w:sz w:val="24"/>
          <w:szCs w:val="24"/>
        </w:rPr>
      </w:pPr>
      <w:r w:rsidRPr="00176EBB">
        <w:rPr>
          <w:rFonts w:ascii="Arial" w:hAnsi="Arial" w:cs="Arial"/>
          <w:b/>
          <w:sz w:val="24"/>
          <w:szCs w:val="24"/>
        </w:rPr>
        <w:t>Appendix C</w:t>
      </w:r>
      <w:r w:rsidRPr="0067624C">
        <w:rPr>
          <w:rFonts w:ascii="Arial" w:hAnsi="Arial" w:cs="Arial"/>
          <w:bCs/>
          <w:sz w:val="24"/>
          <w:szCs w:val="24"/>
        </w:rPr>
        <w:t>:  Proposal Content &amp; Budget</w:t>
      </w:r>
    </w:p>
    <w:p w14:paraId="2C238002" w14:textId="77777777" w:rsidR="006D44A5" w:rsidRPr="00EC23AA" w:rsidRDefault="006D44A5" w:rsidP="001579FA">
      <w:pPr>
        <w:pStyle w:val="ListParagraph"/>
        <w:numPr>
          <w:ilvl w:val="3"/>
          <w:numId w:val="6"/>
        </w:numPr>
        <w:ind w:left="1800"/>
        <w:rPr>
          <w:rFonts w:ascii="Arial" w:hAnsi="Arial" w:cs="Arial"/>
          <w:bCs/>
          <w:sz w:val="24"/>
          <w:szCs w:val="24"/>
        </w:rPr>
      </w:pPr>
      <w:r w:rsidRPr="00EC23AA">
        <w:rPr>
          <w:rFonts w:ascii="Arial" w:hAnsi="Arial" w:cs="Arial"/>
          <w:b/>
          <w:sz w:val="24"/>
          <w:szCs w:val="24"/>
        </w:rPr>
        <w:t>Appendix D</w:t>
      </w:r>
      <w:r w:rsidRPr="00EC23AA">
        <w:rPr>
          <w:rFonts w:ascii="Arial" w:hAnsi="Arial" w:cs="Arial"/>
          <w:bCs/>
          <w:sz w:val="24"/>
          <w:szCs w:val="24"/>
        </w:rPr>
        <w:t>:  Specifications of Work to be Performed</w:t>
      </w:r>
    </w:p>
    <w:p w14:paraId="76C03C0C" w14:textId="77777777" w:rsidR="00EC23AA" w:rsidRDefault="006D44A5" w:rsidP="00EC23AA">
      <w:pPr>
        <w:pStyle w:val="ListParagraph"/>
        <w:numPr>
          <w:ilvl w:val="3"/>
          <w:numId w:val="6"/>
        </w:numPr>
        <w:ind w:left="1800"/>
        <w:rPr>
          <w:rFonts w:ascii="Arial" w:hAnsi="Arial" w:cs="Arial"/>
          <w:bCs/>
          <w:sz w:val="24"/>
          <w:szCs w:val="24"/>
        </w:rPr>
      </w:pPr>
      <w:r w:rsidRPr="00EC23AA">
        <w:rPr>
          <w:rFonts w:ascii="Arial" w:hAnsi="Arial" w:cs="Arial"/>
          <w:b/>
          <w:sz w:val="24"/>
          <w:szCs w:val="24"/>
        </w:rPr>
        <w:t>Appendix E</w:t>
      </w:r>
      <w:r w:rsidRPr="00EC23AA">
        <w:rPr>
          <w:rFonts w:ascii="Arial" w:hAnsi="Arial" w:cs="Arial"/>
          <w:bCs/>
          <w:sz w:val="24"/>
          <w:szCs w:val="24"/>
        </w:rPr>
        <w:t>:  Required Assurances</w:t>
      </w:r>
      <w:bookmarkStart w:id="31" w:name="_Toc367174734"/>
      <w:bookmarkStart w:id="32" w:name="_Toc397069202"/>
    </w:p>
    <w:p w14:paraId="7AE6CC0B" w14:textId="12483259" w:rsidR="001B2D7E" w:rsidRPr="00EC23AA" w:rsidRDefault="001B2D7E" w:rsidP="00EC23AA">
      <w:pPr>
        <w:pStyle w:val="ListParagraph"/>
        <w:numPr>
          <w:ilvl w:val="3"/>
          <w:numId w:val="6"/>
        </w:numPr>
        <w:ind w:left="1800"/>
        <w:rPr>
          <w:rFonts w:ascii="Arial" w:hAnsi="Arial" w:cs="Arial"/>
          <w:bCs/>
          <w:sz w:val="24"/>
          <w:szCs w:val="24"/>
        </w:rPr>
      </w:pPr>
      <w:r w:rsidRPr="00EC23AA">
        <w:rPr>
          <w:rFonts w:ascii="Arial" w:hAnsi="Arial" w:cs="Arial"/>
          <w:b/>
          <w:sz w:val="24"/>
          <w:szCs w:val="24"/>
        </w:rPr>
        <w:t>Appendix F</w:t>
      </w:r>
      <w:r w:rsidRPr="00EC23AA">
        <w:rPr>
          <w:rFonts w:ascii="Arial" w:hAnsi="Arial" w:cs="Arial"/>
          <w:bCs/>
          <w:sz w:val="24"/>
          <w:szCs w:val="24"/>
        </w:rPr>
        <w:t xml:space="preserve">:  </w:t>
      </w:r>
      <w:r w:rsidR="007A6138" w:rsidRPr="00EC23AA">
        <w:rPr>
          <w:rFonts w:ascii="Arial" w:hAnsi="Arial" w:cs="Arial"/>
          <w:bCs/>
          <w:sz w:val="24"/>
          <w:szCs w:val="24"/>
        </w:rPr>
        <w:t>Equitable Services Consultation Form</w:t>
      </w:r>
    </w:p>
    <w:p w14:paraId="1F426FEF" w14:textId="77777777" w:rsidR="00A233C4" w:rsidRPr="00A233C4" w:rsidRDefault="00A233C4" w:rsidP="00A233C4">
      <w:pPr>
        <w:rPr>
          <w:rFonts w:ascii="Arial" w:hAnsi="Arial" w:cs="Arial"/>
          <w:bCs/>
          <w:sz w:val="24"/>
          <w:szCs w:val="24"/>
        </w:rPr>
      </w:pPr>
    </w:p>
    <w:p w14:paraId="4600AB17" w14:textId="77777777" w:rsidR="00A233C4" w:rsidRDefault="00A233C4" w:rsidP="00A233C4">
      <w:pPr>
        <w:rPr>
          <w:rFonts w:ascii="Arial" w:hAnsi="Arial" w:cs="Arial"/>
          <w:b/>
          <w:sz w:val="24"/>
          <w:szCs w:val="24"/>
        </w:rPr>
      </w:pPr>
    </w:p>
    <w:p w14:paraId="66747EAB" w14:textId="77777777" w:rsidR="00A233C4" w:rsidRDefault="00A233C4" w:rsidP="00A233C4">
      <w:pPr>
        <w:rPr>
          <w:rFonts w:ascii="Arial" w:hAnsi="Arial" w:cs="Arial"/>
          <w:b/>
          <w:sz w:val="24"/>
          <w:szCs w:val="24"/>
        </w:rPr>
      </w:pPr>
    </w:p>
    <w:p w14:paraId="25D78CED" w14:textId="77777777" w:rsidR="00A233C4" w:rsidRDefault="00A233C4" w:rsidP="00A233C4">
      <w:pPr>
        <w:rPr>
          <w:rFonts w:ascii="Arial" w:hAnsi="Arial" w:cs="Arial"/>
          <w:b/>
          <w:sz w:val="24"/>
          <w:szCs w:val="24"/>
        </w:rPr>
      </w:pPr>
    </w:p>
    <w:p w14:paraId="71529599" w14:textId="77777777" w:rsidR="00A233C4" w:rsidRDefault="00A233C4" w:rsidP="00A233C4">
      <w:pPr>
        <w:rPr>
          <w:rFonts w:ascii="Arial" w:hAnsi="Arial" w:cs="Arial"/>
          <w:b/>
          <w:sz w:val="24"/>
          <w:szCs w:val="24"/>
        </w:rPr>
      </w:pPr>
    </w:p>
    <w:p w14:paraId="6524D60B" w14:textId="77777777" w:rsidR="00A233C4" w:rsidRDefault="00A233C4" w:rsidP="00A233C4">
      <w:pPr>
        <w:rPr>
          <w:rFonts w:ascii="Arial" w:hAnsi="Arial" w:cs="Arial"/>
          <w:b/>
          <w:sz w:val="24"/>
          <w:szCs w:val="24"/>
        </w:rPr>
      </w:pPr>
    </w:p>
    <w:p w14:paraId="5F6E074C" w14:textId="77777777" w:rsidR="00A233C4" w:rsidRDefault="00A233C4" w:rsidP="00A233C4">
      <w:pPr>
        <w:rPr>
          <w:rFonts w:ascii="Arial" w:hAnsi="Arial" w:cs="Arial"/>
          <w:b/>
          <w:sz w:val="24"/>
          <w:szCs w:val="24"/>
        </w:rPr>
      </w:pPr>
    </w:p>
    <w:p w14:paraId="6E718AF9" w14:textId="77777777" w:rsidR="00A233C4" w:rsidRDefault="00A233C4" w:rsidP="00A233C4">
      <w:pPr>
        <w:rPr>
          <w:rFonts w:ascii="Arial" w:hAnsi="Arial" w:cs="Arial"/>
          <w:b/>
          <w:sz w:val="24"/>
          <w:szCs w:val="24"/>
        </w:rPr>
      </w:pPr>
    </w:p>
    <w:p w14:paraId="703B5E6B" w14:textId="77777777" w:rsidR="00A233C4" w:rsidRDefault="00A233C4" w:rsidP="00A233C4">
      <w:pPr>
        <w:rPr>
          <w:rFonts w:ascii="Arial" w:hAnsi="Arial" w:cs="Arial"/>
          <w:b/>
          <w:sz w:val="24"/>
          <w:szCs w:val="24"/>
        </w:rPr>
      </w:pPr>
    </w:p>
    <w:p w14:paraId="566DFAD2" w14:textId="77777777" w:rsidR="00A233C4" w:rsidRDefault="00A233C4" w:rsidP="00A233C4">
      <w:pPr>
        <w:rPr>
          <w:rFonts w:ascii="Arial" w:hAnsi="Arial" w:cs="Arial"/>
          <w:b/>
          <w:sz w:val="24"/>
          <w:szCs w:val="24"/>
        </w:rPr>
      </w:pPr>
    </w:p>
    <w:p w14:paraId="25425522" w14:textId="77777777" w:rsidR="00A233C4" w:rsidRDefault="00A233C4" w:rsidP="00A233C4">
      <w:pPr>
        <w:rPr>
          <w:rFonts w:ascii="Arial" w:hAnsi="Arial" w:cs="Arial"/>
          <w:b/>
          <w:sz w:val="24"/>
          <w:szCs w:val="24"/>
        </w:rPr>
      </w:pPr>
    </w:p>
    <w:p w14:paraId="3B5E5E62" w14:textId="77777777" w:rsidR="00A233C4" w:rsidRDefault="00A233C4" w:rsidP="00A233C4">
      <w:pPr>
        <w:rPr>
          <w:rFonts w:ascii="Arial" w:hAnsi="Arial" w:cs="Arial"/>
          <w:b/>
          <w:sz w:val="24"/>
          <w:szCs w:val="24"/>
        </w:rPr>
      </w:pPr>
    </w:p>
    <w:p w14:paraId="75AA4B71" w14:textId="77777777" w:rsidR="00A233C4" w:rsidRDefault="00A233C4" w:rsidP="00A233C4">
      <w:pPr>
        <w:rPr>
          <w:rFonts w:ascii="Arial" w:hAnsi="Arial" w:cs="Arial"/>
          <w:b/>
          <w:sz w:val="24"/>
          <w:szCs w:val="24"/>
        </w:rPr>
      </w:pPr>
    </w:p>
    <w:p w14:paraId="782AFDDB" w14:textId="77777777" w:rsidR="00A233C4" w:rsidRDefault="00A233C4" w:rsidP="00A233C4">
      <w:pPr>
        <w:rPr>
          <w:rFonts w:ascii="Arial" w:hAnsi="Arial" w:cs="Arial"/>
          <w:b/>
          <w:sz w:val="24"/>
          <w:szCs w:val="24"/>
        </w:rPr>
      </w:pPr>
    </w:p>
    <w:p w14:paraId="21058086" w14:textId="77777777" w:rsidR="00A233C4" w:rsidRDefault="00A233C4" w:rsidP="00A233C4">
      <w:pPr>
        <w:rPr>
          <w:rFonts w:ascii="Arial" w:hAnsi="Arial" w:cs="Arial"/>
          <w:b/>
          <w:sz w:val="24"/>
          <w:szCs w:val="24"/>
        </w:rPr>
      </w:pPr>
    </w:p>
    <w:p w14:paraId="5251831F" w14:textId="77777777" w:rsidR="00A233C4" w:rsidRDefault="00A233C4" w:rsidP="00A233C4">
      <w:pPr>
        <w:rPr>
          <w:rFonts w:ascii="Arial" w:hAnsi="Arial" w:cs="Arial"/>
          <w:b/>
          <w:sz w:val="24"/>
          <w:szCs w:val="24"/>
        </w:rPr>
      </w:pPr>
    </w:p>
    <w:p w14:paraId="18BFD54E" w14:textId="77777777" w:rsidR="00A233C4" w:rsidRDefault="00A233C4" w:rsidP="00A233C4">
      <w:pPr>
        <w:rPr>
          <w:rFonts w:ascii="Arial" w:hAnsi="Arial" w:cs="Arial"/>
          <w:b/>
          <w:sz w:val="24"/>
          <w:szCs w:val="24"/>
        </w:rPr>
      </w:pPr>
    </w:p>
    <w:p w14:paraId="0ED50BFE" w14:textId="77777777" w:rsidR="00A233C4" w:rsidRDefault="00A233C4" w:rsidP="00A233C4">
      <w:pPr>
        <w:rPr>
          <w:rFonts w:ascii="Arial" w:hAnsi="Arial" w:cs="Arial"/>
          <w:b/>
          <w:sz w:val="24"/>
          <w:szCs w:val="24"/>
        </w:rPr>
      </w:pPr>
    </w:p>
    <w:p w14:paraId="293BCE10" w14:textId="77777777" w:rsidR="00A233C4" w:rsidRDefault="00A233C4" w:rsidP="00A233C4">
      <w:pPr>
        <w:rPr>
          <w:rFonts w:ascii="Arial" w:hAnsi="Arial" w:cs="Arial"/>
          <w:b/>
          <w:sz w:val="24"/>
          <w:szCs w:val="24"/>
        </w:rPr>
      </w:pPr>
    </w:p>
    <w:p w14:paraId="1A1C6AEA" w14:textId="77777777" w:rsidR="003B3783" w:rsidRDefault="003B3783" w:rsidP="00A233C4">
      <w:pPr>
        <w:rPr>
          <w:rFonts w:ascii="Arial" w:hAnsi="Arial" w:cs="Arial"/>
          <w:b/>
          <w:sz w:val="24"/>
          <w:szCs w:val="24"/>
        </w:rPr>
      </w:pPr>
    </w:p>
    <w:p w14:paraId="67742E9F" w14:textId="77777777" w:rsidR="00A233C4" w:rsidRDefault="00A233C4" w:rsidP="00A233C4">
      <w:pPr>
        <w:rPr>
          <w:rFonts w:ascii="Arial" w:hAnsi="Arial" w:cs="Arial"/>
          <w:b/>
          <w:sz w:val="24"/>
          <w:szCs w:val="24"/>
        </w:rPr>
      </w:pPr>
    </w:p>
    <w:p w14:paraId="3CC2CC10" w14:textId="77777777" w:rsidR="00A233C4" w:rsidRDefault="00A233C4" w:rsidP="00A233C4">
      <w:pPr>
        <w:rPr>
          <w:rFonts w:ascii="Arial" w:hAnsi="Arial" w:cs="Arial"/>
          <w:b/>
          <w:sz w:val="24"/>
          <w:szCs w:val="24"/>
        </w:rPr>
      </w:pPr>
    </w:p>
    <w:p w14:paraId="6DFC574D" w14:textId="77777777" w:rsidR="00A233C4" w:rsidRDefault="00A233C4" w:rsidP="00A233C4">
      <w:pPr>
        <w:rPr>
          <w:rFonts w:ascii="Arial" w:hAnsi="Arial" w:cs="Arial"/>
          <w:b/>
          <w:sz w:val="24"/>
          <w:szCs w:val="24"/>
        </w:rPr>
      </w:pPr>
    </w:p>
    <w:p w14:paraId="25EC5715" w14:textId="5639154E" w:rsidR="00A233C4" w:rsidRDefault="004A4AF8" w:rsidP="00A233C4">
      <w:pPr>
        <w:rPr>
          <w:rFonts w:ascii="Arial" w:hAnsi="Arial" w:cs="Arial"/>
          <w:b/>
          <w:sz w:val="24"/>
          <w:szCs w:val="24"/>
        </w:rPr>
      </w:pPr>
      <w:r>
        <w:rPr>
          <w:rFonts w:ascii="Arial" w:hAnsi="Arial" w:cs="Arial"/>
          <w:b/>
          <w:sz w:val="24"/>
          <w:szCs w:val="24"/>
        </w:rPr>
        <w:br/>
      </w:r>
    </w:p>
    <w:p w14:paraId="1505B29F" w14:textId="77777777" w:rsidR="00BB5697" w:rsidRDefault="00BB5697">
      <w:pPr>
        <w:widowControl/>
        <w:autoSpaceDE/>
        <w:autoSpaceDN/>
        <w:rPr>
          <w:rFonts w:ascii="Arial" w:hAnsi="Arial" w:cs="Arial"/>
          <w:b/>
          <w:sz w:val="24"/>
          <w:szCs w:val="24"/>
        </w:rPr>
      </w:pPr>
      <w:r>
        <w:rPr>
          <w:rFonts w:ascii="Arial" w:hAnsi="Arial" w:cs="Arial"/>
          <w:b/>
          <w:sz w:val="24"/>
          <w:szCs w:val="24"/>
        </w:rPr>
        <w:br w:type="page"/>
      </w:r>
    </w:p>
    <w:p w14:paraId="4BF54B8E" w14:textId="1422C5A9" w:rsidR="00E82FB4" w:rsidRPr="00A233C4" w:rsidRDefault="00D74331" w:rsidP="00A233C4">
      <w:pPr>
        <w:rPr>
          <w:rFonts w:ascii="Arial" w:hAnsi="Arial" w:cs="Arial"/>
          <w:bCs/>
          <w:sz w:val="24"/>
          <w:szCs w:val="24"/>
        </w:rPr>
      </w:pPr>
      <w:r w:rsidRPr="00A233C4">
        <w:rPr>
          <w:rFonts w:ascii="Arial" w:hAnsi="Arial" w:cs="Arial"/>
          <w:b/>
          <w:sz w:val="24"/>
          <w:szCs w:val="24"/>
        </w:rPr>
        <w:lastRenderedPageBreak/>
        <w:t xml:space="preserve">PART IV </w:t>
      </w:r>
      <w:r w:rsidRPr="00A233C4">
        <w:rPr>
          <w:rFonts w:ascii="Arial" w:hAnsi="Arial" w:cs="Arial"/>
          <w:b/>
          <w:sz w:val="24"/>
          <w:szCs w:val="24"/>
        </w:rPr>
        <w:tab/>
      </w:r>
      <w:r w:rsidR="0029027E" w:rsidRPr="00A233C4">
        <w:rPr>
          <w:rFonts w:ascii="Arial" w:hAnsi="Arial" w:cs="Arial"/>
          <w:b/>
          <w:sz w:val="24"/>
          <w:szCs w:val="24"/>
        </w:rPr>
        <w:t>PROPOSAL SUBMISSION REQUIREMENTS</w:t>
      </w:r>
      <w:bookmarkEnd w:id="31"/>
      <w:bookmarkEnd w:id="32"/>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33" w:name="_Hlk32488622"/>
    </w:p>
    <w:p w14:paraId="4163C0ED" w14:textId="1777E5E9" w:rsidR="009932E9" w:rsidRPr="00B261AD" w:rsidRDefault="00EE7EE0" w:rsidP="009932E9">
      <w:pPr>
        <w:rPr>
          <w:rFonts w:ascii="Arial" w:hAnsi="Arial" w:cs="Arial"/>
          <w:sz w:val="32"/>
          <w:szCs w:val="32"/>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r w:rsidR="009932E9">
        <w:rPr>
          <w:rFonts w:ascii="Arial" w:hAnsi="Arial" w:cs="Arial"/>
          <w:sz w:val="24"/>
          <w:szCs w:val="24"/>
        </w:rPr>
        <w:t xml:space="preserve">  </w:t>
      </w:r>
      <w:r w:rsidR="009932E9">
        <w:rPr>
          <w:rFonts w:ascii="Arial" w:hAnsi="Arial" w:cs="Arial"/>
          <w:sz w:val="24"/>
          <w:szCs w:val="24"/>
          <w:u w:val="single"/>
        </w:rPr>
        <w:t>No proposal may exceed</w:t>
      </w:r>
      <w:r w:rsidR="009932E9" w:rsidRPr="00B261AD">
        <w:rPr>
          <w:rStyle w:val="InitialStyle"/>
          <w:rFonts w:ascii="Arial" w:hAnsi="Arial" w:cs="Arial"/>
          <w:sz w:val="24"/>
          <w:szCs w:val="24"/>
          <w:u w:val="single"/>
        </w:rPr>
        <w:t xml:space="preserve"> </w:t>
      </w:r>
      <w:r w:rsidR="009932E9">
        <w:rPr>
          <w:rStyle w:val="InitialStyle"/>
          <w:rFonts w:ascii="Arial" w:hAnsi="Arial" w:cs="Arial"/>
          <w:b/>
          <w:bCs/>
          <w:sz w:val="24"/>
          <w:szCs w:val="24"/>
          <w:u w:val="single"/>
        </w:rPr>
        <w:t>fifty</w:t>
      </w:r>
      <w:r w:rsidR="009932E9" w:rsidRPr="00771746">
        <w:rPr>
          <w:rStyle w:val="InitialStyle"/>
          <w:rFonts w:ascii="Arial" w:hAnsi="Arial" w:cs="Arial"/>
          <w:b/>
          <w:bCs/>
          <w:sz w:val="24"/>
          <w:szCs w:val="24"/>
          <w:u w:val="single"/>
        </w:rPr>
        <w:t xml:space="preserve"> </w:t>
      </w:r>
      <w:r w:rsidR="009932E9" w:rsidRPr="00112F40">
        <w:rPr>
          <w:rStyle w:val="InitialStyle"/>
          <w:rFonts w:ascii="Arial" w:hAnsi="Arial" w:cs="Arial"/>
          <w:b/>
          <w:sz w:val="24"/>
          <w:szCs w:val="24"/>
          <w:u w:val="single"/>
        </w:rPr>
        <w:t>(</w:t>
      </w:r>
      <w:r w:rsidR="009932E9">
        <w:rPr>
          <w:rStyle w:val="InitialStyle"/>
          <w:rFonts w:ascii="Arial" w:hAnsi="Arial" w:cs="Arial"/>
          <w:b/>
          <w:sz w:val="24"/>
          <w:szCs w:val="24"/>
          <w:u w:val="single"/>
        </w:rPr>
        <w:t>50</w:t>
      </w:r>
      <w:r w:rsidR="009932E9" w:rsidRPr="00112F40">
        <w:rPr>
          <w:rStyle w:val="InitialStyle"/>
          <w:rFonts w:ascii="Arial" w:hAnsi="Arial" w:cs="Arial"/>
          <w:b/>
          <w:sz w:val="24"/>
          <w:szCs w:val="24"/>
          <w:u w:val="single"/>
        </w:rPr>
        <w:t>) total pages</w:t>
      </w:r>
      <w:r w:rsidR="009932E9">
        <w:rPr>
          <w:rStyle w:val="InitialStyle"/>
          <w:rFonts w:ascii="Arial" w:hAnsi="Arial" w:cs="Arial"/>
          <w:b/>
          <w:sz w:val="24"/>
          <w:szCs w:val="24"/>
          <w:u w:val="single"/>
        </w:rPr>
        <w:t xml:space="preserve"> </w:t>
      </w:r>
      <w:r w:rsidR="009932E9" w:rsidRPr="00B261AD">
        <w:rPr>
          <w:rStyle w:val="InitialStyle"/>
          <w:rFonts w:ascii="Arial" w:hAnsi="Arial" w:cs="Arial"/>
          <w:bCs/>
          <w:sz w:val="24"/>
          <w:szCs w:val="24"/>
          <w:u w:val="single"/>
        </w:rPr>
        <w:t>in length</w:t>
      </w:r>
      <w:r w:rsidR="009932E9" w:rsidRPr="00B261AD">
        <w:rPr>
          <w:rStyle w:val="InitialStyle"/>
          <w:rFonts w:ascii="Arial" w:hAnsi="Arial" w:cs="Arial"/>
          <w:sz w:val="24"/>
          <w:szCs w:val="24"/>
        </w:rPr>
        <w:t>.  Pages provided beyond this maximum</w:t>
      </w:r>
      <w:r w:rsidR="009932E9">
        <w:rPr>
          <w:rStyle w:val="InitialStyle"/>
          <w:rFonts w:ascii="Arial" w:hAnsi="Arial" w:cs="Arial"/>
          <w:sz w:val="24"/>
          <w:szCs w:val="24"/>
        </w:rPr>
        <w:t xml:space="preserve"> amount</w:t>
      </w:r>
      <w:r w:rsidR="009932E9" w:rsidRPr="00B261AD">
        <w:rPr>
          <w:rStyle w:val="InitialStyle"/>
          <w:rFonts w:ascii="Arial" w:hAnsi="Arial" w:cs="Arial"/>
          <w:sz w:val="24"/>
          <w:szCs w:val="24"/>
        </w:rPr>
        <w:t xml:space="preserve"> will not be considered during</w:t>
      </w:r>
      <w:r w:rsidR="009932E9">
        <w:rPr>
          <w:rStyle w:val="InitialStyle"/>
          <w:rFonts w:ascii="Arial" w:hAnsi="Arial" w:cs="Arial"/>
          <w:sz w:val="24"/>
          <w:szCs w:val="24"/>
        </w:rPr>
        <w:t xml:space="preserve"> the</w:t>
      </w:r>
      <w:r w:rsidR="009932E9" w:rsidRPr="00B261AD">
        <w:rPr>
          <w:rStyle w:val="InitialStyle"/>
          <w:rFonts w:ascii="Arial" w:hAnsi="Arial" w:cs="Arial"/>
          <w:sz w:val="24"/>
          <w:szCs w:val="24"/>
        </w:rPr>
        <w:t xml:space="preserve"> evaluation</w:t>
      </w:r>
      <w:r w:rsidR="009932E9">
        <w:rPr>
          <w:rStyle w:val="InitialStyle"/>
          <w:rFonts w:ascii="Arial" w:hAnsi="Arial" w:cs="Arial"/>
          <w:sz w:val="24"/>
          <w:szCs w:val="24"/>
        </w:rPr>
        <w:t xml:space="preserve"> process</w:t>
      </w:r>
      <w:r w:rsidR="009932E9" w:rsidRPr="00B261AD">
        <w:rPr>
          <w:rStyle w:val="InitialStyle"/>
          <w:rFonts w:ascii="Arial" w:hAnsi="Arial" w:cs="Arial"/>
          <w:sz w:val="24"/>
          <w:szCs w:val="24"/>
        </w:rPr>
        <w:t>.</w:t>
      </w:r>
    </w:p>
    <w:p w14:paraId="2F380B8B" w14:textId="2AED12A0" w:rsidR="00EA18AB" w:rsidRPr="00C97934" w:rsidRDefault="00EA18AB" w:rsidP="00B90357">
      <w:pPr>
        <w:rPr>
          <w:rFonts w:ascii="Arial" w:hAnsi="Arial" w:cs="Arial"/>
          <w:sz w:val="24"/>
          <w:szCs w:val="24"/>
        </w:rPr>
      </w:pPr>
    </w:p>
    <w:p w14:paraId="511BEC32" w14:textId="77777777" w:rsidR="00EA18AB" w:rsidRPr="00C97934" w:rsidRDefault="00EA18AB" w:rsidP="00EA18AB">
      <w:pPr>
        <w:pStyle w:val="ListParagraph"/>
        <w:rPr>
          <w:rFonts w:ascii="Arial" w:hAnsi="Arial" w:cs="Arial"/>
          <w:sz w:val="24"/>
          <w:szCs w:val="24"/>
        </w:rPr>
      </w:pPr>
      <w:bookmarkStart w:id="34" w:name="_Toc367174736"/>
      <w:bookmarkStart w:id="35" w:name="_Toc397069205"/>
      <w:bookmarkEnd w:id="33"/>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4"/>
      <w:bookmarkEnd w:id="35"/>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0F48BC7E" w14:textId="77777777" w:rsidR="004C5FEF" w:rsidRPr="009962C9" w:rsidRDefault="004C5FEF" w:rsidP="004C5FEF">
      <w:pPr>
        <w:rPr>
          <w:rFonts w:ascii="Arial" w:hAnsi="Arial" w:cs="Arial"/>
          <w:sz w:val="24"/>
          <w:szCs w:val="24"/>
        </w:rPr>
      </w:pPr>
      <w:r w:rsidRPr="009962C9">
        <w:rPr>
          <w:rFonts w:ascii="Arial" w:hAnsi="Arial" w:cs="Arial"/>
          <w:sz w:val="24"/>
          <w:szCs w:val="24"/>
        </w:rPr>
        <w:t xml:space="preserve">Bidder’s must complete their proposal(s) online using the Department’s proposal website at:  </w:t>
      </w:r>
      <w:hyperlink r:id="rId31" w:history="1">
        <w:r w:rsidRPr="009962C9">
          <w:rPr>
            <w:rStyle w:val="Hyperlink"/>
            <w:rFonts w:ascii="Arial" w:hAnsi="Arial" w:cs="Arial"/>
            <w:sz w:val="24"/>
            <w:szCs w:val="24"/>
          </w:rPr>
          <w:t>https://maine.egrantsmanagement.com/</w:t>
        </w:r>
      </w:hyperlink>
      <w:r w:rsidRPr="009962C9">
        <w:rPr>
          <w:rFonts w:ascii="Arial" w:hAnsi="Arial" w:cs="Arial"/>
          <w:sz w:val="24"/>
          <w:szCs w:val="24"/>
        </w:rPr>
        <w:t>.  Completed proposal(s) must be exported from the Department’s proposal website</w:t>
      </w:r>
      <w:r>
        <w:rPr>
          <w:rFonts w:ascii="Arial" w:hAnsi="Arial" w:cs="Arial"/>
          <w:sz w:val="24"/>
          <w:szCs w:val="24"/>
        </w:rPr>
        <w:t>, using a 75% print scale,</w:t>
      </w:r>
      <w:r w:rsidRPr="009962C9">
        <w:rPr>
          <w:rFonts w:ascii="Arial" w:hAnsi="Arial" w:cs="Arial"/>
          <w:sz w:val="24"/>
          <w:szCs w:val="24"/>
        </w:rPr>
        <w:t xml:space="preserve"> and include </w:t>
      </w:r>
      <w:proofErr w:type="gramStart"/>
      <w:r w:rsidRPr="009962C9">
        <w:rPr>
          <w:rFonts w:ascii="Arial" w:hAnsi="Arial" w:cs="Arial"/>
          <w:sz w:val="24"/>
          <w:szCs w:val="24"/>
        </w:rPr>
        <w:t>all of</w:t>
      </w:r>
      <w:proofErr w:type="gramEnd"/>
      <w:r w:rsidRPr="009962C9">
        <w:rPr>
          <w:rFonts w:ascii="Arial" w:hAnsi="Arial" w:cs="Arial"/>
          <w:sz w:val="24"/>
          <w:szCs w:val="24"/>
        </w:rPr>
        <w:t xml:space="preserve"> the following sections:</w:t>
      </w:r>
    </w:p>
    <w:p w14:paraId="7473DEA0" w14:textId="77777777" w:rsidR="004C5FEF" w:rsidRPr="00C97934" w:rsidRDefault="004C5FEF" w:rsidP="004C5FEF">
      <w:pPr>
        <w:rPr>
          <w:rFonts w:ascii="Arial" w:hAnsi="Arial" w:cs="Arial"/>
          <w:sz w:val="24"/>
          <w:szCs w:val="24"/>
        </w:rPr>
      </w:pPr>
    </w:p>
    <w:p w14:paraId="1C308A73" w14:textId="77777777" w:rsidR="004C5FEF" w:rsidRPr="00C97934" w:rsidRDefault="004C5FEF" w:rsidP="001579FA">
      <w:pPr>
        <w:pStyle w:val="ListParagraph"/>
        <w:numPr>
          <w:ilvl w:val="1"/>
          <w:numId w:val="7"/>
        </w:numPr>
        <w:rPr>
          <w:rFonts w:ascii="Arial" w:hAnsi="Arial" w:cs="Arial"/>
          <w:b/>
          <w:sz w:val="24"/>
          <w:szCs w:val="24"/>
        </w:rPr>
      </w:pPr>
      <w:r>
        <w:rPr>
          <w:rFonts w:ascii="Arial" w:hAnsi="Arial" w:cs="Arial"/>
          <w:b/>
          <w:sz w:val="24"/>
          <w:szCs w:val="24"/>
        </w:rPr>
        <w:t xml:space="preserve">Appendix A - </w:t>
      </w:r>
      <w:r w:rsidRPr="00C97934">
        <w:rPr>
          <w:rFonts w:ascii="Arial" w:hAnsi="Arial" w:cs="Arial"/>
          <w:b/>
          <w:sz w:val="24"/>
          <w:szCs w:val="24"/>
        </w:rPr>
        <w:t>Proposal Cover Page</w:t>
      </w:r>
    </w:p>
    <w:p w14:paraId="0D3C2E07" w14:textId="77777777" w:rsidR="004C5FEF" w:rsidRPr="009C6D08" w:rsidRDefault="004C5FEF" w:rsidP="004C5FEF">
      <w:pPr>
        <w:pStyle w:val="ListParagraph"/>
        <w:rPr>
          <w:rFonts w:ascii="Arial" w:hAnsi="Arial" w:cs="Arial"/>
          <w:sz w:val="24"/>
          <w:szCs w:val="24"/>
        </w:rPr>
      </w:pPr>
      <w:r w:rsidRPr="00C97934">
        <w:rPr>
          <w:rFonts w:ascii="Arial" w:hAnsi="Arial" w:cs="Arial"/>
          <w:sz w:val="24"/>
          <w:szCs w:val="24"/>
        </w:rPr>
        <w:t xml:space="preserve">Bidders must complete </w:t>
      </w:r>
      <w:r w:rsidRPr="00BD16ED">
        <w:rPr>
          <w:rFonts w:ascii="Arial" w:hAnsi="Arial" w:cs="Arial"/>
          <w:b/>
          <w:sz w:val="24"/>
          <w:szCs w:val="24"/>
        </w:rPr>
        <w:t>Appendix A</w:t>
      </w:r>
      <w:r w:rsidRPr="00C97934">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58BE8A9F" w14:textId="77777777" w:rsidR="004C5FEF" w:rsidRPr="00C97934" w:rsidRDefault="004C5FEF" w:rsidP="004C5FEF">
      <w:pPr>
        <w:pStyle w:val="ListParagraph"/>
        <w:rPr>
          <w:rFonts w:ascii="Arial" w:hAnsi="Arial" w:cs="Arial"/>
          <w:sz w:val="24"/>
          <w:szCs w:val="24"/>
        </w:rPr>
      </w:pPr>
    </w:p>
    <w:p w14:paraId="20D8EBED" w14:textId="753C4F54" w:rsidR="004C5FEF" w:rsidRPr="00C97934" w:rsidRDefault="004C5FEF" w:rsidP="001579FA">
      <w:pPr>
        <w:pStyle w:val="ListParagraph"/>
        <w:numPr>
          <w:ilvl w:val="1"/>
          <w:numId w:val="7"/>
        </w:numPr>
        <w:rPr>
          <w:rFonts w:ascii="Arial" w:hAnsi="Arial" w:cs="Arial"/>
          <w:b/>
          <w:sz w:val="24"/>
          <w:szCs w:val="24"/>
        </w:rPr>
      </w:pPr>
      <w:r>
        <w:rPr>
          <w:rFonts w:ascii="Arial" w:hAnsi="Arial" w:cs="Arial"/>
          <w:b/>
          <w:sz w:val="24"/>
          <w:szCs w:val="24"/>
        </w:rPr>
        <w:t xml:space="preserve">Appendix B </w:t>
      </w:r>
      <w:r w:rsidR="003B3783">
        <w:rPr>
          <w:rFonts w:ascii="Arial" w:hAnsi="Arial" w:cs="Arial"/>
          <w:b/>
          <w:sz w:val="24"/>
          <w:szCs w:val="24"/>
        </w:rPr>
        <w:t>–</w:t>
      </w:r>
      <w:r>
        <w:rPr>
          <w:rFonts w:ascii="Arial" w:hAnsi="Arial" w:cs="Arial"/>
          <w:b/>
          <w:sz w:val="24"/>
          <w:szCs w:val="24"/>
        </w:rPr>
        <w:t xml:space="preserve"> </w:t>
      </w:r>
      <w:r w:rsidR="003B3783">
        <w:rPr>
          <w:rFonts w:ascii="Arial" w:hAnsi="Arial" w:cs="Arial"/>
          <w:b/>
          <w:sz w:val="24"/>
          <w:szCs w:val="24"/>
        </w:rPr>
        <w:t>Responsible Bidder Certification</w:t>
      </w:r>
    </w:p>
    <w:p w14:paraId="3CDFA7BC" w14:textId="6AA0A59B" w:rsidR="004C5FEF" w:rsidRDefault="004C5FEF" w:rsidP="004C5FEF">
      <w:pPr>
        <w:pStyle w:val="ListParagraph"/>
        <w:rPr>
          <w:rFonts w:ascii="Arial" w:hAnsi="Arial" w:cs="Arial"/>
          <w:sz w:val="24"/>
          <w:szCs w:val="24"/>
        </w:rPr>
      </w:pPr>
      <w:r w:rsidRPr="00C97934">
        <w:rPr>
          <w:rFonts w:ascii="Arial" w:hAnsi="Arial" w:cs="Arial"/>
          <w:sz w:val="24"/>
          <w:szCs w:val="24"/>
        </w:rPr>
        <w:t xml:space="preserve">Bidders must complete </w:t>
      </w:r>
      <w:r w:rsidRPr="00BD16ED">
        <w:rPr>
          <w:rFonts w:ascii="Arial" w:hAnsi="Arial" w:cs="Arial"/>
          <w:b/>
          <w:sz w:val="24"/>
          <w:szCs w:val="24"/>
        </w:rPr>
        <w:t>Appendix B</w:t>
      </w:r>
      <w:r w:rsidRPr="00C97934">
        <w:rPr>
          <w:rFonts w:ascii="Arial" w:hAnsi="Arial" w:cs="Arial"/>
          <w:b/>
          <w:sz w:val="24"/>
          <w:szCs w:val="24"/>
        </w:rPr>
        <w:t xml:space="preserve"> </w:t>
      </w:r>
      <w:r w:rsidRPr="00C97934">
        <w:rPr>
          <w:rFonts w:ascii="Arial" w:hAnsi="Arial" w:cs="Arial"/>
          <w:bCs/>
          <w:sz w:val="24"/>
          <w:szCs w:val="24"/>
        </w:rPr>
        <w:t>(</w:t>
      </w:r>
      <w:r w:rsidR="003B3783">
        <w:rPr>
          <w:rFonts w:ascii="Arial" w:hAnsi="Arial" w:cs="Arial"/>
          <w:sz w:val="24"/>
          <w:szCs w:val="24"/>
        </w:rPr>
        <w:t>Responsible Bidder Certification</w:t>
      </w:r>
      <w:r w:rsidRPr="00C97934">
        <w:rPr>
          <w:rFonts w:ascii="Arial" w:hAnsi="Arial" w:cs="Arial"/>
          <w:sz w:val="24"/>
          <w:szCs w:val="24"/>
        </w:rPr>
        <w:t xml:space="preserve">). The </w:t>
      </w:r>
      <w:r w:rsidR="003B3783">
        <w:rPr>
          <w:rFonts w:ascii="Arial" w:hAnsi="Arial" w:cs="Arial"/>
          <w:sz w:val="24"/>
          <w:szCs w:val="24"/>
        </w:rPr>
        <w:t xml:space="preserve">Responsible Bidder </w:t>
      </w:r>
      <w:r w:rsidRPr="00C97934">
        <w:rPr>
          <w:rFonts w:ascii="Arial" w:hAnsi="Arial" w:cs="Arial"/>
          <w:sz w:val="24"/>
          <w:szCs w:val="24"/>
        </w:rPr>
        <w:t xml:space="preserve">Certification Form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B329975" w14:textId="77777777" w:rsidR="004C5FEF" w:rsidRDefault="004C5FEF" w:rsidP="004C5FEF">
      <w:pPr>
        <w:pStyle w:val="ListParagraph"/>
        <w:rPr>
          <w:rFonts w:ascii="Arial" w:hAnsi="Arial" w:cs="Arial"/>
          <w:sz w:val="24"/>
          <w:szCs w:val="24"/>
        </w:rPr>
      </w:pPr>
    </w:p>
    <w:p w14:paraId="0F360642" w14:textId="77777777" w:rsidR="004C5FEF" w:rsidRPr="009962C9" w:rsidRDefault="004C5FEF" w:rsidP="001579FA">
      <w:pPr>
        <w:pStyle w:val="ListParagraph"/>
        <w:numPr>
          <w:ilvl w:val="1"/>
          <w:numId w:val="7"/>
        </w:numPr>
        <w:rPr>
          <w:rFonts w:ascii="Arial" w:hAnsi="Arial" w:cs="Arial"/>
          <w:b/>
          <w:bCs/>
          <w:sz w:val="24"/>
          <w:szCs w:val="24"/>
        </w:rPr>
      </w:pPr>
      <w:r w:rsidRPr="009C6D08">
        <w:rPr>
          <w:rFonts w:ascii="Arial" w:hAnsi="Arial" w:cs="Arial"/>
          <w:b/>
          <w:bCs/>
          <w:sz w:val="24"/>
          <w:szCs w:val="24"/>
        </w:rPr>
        <w:t>Appendix C – Proposal Content &amp; Budget</w:t>
      </w:r>
      <w:r>
        <w:rPr>
          <w:rFonts w:ascii="Arial" w:hAnsi="Arial" w:cs="Arial"/>
          <w:b/>
          <w:bCs/>
          <w:sz w:val="24"/>
          <w:szCs w:val="24"/>
        </w:rPr>
        <w:br/>
      </w:r>
      <w:r w:rsidRPr="009962C9">
        <w:rPr>
          <w:rFonts w:ascii="Arial" w:hAnsi="Arial" w:cs="Arial"/>
          <w:sz w:val="24"/>
          <w:szCs w:val="24"/>
        </w:rPr>
        <w:t>Bidders must complete</w:t>
      </w:r>
      <w:r>
        <w:rPr>
          <w:rFonts w:ascii="Arial" w:hAnsi="Arial" w:cs="Arial"/>
          <w:sz w:val="24"/>
          <w:szCs w:val="24"/>
        </w:rPr>
        <w:t xml:space="preserve"> </w:t>
      </w:r>
      <w:r w:rsidRPr="00BD16ED">
        <w:rPr>
          <w:rFonts w:ascii="Arial" w:hAnsi="Arial" w:cs="Arial"/>
          <w:b/>
          <w:bCs/>
          <w:sz w:val="24"/>
          <w:szCs w:val="24"/>
        </w:rPr>
        <w:t>Appendix C</w:t>
      </w:r>
      <w:r w:rsidRPr="009962C9">
        <w:rPr>
          <w:rFonts w:ascii="Arial" w:hAnsi="Arial" w:cs="Arial"/>
          <w:sz w:val="24"/>
          <w:szCs w:val="24"/>
        </w:rPr>
        <w:t xml:space="preserve"> (Proposal Content &amp; Budget), which includes the following sections:</w:t>
      </w:r>
    </w:p>
    <w:p w14:paraId="269AC30E" w14:textId="77777777" w:rsidR="004C5FEF" w:rsidRDefault="004C5FEF" w:rsidP="004C5FEF">
      <w:pPr>
        <w:pStyle w:val="ListParagraph"/>
        <w:rPr>
          <w:rFonts w:ascii="Arial" w:hAnsi="Arial" w:cs="Arial"/>
          <w:b/>
          <w:bCs/>
          <w:sz w:val="24"/>
          <w:szCs w:val="24"/>
        </w:rPr>
      </w:pPr>
    </w:p>
    <w:p w14:paraId="1A39C8F4" w14:textId="77777777" w:rsidR="004C5FEF" w:rsidRPr="009962C9" w:rsidRDefault="004C5FEF" w:rsidP="001579FA">
      <w:pPr>
        <w:pStyle w:val="ListParagraph"/>
        <w:numPr>
          <w:ilvl w:val="2"/>
          <w:numId w:val="7"/>
        </w:numPr>
        <w:rPr>
          <w:rFonts w:ascii="Arial" w:hAnsi="Arial" w:cs="Arial"/>
          <w:b/>
          <w:bCs/>
          <w:sz w:val="24"/>
          <w:szCs w:val="24"/>
        </w:rPr>
      </w:pPr>
      <w:r w:rsidRPr="009962C9">
        <w:rPr>
          <w:rFonts w:ascii="Arial" w:hAnsi="Arial" w:cs="Arial"/>
          <w:b/>
          <w:sz w:val="24"/>
          <w:szCs w:val="24"/>
        </w:rPr>
        <w:t>Abstract, Program Demographics, Partners</w:t>
      </w:r>
    </w:p>
    <w:p w14:paraId="35DEFC74" w14:textId="77777777" w:rsidR="004C5FEF" w:rsidRDefault="004C5FEF" w:rsidP="004C5FEF">
      <w:pPr>
        <w:pStyle w:val="ListParagraph"/>
        <w:ind w:left="1080"/>
        <w:rPr>
          <w:rFonts w:ascii="Arial" w:hAnsi="Arial" w:cs="Arial"/>
          <w:sz w:val="24"/>
          <w:szCs w:val="24"/>
        </w:rPr>
      </w:pPr>
      <w:r w:rsidRPr="004C2B37">
        <w:rPr>
          <w:rFonts w:ascii="Arial" w:hAnsi="Arial" w:cs="Arial"/>
          <w:sz w:val="24"/>
          <w:szCs w:val="24"/>
        </w:rPr>
        <w:t>Bidder</w:t>
      </w:r>
      <w:r>
        <w:rPr>
          <w:rFonts w:ascii="Arial" w:hAnsi="Arial" w:cs="Arial"/>
          <w:sz w:val="24"/>
          <w:szCs w:val="24"/>
        </w:rPr>
        <w:t>s</w:t>
      </w:r>
      <w:r w:rsidRPr="004C2B37">
        <w:rPr>
          <w:rFonts w:ascii="Arial" w:hAnsi="Arial" w:cs="Arial"/>
          <w:sz w:val="24"/>
          <w:szCs w:val="24"/>
        </w:rPr>
        <w:t xml:space="preserve"> must respond to each item within in Section I</w:t>
      </w:r>
      <w:r>
        <w:rPr>
          <w:rFonts w:ascii="Arial" w:hAnsi="Arial" w:cs="Arial"/>
          <w:sz w:val="24"/>
          <w:szCs w:val="24"/>
        </w:rPr>
        <w:t xml:space="preserve"> of </w:t>
      </w:r>
      <w:r w:rsidRPr="00BD16ED">
        <w:rPr>
          <w:rFonts w:ascii="Arial" w:hAnsi="Arial" w:cs="Arial"/>
          <w:b/>
          <w:bCs/>
          <w:sz w:val="24"/>
          <w:szCs w:val="24"/>
        </w:rPr>
        <w:t>Appendix C</w:t>
      </w:r>
      <w:r w:rsidRPr="004C2B37">
        <w:rPr>
          <w:rFonts w:ascii="Arial" w:hAnsi="Arial" w:cs="Arial"/>
          <w:sz w:val="24"/>
          <w:szCs w:val="24"/>
        </w:rPr>
        <w:t>, following the instructions provided for each item.</w:t>
      </w:r>
    </w:p>
    <w:p w14:paraId="4687B061" w14:textId="77777777" w:rsidR="004C5FEF" w:rsidRDefault="004C5FEF" w:rsidP="004C5FEF">
      <w:pPr>
        <w:pStyle w:val="ListParagraph"/>
        <w:ind w:left="1080"/>
        <w:rPr>
          <w:rFonts w:ascii="Arial" w:hAnsi="Arial" w:cs="Arial"/>
          <w:sz w:val="24"/>
          <w:szCs w:val="24"/>
        </w:rPr>
      </w:pPr>
    </w:p>
    <w:p w14:paraId="5E864297" w14:textId="77777777" w:rsidR="004C5FEF" w:rsidRDefault="004C5FEF" w:rsidP="004C5FEF">
      <w:pPr>
        <w:pStyle w:val="ListParagraph"/>
        <w:ind w:left="1080"/>
        <w:rPr>
          <w:rFonts w:ascii="Arial" w:hAnsi="Arial" w:cs="Arial"/>
          <w:sz w:val="24"/>
          <w:szCs w:val="24"/>
        </w:rPr>
      </w:pPr>
    </w:p>
    <w:p w14:paraId="5FB59463" w14:textId="77777777" w:rsidR="004C5FEF" w:rsidRDefault="004C5FEF" w:rsidP="004C5FEF">
      <w:pPr>
        <w:pStyle w:val="ListParagraph"/>
        <w:ind w:left="1080"/>
        <w:rPr>
          <w:rFonts w:ascii="Arial" w:hAnsi="Arial" w:cs="Arial"/>
          <w:sz w:val="24"/>
          <w:szCs w:val="24"/>
        </w:rPr>
      </w:pPr>
    </w:p>
    <w:p w14:paraId="540A8BA1" w14:textId="77777777" w:rsidR="004C5FEF" w:rsidRDefault="004C5FEF" w:rsidP="004C5FEF">
      <w:pPr>
        <w:pStyle w:val="ListParagraph"/>
        <w:ind w:left="1080"/>
        <w:rPr>
          <w:rFonts w:ascii="Arial" w:hAnsi="Arial" w:cs="Arial"/>
          <w:sz w:val="24"/>
          <w:szCs w:val="24"/>
        </w:rPr>
      </w:pPr>
    </w:p>
    <w:p w14:paraId="339B8E62" w14:textId="77777777" w:rsidR="004C5FEF" w:rsidRPr="009962C9" w:rsidRDefault="004C5FEF" w:rsidP="001579FA">
      <w:pPr>
        <w:pStyle w:val="ListParagraph"/>
        <w:numPr>
          <w:ilvl w:val="2"/>
          <w:numId w:val="7"/>
        </w:numPr>
        <w:rPr>
          <w:rFonts w:ascii="Arial" w:hAnsi="Arial" w:cs="Arial"/>
          <w:sz w:val="24"/>
          <w:szCs w:val="24"/>
        </w:rPr>
      </w:pPr>
      <w:r w:rsidRPr="009962C9">
        <w:rPr>
          <w:rFonts w:ascii="Arial" w:hAnsi="Arial" w:cs="Arial"/>
          <w:b/>
          <w:sz w:val="24"/>
          <w:szCs w:val="24"/>
        </w:rPr>
        <w:lastRenderedPageBreak/>
        <w:t>Planning, Need for Program, Program Design, Program Management, Program Evaluation</w:t>
      </w:r>
    </w:p>
    <w:p w14:paraId="71B218D8" w14:textId="77777777" w:rsidR="004C5FEF" w:rsidRDefault="004C5FEF" w:rsidP="004C5FEF">
      <w:pPr>
        <w:pStyle w:val="ListParagraph"/>
        <w:ind w:left="1080"/>
        <w:rPr>
          <w:rFonts w:ascii="Arial" w:hAnsi="Arial" w:cs="Arial"/>
          <w:sz w:val="24"/>
          <w:szCs w:val="24"/>
        </w:rPr>
      </w:pPr>
      <w:r w:rsidRPr="004C2B37">
        <w:rPr>
          <w:rFonts w:ascii="Arial" w:hAnsi="Arial" w:cs="Arial"/>
          <w:sz w:val="24"/>
          <w:szCs w:val="24"/>
        </w:rPr>
        <w:t xml:space="preserve">Bidders must respond to all items within Section II of </w:t>
      </w:r>
      <w:r w:rsidRPr="00040AF7">
        <w:rPr>
          <w:rFonts w:ascii="Arial" w:hAnsi="Arial" w:cs="Arial"/>
          <w:b/>
          <w:bCs/>
          <w:sz w:val="24"/>
          <w:szCs w:val="24"/>
        </w:rPr>
        <w:t>Appendix C</w:t>
      </w:r>
      <w:r>
        <w:rPr>
          <w:rFonts w:ascii="Arial" w:hAnsi="Arial" w:cs="Arial"/>
          <w:sz w:val="24"/>
          <w:szCs w:val="24"/>
        </w:rPr>
        <w:t xml:space="preserve">, </w:t>
      </w:r>
      <w:r w:rsidRPr="004C2B37">
        <w:rPr>
          <w:rFonts w:ascii="Arial" w:hAnsi="Arial" w:cs="Arial"/>
          <w:sz w:val="24"/>
          <w:szCs w:val="24"/>
        </w:rPr>
        <w:t>following the instructions provided for each item.</w:t>
      </w:r>
      <w:r>
        <w:rPr>
          <w:rFonts w:ascii="Arial" w:hAnsi="Arial" w:cs="Arial"/>
          <w:sz w:val="24"/>
          <w:szCs w:val="24"/>
        </w:rPr>
        <w:br/>
      </w:r>
    </w:p>
    <w:p w14:paraId="58700F1A" w14:textId="77777777" w:rsidR="004C5FEF" w:rsidRPr="009962C9" w:rsidRDefault="004C5FEF" w:rsidP="001579FA">
      <w:pPr>
        <w:pStyle w:val="ListParagraph"/>
        <w:numPr>
          <w:ilvl w:val="2"/>
          <w:numId w:val="7"/>
        </w:numPr>
        <w:rPr>
          <w:rFonts w:ascii="Arial" w:hAnsi="Arial" w:cs="Arial"/>
          <w:sz w:val="24"/>
          <w:szCs w:val="24"/>
        </w:rPr>
      </w:pPr>
      <w:r w:rsidRPr="009962C9">
        <w:rPr>
          <w:rFonts w:ascii="Arial" w:hAnsi="Arial" w:cs="Arial"/>
          <w:b/>
          <w:sz w:val="24"/>
          <w:szCs w:val="24"/>
        </w:rPr>
        <w:t xml:space="preserve">Budget Narrative, Budget Forms, Capacity for Success and Sustainability </w:t>
      </w:r>
    </w:p>
    <w:p w14:paraId="5E00435E" w14:textId="77777777" w:rsidR="004C5FEF" w:rsidRPr="009962C9" w:rsidRDefault="004C5FEF" w:rsidP="004C5FEF">
      <w:pPr>
        <w:pStyle w:val="ListParagraph"/>
        <w:ind w:left="1080"/>
        <w:rPr>
          <w:rFonts w:ascii="Arial" w:hAnsi="Arial" w:cs="Arial"/>
          <w:i/>
          <w:iCs/>
          <w:sz w:val="24"/>
          <w:szCs w:val="24"/>
        </w:rPr>
      </w:pPr>
      <w:r w:rsidRPr="009962C9">
        <w:rPr>
          <w:rFonts w:ascii="Arial" w:hAnsi="Arial" w:cs="Arial"/>
          <w:bCs/>
          <w:sz w:val="24"/>
          <w:szCs w:val="24"/>
        </w:rPr>
        <w:t xml:space="preserve">Bidders must response to all items within Section III of </w:t>
      </w:r>
      <w:r w:rsidRPr="00040AF7">
        <w:rPr>
          <w:rFonts w:ascii="Arial" w:hAnsi="Arial" w:cs="Arial"/>
          <w:b/>
          <w:sz w:val="24"/>
          <w:szCs w:val="24"/>
        </w:rPr>
        <w:t>Appendix C</w:t>
      </w:r>
      <w:r w:rsidRPr="009962C9">
        <w:rPr>
          <w:rFonts w:ascii="Arial" w:hAnsi="Arial" w:cs="Arial"/>
          <w:bCs/>
          <w:sz w:val="24"/>
          <w:szCs w:val="24"/>
        </w:rPr>
        <w:t xml:space="preserve">, following the </w:t>
      </w:r>
      <w:r w:rsidRPr="00DA07D3">
        <w:rPr>
          <w:rFonts w:ascii="Arial" w:hAnsi="Arial" w:cs="Arial"/>
          <w:bCs/>
          <w:sz w:val="24"/>
          <w:szCs w:val="24"/>
        </w:rPr>
        <w:t>instructions provided for each item.</w:t>
      </w:r>
    </w:p>
    <w:p w14:paraId="4B254EB4" w14:textId="77777777" w:rsidR="004C5FEF" w:rsidRDefault="004C5FEF" w:rsidP="004C5FEF">
      <w:pPr>
        <w:pStyle w:val="ListParagraph"/>
        <w:rPr>
          <w:rFonts w:ascii="Arial" w:hAnsi="Arial" w:cs="Arial"/>
          <w:b/>
          <w:bCs/>
          <w:sz w:val="24"/>
          <w:szCs w:val="24"/>
        </w:rPr>
      </w:pPr>
    </w:p>
    <w:p w14:paraId="71493C42" w14:textId="77777777" w:rsidR="004C5FEF" w:rsidRPr="009962C9" w:rsidRDefault="004C5FEF" w:rsidP="001579FA">
      <w:pPr>
        <w:pStyle w:val="ListParagraph"/>
        <w:numPr>
          <w:ilvl w:val="1"/>
          <w:numId w:val="7"/>
        </w:numPr>
        <w:rPr>
          <w:rFonts w:ascii="Arial" w:hAnsi="Arial" w:cs="Arial"/>
          <w:b/>
          <w:bCs/>
          <w:sz w:val="24"/>
          <w:szCs w:val="24"/>
        </w:rPr>
      </w:pPr>
      <w:r>
        <w:rPr>
          <w:rFonts w:ascii="Arial" w:hAnsi="Arial" w:cs="Arial"/>
          <w:b/>
          <w:bCs/>
          <w:sz w:val="24"/>
          <w:szCs w:val="24"/>
        </w:rPr>
        <w:t xml:space="preserve">Appendix D – Specifications of Work to be Performed </w:t>
      </w:r>
    </w:p>
    <w:p w14:paraId="2199AD42" w14:textId="77777777" w:rsidR="004C5FEF" w:rsidRPr="009962C9" w:rsidRDefault="004C5FEF" w:rsidP="004C5FEF">
      <w:pPr>
        <w:pStyle w:val="ListParagraph"/>
        <w:rPr>
          <w:rFonts w:ascii="Arial" w:hAnsi="Arial" w:cs="Arial"/>
          <w:sz w:val="24"/>
          <w:szCs w:val="24"/>
        </w:rPr>
      </w:pPr>
      <w:r w:rsidRPr="009962C9">
        <w:rPr>
          <w:rFonts w:ascii="Arial" w:hAnsi="Arial" w:cs="Arial"/>
          <w:sz w:val="24"/>
          <w:szCs w:val="24"/>
        </w:rPr>
        <w:t xml:space="preserve">Bidders must respond to each item for each of the six (6) goal areas noted in </w:t>
      </w:r>
      <w:r w:rsidRPr="00040AF7">
        <w:rPr>
          <w:rFonts w:ascii="Arial" w:hAnsi="Arial" w:cs="Arial"/>
          <w:b/>
          <w:bCs/>
          <w:sz w:val="24"/>
          <w:szCs w:val="24"/>
        </w:rPr>
        <w:t>Appendix D</w:t>
      </w:r>
      <w:r w:rsidRPr="009962C9">
        <w:rPr>
          <w:rFonts w:ascii="Arial" w:hAnsi="Arial" w:cs="Arial"/>
          <w:sz w:val="24"/>
          <w:szCs w:val="24"/>
        </w:rPr>
        <w:t xml:space="preserve"> (Specifications of Work to be Performed) of the </w:t>
      </w:r>
      <w:r>
        <w:rPr>
          <w:rFonts w:ascii="Arial" w:hAnsi="Arial" w:cs="Arial"/>
          <w:sz w:val="24"/>
          <w:szCs w:val="24"/>
        </w:rPr>
        <w:t>RFP</w:t>
      </w:r>
      <w:r w:rsidRPr="009962C9">
        <w:rPr>
          <w:rFonts w:ascii="Arial" w:hAnsi="Arial" w:cs="Arial"/>
          <w:sz w:val="24"/>
          <w:szCs w:val="24"/>
        </w:rPr>
        <w:t xml:space="preserve">. Bidders must also closely follow the instructions provided within </w:t>
      </w:r>
      <w:r w:rsidRPr="00040AF7">
        <w:rPr>
          <w:rFonts w:ascii="Arial" w:hAnsi="Arial" w:cs="Arial"/>
          <w:b/>
          <w:bCs/>
          <w:sz w:val="24"/>
          <w:szCs w:val="24"/>
        </w:rPr>
        <w:t>Appendix D</w:t>
      </w:r>
      <w:r w:rsidRPr="009962C9">
        <w:rPr>
          <w:rFonts w:ascii="Arial" w:hAnsi="Arial" w:cs="Arial"/>
          <w:sz w:val="24"/>
          <w:szCs w:val="24"/>
        </w:rPr>
        <w:t>, providing only the specific information requested information for each item.</w:t>
      </w:r>
    </w:p>
    <w:p w14:paraId="1F988B6E" w14:textId="77777777" w:rsidR="004C5FEF" w:rsidRPr="00C97934" w:rsidRDefault="004C5FEF" w:rsidP="004C5FEF">
      <w:pPr>
        <w:pStyle w:val="ListParagraph"/>
        <w:rPr>
          <w:rFonts w:ascii="Arial" w:hAnsi="Arial" w:cs="Arial"/>
          <w:sz w:val="24"/>
          <w:szCs w:val="24"/>
        </w:rPr>
      </w:pPr>
    </w:p>
    <w:p w14:paraId="3A29B541" w14:textId="77777777" w:rsidR="004C5FEF" w:rsidRPr="00CA6A04" w:rsidRDefault="004C5FEF" w:rsidP="001579FA">
      <w:pPr>
        <w:pStyle w:val="ListParagraph"/>
        <w:numPr>
          <w:ilvl w:val="1"/>
          <w:numId w:val="7"/>
        </w:numPr>
        <w:rPr>
          <w:rFonts w:ascii="Arial" w:hAnsi="Arial" w:cs="Arial"/>
          <w:b/>
          <w:sz w:val="24"/>
          <w:szCs w:val="24"/>
        </w:rPr>
      </w:pPr>
      <w:r>
        <w:rPr>
          <w:rFonts w:ascii="Arial" w:hAnsi="Arial" w:cs="Arial"/>
          <w:b/>
          <w:sz w:val="24"/>
          <w:szCs w:val="24"/>
        </w:rPr>
        <w:t>Appendix E - Required Assurances</w:t>
      </w:r>
    </w:p>
    <w:p w14:paraId="6D1B6497" w14:textId="77777777" w:rsidR="004C5FEF" w:rsidRDefault="004C5FEF" w:rsidP="004C5FEF">
      <w:pPr>
        <w:ind w:left="720"/>
        <w:rPr>
          <w:rFonts w:ascii="Arial" w:hAnsi="Arial" w:cs="Arial"/>
          <w:sz w:val="24"/>
          <w:szCs w:val="24"/>
        </w:rPr>
      </w:pPr>
      <w:r w:rsidRPr="00CA6A04">
        <w:rPr>
          <w:rFonts w:ascii="Arial" w:hAnsi="Arial" w:cs="Arial"/>
          <w:sz w:val="24"/>
          <w:szCs w:val="24"/>
        </w:rPr>
        <w:t xml:space="preserve">Bidders must </w:t>
      </w:r>
      <w:r>
        <w:rPr>
          <w:rFonts w:ascii="Arial" w:hAnsi="Arial" w:cs="Arial"/>
          <w:sz w:val="24"/>
          <w:szCs w:val="24"/>
        </w:rPr>
        <w:t xml:space="preserve">carefully review </w:t>
      </w:r>
      <w:r w:rsidRPr="00040AF7">
        <w:rPr>
          <w:rFonts w:ascii="Arial" w:hAnsi="Arial" w:cs="Arial"/>
          <w:b/>
          <w:bCs/>
          <w:sz w:val="24"/>
          <w:szCs w:val="24"/>
        </w:rPr>
        <w:t>Appendix E</w:t>
      </w:r>
      <w:r>
        <w:rPr>
          <w:rFonts w:ascii="Arial" w:hAnsi="Arial" w:cs="Arial"/>
          <w:sz w:val="24"/>
          <w:szCs w:val="24"/>
        </w:rPr>
        <w:t xml:space="preserve"> (Requires Assurances). </w:t>
      </w:r>
      <w:r w:rsidRPr="00663428">
        <w:rPr>
          <w:rFonts w:ascii="Arial" w:hAnsi="Arial" w:cs="Arial"/>
          <w:sz w:val="24"/>
          <w:szCs w:val="24"/>
        </w:rPr>
        <w:t xml:space="preserve">The </w:t>
      </w:r>
      <w:r>
        <w:rPr>
          <w:rFonts w:ascii="Arial" w:hAnsi="Arial" w:cs="Arial"/>
          <w:sz w:val="24"/>
          <w:szCs w:val="24"/>
        </w:rPr>
        <w:t>Required Assurances</w:t>
      </w:r>
      <w:r w:rsidRPr="00663428">
        <w:rPr>
          <w:rFonts w:ascii="Arial" w:hAnsi="Arial" w:cs="Arial"/>
          <w:sz w:val="24"/>
          <w:szCs w:val="24"/>
        </w:rPr>
        <w:t xml:space="preserve"> must be dated and signed by a person authorized to enter into contracts on behalf of the Bidder</w:t>
      </w:r>
      <w:r>
        <w:rPr>
          <w:rFonts w:ascii="Arial" w:hAnsi="Arial" w:cs="Arial"/>
          <w:sz w:val="24"/>
          <w:szCs w:val="24"/>
        </w:rPr>
        <w:t xml:space="preserve">, the Chief Executive of the Lead Partner Organization, and the </w:t>
      </w:r>
      <w:proofErr w:type="gramStart"/>
      <w:r>
        <w:rPr>
          <w:rFonts w:ascii="Arial" w:hAnsi="Arial" w:cs="Arial"/>
          <w:sz w:val="24"/>
          <w:szCs w:val="24"/>
        </w:rPr>
        <w:t>Principal</w:t>
      </w:r>
      <w:proofErr w:type="gramEnd"/>
      <w:r>
        <w:rPr>
          <w:rFonts w:ascii="Arial" w:hAnsi="Arial" w:cs="Arial"/>
          <w:sz w:val="24"/>
          <w:szCs w:val="24"/>
        </w:rPr>
        <w:t>(s) for each hosting school</w:t>
      </w:r>
      <w:r w:rsidRPr="00663428">
        <w:rPr>
          <w:rFonts w:ascii="Arial" w:hAnsi="Arial" w:cs="Arial"/>
          <w:sz w:val="24"/>
          <w:szCs w:val="24"/>
        </w:rPr>
        <w:t>.</w:t>
      </w:r>
      <w:r>
        <w:rPr>
          <w:rFonts w:ascii="Arial" w:hAnsi="Arial" w:cs="Arial"/>
          <w:sz w:val="24"/>
          <w:szCs w:val="24"/>
        </w:rPr>
        <w:t xml:space="preserve">  </w:t>
      </w:r>
    </w:p>
    <w:p w14:paraId="46CB93A2" w14:textId="77777777" w:rsidR="007A6138" w:rsidRDefault="007A6138" w:rsidP="004C5FEF">
      <w:pPr>
        <w:ind w:left="720"/>
        <w:rPr>
          <w:rFonts w:ascii="Arial" w:hAnsi="Arial" w:cs="Arial"/>
          <w:sz w:val="24"/>
          <w:szCs w:val="24"/>
        </w:rPr>
      </w:pPr>
    </w:p>
    <w:p w14:paraId="06689E01" w14:textId="7213AD6A" w:rsidR="007A6138" w:rsidRPr="00EC23AA" w:rsidRDefault="007A6138" w:rsidP="001579FA">
      <w:pPr>
        <w:pStyle w:val="ListParagraph"/>
        <w:numPr>
          <w:ilvl w:val="1"/>
          <w:numId w:val="7"/>
        </w:numPr>
        <w:rPr>
          <w:rFonts w:ascii="Arial" w:hAnsi="Arial" w:cs="Arial"/>
          <w:b/>
          <w:bCs/>
          <w:sz w:val="24"/>
          <w:szCs w:val="24"/>
        </w:rPr>
      </w:pPr>
      <w:r w:rsidRPr="00EC23AA">
        <w:rPr>
          <w:rFonts w:ascii="Arial" w:hAnsi="Arial" w:cs="Arial"/>
          <w:b/>
          <w:bCs/>
          <w:sz w:val="24"/>
          <w:szCs w:val="24"/>
        </w:rPr>
        <w:t>Appendi</w:t>
      </w:r>
      <w:r w:rsidR="00EA273E" w:rsidRPr="00EC23AA">
        <w:rPr>
          <w:rFonts w:ascii="Arial" w:hAnsi="Arial" w:cs="Arial"/>
          <w:b/>
          <w:bCs/>
          <w:sz w:val="24"/>
          <w:szCs w:val="24"/>
        </w:rPr>
        <w:t>x F – Equitable Services Consultation Form</w:t>
      </w:r>
      <w:r w:rsidR="008F4A19" w:rsidRPr="00EC23AA">
        <w:rPr>
          <w:rFonts w:ascii="Arial" w:hAnsi="Arial" w:cs="Arial"/>
          <w:b/>
          <w:bCs/>
          <w:sz w:val="24"/>
          <w:szCs w:val="24"/>
        </w:rPr>
        <w:br/>
      </w:r>
      <w:r w:rsidR="00AE406A" w:rsidRPr="00EC23AA">
        <w:rPr>
          <w:rFonts w:ascii="Arial" w:hAnsi="Arial" w:cs="Arial"/>
          <w:sz w:val="24"/>
          <w:szCs w:val="24"/>
        </w:rPr>
        <w:t xml:space="preserve">Bidders must conduct outreach </w:t>
      </w:r>
      <w:r w:rsidR="00B75EA0" w:rsidRPr="00EC23AA">
        <w:rPr>
          <w:rFonts w:ascii="Arial" w:hAnsi="Arial" w:cs="Arial"/>
          <w:sz w:val="24"/>
          <w:szCs w:val="24"/>
        </w:rPr>
        <w:t>to area non-public schools regarding participation in the proposed 21</w:t>
      </w:r>
      <w:r w:rsidR="00B75EA0" w:rsidRPr="00EC23AA">
        <w:rPr>
          <w:rFonts w:ascii="Arial" w:hAnsi="Arial" w:cs="Arial"/>
          <w:sz w:val="24"/>
          <w:szCs w:val="24"/>
          <w:vertAlign w:val="superscript"/>
        </w:rPr>
        <w:t>st</w:t>
      </w:r>
      <w:r w:rsidR="00B75EA0" w:rsidRPr="00EC23AA">
        <w:rPr>
          <w:rFonts w:ascii="Arial" w:hAnsi="Arial" w:cs="Arial"/>
          <w:sz w:val="24"/>
          <w:szCs w:val="24"/>
        </w:rPr>
        <w:t xml:space="preserve"> CCLC program and must provide written record of the process used to engage with area non-p</w:t>
      </w:r>
      <w:r w:rsidR="007A327C" w:rsidRPr="00EC23AA">
        <w:rPr>
          <w:rFonts w:ascii="Arial" w:hAnsi="Arial" w:cs="Arial"/>
          <w:sz w:val="24"/>
          <w:szCs w:val="24"/>
        </w:rPr>
        <w:t>ublic school officials in applying for 21</w:t>
      </w:r>
      <w:r w:rsidR="007A327C" w:rsidRPr="00EC23AA">
        <w:rPr>
          <w:rFonts w:ascii="Arial" w:hAnsi="Arial" w:cs="Arial"/>
          <w:sz w:val="24"/>
          <w:szCs w:val="24"/>
          <w:vertAlign w:val="superscript"/>
        </w:rPr>
        <w:t>st</w:t>
      </w:r>
      <w:r w:rsidR="007A327C" w:rsidRPr="00EC23AA">
        <w:rPr>
          <w:rFonts w:ascii="Arial" w:hAnsi="Arial" w:cs="Arial"/>
          <w:sz w:val="24"/>
          <w:szCs w:val="24"/>
        </w:rPr>
        <w:t xml:space="preserve"> CCLC funding and the results of such consultation.</w:t>
      </w:r>
      <w:r w:rsidR="00EA2C20" w:rsidRPr="00EC23AA">
        <w:rPr>
          <w:rFonts w:ascii="Arial" w:hAnsi="Arial" w:cs="Arial"/>
          <w:sz w:val="24"/>
          <w:szCs w:val="24"/>
        </w:rPr>
        <w:t xml:space="preserve"> This </w:t>
      </w:r>
      <w:r w:rsidR="00DA69E3" w:rsidRPr="00EC23AA">
        <w:rPr>
          <w:rFonts w:ascii="Arial" w:hAnsi="Arial" w:cs="Arial"/>
          <w:sz w:val="24"/>
          <w:szCs w:val="24"/>
        </w:rPr>
        <w:t xml:space="preserve">form must </w:t>
      </w:r>
      <w:proofErr w:type="gramStart"/>
      <w:r w:rsidR="00DA69E3" w:rsidRPr="00EC23AA">
        <w:rPr>
          <w:rFonts w:ascii="Arial" w:hAnsi="Arial" w:cs="Arial"/>
          <w:sz w:val="24"/>
          <w:szCs w:val="24"/>
        </w:rPr>
        <w:t>be must signed</w:t>
      </w:r>
      <w:proofErr w:type="gramEnd"/>
      <w:r w:rsidR="00DA69E3" w:rsidRPr="00EC23AA">
        <w:rPr>
          <w:rFonts w:ascii="Arial" w:hAnsi="Arial" w:cs="Arial"/>
          <w:sz w:val="24"/>
          <w:szCs w:val="24"/>
        </w:rPr>
        <w:t xml:space="preserve"> and dated by a person authorized to enter into contracts on behalf of the Bidder.</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6" w:name="_Toc367174742"/>
      <w:bookmarkStart w:id="37"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6"/>
      <w:bookmarkEnd w:id="37"/>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1579FA">
      <w:pPr>
        <w:pStyle w:val="ListParagraph"/>
        <w:numPr>
          <w:ilvl w:val="0"/>
          <w:numId w:val="8"/>
        </w:numPr>
        <w:rPr>
          <w:rFonts w:ascii="Arial" w:hAnsi="Arial" w:cs="Arial"/>
          <w:b/>
          <w:sz w:val="24"/>
          <w:szCs w:val="24"/>
        </w:rPr>
      </w:pPr>
      <w:bookmarkStart w:id="38" w:name="_Toc367174743"/>
      <w:bookmarkStart w:id="39"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8"/>
      <w:bookmarkEnd w:id="39"/>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1579FA">
      <w:pPr>
        <w:pStyle w:val="ListParagraph"/>
        <w:numPr>
          <w:ilvl w:val="1"/>
          <w:numId w:val="8"/>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1579FA">
      <w:pPr>
        <w:pStyle w:val="ListParagraph"/>
        <w:numPr>
          <w:ilvl w:val="1"/>
          <w:numId w:val="8"/>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1579FA">
      <w:pPr>
        <w:pStyle w:val="ListParagraph"/>
        <w:numPr>
          <w:ilvl w:val="1"/>
          <w:numId w:val="8"/>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1579FA">
      <w:pPr>
        <w:pStyle w:val="ListParagraph"/>
        <w:numPr>
          <w:ilvl w:val="1"/>
          <w:numId w:val="8"/>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40" w:name="_Toc367174744"/>
      <w:bookmarkStart w:id="41"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1579FA">
      <w:pPr>
        <w:pStyle w:val="ListParagraph"/>
        <w:numPr>
          <w:ilvl w:val="0"/>
          <w:numId w:val="8"/>
        </w:numPr>
        <w:rPr>
          <w:rFonts w:ascii="Arial" w:hAnsi="Arial" w:cs="Arial"/>
          <w:b/>
          <w:sz w:val="24"/>
          <w:szCs w:val="24"/>
        </w:rPr>
      </w:pPr>
      <w:r w:rsidRPr="00C97934">
        <w:rPr>
          <w:rFonts w:ascii="Arial" w:hAnsi="Arial" w:cs="Arial"/>
          <w:b/>
          <w:sz w:val="24"/>
          <w:szCs w:val="24"/>
        </w:rPr>
        <w:t>Scoring Weights and Process</w:t>
      </w:r>
      <w:bookmarkEnd w:id="40"/>
      <w:bookmarkEnd w:id="41"/>
    </w:p>
    <w:p w14:paraId="3059369B" w14:textId="77777777" w:rsidR="00B315FA" w:rsidRPr="00C97934" w:rsidRDefault="00B315FA" w:rsidP="00B315FA">
      <w:pPr>
        <w:pStyle w:val="ListParagraph"/>
        <w:ind w:left="360"/>
        <w:rPr>
          <w:rFonts w:ascii="Arial" w:hAnsi="Arial" w:cs="Arial"/>
          <w:sz w:val="24"/>
          <w:szCs w:val="24"/>
        </w:rPr>
      </w:pPr>
    </w:p>
    <w:p w14:paraId="37E2B34E" w14:textId="77777777" w:rsidR="00F504AC" w:rsidRPr="00C97934" w:rsidRDefault="00351845" w:rsidP="001579FA">
      <w:pPr>
        <w:pStyle w:val="ListParagraph"/>
        <w:numPr>
          <w:ilvl w:val="1"/>
          <w:numId w:val="8"/>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F504AC" w:rsidRPr="00C97934">
        <w:rPr>
          <w:rFonts w:ascii="Arial" w:hAnsi="Arial" w:cs="Arial"/>
          <w:sz w:val="24"/>
          <w:szCs w:val="24"/>
        </w:rPr>
        <w:t>The score will be based on a 100-point scale and will measure the degree to which each proposal meets the following criteria.</w:t>
      </w:r>
      <w:r w:rsidR="00F504AC">
        <w:rPr>
          <w:rFonts w:ascii="Arial" w:hAnsi="Arial" w:cs="Arial"/>
          <w:sz w:val="24"/>
          <w:szCs w:val="24"/>
        </w:rPr>
        <w:t xml:space="preserve">  </w:t>
      </w:r>
      <w:r w:rsidR="00F504AC" w:rsidRPr="00FB4728">
        <w:rPr>
          <w:rStyle w:val="InitialStyle"/>
          <w:rFonts w:ascii="Arial" w:hAnsi="Arial" w:cs="Arial"/>
          <w:sz w:val="24"/>
          <w:szCs w:val="24"/>
          <w:u w:val="single"/>
        </w:rPr>
        <w:t xml:space="preserve">Proposals without </w:t>
      </w:r>
      <w:proofErr w:type="gramStart"/>
      <w:r w:rsidR="00F504AC" w:rsidRPr="00FB4728">
        <w:rPr>
          <w:rStyle w:val="InitialStyle"/>
          <w:rFonts w:ascii="Arial" w:hAnsi="Arial" w:cs="Arial"/>
          <w:sz w:val="24"/>
          <w:szCs w:val="24"/>
          <w:u w:val="single"/>
        </w:rPr>
        <w:t>all of</w:t>
      </w:r>
      <w:proofErr w:type="gramEnd"/>
      <w:r w:rsidR="00F504AC" w:rsidRPr="00FB4728">
        <w:rPr>
          <w:rStyle w:val="InitialStyle"/>
          <w:rFonts w:ascii="Arial" w:hAnsi="Arial" w:cs="Arial"/>
          <w:sz w:val="24"/>
          <w:szCs w:val="24"/>
          <w:u w:val="single"/>
        </w:rPr>
        <w:t xml:space="preserve"> the below sections completed, in their entirety, will not be scored or considered for an award.</w:t>
      </w:r>
    </w:p>
    <w:p w14:paraId="0F057DFF" w14:textId="77777777" w:rsidR="00F504AC" w:rsidRPr="00C97934" w:rsidRDefault="00F504AC" w:rsidP="00F504AC">
      <w:pPr>
        <w:rPr>
          <w:rFonts w:ascii="Arial" w:hAnsi="Arial" w:cs="Arial"/>
          <w:sz w:val="24"/>
          <w:szCs w:val="24"/>
        </w:rPr>
      </w:pPr>
    </w:p>
    <w:p w14:paraId="60BF5E20" w14:textId="77777777" w:rsidR="00F504AC" w:rsidRPr="00B51518" w:rsidRDefault="00F504AC" w:rsidP="00F504AC">
      <w:pPr>
        <w:pStyle w:val="DefaultText"/>
        <w:tabs>
          <w:tab w:val="left" w:pos="1080"/>
        </w:tabs>
        <w:ind w:left="1080" w:hanging="360"/>
        <w:rPr>
          <w:rFonts w:ascii="Arial" w:hAnsi="Arial" w:cs="Arial"/>
          <w:b/>
          <w:bCs/>
        </w:rPr>
      </w:pPr>
      <w:r w:rsidRPr="00B51518">
        <w:rPr>
          <w:rFonts w:ascii="Arial" w:hAnsi="Arial" w:cs="Arial"/>
          <w:b/>
          <w:bCs/>
        </w:rPr>
        <w:t xml:space="preserve">Section I.  </w:t>
      </w:r>
      <w:r>
        <w:rPr>
          <w:rFonts w:ascii="Arial" w:hAnsi="Arial" w:cs="Arial"/>
          <w:b/>
          <w:bCs/>
        </w:rPr>
        <w:t>General Informati</w:t>
      </w:r>
      <w:r w:rsidRPr="00EC1F2E">
        <w:rPr>
          <w:rFonts w:ascii="Arial" w:hAnsi="Arial" w:cs="Arial"/>
          <w:b/>
          <w:bCs/>
        </w:rPr>
        <w:t>on (Pass/Fail)</w:t>
      </w:r>
      <w:r w:rsidRPr="00B51518">
        <w:rPr>
          <w:rFonts w:ascii="Arial" w:hAnsi="Arial" w:cs="Arial"/>
          <w:b/>
          <w:bCs/>
        </w:rPr>
        <w:tab/>
      </w:r>
    </w:p>
    <w:p w14:paraId="288ADE33" w14:textId="77777777" w:rsidR="00F504AC" w:rsidRPr="00EC1F2E" w:rsidRDefault="00F504AC" w:rsidP="001579FA">
      <w:pPr>
        <w:pStyle w:val="DefaultText"/>
        <w:numPr>
          <w:ilvl w:val="0"/>
          <w:numId w:val="24"/>
        </w:numPr>
        <w:ind w:left="1440"/>
        <w:rPr>
          <w:rFonts w:ascii="Arial" w:hAnsi="Arial" w:cs="Arial"/>
          <w:szCs w:val="20"/>
        </w:rPr>
      </w:pPr>
      <w:r w:rsidRPr="00EC1F2E">
        <w:rPr>
          <w:rFonts w:ascii="Arial" w:hAnsi="Arial" w:cs="Arial"/>
          <w:szCs w:val="20"/>
        </w:rPr>
        <w:t>Cover Sheet…………………………………………………………</w:t>
      </w:r>
      <w:r>
        <w:rPr>
          <w:rFonts w:ascii="Arial" w:hAnsi="Arial" w:cs="Arial"/>
          <w:szCs w:val="20"/>
        </w:rPr>
        <w:t>….</w:t>
      </w:r>
      <w:r w:rsidRPr="00EC1F2E">
        <w:rPr>
          <w:rFonts w:ascii="Arial" w:hAnsi="Arial" w:cs="Arial"/>
          <w:szCs w:val="20"/>
        </w:rPr>
        <w:tab/>
        <w:t>(Pass/Fail)</w:t>
      </w:r>
    </w:p>
    <w:p w14:paraId="727B0591" w14:textId="77777777" w:rsidR="00F504AC" w:rsidRPr="00EC1F2E" w:rsidRDefault="00F504AC" w:rsidP="001579FA">
      <w:pPr>
        <w:pStyle w:val="DefaultText"/>
        <w:numPr>
          <w:ilvl w:val="0"/>
          <w:numId w:val="24"/>
        </w:numPr>
        <w:ind w:left="1440"/>
        <w:rPr>
          <w:rFonts w:ascii="Arial" w:hAnsi="Arial" w:cs="Arial"/>
          <w:szCs w:val="20"/>
        </w:rPr>
      </w:pPr>
      <w:r w:rsidRPr="00EC1F2E">
        <w:rPr>
          <w:rFonts w:ascii="Arial" w:hAnsi="Arial" w:cs="Arial"/>
          <w:szCs w:val="20"/>
        </w:rPr>
        <w:t>Debarment, Performance and Non-Collusion Certification Form…</w:t>
      </w:r>
      <w:r w:rsidRPr="00EC1F2E">
        <w:rPr>
          <w:rFonts w:ascii="Arial" w:hAnsi="Arial" w:cs="Arial"/>
          <w:szCs w:val="20"/>
        </w:rPr>
        <w:tab/>
        <w:t>(Pass/Fail)</w:t>
      </w:r>
    </w:p>
    <w:p w14:paraId="749190F8" w14:textId="77777777" w:rsidR="00F504AC" w:rsidRPr="00EC1F2E" w:rsidRDefault="00F504AC" w:rsidP="001579FA">
      <w:pPr>
        <w:pStyle w:val="DefaultText"/>
        <w:numPr>
          <w:ilvl w:val="0"/>
          <w:numId w:val="24"/>
        </w:numPr>
        <w:ind w:left="1440"/>
        <w:rPr>
          <w:rFonts w:ascii="Arial" w:hAnsi="Arial" w:cs="Arial"/>
          <w:szCs w:val="20"/>
        </w:rPr>
      </w:pPr>
      <w:r w:rsidRPr="00EC1F2E">
        <w:rPr>
          <w:rFonts w:ascii="Arial" w:hAnsi="Arial" w:cs="Arial"/>
          <w:szCs w:val="20"/>
        </w:rPr>
        <w:t>Abstract………………………………………………………………</w:t>
      </w:r>
      <w:r>
        <w:rPr>
          <w:rFonts w:ascii="Arial" w:hAnsi="Arial" w:cs="Arial"/>
          <w:szCs w:val="20"/>
        </w:rPr>
        <w:t>….</w:t>
      </w:r>
      <w:r w:rsidRPr="00EC1F2E">
        <w:rPr>
          <w:rFonts w:ascii="Arial" w:hAnsi="Arial" w:cs="Arial"/>
          <w:szCs w:val="20"/>
        </w:rPr>
        <w:tab/>
        <w:t>(Pass/Fail)</w:t>
      </w:r>
    </w:p>
    <w:p w14:paraId="0F737FB2" w14:textId="77777777" w:rsidR="00F504AC" w:rsidRPr="00EC1F2E" w:rsidRDefault="00F504AC" w:rsidP="001579FA">
      <w:pPr>
        <w:pStyle w:val="DefaultText"/>
        <w:numPr>
          <w:ilvl w:val="0"/>
          <w:numId w:val="24"/>
        </w:numPr>
        <w:ind w:left="1440"/>
        <w:rPr>
          <w:rFonts w:ascii="Arial" w:hAnsi="Arial" w:cs="Arial"/>
          <w:szCs w:val="20"/>
        </w:rPr>
      </w:pPr>
      <w:r w:rsidRPr="00EC1F2E">
        <w:rPr>
          <w:rFonts w:ascii="Arial" w:hAnsi="Arial" w:cs="Arial"/>
          <w:szCs w:val="20"/>
        </w:rPr>
        <w:t>Program Demographics……………………………………………</w:t>
      </w:r>
      <w:proofErr w:type="gramStart"/>
      <w:r w:rsidRPr="00EC1F2E">
        <w:rPr>
          <w:rFonts w:ascii="Arial" w:hAnsi="Arial" w:cs="Arial"/>
          <w:szCs w:val="20"/>
        </w:rPr>
        <w:t>...</w:t>
      </w:r>
      <w:r>
        <w:rPr>
          <w:rFonts w:ascii="Arial" w:hAnsi="Arial" w:cs="Arial"/>
          <w:szCs w:val="20"/>
        </w:rPr>
        <w:t>..</w:t>
      </w:r>
      <w:proofErr w:type="gramEnd"/>
      <w:r w:rsidRPr="00EC1F2E">
        <w:rPr>
          <w:rFonts w:ascii="Arial" w:hAnsi="Arial" w:cs="Arial"/>
          <w:szCs w:val="20"/>
        </w:rPr>
        <w:tab/>
        <w:t>(Pass/Fail)</w:t>
      </w:r>
    </w:p>
    <w:p w14:paraId="5CF67E0B" w14:textId="77777777" w:rsidR="00F504AC" w:rsidRPr="00EC1F2E" w:rsidRDefault="00F504AC" w:rsidP="001579FA">
      <w:pPr>
        <w:pStyle w:val="DefaultText"/>
        <w:numPr>
          <w:ilvl w:val="0"/>
          <w:numId w:val="24"/>
        </w:numPr>
        <w:ind w:left="1440"/>
        <w:rPr>
          <w:rFonts w:ascii="Arial" w:hAnsi="Arial" w:cs="Arial"/>
          <w:szCs w:val="20"/>
        </w:rPr>
      </w:pPr>
      <w:r w:rsidRPr="00EC1F2E">
        <w:rPr>
          <w:rFonts w:ascii="Arial" w:hAnsi="Arial" w:cs="Arial"/>
          <w:szCs w:val="20"/>
        </w:rPr>
        <w:t>Partners………………………………………………………………</w:t>
      </w:r>
      <w:r>
        <w:rPr>
          <w:rFonts w:ascii="Arial" w:hAnsi="Arial" w:cs="Arial"/>
          <w:szCs w:val="20"/>
        </w:rPr>
        <w:t>….</w:t>
      </w:r>
      <w:r w:rsidRPr="00EC1F2E">
        <w:rPr>
          <w:rFonts w:ascii="Arial" w:hAnsi="Arial" w:cs="Arial"/>
          <w:szCs w:val="20"/>
        </w:rPr>
        <w:tab/>
        <w:t>(Pass/Fail)</w:t>
      </w:r>
    </w:p>
    <w:p w14:paraId="774E568B" w14:textId="77777777" w:rsidR="00F504AC" w:rsidRPr="00B51518" w:rsidRDefault="00F504AC" w:rsidP="00F504AC">
      <w:pPr>
        <w:pStyle w:val="DefaultText"/>
        <w:tabs>
          <w:tab w:val="left" w:pos="1080"/>
        </w:tabs>
        <w:ind w:left="1080" w:hanging="360"/>
        <w:rPr>
          <w:rFonts w:ascii="Arial" w:hAnsi="Arial" w:cs="Arial"/>
        </w:rPr>
      </w:pPr>
    </w:p>
    <w:p w14:paraId="135AF794" w14:textId="77777777" w:rsidR="00F504AC" w:rsidRPr="00B51518" w:rsidRDefault="00F504AC" w:rsidP="00F504AC">
      <w:pPr>
        <w:pStyle w:val="DefaultText"/>
        <w:tabs>
          <w:tab w:val="left" w:pos="1080"/>
        </w:tabs>
        <w:ind w:left="1080" w:hanging="360"/>
        <w:rPr>
          <w:rFonts w:ascii="Arial" w:hAnsi="Arial" w:cs="Arial"/>
          <w:b/>
          <w:bCs/>
        </w:rPr>
      </w:pPr>
      <w:r w:rsidRPr="00B51518">
        <w:rPr>
          <w:rFonts w:ascii="Arial" w:hAnsi="Arial" w:cs="Arial"/>
          <w:b/>
          <w:bCs/>
        </w:rPr>
        <w:t xml:space="preserve">Section II.   </w:t>
      </w:r>
      <w:r>
        <w:rPr>
          <w:rFonts w:ascii="Arial" w:hAnsi="Arial" w:cs="Arial"/>
          <w:b/>
          <w:bCs/>
        </w:rPr>
        <w:t>Specifications of Work to be Perform</w:t>
      </w:r>
      <w:r w:rsidRPr="00EC1F2E">
        <w:rPr>
          <w:rFonts w:ascii="Arial" w:hAnsi="Arial" w:cs="Arial"/>
          <w:b/>
          <w:bCs/>
        </w:rPr>
        <w:t>ed (5</w:t>
      </w:r>
      <w:r>
        <w:rPr>
          <w:rFonts w:ascii="Arial" w:hAnsi="Arial" w:cs="Arial"/>
          <w:b/>
          <w:bCs/>
        </w:rPr>
        <w:t>5</w:t>
      </w:r>
      <w:r w:rsidRPr="00EC1F2E">
        <w:rPr>
          <w:rFonts w:ascii="Arial" w:hAnsi="Arial" w:cs="Arial"/>
          <w:b/>
          <w:bCs/>
        </w:rPr>
        <w:t xml:space="preserve"> points</w:t>
      </w:r>
      <w:r w:rsidRPr="00B51518">
        <w:rPr>
          <w:rFonts w:ascii="Arial" w:hAnsi="Arial" w:cs="Arial"/>
          <w:b/>
          <w:bCs/>
        </w:rPr>
        <w:t xml:space="preserve">)  </w:t>
      </w:r>
    </w:p>
    <w:p w14:paraId="23D89D98" w14:textId="77777777" w:rsidR="00F504AC" w:rsidRPr="00EC1F2E" w:rsidRDefault="00F504AC" w:rsidP="001579FA">
      <w:pPr>
        <w:numPr>
          <w:ilvl w:val="0"/>
          <w:numId w:val="25"/>
        </w:numPr>
        <w:ind w:left="1440"/>
        <w:rPr>
          <w:rFonts w:ascii="Arial" w:hAnsi="Arial" w:cs="Arial"/>
          <w:sz w:val="24"/>
        </w:rPr>
      </w:pPr>
      <w:r w:rsidRPr="00EC1F2E">
        <w:rPr>
          <w:rFonts w:ascii="Arial" w:hAnsi="Arial" w:cs="Arial"/>
          <w:sz w:val="24"/>
        </w:rPr>
        <w:t>Planning………………………………………………………………</w:t>
      </w:r>
      <w:r>
        <w:rPr>
          <w:rFonts w:ascii="Arial" w:hAnsi="Arial" w:cs="Arial"/>
          <w:sz w:val="24"/>
        </w:rPr>
        <w:t>….</w:t>
      </w:r>
      <w:r w:rsidRPr="00EC1F2E">
        <w:rPr>
          <w:rFonts w:ascii="Arial" w:hAnsi="Arial" w:cs="Arial"/>
          <w:sz w:val="24"/>
        </w:rPr>
        <w:tab/>
        <w:t>(</w:t>
      </w:r>
      <w:r>
        <w:rPr>
          <w:rFonts w:ascii="Arial" w:hAnsi="Arial" w:cs="Arial"/>
          <w:sz w:val="24"/>
        </w:rPr>
        <w:t>4</w:t>
      </w:r>
      <w:r w:rsidRPr="00EC1F2E">
        <w:rPr>
          <w:rFonts w:ascii="Arial" w:hAnsi="Arial" w:cs="Arial"/>
          <w:sz w:val="24"/>
        </w:rPr>
        <w:t xml:space="preserve"> points) </w:t>
      </w:r>
    </w:p>
    <w:p w14:paraId="482285DE" w14:textId="77777777" w:rsidR="00F504AC" w:rsidRPr="00EC1F2E" w:rsidRDefault="00F504AC" w:rsidP="001579FA">
      <w:pPr>
        <w:numPr>
          <w:ilvl w:val="0"/>
          <w:numId w:val="25"/>
        </w:numPr>
        <w:ind w:left="1440"/>
        <w:rPr>
          <w:rFonts w:ascii="Arial" w:hAnsi="Arial" w:cs="Arial"/>
          <w:sz w:val="24"/>
        </w:rPr>
      </w:pPr>
      <w:r w:rsidRPr="00EC1F2E">
        <w:rPr>
          <w:rFonts w:ascii="Arial" w:hAnsi="Arial" w:cs="Arial"/>
          <w:sz w:val="24"/>
        </w:rPr>
        <w:t>Need for Program……………………………………………………</w:t>
      </w:r>
      <w:r>
        <w:rPr>
          <w:rFonts w:ascii="Arial" w:hAnsi="Arial" w:cs="Arial"/>
          <w:sz w:val="24"/>
        </w:rPr>
        <w:t>….</w:t>
      </w:r>
      <w:r w:rsidRPr="00EC1F2E">
        <w:rPr>
          <w:rFonts w:ascii="Arial" w:hAnsi="Arial" w:cs="Arial"/>
          <w:sz w:val="24"/>
        </w:rPr>
        <w:tab/>
        <w:t>(</w:t>
      </w:r>
      <w:r>
        <w:rPr>
          <w:rFonts w:ascii="Arial" w:hAnsi="Arial" w:cs="Arial"/>
          <w:sz w:val="24"/>
        </w:rPr>
        <w:t>6</w:t>
      </w:r>
      <w:r w:rsidRPr="00EC1F2E">
        <w:rPr>
          <w:rFonts w:ascii="Arial" w:hAnsi="Arial" w:cs="Arial"/>
          <w:sz w:val="24"/>
        </w:rPr>
        <w:t xml:space="preserve"> points) </w:t>
      </w:r>
    </w:p>
    <w:p w14:paraId="6F767195" w14:textId="77777777" w:rsidR="00F504AC" w:rsidRPr="00EC1F2E" w:rsidRDefault="00F504AC" w:rsidP="001579FA">
      <w:pPr>
        <w:numPr>
          <w:ilvl w:val="0"/>
          <w:numId w:val="25"/>
        </w:numPr>
        <w:ind w:left="1440"/>
        <w:rPr>
          <w:rFonts w:ascii="Arial" w:hAnsi="Arial" w:cs="Arial"/>
          <w:sz w:val="24"/>
        </w:rPr>
      </w:pPr>
      <w:r w:rsidRPr="00EC1F2E">
        <w:rPr>
          <w:rFonts w:ascii="Arial" w:hAnsi="Arial" w:cs="Arial"/>
          <w:sz w:val="24"/>
        </w:rPr>
        <w:t>Program Design……………………………………………………....</w:t>
      </w:r>
      <w:r>
        <w:rPr>
          <w:rFonts w:ascii="Arial" w:hAnsi="Arial" w:cs="Arial"/>
          <w:sz w:val="24"/>
        </w:rPr>
        <w:t>...</w:t>
      </w:r>
      <w:r w:rsidRPr="00EC1F2E">
        <w:rPr>
          <w:rFonts w:ascii="Arial" w:hAnsi="Arial" w:cs="Arial"/>
          <w:sz w:val="24"/>
        </w:rPr>
        <w:tab/>
        <w:t>(</w:t>
      </w:r>
      <w:r>
        <w:rPr>
          <w:rFonts w:ascii="Arial" w:hAnsi="Arial" w:cs="Arial"/>
          <w:sz w:val="24"/>
        </w:rPr>
        <w:t>25</w:t>
      </w:r>
      <w:r w:rsidRPr="00EC1F2E">
        <w:rPr>
          <w:rFonts w:ascii="Arial" w:hAnsi="Arial" w:cs="Arial"/>
          <w:sz w:val="24"/>
        </w:rPr>
        <w:t xml:space="preserve"> points) </w:t>
      </w:r>
    </w:p>
    <w:p w14:paraId="2DF05C76" w14:textId="77777777" w:rsidR="00F504AC" w:rsidRPr="00EC1F2E" w:rsidRDefault="00F504AC" w:rsidP="001579FA">
      <w:pPr>
        <w:numPr>
          <w:ilvl w:val="0"/>
          <w:numId w:val="25"/>
        </w:numPr>
        <w:ind w:left="1440"/>
        <w:rPr>
          <w:rFonts w:ascii="Arial" w:hAnsi="Arial" w:cs="Arial"/>
          <w:sz w:val="24"/>
        </w:rPr>
      </w:pPr>
      <w:r w:rsidRPr="00EC1F2E">
        <w:rPr>
          <w:rFonts w:ascii="Arial" w:hAnsi="Arial" w:cs="Arial"/>
          <w:sz w:val="24"/>
        </w:rPr>
        <w:t>Program Management………………………………………………</w:t>
      </w:r>
      <w:r>
        <w:rPr>
          <w:rFonts w:ascii="Arial" w:hAnsi="Arial" w:cs="Arial"/>
          <w:sz w:val="24"/>
        </w:rPr>
        <w:t>….</w:t>
      </w:r>
      <w:r w:rsidRPr="00EC1F2E">
        <w:rPr>
          <w:rFonts w:ascii="Arial" w:hAnsi="Arial" w:cs="Arial"/>
          <w:sz w:val="24"/>
        </w:rPr>
        <w:tab/>
        <w:t>(</w:t>
      </w:r>
      <w:r>
        <w:rPr>
          <w:rFonts w:ascii="Arial" w:hAnsi="Arial" w:cs="Arial"/>
          <w:sz w:val="24"/>
        </w:rPr>
        <w:t>10</w:t>
      </w:r>
      <w:r w:rsidRPr="00EC1F2E">
        <w:rPr>
          <w:rFonts w:ascii="Arial" w:hAnsi="Arial" w:cs="Arial"/>
          <w:sz w:val="24"/>
        </w:rPr>
        <w:t xml:space="preserve"> points)</w:t>
      </w:r>
    </w:p>
    <w:p w14:paraId="7917F41B" w14:textId="77777777" w:rsidR="00F504AC" w:rsidRPr="00EC1F2E" w:rsidRDefault="00F504AC" w:rsidP="001579FA">
      <w:pPr>
        <w:numPr>
          <w:ilvl w:val="0"/>
          <w:numId w:val="25"/>
        </w:numPr>
        <w:ind w:left="1440"/>
        <w:rPr>
          <w:rFonts w:ascii="Arial" w:hAnsi="Arial" w:cs="Arial"/>
          <w:sz w:val="24"/>
        </w:rPr>
      </w:pPr>
      <w:r w:rsidRPr="00EC1F2E">
        <w:rPr>
          <w:rFonts w:ascii="Arial" w:hAnsi="Arial" w:cs="Arial"/>
          <w:sz w:val="24"/>
        </w:rPr>
        <w:t>Program Evaluation………………………………...…………...........</w:t>
      </w:r>
      <w:r>
        <w:rPr>
          <w:rFonts w:ascii="Arial" w:hAnsi="Arial" w:cs="Arial"/>
          <w:sz w:val="24"/>
        </w:rPr>
        <w:t>...</w:t>
      </w:r>
      <w:r w:rsidRPr="00EC1F2E">
        <w:rPr>
          <w:rFonts w:ascii="Arial" w:hAnsi="Arial" w:cs="Arial"/>
          <w:sz w:val="24"/>
        </w:rPr>
        <w:tab/>
        <w:t>(</w:t>
      </w:r>
      <w:r>
        <w:rPr>
          <w:rFonts w:ascii="Arial" w:hAnsi="Arial" w:cs="Arial"/>
          <w:sz w:val="24"/>
        </w:rPr>
        <w:t>10</w:t>
      </w:r>
      <w:r w:rsidRPr="00EC1F2E">
        <w:rPr>
          <w:rFonts w:ascii="Arial" w:hAnsi="Arial" w:cs="Arial"/>
          <w:sz w:val="24"/>
        </w:rPr>
        <w:t xml:space="preserve"> points)</w:t>
      </w:r>
    </w:p>
    <w:p w14:paraId="26FC9676" w14:textId="77777777" w:rsidR="00F504AC" w:rsidRPr="00B51518" w:rsidRDefault="00F504AC" w:rsidP="00F504AC">
      <w:pPr>
        <w:pStyle w:val="DefaultText"/>
        <w:tabs>
          <w:tab w:val="left" w:pos="-90"/>
          <w:tab w:val="left" w:pos="0"/>
          <w:tab w:val="left" w:pos="1080"/>
        </w:tabs>
        <w:ind w:left="1080" w:hanging="360"/>
        <w:rPr>
          <w:rFonts w:ascii="Arial" w:hAnsi="Arial" w:cs="Arial"/>
        </w:rPr>
      </w:pPr>
    </w:p>
    <w:p w14:paraId="43250103" w14:textId="77777777" w:rsidR="00F504AC" w:rsidRPr="00B51518" w:rsidRDefault="00F504AC" w:rsidP="00F504AC">
      <w:pPr>
        <w:pStyle w:val="DefaultText"/>
        <w:tabs>
          <w:tab w:val="left" w:pos="1080"/>
        </w:tabs>
        <w:ind w:left="1080" w:hanging="360"/>
        <w:rPr>
          <w:rFonts w:ascii="Arial" w:hAnsi="Arial" w:cs="Arial"/>
          <w:b/>
          <w:bCs/>
          <w:color w:val="0070C0"/>
        </w:rPr>
      </w:pPr>
      <w:r w:rsidRPr="00B51518">
        <w:rPr>
          <w:rFonts w:ascii="Arial" w:hAnsi="Arial" w:cs="Arial"/>
          <w:b/>
          <w:bCs/>
        </w:rPr>
        <w:t xml:space="preserve">Section III.  </w:t>
      </w:r>
      <w:r>
        <w:rPr>
          <w:rFonts w:ascii="Arial" w:hAnsi="Arial" w:cs="Arial"/>
          <w:b/>
          <w:bCs/>
        </w:rPr>
        <w:t>Budget</w:t>
      </w:r>
      <w:r w:rsidRPr="00B51518">
        <w:rPr>
          <w:rFonts w:ascii="Arial" w:hAnsi="Arial" w:cs="Arial"/>
          <w:b/>
          <w:bCs/>
        </w:rPr>
        <w:t xml:space="preserve"> </w:t>
      </w:r>
      <w:r w:rsidRPr="00EC1F2E">
        <w:rPr>
          <w:rFonts w:ascii="Arial" w:hAnsi="Arial" w:cs="Arial"/>
          <w:b/>
          <w:bCs/>
        </w:rPr>
        <w:t>Proposal (</w:t>
      </w:r>
      <w:r>
        <w:rPr>
          <w:rFonts w:ascii="Arial" w:hAnsi="Arial" w:cs="Arial"/>
          <w:b/>
          <w:bCs/>
        </w:rPr>
        <w:t>38</w:t>
      </w:r>
      <w:r w:rsidRPr="00EC1F2E">
        <w:rPr>
          <w:rFonts w:ascii="Arial" w:hAnsi="Arial" w:cs="Arial"/>
          <w:b/>
          <w:bCs/>
        </w:rPr>
        <w:t xml:space="preserve"> points) </w:t>
      </w:r>
    </w:p>
    <w:p w14:paraId="7DA4A940" w14:textId="77777777" w:rsidR="00F504AC" w:rsidRPr="00EC1F2E" w:rsidRDefault="00F504AC" w:rsidP="001579FA">
      <w:pPr>
        <w:numPr>
          <w:ilvl w:val="0"/>
          <w:numId w:val="26"/>
        </w:numPr>
        <w:ind w:left="1440"/>
        <w:rPr>
          <w:rFonts w:ascii="Arial" w:hAnsi="Arial" w:cs="Arial"/>
          <w:sz w:val="24"/>
        </w:rPr>
      </w:pPr>
      <w:r w:rsidRPr="00EC1F2E">
        <w:rPr>
          <w:rFonts w:ascii="Arial" w:hAnsi="Arial" w:cs="Arial"/>
          <w:sz w:val="24"/>
        </w:rPr>
        <w:t>Budget Narrative &amp; Budget Forms…………………………………</w:t>
      </w:r>
      <w:proofErr w:type="gramStart"/>
      <w:r w:rsidRPr="00EC1F2E">
        <w:rPr>
          <w:rFonts w:ascii="Arial" w:hAnsi="Arial" w:cs="Arial"/>
          <w:sz w:val="24"/>
        </w:rPr>
        <w:t>...</w:t>
      </w:r>
      <w:r>
        <w:rPr>
          <w:rFonts w:ascii="Arial" w:hAnsi="Arial" w:cs="Arial"/>
          <w:sz w:val="24"/>
        </w:rPr>
        <w:t>..</w:t>
      </w:r>
      <w:proofErr w:type="gramEnd"/>
      <w:r w:rsidRPr="00EC1F2E">
        <w:rPr>
          <w:rFonts w:ascii="Arial" w:hAnsi="Arial" w:cs="Arial"/>
          <w:sz w:val="24"/>
        </w:rPr>
        <w:tab/>
        <w:t xml:space="preserve">(25 points) </w:t>
      </w:r>
    </w:p>
    <w:p w14:paraId="30FE024C" w14:textId="77777777" w:rsidR="00F504AC" w:rsidRPr="00EC1F2E" w:rsidRDefault="00F504AC" w:rsidP="001579FA">
      <w:pPr>
        <w:numPr>
          <w:ilvl w:val="0"/>
          <w:numId w:val="26"/>
        </w:numPr>
        <w:ind w:left="1440"/>
        <w:rPr>
          <w:rFonts w:ascii="Arial" w:hAnsi="Arial" w:cs="Arial"/>
          <w:sz w:val="24"/>
        </w:rPr>
      </w:pPr>
      <w:r w:rsidRPr="00EC1F2E">
        <w:rPr>
          <w:rFonts w:ascii="Arial" w:hAnsi="Arial" w:cs="Arial"/>
          <w:sz w:val="24"/>
        </w:rPr>
        <w:t>Capacity for Success and Sustainability……………………………...</w:t>
      </w:r>
      <w:r w:rsidRPr="00EC1F2E">
        <w:rPr>
          <w:rFonts w:ascii="Arial" w:hAnsi="Arial" w:cs="Arial"/>
          <w:sz w:val="24"/>
        </w:rPr>
        <w:tab/>
        <w:t>(</w:t>
      </w:r>
      <w:r>
        <w:rPr>
          <w:rFonts w:ascii="Arial" w:hAnsi="Arial" w:cs="Arial"/>
          <w:sz w:val="24"/>
        </w:rPr>
        <w:t>13</w:t>
      </w:r>
      <w:r w:rsidRPr="00EC1F2E">
        <w:rPr>
          <w:rFonts w:ascii="Arial" w:hAnsi="Arial" w:cs="Arial"/>
          <w:sz w:val="24"/>
        </w:rPr>
        <w:t xml:space="preserve"> points)</w:t>
      </w:r>
    </w:p>
    <w:p w14:paraId="1BAAF5CD" w14:textId="35CD429A" w:rsidR="00F504AC" w:rsidRDefault="00F504AC" w:rsidP="00F504AC">
      <w:pPr>
        <w:pStyle w:val="DefaultText"/>
        <w:tabs>
          <w:tab w:val="left" w:pos="-90"/>
          <w:tab w:val="left" w:pos="0"/>
          <w:tab w:val="left" w:pos="720"/>
        </w:tabs>
        <w:ind w:left="1080" w:hanging="360"/>
        <w:rPr>
          <w:rFonts w:ascii="Arial" w:hAnsi="Arial" w:cs="Arial"/>
          <w:b/>
        </w:rPr>
      </w:pPr>
    </w:p>
    <w:p w14:paraId="08A48B4C" w14:textId="77777777" w:rsidR="00F504AC" w:rsidRPr="00B51518" w:rsidRDefault="00F504AC" w:rsidP="00F504AC">
      <w:pPr>
        <w:pStyle w:val="DefaultText"/>
        <w:tabs>
          <w:tab w:val="left" w:pos="1080"/>
        </w:tabs>
        <w:ind w:left="1080" w:hanging="360"/>
        <w:rPr>
          <w:rFonts w:ascii="Arial" w:hAnsi="Arial" w:cs="Arial"/>
          <w:b/>
          <w:bCs/>
          <w:color w:val="0070C0"/>
        </w:rPr>
      </w:pPr>
      <w:r w:rsidRPr="00B51518">
        <w:rPr>
          <w:rFonts w:ascii="Arial" w:hAnsi="Arial" w:cs="Arial"/>
          <w:b/>
          <w:bCs/>
        </w:rPr>
        <w:t>Section I</w:t>
      </w:r>
      <w:r>
        <w:rPr>
          <w:rFonts w:ascii="Arial" w:hAnsi="Arial" w:cs="Arial"/>
          <w:b/>
          <w:bCs/>
        </w:rPr>
        <w:t>V.</w:t>
      </w:r>
      <w:r w:rsidRPr="00B51518">
        <w:rPr>
          <w:rFonts w:ascii="Arial" w:hAnsi="Arial" w:cs="Arial"/>
          <w:b/>
          <w:bCs/>
        </w:rPr>
        <w:t xml:space="preserve">  </w:t>
      </w:r>
      <w:r>
        <w:rPr>
          <w:rFonts w:ascii="Arial" w:hAnsi="Arial" w:cs="Arial"/>
          <w:b/>
          <w:bCs/>
        </w:rPr>
        <w:t xml:space="preserve">Priority </w:t>
      </w:r>
      <w:r w:rsidRPr="00EC1F2E">
        <w:rPr>
          <w:rFonts w:ascii="Arial" w:hAnsi="Arial" w:cs="Arial"/>
          <w:b/>
          <w:bCs/>
        </w:rPr>
        <w:t>Points (</w:t>
      </w:r>
      <w:r>
        <w:rPr>
          <w:rFonts w:ascii="Arial" w:hAnsi="Arial" w:cs="Arial"/>
          <w:b/>
          <w:bCs/>
        </w:rPr>
        <w:t>7</w:t>
      </w:r>
      <w:r w:rsidRPr="00EC1F2E">
        <w:rPr>
          <w:rFonts w:ascii="Arial" w:hAnsi="Arial" w:cs="Arial"/>
          <w:b/>
          <w:bCs/>
        </w:rPr>
        <w:t xml:space="preserve"> points</w:t>
      </w:r>
      <w:r w:rsidRPr="00B51518">
        <w:rPr>
          <w:rFonts w:ascii="Arial" w:hAnsi="Arial" w:cs="Arial"/>
          <w:b/>
          <w:bCs/>
        </w:rPr>
        <w:t xml:space="preserve">) </w:t>
      </w:r>
    </w:p>
    <w:p w14:paraId="481E891C" w14:textId="59EC05AD" w:rsidR="000F104D" w:rsidRPr="00EC23AA" w:rsidRDefault="000F104D" w:rsidP="001579FA">
      <w:pPr>
        <w:numPr>
          <w:ilvl w:val="0"/>
          <w:numId w:val="26"/>
        </w:numPr>
        <w:ind w:left="1440"/>
        <w:rPr>
          <w:rFonts w:ascii="Arial" w:hAnsi="Arial" w:cs="Arial"/>
          <w:sz w:val="24"/>
        </w:rPr>
      </w:pPr>
      <w:r w:rsidRPr="00EC23AA">
        <w:rPr>
          <w:rFonts w:ascii="Arial" w:hAnsi="Arial" w:cs="Arial"/>
          <w:sz w:val="24"/>
        </w:rPr>
        <w:t>New or Expanded Services………………………………………........</w:t>
      </w:r>
      <w:r w:rsidRPr="00EC23AA">
        <w:rPr>
          <w:rFonts w:ascii="Arial" w:hAnsi="Arial" w:cs="Arial"/>
          <w:sz w:val="24"/>
        </w:rPr>
        <w:tab/>
        <w:t>(1 Points)</w:t>
      </w:r>
    </w:p>
    <w:p w14:paraId="6630D614" w14:textId="6CFDFCA1" w:rsidR="000F104D" w:rsidRPr="00EC23AA" w:rsidRDefault="000F104D" w:rsidP="001579FA">
      <w:pPr>
        <w:numPr>
          <w:ilvl w:val="0"/>
          <w:numId w:val="26"/>
        </w:numPr>
        <w:ind w:left="1440"/>
        <w:rPr>
          <w:rFonts w:ascii="Arial" w:hAnsi="Arial" w:cs="Arial"/>
          <w:sz w:val="24"/>
        </w:rPr>
      </w:pPr>
      <w:r w:rsidRPr="00EC23AA">
        <w:rPr>
          <w:rFonts w:ascii="Arial" w:hAnsi="Arial" w:cs="Arial"/>
          <w:sz w:val="24"/>
        </w:rPr>
        <w:t>School and Community Partnership</w:t>
      </w:r>
      <w:r w:rsidR="00162375" w:rsidRPr="00EC23AA">
        <w:rPr>
          <w:rFonts w:ascii="Arial" w:hAnsi="Arial" w:cs="Arial"/>
          <w:sz w:val="24"/>
        </w:rPr>
        <w:t>.</w:t>
      </w:r>
      <w:r w:rsidRPr="00EC23AA">
        <w:rPr>
          <w:rFonts w:ascii="Arial" w:hAnsi="Arial" w:cs="Arial"/>
          <w:sz w:val="24"/>
        </w:rPr>
        <w:t>……………………………........</w:t>
      </w:r>
      <w:r w:rsidRPr="00EC23AA">
        <w:rPr>
          <w:rFonts w:ascii="Arial" w:hAnsi="Arial" w:cs="Arial"/>
          <w:sz w:val="24"/>
        </w:rPr>
        <w:tab/>
        <w:t>(2 Points)</w:t>
      </w:r>
    </w:p>
    <w:p w14:paraId="01100464" w14:textId="77777777" w:rsidR="00F504AC" w:rsidRPr="00EC1F2E" w:rsidRDefault="00F504AC" w:rsidP="001579FA">
      <w:pPr>
        <w:numPr>
          <w:ilvl w:val="0"/>
          <w:numId w:val="26"/>
        </w:numPr>
        <w:ind w:left="1440"/>
        <w:rPr>
          <w:rFonts w:ascii="Arial" w:hAnsi="Arial" w:cs="Arial"/>
          <w:sz w:val="24"/>
        </w:rPr>
      </w:pPr>
      <w:r w:rsidRPr="00EC1F2E">
        <w:rPr>
          <w:rFonts w:ascii="Arial" w:hAnsi="Arial" w:cs="Arial"/>
          <w:sz w:val="24"/>
        </w:rPr>
        <w:t>ESEA Accountability Status………………………....…………….....</w:t>
      </w:r>
      <w:r>
        <w:rPr>
          <w:rFonts w:ascii="Arial" w:hAnsi="Arial" w:cs="Arial"/>
          <w:sz w:val="24"/>
        </w:rPr>
        <w:t>..</w:t>
      </w:r>
      <w:r w:rsidRPr="00EC1F2E">
        <w:rPr>
          <w:rFonts w:ascii="Arial" w:hAnsi="Arial" w:cs="Arial"/>
          <w:sz w:val="24"/>
        </w:rPr>
        <w:tab/>
        <w:t>(</w:t>
      </w:r>
      <w:r>
        <w:rPr>
          <w:rFonts w:ascii="Arial" w:hAnsi="Arial" w:cs="Arial"/>
          <w:sz w:val="24"/>
        </w:rPr>
        <w:t>2</w:t>
      </w:r>
      <w:r w:rsidRPr="00EC1F2E">
        <w:rPr>
          <w:rFonts w:ascii="Arial" w:hAnsi="Arial" w:cs="Arial"/>
          <w:sz w:val="24"/>
        </w:rPr>
        <w:t xml:space="preserve"> Points)  </w:t>
      </w:r>
    </w:p>
    <w:p w14:paraId="5E851677" w14:textId="77777777" w:rsidR="00F504AC" w:rsidRPr="00EC1F2E" w:rsidRDefault="00F504AC" w:rsidP="001579FA">
      <w:pPr>
        <w:numPr>
          <w:ilvl w:val="0"/>
          <w:numId w:val="26"/>
        </w:numPr>
        <w:ind w:left="1440"/>
        <w:rPr>
          <w:rFonts w:ascii="Arial" w:hAnsi="Arial" w:cs="Arial"/>
          <w:sz w:val="24"/>
        </w:rPr>
      </w:pPr>
      <w:r w:rsidRPr="00EC1F2E">
        <w:rPr>
          <w:rFonts w:ascii="Arial" w:hAnsi="Arial" w:cs="Arial"/>
          <w:sz w:val="24"/>
        </w:rPr>
        <w:lastRenderedPageBreak/>
        <w:t xml:space="preserve">Other Need </w:t>
      </w:r>
      <w:r>
        <w:rPr>
          <w:rFonts w:ascii="Arial" w:hAnsi="Arial" w:cs="Arial"/>
          <w:sz w:val="24"/>
        </w:rPr>
        <w:t>…………………………………………………...</w:t>
      </w:r>
      <w:r w:rsidRPr="00EC1F2E">
        <w:rPr>
          <w:rFonts w:ascii="Arial" w:hAnsi="Arial" w:cs="Arial"/>
          <w:sz w:val="24"/>
        </w:rPr>
        <w:t>………....</w:t>
      </w:r>
      <w:r w:rsidRPr="00EC1F2E">
        <w:rPr>
          <w:rFonts w:ascii="Arial" w:hAnsi="Arial" w:cs="Arial"/>
          <w:sz w:val="24"/>
        </w:rPr>
        <w:tab/>
        <w:t>(2 Points)</w:t>
      </w:r>
    </w:p>
    <w:p w14:paraId="32BBBE88" w14:textId="77777777" w:rsidR="00F504AC" w:rsidRPr="00C97934" w:rsidRDefault="00F504AC" w:rsidP="00F504AC">
      <w:pPr>
        <w:rPr>
          <w:rFonts w:ascii="Arial" w:hAnsi="Arial" w:cs="Arial"/>
          <w:sz w:val="24"/>
          <w:szCs w:val="24"/>
        </w:rPr>
      </w:pPr>
    </w:p>
    <w:p w14:paraId="67892A8A" w14:textId="73089ED5" w:rsidR="00F504AC" w:rsidRPr="003B3783" w:rsidRDefault="00F504AC" w:rsidP="003B3783">
      <w:pPr>
        <w:pStyle w:val="ListParagraph"/>
        <w:numPr>
          <w:ilvl w:val="1"/>
          <w:numId w:val="8"/>
        </w:numPr>
        <w:rPr>
          <w:rFonts w:ascii="Arial" w:hAnsi="Arial" w:cs="Arial"/>
          <w:sz w:val="24"/>
          <w:szCs w:val="24"/>
        </w:rPr>
      </w:pPr>
      <w:r w:rsidRPr="003B3783">
        <w:rPr>
          <w:rFonts w:ascii="Arial" w:hAnsi="Arial" w:cs="Arial"/>
          <w:b/>
          <w:sz w:val="24"/>
          <w:szCs w:val="24"/>
        </w:rPr>
        <w:t>Scoring Process:</w:t>
      </w:r>
      <w:r w:rsidRPr="003B3783">
        <w:rPr>
          <w:rFonts w:ascii="Arial" w:hAnsi="Arial" w:cs="Arial"/>
          <w:sz w:val="24"/>
          <w:szCs w:val="24"/>
        </w:rPr>
        <w:t xml:space="preserve">  For proposals that demonstrate meeting the eligibility requirements in Section I, the evaluation team will use a </w:t>
      </w:r>
      <w:r w:rsidRPr="003B3783">
        <w:rPr>
          <w:rFonts w:ascii="Arial" w:hAnsi="Arial" w:cs="Arial"/>
          <w:sz w:val="24"/>
          <w:szCs w:val="24"/>
          <w:u w:val="single"/>
        </w:rPr>
        <w:t>consensus</w:t>
      </w:r>
      <w:r w:rsidRPr="003B3783">
        <w:rPr>
          <w:rFonts w:ascii="Arial" w:hAnsi="Arial" w:cs="Arial"/>
          <w:sz w:val="24"/>
          <w:szCs w:val="24"/>
        </w:rPr>
        <w:t xml:space="preserve"> approach to evaluate and score Sections II, III, and IV above.  Members of the evaluation team will not score those sections individually but, instead, will arrive at a consensus as to assignment of points for each of those sections. </w:t>
      </w:r>
      <w:r w:rsidR="003B3783" w:rsidRPr="003B3783">
        <w:rPr>
          <w:rFonts w:ascii="Arial" w:hAnsi="Arial" w:cs="Arial"/>
          <w:sz w:val="24"/>
          <w:szCs w:val="24"/>
        </w:rPr>
        <w:t xml:space="preserve">Section IV, the </w:t>
      </w:r>
      <w:r w:rsidR="003B3783">
        <w:rPr>
          <w:rFonts w:ascii="Arial" w:hAnsi="Arial" w:cs="Arial"/>
          <w:sz w:val="24"/>
          <w:szCs w:val="24"/>
        </w:rPr>
        <w:t>Budget</w:t>
      </w:r>
      <w:r w:rsidR="003B3783" w:rsidRPr="003B3783">
        <w:rPr>
          <w:rFonts w:ascii="Arial" w:hAnsi="Arial" w:cs="Arial"/>
          <w:sz w:val="24"/>
          <w:szCs w:val="24"/>
        </w:rPr>
        <w:t xml:space="preserve"> Proposal, will be scored as described below.</w:t>
      </w:r>
    </w:p>
    <w:p w14:paraId="1431E6BF" w14:textId="77777777" w:rsidR="00F504AC" w:rsidRPr="0066514F" w:rsidRDefault="00F504AC" w:rsidP="00F504AC">
      <w:pPr>
        <w:pStyle w:val="ListParagraph"/>
        <w:rPr>
          <w:rFonts w:ascii="Arial" w:hAnsi="Arial" w:cs="Arial"/>
          <w:sz w:val="24"/>
          <w:szCs w:val="24"/>
        </w:rPr>
      </w:pPr>
    </w:p>
    <w:p w14:paraId="596DF577" w14:textId="77777777" w:rsidR="00F504AC" w:rsidRDefault="00F504AC" w:rsidP="001579FA">
      <w:pPr>
        <w:pStyle w:val="ListParagraph"/>
        <w:numPr>
          <w:ilvl w:val="1"/>
          <w:numId w:val="8"/>
        </w:numPr>
        <w:rPr>
          <w:rFonts w:ascii="Arial" w:hAnsi="Arial" w:cs="Arial"/>
          <w:sz w:val="24"/>
          <w:szCs w:val="24"/>
        </w:rPr>
      </w:pPr>
      <w:r w:rsidRPr="00CA6A04">
        <w:rPr>
          <w:rFonts w:ascii="Arial" w:hAnsi="Arial" w:cs="Arial"/>
          <w:b/>
          <w:sz w:val="24"/>
          <w:szCs w:val="24"/>
        </w:rPr>
        <w:t xml:space="preserve">Scoring the </w:t>
      </w:r>
      <w:r>
        <w:rPr>
          <w:rFonts w:ascii="Arial" w:hAnsi="Arial" w:cs="Arial"/>
          <w:b/>
          <w:sz w:val="24"/>
          <w:szCs w:val="24"/>
        </w:rPr>
        <w:t>Budget</w:t>
      </w:r>
      <w:r w:rsidRPr="00CA6A04">
        <w:rPr>
          <w:rFonts w:ascii="Arial" w:hAnsi="Arial" w:cs="Arial"/>
          <w:b/>
          <w:sz w:val="24"/>
          <w:szCs w:val="24"/>
        </w:rPr>
        <w:t xml:space="preserve"> Proposal:</w:t>
      </w:r>
      <w:r w:rsidRPr="00CA6A04">
        <w:rPr>
          <w:rFonts w:ascii="Arial" w:hAnsi="Arial" w:cs="Arial"/>
          <w:sz w:val="24"/>
          <w:szCs w:val="24"/>
        </w:rPr>
        <w:t xml:space="preserve"> </w:t>
      </w:r>
      <w:r w:rsidRPr="00FB4728">
        <w:rPr>
          <w:rStyle w:val="InitialStyle"/>
          <w:rFonts w:ascii="Arial" w:hAnsi="Arial" w:cs="Arial"/>
          <w:sz w:val="24"/>
          <w:szCs w:val="24"/>
        </w:rPr>
        <w:t>Budget narratives and forms are considered the “cost” portion of the proposal and are scored by</w:t>
      </w:r>
      <w:r>
        <w:rPr>
          <w:rStyle w:val="InitialStyle"/>
          <w:rFonts w:ascii="Arial" w:hAnsi="Arial" w:cs="Arial"/>
          <w:sz w:val="24"/>
          <w:szCs w:val="24"/>
        </w:rPr>
        <w:t xml:space="preserve"> consensus, with</w:t>
      </w:r>
      <w:r w:rsidRPr="00FB4728">
        <w:rPr>
          <w:rStyle w:val="InitialStyle"/>
          <w:rFonts w:ascii="Arial" w:hAnsi="Arial" w:cs="Arial"/>
          <w:sz w:val="24"/>
          <w:szCs w:val="24"/>
        </w:rPr>
        <w:t xml:space="preserve"> consideration of how the proposed budget will cover program expenses, including transportation and staffing. The requested amount should be appropriate and reasonable for the size and scope of the project as well as the number of students that will be served on a regular basis.</w:t>
      </w:r>
    </w:p>
    <w:p w14:paraId="6A6ECC64" w14:textId="77777777" w:rsidR="00F504AC" w:rsidRDefault="00F504AC" w:rsidP="00F504AC">
      <w:pPr>
        <w:rPr>
          <w:rFonts w:ascii="Arial" w:hAnsi="Arial" w:cs="Arial"/>
          <w:sz w:val="24"/>
          <w:szCs w:val="24"/>
        </w:rPr>
      </w:pPr>
    </w:p>
    <w:p w14:paraId="37A40354" w14:textId="1257A812" w:rsidR="00F504AC" w:rsidRDefault="00F504AC" w:rsidP="001579FA">
      <w:pPr>
        <w:pStyle w:val="ListParagraph"/>
        <w:numPr>
          <w:ilvl w:val="1"/>
          <w:numId w:val="8"/>
        </w:numPr>
        <w:rPr>
          <w:rFonts w:ascii="Arial" w:hAnsi="Arial" w:cs="Arial"/>
          <w:b/>
          <w:bCs/>
          <w:sz w:val="24"/>
          <w:szCs w:val="24"/>
        </w:rPr>
      </w:pPr>
      <w:r w:rsidRPr="00FB4728">
        <w:rPr>
          <w:rFonts w:ascii="Arial" w:hAnsi="Arial" w:cs="Arial"/>
          <w:b/>
          <w:bCs/>
          <w:sz w:val="24"/>
          <w:szCs w:val="24"/>
        </w:rPr>
        <w:t>Priority Points:</w:t>
      </w:r>
      <w:r>
        <w:rPr>
          <w:rFonts w:ascii="Arial" w:hAnsi="Arial" w:cs="Arial"/>
          <w:b/>
          <w:bCs/>
          <w:sz w:val="24"/>
          <w:szCs w:val="24"/>
        </w:rPr>
        <w:t xml:space="preserve"> </w:t>
      </w:r>
      <w:r w:rsidRPr="00504E2D">
        <w:rPr>
          <w:rFonts w:ascii="Arial" w:hAnsi="Arial" w:cs="Arial"/>
          <w:sz w:val="24"/>
          <w:szCs w:val="24"/>
        </w:rPr>
        <w:t>The Department shall award competitive priority points for those proposals demonstrating meeting the following criteria</w:t>
      </w:r>
      <w:r>
        <w:rPr>
          <w:rFonts w:ascii="Arial" w:hAnsi="Arial" w:cs="Arial"/>
          <w:sz w:val="24"/>
          <w:szCs w:val="24"/>
        </w:rPr>
        <w:t>:</w:t>
      </w:r>
      <w:r>
        <w:rPr>
          <w:rFonts w:ascii="Arial" w:hAnsi="Arial" w:cs="Arial"/>
          <w:b/>
          <w:bCs/>
          <w:sz w:val="24"/>
          <w:szCs w:val="24"/>
        </w:rPr>
        <w:t xml:space="preserve"> </w:t>
      </w:r>
    </w:p>
    <w:p w14:paraId="2A206FAE" w14:textId="77777777" w:rsidR="00F504AC" w:rsidRPr="00504E2D" w:rsidRDefault="00F504AC" w:rsidP="00F504AC">
      <w:pPr>
        <w:pStyle w:val="ListParagraph"/>
        <w:rPr>
          <w:rFonts w:ascii="Arial" w:hAnsi="Arial" w:cs="Arial"/>
          <w:b/>
          <w:sz w:val="24"/>
          <w:szCs w:val="24"/>
        </w:rPr>
      </w:pPr>
    </w:p>
    <w:p w14:paraId="75A7EFB8" w14:textId="5F8E9846" w:rsidR="002737EF" w:rsidRPr="000D2E79" w:rsidRDefault="00BB57AF" w:rsidP="001579FA">
      <w:pPr>
        <w:pStyle w:val="ListParagraph"/>
        <w:numPr>
          <w:ilvl w:val="2"/>
          <w:numId w:val="8"/>
        </w:numPr>
        <w:rPr>
          <w:rFonts w:ascii="Arial" w:hAnsi="Arial" w:cs="Arial"/>
          <w:b/>
          <w:bCs/>
          <w:sz w:val="24"/>
          <w:szCs w:val="24"/>
        </w:rPr>
      </w:pPr>
      <w:r w:rsidRPr="000D2E79">
        <w:rPr>
          <w:rFonts w:ascii="Arial" w:hAnsi="Arial" w:cs="Arial"/>
          <w:b/>
          <w:bCs/>
          <w:sz w:val="24"/>
          <w:szCs w:val="24"/>
        </w:rPr>
        <w:t>New or Expanded Services:</w:t>
      </w:r>
      <w:r w:rsidR="00191C95" w:rsidRPr="000D2E79">
        <w:rPr>
          <w:rFonts w:ascii="Arial" w:hAnsi="Arial" w:cs="Arial"/>
          <w:sz w:val="24"/>
          <w:szCs w:val="24"/>
        </w:rPr>
        <w:t xml:space="preserve"> </w:t>
      </w:r>
      <w:r w:rsidR="000C1788" w:rsidRPr="000D2E79">
        <w:rPr>
          <w:rFonts w:ascii="Arial" w:hAnsi="Arial" w:cs="Arial"/>
          <w:sz w:val="24"/>
          <w:szCs w:val="24"/>
        </w:rPr>
        <w:t xml:space="preserve">Competitive priority will be given to proposals meeting the definition of new or expansion proposals, as </w:t>
      </w:r>
      <w:r w:rsidR="004375E8" w:rsidRPr="000D2E79">
        <w:rPr>
          <w:rFonts w:ascii="Arial" w:hAnsi="Arial" w:cs="Arial"/>
          <w:sz w:val="24"/>
          <w:szCs w:val="24"/>
        </w:rPr>
        <w:t>outlined</w:t>
      </w:r>
      <w:r w:rsidR="000C1788" w:rsidRPr="000D2E79">
        <w:rPr>
          <w:rFonts w:ascii="Arial" w:hAnsi="Arial" w:cs="Arial"/>
          <w:sz w:val="24"/>
          <w:szCs w:val="24"/>
        </w:rPr>
        <w:t xml:space="preserve"> on page 10 of the RFP.</w:t>
      </w:r>
    </w:p>
    <w:p w14:paraId="2C7885B2" w14:textId="77777777" w:rsidR="002737EF" w:rsidRPr="000D2E79" w:rsidRDefault="002737EF" w:rsidP="002737EF">
      <w:pPr>
        <w:pStyle w:val="ListParagraph"/>
        <w:ind w:left="1080"/>
        <w:rPr>
          <w:rFonts w:ascii="Arial" w:hAnsi="Arial" w:cs="Arial"/>
          <w:b/>
          <w:bCs/>
          <w:sz w:val="24"/>
          <w:szCs w:val="24"/>
        </w:rPr>
      </w:pPr>
    </w:p>
    <w:tbl>
      <w:tblPr>
        <w:tblW w:w="0" w:type="auto"/>
        <w:tblInd w:w="7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523"/>
        <w:gridCol w:w="3457"/>
        <w:gridCol w:w="3458"/>
      </w:tblGrid>
      <w:tr w:rsidR="002737EF" w:rsidRPr="000D2E79" w14:paraId="54C7B3D4" w14:textId="77777777" w:rsidTr="00AF4AA0">
        <w:trPr>
          <w:trHeight w:val="276"/>
        </w:trPr>
        <w:tc>
          <w:tcPr>
            <w:tcW w:w="2523" w:type="dxa"/>
            <w:shd w:val="clear" w:color="auto" w:fill="DBE5F1"/>
            <w:vAlign w:val="center"/>
          </w:tcPr>
          <w:p w14:paraId="1304B9B5" w14:textId="0D2C33AE" w:rsidR="002737EF" w:rsidRPr="000D2E79" w:rsidRDefault="002737EF">
            <w:pPr>
              <w:pStyle w:val="ListParagraph"/>
              <w:ind w:left="0"/>
              <w:rPr>
                <w:rFonts w:ascii="Arial" w:hAnsi="Arial" w:cs="Arial"/>
                <w:sz w:val="24"/>
                <w:szCs w:val="24"/>
              </w:rPr>
            </w:pPr>
            <w:r w:rsidRPr="000D2E79">
              <w:rPr>
                <w:rFonts w:ascii="Arial" w:hAnsi="Arial" w:cs="Arial"/>
                <w:sz w:val="24"/>
                <w:szCs w:val="24"/>
              </w:rPr>
              <w:t>Proposal Type</w:t>
            </w:r>
          </w:p>
        </w:tc>
        <w:tc>
          <w:tcPr>
            <w:tcW w:w="3457" w:type="dxa"/>
            <w:shd w:val="clear" w:color="auto" w:fill="auto"/>
            <w:vAlign w:val="center"/>
          </w:tcPr>
          <w:p w14:paraId="50C70EEB" w14:textId="47D77C54" w:rsidR="002737EF" w:rsidRPr="000D2E79" w:rsidRDefault="00AF4AA0">
            <w:pPr>
              <w:jc w:val="center"/>
              <w:rPr>
                <w:rFonts w:ascii="Arial" w:hAnsi="Arial" w:cs="Arial"/>
                <w:sz w:val="24"/>
                <w:szCs w:val="24"/>
              </w:rPr>
            </w:pPr>
            <w:r w:rsidRPr="000D2E79">
              <w:rPr>
                <w:rFonts w:ascii="Arial" w:hAnsi="Arial" w:cs="Arial"/>
                <w:sz w:val="24"/>
                <w:szCs w:val="24"/>
              </w:rPr>
              <w:t>Companion Proposal</w:t>
            </w:r>
          </w:p>
        </w:tc>
        <w:tc>
          <w:tcPr>
            <w:tcW w:w="3458" w:type="dxa"/>
            <w:shd w:val="clear" w:color="auto" w:fill="auto"/>
            <w:vAlign w:val="center"/>
          </w:tcPr>
          <w:p w14:paraId="65965F02" w14:textId="30C97F6E" w:rsidR="002737EF" w:rsidRPr="000D2E79" w:rsidRDefault="00AF4AA0">
            <w:pPr>
              <w:jc w:val="center"/>
              <w:rPr>
                <w:rFonts w:ascii="Arial" w:hAnsi="Arial" w:cs="Arial"/>
                <w:sz w:val="24"/>
                <w:szCs w:val="24"/>
              </w:rPr>
            </w:pPr>
            <w:r w:rsidRPr="000D2E79">
              <w:rPr>
                <w:rFonts w:ascii="Arial" w:hAnsi="Arial" w:cs="Arial"/>
                <w:sz w:val="24"/>
                <w:szCs w:val="24"/>
              </w:rPr>
              <w:t>New or Expansion Proposal</w:t>
            </w:r>
          </w:p>
        </w:tc>
      </w:tr>
      <w:tr w:rsidR="002737EF" w:rsidRPr="00647690" w14:paraId="4B023A6D" w14:textId="77777777">
        <w:tc>
          <w:tcPr>
            <w:tcW w:w="2523" w:type="dxa"/>
            <w:shd w:val="clear" w:color="auto" w:fill="DBE5F1"/>
            <w:vAlign w:val="center"/>
          </w:tcPr>
          <w:p w14:paraId="0C4ABFA2" w14:textId="77777777" w:rsidR="002737EF" w:rsidRPr="000D2E79" w:rsidRDefault="002737EF">
            <w:pPr>
              <w:rPr>
                <w:rFonts w:ascii="Arial" w:hAnsi="Arial" w:cs="Arial"/>
                <w:sz w:val="24"/>
                <w:szCs w:val="24"/>
              </w:rPr>
            </w:pPr>
            <w:r w:rsidRPr="000D2E79">
              <w:rPr>
                <w:rFonts w:ascii="Arial" w:hAnsi="Arial" w:cs="Arial"/>
                <w:sz w:val="24"/>
                <w:szCs w:val="24"/>
              </w:rPr>
              <w:t xml:space="preserve">Priority points </w:t>
            </w:r>
          </w:p>
        </w:tc>
        <w:tc>
          <w:tcPr>
            <w:tcW w:w="3457" w:type="dxa"/>
            <w:shd w:val="clear" w:color="auto" w:fill="auto"/>
            <w:vAlign w:val="center"/>
          </w:tcPr>
          <w:p w14:paraId="1EA5AFBB" w14:textId="1B537AA3" w:rsidR="002737EF" w:rsidRPr="000D2E79" w:rsidRDefault="00AF4AA0">
            <w:pPr>
              <w:jc w:val="center"/>
              <w:rPr>
                <w:rFonts w:ascii="Arial" w:hAnsi="Arial" w:cs="Arial"/>
                <w:sz w:val="24"/>
                <w:szCs w:val="24"/>
              </w:rPr>
            </w:pPr>
            <w:r w:rsidRPr="000D2E79">
              <w:rPr>
                <w:rFonts w:ascii="Arial" w:hAnsi="Arial" w:cs="Arial"/>
                <w:sz w:val="24"/>
                <w:szCs w:val="24"/>
              </w:rPr>
              <w:t>0 Points</w:t>
            </w:r>
          </w:p>
        </w:tc>
        <w:tc>
          <w:tcPr>
            <w:tcW w:w="3458" w:type="dxa"/>
            <w:shd w:val="clear" w:color="auto" w:fill="auto"/>
            <w:vAlign w:val="center"/>
          </w:tcPr>
          <w:p w14:paraId="4B4256A1" w14:textId="2C21697C" w:rsidR="002737EF" w:rsidRPr="000D2E79" w:rsidRDefault="00AF4AA0">
            <w:pPr>
              <w:jc w:val="center"/>
              <w:rPr>
                <w:rFonts w:ascii="Arial" w:hAnsi="Arial" w:cs="Arial"/>
                <w:sz w:val="24"/>
                <w:szCs w:val="24"/>
              </w:rPr>
            </w:pPr>
            <w:r w:rsidRPr="000D2E79">
              <w:rPr>
                <w:rFonts w:ascii="Arial" w:hAnsi="Arial" w:cs="Arial"/>
                <w:sz w:val="24"/>
                <w:szCs w:val="24"/>
              </w:rPr>
              <w:t>1 Point</w:t>
            </w:r>
          </w:p>
        </w:tc>
      </w:tr>
    </w:tbl>
    <w:p w14:paraId="52EB8797" w14:textId="0293088B" w:rsidR="00BB57AF" w:rsidRPr="00AF4AA0" w:rsidRDefault="00BB57AF" w:rsidP="00AF4AA0">
      <w:pPr>
        <w:rPr>
          <w:rFonts w:ascii="Arial" w:hAnsi="Arial" w:cs="Arial"/>
          <w:b/>
          <w:bCs/>
          <w:sz w:val="24"/>
          <w:szCs w:val="24"/>
        </w:rPr>
      </w:pPr>
    </w:p>
    <w:p w14:paraId="7A6C2B89" w14:textId="044278A3" w:rsidR="00AF4AA0" w:rsidRPr="00CD7842" w:rsidRDefault="00191C95" w:rsidP="001579FA">
      <w:pPr>
        <w:pStyle w:val="ListParagraph"/>
        <w:numPr>
          <w:ilvl w:val="2"/>
          <w:numId w:val="8"/>
        </w:numPr>
        <w:rPr>
          <w:rFonts w:ascii="Arial" w:hAnsi="Arial" w:cs="Arial"/>
          <w:b/>
          <w:bCs/>
          <w:sz w:val="24"/>
          <w:szCs w:val="24"/>
        </w:rPr>
      </w:pPr>
      <w:r w:rsidRPr="00CD7842">
        <w:rPr>
          <w:rFonts w:ascii="Arial" w:hAnsi="Arial" w:cs="Arial"/>
          <w:b/>
          <w:bCs/>
          <w:sz w:val="24"/>
          <w:szCs w:val="24"/>
        </w:rPr>
        <w:t xml:space="preserve">School </w:t>
      </w:r>
      <w:r w:rsidR="00200D7F" w:rsidRPr="00CD7842">
        <w:rPr>
          <w:rFonts w:ascii="Arial" w:hAnsi="Arial" w:cs="Arial"/>
          <w:b/>
          <w:bCs/>
          <w:sz w:val="24"/>
          <w:szCs w:val="24"/>
        </w:rPr>
        <w:t xml:space="preserve">and </w:t>
      </w:r>
      <w:r w:rsidRPr="00CD7842">
        <w:rPr>
          <w:rFonts w:ascii="Arial" w:hAnsi="Arial" w:cs="Arial"/>
          <w:b/>
          <w:bCs/>
          <w:sz w:val="24"/>
          <w:szCs w:val="24"/>
        </w:rPr>
        <w:t>Community Partnership:</w:t>
      </w:r>
      <w:r w:rsidR="00A234D6" w:rsidRPr="00CD7842">
        <w:rPr>
          <w:rFonts w:ascii="Arial" w:hAnsi="Arial" w:cs="Arial"/>
          <w:b/>
          <w:bCs/>
          <w:sz w:val="24"/>
          <w:szCs w:val="24"/>
        </w:rPr>
        <w:t xml:space="preserve"> </w:t>
      </w:r>
      <w:r w:rsidR="00CD7842" w:rsidRPr="00CD7842">
        <w:rPr>
          <w:rFonts w:ascii="Arial" w:hAnsi="Arial" w:cs="Arial"/>
          <w:sz w:val="24"/>
          <w:szCs w:val="24"/>
        </w:rPr>
        <w:t>Competitive priority points will be awarded to proposals</w:t>
      </w:r>
      <w:r w:rsidR="00CD7842" w:rsidRPr="00CD7842">
        <w:t xml:space="preserve"> </w:t>
      </w:r>
      <w:r w:rsidR="00CD7842" w:rsidRPr="00CD7842">
        <w:rPr>
          <w:rFonts w:ascii="Arial" w:hAnsi="Arial" w:cs="Arial"/>
          <w:sz w:val="24"/>
          <w:szCs w:val="24"/>
        </w:rPr>
        <w:t>submitted jointly by at least one SAU receiving Title I, Part A funds under the ESEA and another eligible organization.</w:t>
      </w:r>
    </w:p>
    <w:p w14:paraId="004AADE1" w14:textId="77777777" w:rsidR="00AF4AA0" w:rsidRDefault="00AF4AA0" w:rsidP="00AF4AA0">
      <w:pPr>
        <w:pStyle w:val="ListParagraph"/>
        <w:ind w:left="1080"/>
        <w:rPr>
          <w:rFonts w:ascii="Arial" w:hAnsi="Arial" w:cs="Arial"/>
          <w:b/>
          <w:bCs/>
          <w:sz w:val="24"/>
          <w:szCs w:val="24"/>
        </w:rPr>
      </w:pPr>
    </w:p>
    <w:tbl>
      <w:tblPr>
        <w:tblW w:w="0" w:type="auto"/>
        <w:tblInd w:w="7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4143"/>
        <w:gridCol w:w="2647"/>
        <w:gridCol w:w="2648"/>
      </w:tblGrid>
      <w:tr w:rsidR="00AF4AA0" w:rsidRPr="00647690" w14:paraId="0DF95862" w14:textId="77777777" w:rsidTr="00BD5383">
        <w:trPr>
          <w:trHeight w:val="276"/>
        </w:trPr>
        <w:tc>
          <w:tcPr>
            <w:tcW w:w="4143" w:type="dxa"/>
            <w:shd w:val="clear" w:color="auto" w:fill="DBE5F1"/>
            <w:vAlign w:val="center"/>
          </w:tcPr>
          <w:p w14:paraId="4BFD4D48" w14:textId="239D66FF" w:rsidR="00AF4AA0" w:rsidRPr="00BD5383" w:rsidRDefault="00BD5383">
            <w:pPr>
              <w:pStyle w:val="ListParagraph"/>
              <w:ind w:left="0"/>
              <w:rPr>
                <w:rFonts w:ascii="Arial" w:hAnsi="Arial" w:cs="Arial"/>
                <w:sz w:val="24"/>
                <w:szCs w:val="24"/>
              </w:rPr>
            </w:pPr>
            <w:r w:rsidRPr="00BD5383">
              <w:rPr>
                <w:rFonts w:ascii="Arial" w:hAnsi="Arial" w:cs="Arial"/>
                <w:sz w:val="24"/>
                <w:szCs w:val="24"/>
              </w:rPr>
              <w:t>Partnership including one or more SAUs receiving Title I, Part A funds</w:t>
            </w:r>
          </w:p>
        </w:tc>
        <w:tc>
          <w:tcPr>
            <w:tcW w:w="2647" w:type="dxa"/>
            <w:shd w:val="clear" w:color="auto" w:fill="auto"/>
            <w:vAlign w:val="center"/>
          </w:tcPr>
          <w:p w14:paraId="4F8A9401" w14:textId="0C383455" w:rsidR="00AF4AA0" w:rsidRPr="00BD5383" w:rsidRDefault="00732DDE">
            <w:pPr>
              <w:jc w:val="center"/>
              <w:rPr>
                <w:rFonts w:ascii="Arial" w:hAnsi="Arial" w:cs="Arial"/>
                <w:sz w:val="24"/>
                <w:szCs w:val="24"/>
              </w:rPr>
            </w:pPr>
            <w:r w:rsidRPr="00BD5383">
              <w:rPr>
                <w:rFonts w:ascii="Arial" w:hAnsi="Arial" w:cs="Arial"/>
                <w:sz w:val="24"/>
                <w:szCs w:val="24"/>
              </w:rPr>
              <w:t>No</w:t>
            </w:r>
          </w:p>
        </w:tc>
        <w:tc>
          <w:tcPr>
            <w:tcW w:w="2648" w:type="dxa"/>
            <w:shd w:val="clear" w:color="auto" w:fill="auto"/>
            <w:vAlign w:val="center"/>
          </w:tcPr>
          <w:p w14:paraId="125CD238" w14:textId="655BE453" w:rsidR="00AF4AA0" w:rsidRPr="00BD5383" w:rsidRDefault="00732DDE">
            <w:pPr>
              <w:jc w:val="center"/>
              <w:rPr>
                <w:rFonts w:ascii="Arial" w:hAnsi="Arial" w:cs="Arial"/>
                <w:sz w:val="24"/>
                <w:szCs w:val="24"/>
              </w:rPr>
            </w:pPr>
            <w:r w:rsidRPr="00BD5383">
              <w:rPr>
                <w:rFonts w:ascii="Arial" w:hAnsi="Arial" w:cs="Arial"/>
                <w:sz w:val="24"/>
                <w:szCs w:val="24"/>
              </w:rPr>
              <w:t>Yes</w:t>
            </w:r>
          </w:p>
        </w:tc>
      </w:tr>
      <w:tr w:rsidR="00AF4AA0" w:rsidRPr="00647690" w14:paraId="6F5EA8A6" w14:textId="77777777" w:rsidTr="00BD5383">
        <w:tc>
          <w:tcPr>
            <w:tcW w:w="4143" w:type="dxa"/>
            <w:shd w:val="clear" w:color="auto" w:fill="DBE5F1"/>
            <w:vAlign w:val="center"/>
          </w:tcPr>
          <w:p w14:paraId="31C05742" w14:textId="77777777" w:rsidR="00AF4AA0" w:rsidRPr="00BD5383" w:rsidRDefault="00AF4AA0">
            <w:pPr>
              <w:rPr>
                <w:rFonts w:ascii="Arial" w:hAnsi="Arial" w:cs="Arial"/>
                <w:sz w:val="24"/>
                <w:szCs w:val="24"/>
              </w:rPr>
            </w:pPr>
            <w:r w:rsidRPr="00BD5383">
              <w:rPr>
                <w:rFonts w:ascii="Arial" w:hAnsi="Arial" w:cs="Arial"/>
                <w:sz w:val="24"/>
                <w:szCs w:val="24"/>
              </w:rPr>
              <w:t xml:space="preserve">Priority points </w:t>
            </w:r>
          </w:p>
        </w:tc>
        <w:tc>
          <w:tcPr>
            <w:tcW w:w="2647" w:type="dxa"/>
            <w:shd w:val="clear" w:color="auto" w:fill="auto"/>
            <w:vAlign w:val="center"/>
          </w:tcPr>
          <w:p w14:paraId="3AE04689" w14:textId="77777777" w:rsidR="00AF4AA0" w:rsidRPr="00BD5383" w:rsidRDefault="00AF4AA0">
            <w:pPr>
              <w:jc w:val="center"/>
              <w:rPr>
                <w:rFonts w:ascii="Arial" w:hAnsi="Arial" w:cs="Arial"/>
                <w:sz w:val="24"/>
                <w:szCs w:val="24"/>
              </w:rPr>
            </w:pPr>
            <w:r w:rsidRPr="00BD5383">
              <w:rPr>
                <w:rFonts w:ascii="Arial" w:hAnsi="Arial" w:cs="Arial"/>
                <w:sz w:val="24"/>
                <w:szCs w:val="24"/>
              </w:rPr>
              <w:t>0 Points</w:t>
            </w:r>
          </w:p>
        </w:tc>
        <w:tc>
          <w:tcPr>
            <w:tcW w:w="2648" w:type="dxa"/>
            <w:shd w:val="clear" w:color="auto" w:fill="auto"/>
            <w:vAlign w:val="center"/>
          </w:tcPr>
          <w:p w14:paraId="48FEBB27" w14:textId="6AEEDF99" w:rsidR="00AF4AA0" w:rsidRPr="00BD5383" w:rsidRDefault="00CB5AE6">
            <w:pPr>
              <w:jc w:val="center"/>
              <w:rPr>
                <w:rFonts w:ascii="Arial" w:hAnsi="Arial" w:cs="Arial"/>
                <w:sz w:val="24"/>
                <w:szCs w:val="24"/>
              </w:rPr>
            </w:pPr>
            <w:r w:rsidRPr="00BD5383">
              <w:rPr>
                <w:rFonts w:ascii="Arial" w:hAnsi="Arial" w:cs="Arial"/>
                <w:sz w:val="24"/>
                <w:szCs w:val="24"/>
              </w:rPr>
              <w:t>2</w:t>
            </w:r>
            <w:r w:rsidR="00AF4AA0" w:rsidRPr="00BD5383">
              <w:rPr>
                <w:rFonts w:ascii="Arial" w:hAnsi="Arial" w:cs="Arial"/>
                <w:sz w:val="24"/>
                <w:szCs w:val="24"/>
              </w:rPr>
              <w:t xml:space="preserve"> Point</w:t>
            </w:r>
            <w:r w:rsidRPr="00BD5383">
              <w:rPr>
                <w:rFonts w:ascii="Arial" w:hAnsi="Arial" w:cs="Arial"/>
                <w:sz w:val="24"/>
                <w:szCs w:val="24"/>
              </w:rPr>
              <w:t>s</w:t>
            </w:r>
          </w:p>
        </w:tc>
      </w:tr>
    </w:tbl>
    <w:p w14:paraId="5CB88391" w14:textId="77777777" w:rsidR="00F504AC" w:rsidRPr="00647690" w:rsidRDefault="00F504AC" w:rsidP="00EC23AA">
      <w:pPr>
        <w:pStyle w:val="Title"/>
        <w:tabs>
          <w:tab w:val="left" w:pos="720"/>
        </w:tabs>
        <w:spacing w:after="0"/>
        <w:jc w:val="left"/>
        <w:rPr>
          <w:rFonts w:ascii="Arial" w:hAnsi="Arial" w:cs="Arial"/>
          <w:b/>
          <w:sz w:val="24"/>
          <w:szCs w:val="24"/>
        </w:rPr>
      </w:pPr>
    </w:p>
    <w:p w14:paraId="2D9C333C" w14:textId="36A0DC30" w:rsidR="00F504AC" w:rsidRPr="00647690" w:rsidRDefault="00F504AC" w:rsidP="001579FA">
      <w:pPr>
        <w:pStyle w:val="Title"/>
        <w:numPr>
          <w:ilvl w:val="2"/>
          <w:numId w:val="8"/>
        </w:numPr>
        <w:tabs>
          <w:tab w:val="left" w:pos="720"/>
        </w:tabs>
        <w:spacing w:after="0"/>
        <w:jc w:val="left"/>
        <w:rPr>
          <w:rFonts w:ascii="Arial" w:hAnsi="Arial" w:cs="Arial"/>
          <w:b/>
          <w:sz w:val="24"/>
          <w:szCs w:val="24"/>
        </w:rPr>
      </w:pPr>
      <w:r w:rsidRPr="00647690">
        <w:rPr>
          <w:rFonts w:ascii="Arial" w:hAnsi="Arial" w:cs="Arial"/>
          <w:b/>
          <w:sz w:val="24"/>
          <w:szCs w:val="24"/>
        </w:rPr>
        <w:t>ESEA Accountability Status</w:t>
      </w:r>
      <w:r>
        <w:rPr>
          <w:rFonts w:ascii="Arial" w:hAnsi="Arial" w:cs="Arial"/>
          <w:b/>
          <w:sz w:val="24"/>
          <w:szCs w:val="24"/>
        </w:rPr>
        <w:t xml:space="preserve">: </w:t>
      </w:r>
      <w:r w:rsidRPr="00647690">
        <w:rPr>
          <w:rFonts w:ascii="Arial" w:hAnsi="Arial" w:cs="Arial"/>
          <w:sz w:val="24"/>
          <w:szCs w:val="24"/>
        </w:rPr>
        <w:t>Competitive priority points will be awarded to proposals seeking to serve Maine school(s) designated as “Tier 1”, “Tier 2”, or “Tier 3” in Maine’s Model of School Support.</w:t>
      </w:r>
    </w:p>
    <w:p w14:paraId="5C664B4E" w14:textId="77777777" w:rsidR="00F504AC" w:rsidRPr="00647690" w:rsidRDefault="00F504AC" w:rsidP="00F504AC">
      <w:pPr>
        <w:pStyle w:val="Title"/>
        <w:tabs>
          <w:tab w:val="left" w:pos="720"/>
        </w:tabs>
        <w:spacing w:after="0"/>
        <w:ind w:left="990"/>
        <w:jc w:val="left"/>
        <w:rPr>
          <w:rFonts w:ascii="Arial" w:hAnsi="Arial" w:cs="Arial"/>
          <w:b/>
          <w:sz w:val="24"/>
          <w:szCs w:val="24"/>
        </w:rPr>
      </w:pPr>
    </w:p>
    <w:tbl>
      <w:tblPr>
        <w:tblW w:w="0" w:type="auto"/>
        <w:tblInd w:w="7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523"/>
        <w:gridCol w:w="2305"/>
        <w:gridCol w:w="2305"/>
        <w:gridCol w:w="2305"/>
      </w:tblGrid>
      <w:tr w:rsidR="00F504AC" w:rsidRPr="00647690" w14:paraId="545BD81F" w14:textId="77777777">
        <w:trPr>
          <w:trHeight w:val="798"/>
        </w:trPr>
        <w:tc>
          <w:tcPr>
            <w:tcW w:w="2523" w:type="dxa"/>
            <w:shd w:val="clear" w:color="auto" w:fill="DBE5F1"/>
            <w:vAlign w:val="center"/>
          </w:tcPr>
          <w:p w14:paraId="5B63C640" w14:textId="34393F6A" w:rsidR="00F504AC" w:rsidRPr="00647690" w:rsidRDefault="00F504AC">
            <w:pPr>
              <w:pStyle w:val="ListParagraph"/>
              <w:ind w:left="0"/>
              <w:rPr>
                <w:rFonts w:ascii="Arial" w:hAnsi="Arial" w:cs="Arial"/>
                <w:sz w:val="24"/>
                <w:szCs w:val="24"/>
              </w:rPr>
            </w:pPr>
            <w:r w:rsidRPr="00647690">
              <w:rPr>
                <w:rFonts w:ascii="Arial" w:hAnsi="Arial" w:cs="Arial"/>
                <w:sz w:val="24"/>
                <w:szCs w:val="24"/>
              </w:rPr>
              <w:t xml:space="preserve">ESEA accountability status of the school(s) included within the </w:t>
            </w:r>
            <w:r w:rsidR="00DC0C3F">
              <w:rPr>
                <w:rFonts w:ascii="Arial" w:hAnsi="Arial" w:cs="Arial"/>
                <w:sz w:val="24"/>
                <w:szCs w:val="24"/>
              </w:rPr>
              <w:t>proposal</w:t>
            </w:r>
          </w:p>
        </w:tc>
        <w:tc>
          <w:tcPr>
            <w:tcW w:w="2305" w:type="dxa"/>
            <w:shd w:val="clear" w:color="auto" w:fill="auto"/>
            <w:vAlign w:val="center"/>
          </w:tcPr>
          <w:p w14:paraId="1DB97A11" w14:textId="77777777" w:rsidR="00F504AC" w:rsidRPr="00647690" w:rsidRDefault="00F504AC">
            <w:pPr>
              <w:pStyle w:val="ListParagraph"/>
              <w:ind w:left="0"/>
              <w:jc w:val="center"/>
              <w:rPr>
                <w:rFonts w:ascii="Arial" w:hAnsi="Arial" w:cs="Arial"/>
                <w:sz w:val="24"/>
                <w:szCs w:val="24"/>
              </w:rPr>
            </w:pPr>
            <w:r w:rsidRPr="00647690">
              <w:rPr>
                <w:rFonts w:ascii="Arial" w:hAnsi="Arial" w:cs="Arial"/>
                <w:sz w:val="24"/>
                <w:szCs w:val="24"/>
              </w:rPr>
              <w:t xml:space="preserve">No school(s) </w:t>
            </w:r>
            <w:r>
              <w:rPr>
                <w:rFonts w:ascii="Arial" w:hAnsi="Arial" w:cs="Arial"/>
                <w:sz w:val="24"/>
                <w:szCs w:val="24"/>
              </w:rPr>
              <w:t xml:space="preserve">eligible for </w:t>
            </w:r>
            <w:r w:rsidRPr="00647690">
              <w:rPr>
                <w:rFonts w:ascii="Arial" w:hAnsi="Arial" w:cs="Arial"/>
                <w:sz w:val="24"/>
                <w:szCs w:val="24"/>
              </w:rPr>
              <w:t>“Tier 1”, “Tier 2”, or “Tier 3”</w:t>
            </w:r>
            <w:r>
              <w:rPr>
                <w:rFonts w:ascii="Arial" w:hAnsi="Arial" w:cs="Arial"/>
                <w:sz w:val="24"/>
                <w:szCs w:val="24"/>
              </w:rPr>
              <w:t xml:space="preserve"> support</w:t>
            </w:r>
          </w:p>
        </w:tc>
        <w:tc>
          <w:tcPr>
            <w:tcW w:w="2305" w:type="dxa"/>
            <w:shd w:val="clear" w:color="auto" w:fill="auto"/>
            <w:vAlign w:val="center"/>
          </w:tcPr>
          <w:p w14:paraId="6F8C9878" w14:textId="77777777" w:rsidR="00F504AC" w:rsidRPr="00647690" w:rsidRDefault="00F504AC">
            <w:pPr>
              <w:pStyle w:val="ListParagraph"/>
              <w:ind w:left="0"/>
              <w:jc w:val="center"/>
              <w:rPr>
                <w:rFonts w:ascii="Arial" w:hAnsi="Arial" w:cs="Arial"/>
                <w:sz w:val="24"/>
                <w:szCs w:val="24"/>
              </w:rPr>
            </w:pPr>
            <w:r w:rsidRPr="00647690">
              <w:rPr>
                <w:rFonts w:ascii="Arial" w:hAnsi="Arial" w:cs="Arial"/>
                <w:sz w:val="24"/>
                <w:szCs w:val="24"/>
              </w:rPr>
              <w:t xml:space="preserve">One or more schools </w:t>
            </w:r>
            <w:r>
              <w:rPr>
                <w:rFonts w:ascii="Arial" w:hAnsi="Arial" w:cs="Arial"/>
                <w:sz w:val="24"/>
                <w:szCs w:val="24"/>
              </w:rPr>
              <w:t>eligible</w:t>
            </w:r>
            <w:r w:rsidRPr="00647690">
              <w:rPr>
                <w:rFonts w:ascii="Arial" w:hAnsi="Arial" w:cs="Arial"/>
                <w:sz w:val="24"/>
                <w:szCs w:val="24"/>
              </w:rPr>
              <w:br/>
            </w:r>
            <w:r>
              <w:rPr>
                <w:rFonts w:ascii="Arial" w:hAnsi="Arial" w:cs="Arial"/>
                <w:sz w:val="24"/>
                <w:szCs w:val="24"/>
              </w:rPr>
              <w:t>for</w:t>
            </w:r>
            <w:r w:rsidRPr="00647690">
              <w:rPr>
                <w:rFonts w:ascii="Arial" w:hAnsi="Arial" w:cs="Arial"/>
                <w:sz w:val="24"/>
                <w:szCs w:val="24"/>
              </w:rPr>
              <w:t xml:space="preserve"> “Tier 1”</w:t>
            </w:r>
            <w:r>
              <w:rPr>
                <w:rFonts w:ascii="Arial" w:hAnsi="Arial" w:cs="Arial"/>
                <w:sz w:val="24"/>
                <w:szCs w:val="24"/>
              </w:rPr>
              <w:t xml:space="preserve"> or </w:t>
            </w:r>
            <w:r>
              <w:rPr>
                <w:rFonts w:ascii="Arial" w:hAnsi="Arial" w:cs="Arial"/>
                <w:sz w:val="24"/>
                <w:szCs w:val="24"/>
              </w:rPr>
              <w:br/>
              <w:t>“Tier 2” support</w:t>
            </w:r>
          </w:p>
        </w:tc>
        <w:tc>
          <w:tcPr>
            <w:tcW w:w="2305" w:type="dxa"/>
            <w:shd w:val="clear" w:color="auto" w:fill="auto"/>
            <w:vAlign w:val="center"/>
          </w:tcPr>
          <w:p w14:paraId="7FC21991" w14:textId="77777777" w:rsidR="00F504AC" w:rsidRPr="00647690" w:rsidRDefault="00F504AC">
            <w:pPr>
              <w:jc w:val="center"/>
              <w:rPr>
                <w:rFonts w:ascii="Arial" w:hAnsi="Arial" w:cs="Arial"/>
                <w:sz w:val="24"/>
                <w:szCs w:val="24"/>
              </w:rPr>
            </w:pPr>
            <w:r w:rsidRPr="00647690">
              <w:rPr>
                <w:rFonts w:ascii="Arial" w:hAnsi="Arial" w:cs="Arial"/>
                <w:sz w:val="24"/>
                <w:szCs w:val="24"/>
              </w:rPr>
              <w:t xml:space="preserve">One or more schools </w:t>
            </w:r>
            <w:r>
              <w:rPr>
                <w:rFonts w:ascii="Arial" w:hAnsi="Arial" w:cs="Arial"/>
                <w:sz w:val="24"/>
                <w:szCs w:val="24"/>
              </w:rPr>
              <w:t>eligible for</w:t>
            </w:r>
            <w:r w:rsidRPr="00647690">
              <w:rPr>
                <w:rFonts w:ascii="Arial" w:hAnsi="Arial" w:cs="Arial"/>
                <w:sz w:val="24"/>
                <w:szCs w:val="24"/>
              </w:rPr>
              <w:br/>
              <w:t>“Tier 3”</w:t>
            </w:r>
            <w:r>
              <w:rPr>
                <w:rFonts w:ascii="Arial" w:hAnsi="Arial" w:cs="Arial"/>
                <w:sz w:val="24"/>
                <w:szCs w:val="24"/>
              </w:rPr>
              <w:t xml:space="preserve"> support</w:t>
            </w:r>
          </w:p>
        </w:tc>
      </w:tr>
      <w:tr w:rsidR="00F504AC" w:rsidRPr="00647690" w14:paraId="71843B88" w14:textId="77777777">
        <w:tc>
          <w:tcPr>
            <w:tcW w:w="2523" w:type="dxa"/>
            <w:shd w:val="clear" w:color="auto" w:fill="DBE5F1"/>
            <w:vAlign w:val="center"/>
          </w:tcPr>
          <w:p w14:paraId="627EEE42" w14:textId="77777777" w:rsidR="00F504AC" w:rsidRPr="00647690" w:rsidRDefault="00F504AC">
            <w:pPr>
              <w:rPr>
                <w:rFonts w:ascii="Arial" w:hAnsi="Arial" w:cs="Arial"/>
                <w:sz w:val="24"/>
                <w:szCs w:val="24"/>
              </w:rPr>
            </w:pPr>
            <w:r w:rsidRPr="00647690">
              <w:rPr>
                <w:rFonts w:ascii="Arial" w:hAnsi="Arial" w:cs="Arial"/>
                <w:sz w:val="24"/>
                <w:szCs w:val="24"/>
              </w:rPr>
              <w:t xml:space="preserve">Priority points </w:t>
            </w:r>
          </w:p>
        </w:tc>
        <w:tc>
          <w:tcPr>
            <w:tcW w:w="2305" w:type="dxa"/>
            <w:shd w:val="clear" w:color="auto" w:fill="auto"/>
            <w:vAlign w:val="center"/>
          </w:tcPr>
          <w:p w14:paraId="3A874161" w14:textId="77777777" w:rsidR="00F504AC" w:rsidRPr="00647690" w:rsidRDefault="00F504AC">
            <w:pPr>
              <w:jc w:val="center"/>
              <w:rPr>
                <w:rFonts w:ascii="Arial" w:hAnsi="Arial" w:cs="Arial"/>
                <w:sz w:val="24"/>
                <w:szCs w:val="24"/>
              </w:rPr>
            </w:pPr>
            <w:r w:rsidRPr="00647690">
              <w:rPr>
                <w:rFonts w:ascii="Arial" w:hAnsi="Arial" w:cs="Arial"/>
                <w:sz w:val="24"/>
                <w:szCs w:val="24"/>
              </w:rPr>
              <w:t>0 Points</w:t>
            </w:r>
          </w:p>
        </w:tc>
        <w:tc>
          <w:tcPr>
            <w:tcW w:w="2305" w:type="dxa"/>
            <w:shd w:val="clear" w:color="auto" w:fill="auto"/>
            <w:vAlign w:val="center"/>
          </w:tcPr>
          <w:p w14:paraId="71E3F330" w14:textId="77777777" w:rsidR="00F504AC" w:rsidRPr="00647690" w:rsidRDefault="00F504AC">
            <w:pPr>
              <w:jc w:val="center"/>
              <w:rPr>
                <w:rFonts w:ascii="Arial" w:hAnsi="Arial" w:cs="Arial"/>
                <w:sz w:val="24"/>
                <w:szCs w:val="24"/>
              </w:rPr>
            </w:pPr>
            <w:r w:rsidRPr="00647690">
              <w:rPr>
                <w:rFonts w:ascii="Arial" w:hAnsi="Arial" w:cs="Arial"/>
                <w:sz w:val="24"/>
                <w:szCs w:val="24"/>
              </w:rPr>
              <w:t>1 Point</w:t>
            </w:r>
          </w:p>
        </w:tc>
        <w:tc>
          <w:tcPr>
            <w:tcW w:w="2305" w:type="dxa"/>
            <w:shd w:val="clear" w:color="auto" w:fill="auto"/>
            <w:vAlign w:val="center"/>
          </w:tcPr>
          <w:p w14:paraId="50F5672E" w14:textId="77777777" w:rsidR="00F504AC" w:rsidRPr="00647690" w:rsidRDefault="00F504AC">
            <w:pPr>
              <w:jc w:val="center"/>
              <w:rPr>
                <w:rFonts w:ascii="Arial" w:hAnsi="Arial" w:cs="Arial"/>
                <w:sz w:val="24"/>
                <w:szCs w:val="24"/>
              </w:rPr>
            </w:pPr>
            <w:r>
              <w:rPr>
                <w:rFonts w:ascii="Arial" w:hAnsi="Arial" w:cs="Arial"/>
                <w:sz w:val="24"/>
                <w:szCs w:val="24"/>
              </w:rPr>
              <w:t>2</w:t>
            </w:r>
            <w:r w:rsidRPr="00647690">
              <w:rPr>
                <w:rFonts w:ascii="Arial" w:hAnsi="Arial" w:cs="Arial"/>
                <w:sz w:val="24"/>
                <w:szCs w:val="24"/>
              </w:rPr>
              <w:t xml:space="preserve"> Points</w:t>
            </w:r>
          </w:p>
        </w:tc>
      </w:tr>
    </w:tbl>
    <w:p w14:paraId="78ECB8DA" w14:textId="77777777" w:rsidR="00F504AC" w:rsidRPr="00647690" w:rsidRDefault="00F504AC" w:rsidP="00F504AC">
      <w:pPr>
        <w:pStyle w:val="Title"/>
        <w:tabs>
          <w:tab w:val="left" w:pos="720"/>
        </w:tabs>
        <w:spacing w:after="0"/>
        <w:ind w:left="990"/>
        <w:jc w:val="left"/>
        <w:rPr>
          <w:rFonts w:ascii="Arial" w:hAnsi="Arial" w:cs="Arial"/>
          <w:b/>
          <w:sz w:val="24"/>
          <w:szCs w:val="24"/>
        </w:rPr>
      </w:pPr>
    </w:p>
    <w:p w14:paraId="2C7C8B7E" w14:textId="5BBA0BA6" w:rsidR="00F504AC" w:rsidRDefault="00F504AC" w:rsidP="00F504AC">
      <w:pPr>
        <w:pStyle w:val="Title"/>
        <w:spacing w:after="0"/>
        <w:ind w:left="1080"/>
        <w:jc w:val="left"/>
        <w:rPr>
          <w:rFonts w:ascii="Arial" w:hAnsi="Arial" w:cs="Arial"/>
          <w:b/>
          <w:sz w:val="24"/>
          <w:szCs w:val="24"/>
        </w:rPr>
      </w:pPr>
      <w:r w:rsidRPr="00647690">
        <w:rPr>
          <w:rFonts w:ascii="Arial" w:hAnsi="Arial" w:cs="Arial"/>
          <w:b/>
          <w:sz w:val="24"/>
          <w:szCs w:val="24"/>
        </w:rPr>
        <w:t xml:space="preserve">Note: </w:t>
      </w:r>
      <w:r w:rsidRPr="00647690">
        <w:rPr>
          <w:rFonts w:ascii="Arial" w:hAnsi="Arial" w:cs="Arial"/>
          <w:sz w:val="24"/>
          <w:szCs w:val="24"/>
        </w:rPr>
        <w:t xml:space="preserve">ESEA Accountability Status is worth a maximum of 3 points.  </w:t>
      </w:r>
      <w:r>
        <w:rPr>
          <w:rFonts w:ascii="Arial" w:hAnsi="Arial" w:cs="Arial"/>
          <w:sz w:val="24"/>
          <w:szCs w:val="24"/>
        </w:rPr>
        <w:t>Proposals</w:t>
      </w:r>
      <w:r w:rsidRPr="00647690">
        <w:rPr>
          <w:rFonts w:ascii="Arial" w:hAnsi="Arial" w:cs="Arial"/>
          <w:sz w:val="24"/>
          <w:szCs w:val="24"/>
        </w:rPr>
        <w:t xml:space="preserve"> including one or more “Tier 1”, one or more “Tier 2”, and one or more “Tier 3” schools will not receive additional priority points beyond the </w:t>
      </w:r>
      <w:r>
        <w:rPr>
          <w:rFonts w:ascii="Arial" w:hAnsi="Arial" w:cs="Arial"/>
          <w:sz w:val="24"/>
          <w:szCs w:val="24"/>
        </w:rPr>
        <w:t>2</w:t>
      </w:r>
      <w:r w:rsidRPr="00647690">
        <w:rPr>
          <w:rFonts w:ascii="Arial" w:hAnsi="Arial" w:cs="Arial"/>
          <w:sz w:val="24"/>
          <w:szCs w:val="24"/>
        </w:rPr>
        <w:t>-point maximum.</w:t>
      </w:r>
      <w:r>
        <w:rPr>
          <w:rFonts w:ascii="Arial" w:hAnsi="Arial" w:cs="Arial"/>
          <w:sz w:val="24"/>
          <w:szCs w:val="24"/>
        </w:rPr>
        <w:br/>
      </w:r>
    </w:p>
    <w:p w14:paraId="0E5BD891" w14:textId="77777777" w:rsidR="000F0C50" w:rsidRDefault="000F0C50" w:rsidP="00F504AC">
      <w:pPr>
        <w:pStyle w:val="Title"/>
        <w:spacing w:after="0"/>
        <w:ind w:left="1080"/>
        <w:jc w:val="left"/>
        <w:rPr>
          <w:rFonts w:ascii="Arial" w:hAnsi="Arial" w:cs="Arial"/>
          <w:b/>
          <w:sz w:val="24"/>
          <w:szCs w:val="24"/>
        </w:rPr>
      </w:pPr>
    </w:p>
    <w:p w14:paraId="74BFE4C6" w14:textId="77777777" w:rsidR="000F0C50" w:rsidRPr="00647690" w:rsidRDefault="000F0C50" w:rsidP="00F504AC">
      <w:pPr>
        <w:pStyle w:val="Title"/>
        <w:spacing w:after="0"/>
        <w:ind w:left="1080"/>
        <w:jc w:val="left"/>
        <w:rPr>
          <w:rFonts w:ascii="Arial" w:hAnsi="Arial" w:cs="Arial"/>
          <w:b/>
          <w:sz w:val="24"/>
          <w:szCs w:val="24"/>
        </w:rPr>
      </w:pPr>
    </w:p>
    <w:p w14:paraId="410023D6" w14:textId="3D1D4610" w:rsidR="00F504AC" w:rsidRPr="00647690" w:rsidRDefault="00F504AC" w:rsidP="001579FA">
      <w:pPr>
        <w:pStyle w:val="Title"/>
        <w:numPr>
          <w:ilvl w:val="2"/>
          <w:numId w:val="8"/>
        </w:numPr>
        <w:tabs>
          <w:tab w:val="left" w:pos="720"/>
        </w:tabs>
        <w:spacing w:after="0"/>
        <w:jc w:val="left"/>
        <w:rPr>
          <w:rFonts w:ascii="Arial" w:hAnsi="Arial" w:cs="Arial"/>
          <w:b/>
          <w:sz w:val="24"/>
          <w:szCs w:val="24"/>
        </w:rPr>
      </w:pPr>
      <w:r w:rsidRPr="00647690">
        <w:rPr>
          <w:rFonts w:ascii="Arial" w:hAnsi="Arial" w:cs="Arial"/>
          <w:b/>
          <w:sz w:val="24"/>
          <w:szCs w:val="24"/>
        </w:rPr>
        <w:lastRenderedPageBreak/>
        <w:t>Other Need</w:t>
      </w:r>
      <w:r>
        <w:rPr>
          <w:rFonts w:ascii="Arial" w:hAnsi="Arial" w:cs="Arial"/>
          <w:b/>
          <w:sz w:val="24"/>
          <w:szCs w:val="24"/>
        </w:rPr>
        <w:t xml:space="preserve">: </w:t>
      </w:r>
      <w:r w:rsidRPr="00647690">
        <w:rPr>
          <w:rFonts w:ascii="Arial" w:hAnsi="Arial" w:cs="Arial"/>
          <w:sz w:val="24"/>
          <w:szCs w:val="24"/>
        </w:rPr>
        <w:t>Competitive priority points will be awarded to those proposals seeking to serve Maine school(s) where students are at a high risk of dropping out of school, being involved in criminal or delinquent activities, and/or who lack strong, positive role models.</w:t>
      </w:r>
    </w:p>
    <w:p w14:paraId="3D6B9206" w14:textId="77777777" w:rsidR="00F504AC" w:rsidRPr="00647690" w:rsidRDefault="00F504AC" w:rsidP="00F504AC">
      <w:pPr>
        <w:pStyle w:val="Title"/>
        <w:tabs>
          <w:tab w:val="left" w:pos="720"/>
        </w:tabs>
        <w:spacing w:after="0"/>
        <w:ind w:left="990"/>
        <w:jc w:val="left"/>
        <w:rPr>
          <w:rFonts w:ascii="Arial" w:hAnsi="Arial" w:cs="Arial"/>
          <w:b/>
          <w:sz w:val="24"/>
          <w:szCs w:val="24"/>
        </w:rPr>
      </w:pPr>
    </w:p>
    <w:tbl>
      <w:tblPr>
        <w:tblW w:w="0" w:type="auto"/>
        <w:tblInd w:w="7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3275"/>
        <w:gridCol w:w="2109"/>
        <w:gridCol w:w="2111"/>
        <w:gridCol w:w="2109"/>
      </w:tblGrid>
      <w:tr w:rsidR="00F504AC" w:rsidRPr="00647690" w14:paraId="1B6522A0" w14:textId="77777777">
        <w:tc>
          <w:tcPr>
            <w:tcW w:w="3510" w:type="dxa"/>
            <w:shd w:val="clear" w:color="auto" w:fill="DBE5F1"/>
            <w:vAlign w:val="center"/>
          </w:tcPr>
          <w:p w14:paraId="62CDBC61" w14:textId="5C4977C8" w:rsidR="00F504AC" w:rsidRPr="00647690" w:rsidRDefault="00F504AC">
            <w:pPr>
              <w:pStyle w:val="ListParagraph"/>
              <w:ind w:left="0"/>
              <w:rPr>
                <w:rFonts w:ascii="Arial" w:hAnsi="Arial" w:cs="Arial"/>
                <w:sz w:val="24"/>
                <w:szCs w:val="24"/>
              </w:rPr>
            </w:pPr>
            <w:r w:rsidRPr="00647690">
              <w:rPr>
                <w:rFonts w:ascii="Arial" w:hAnsi="Arial" w:cs="Arial"/>
                <w:sz w:val="24"/>
                <w:szCs w:val="24"/>
              </w:rPr>
              <w:t xml:space="preserve">Level of evidence within the </w:t>
            </w:r>
            <w:r w:rsidR="00DC0C3F">
              <w:rPr>
                <w:rFonts w:ascii="Arial" w:hAnsi="Arial" w:cs="Arial"/>
                <w:sz w:val="24"/>
                <w:szCs w:val="24"/>
              </w:rPr>
              <w:t>proposal</w:t>
            </w:r>
          </w:p>
        </w:tc>
        <w:tc>
          <w:tcPr>
            <w:tcW w:w="2214" w:type="dxa"/>
            <w:shd w:val="clear" w:color="auto" w:fill="auto"/>
            <w:vAlign w:val="center"/>
          </w:tcPr>
          <w:p w14:paraId="09C0CB07" w14:textId="77777777" w:rsidR="00F504AC" w:rsidRPr="00647690" w:rsidRDefault="00F504AC">
            <w:pPr>
              <w:pStyle w:val="ListParagraph"/>
              <w:ind w:left="0"/>
              <w:jc w:val="center"/>
              <w:rPr>
                <w:rFonts w:ascii="Arial" w:hAnsi="Arial" w:cs="Arial"/>
                <w:sz w:val="24"/>
                <w:szCs w:val="24"/>
              </w:rPr>
            </w:pPr>
            <w:r w:rsidRPr="00647690">
              <w:rPr>
                <w:rFonts w:ascii="Arial" w:hAnsi="Arial" w:cs="Arial"/>
                <w:sz w:val="24"/>
                <w:szCs w:val="24"/>
              </w:rPr>
              <w:t>No Evidence</w:t>
            </w:r>
          </w:p>
        </w:tc>
        <w:tc>
          <w:tcPr>
            <w:tcW w:w="2214" w:type="dxa"/>
            <w:shd w:val="clear" w:color="auto" w:fill="auto"/>
            <w:vAlign w:val="center"/>
          </w:tcPr>
          <w:p w14:paraId="443993B3" w14:textId="77777777" w:rsidR="00F504AC" w:rsidRPr="00647690" w:rsidRDefault="00F504AC">
            <w:pPr>
              <w:pStyle w:val="ListParagraph"/>
              <w:ind w:left="0"/>
              <w:jc w:val="center"/>
              <w:rPr>
                <w:rFonts w:ascii="Arial" w:hAnsi="Arial" w:cs="Arial"/>
                <w:sz w:val="24"/>
                <w:szCs w:val="24"/>
              </w:rPr>
            </w:pPr>
            <w:r w:rsidRPr="00647690">
              <w:rPr>
                <w:rFonts w:ascii="Arial" w:hAnsi="Arial" w:cs="Arial"/>
                <w:sz w:val="24"/>
                <w:szCs w:val="24"/>
              </w:rPr>
              <w:t>Moderate Evidence</w:t>
            </w:r>
          </w:p>
        </w:tc>
        <w:tc>
          <w:tcPr>
            <w:tcW w:w="2214" w:type="dxa"/>
            <w:shd w:val="clear" w:color="auto" w:fill="auto"/>
            <w:vAlign w:val="center"/>
          </w:tcPr>
          <w:p w14:paraId="6FE410CB" w14:textId="77777777" w:rsidR="00F504AC" w:rsidRPr="00647690" w:rsidRDefault="00F504AC">
            <w:pPr>
              <w:jc w:val="center"/>
              <w:rPr>
                <w:rFonts w:ascii="Arial" w:hAnsi="Arial" w:cs="Arial"/>
                <w:sz w:val="24"/>
                <w:szCs w:val="24"/>
              </w:rPr>
            </w:pPr>
            <w:r w:rsidRPr="00647690">
              <w:rPr>
                <w:rFonts w:ascii="Arial" w:hAnsi="Arial" w:cs="Arial"/>
                <w:sz w:val="24"/>
                <w:szCs w:val="24"/>
              </w:rPr>
              <w:t>High Evidence</w:t>
            </w:r>
          </w:p>
        </w:tc>
      </w:tr>
      <w:tr w:rsidR="00F504AC" w:rsidRPr="00647690" w14:paraId="73E449D4" w14:textId="77777777">
        <w:tc>
          <w:tcPr>
            <w:tcW w:w="3510" w:type="dxa"/>
            <w:shd w:val="clear" w:color="auto" w:fill="DBE5F1"/>
            <w:vAlign w:val="center"/>
          </w:tcPr>
          <w:p w14:paraId="11EE16BD" w14:textId="77777777" w:rsidR="00F504AC" w:rsidRPr="00647690" w:rsidRDefault="00F504AC">
            <w:pPr>
              <w:rPr>
                <w:rFonts w:ascii="Arial" w:hAnsi="Arial" w:cs="Arial"/>
                <w:sz w:val="24"/>
                <w:szCs w:val="24"/>
              </w:rPr>
            </w:pPr>
            <w:r w:rsidRPr="00647690">
              <w:rPr>
                <w:rFonts w:ascii="Arial" w:hAnsi="Arial" w:cs="Arial"/>
                <w:sz w:val="24"/>
                <w:szCs w:val="24"/>
              </w:rPr>
              <w:t xml:space="preserve">Priority points </w:t>
            </w:r>
          </w:p>
        </w:tc>
        <w:tc>
          <w:tcPr>
            <w:tcW w:w="2214" w:type="dxa"/>
            <w:shd w:val="clear" w:color="auto" w:fill="auto"/>
            <w:vAlign w:val="center"/>
          </w:tcPr>
          <w:p w14:paraId="75EB167E" w14:textId="77777777" w:rsidR="00F504AC" w:rsidRPr="00647690" w:rsidRDefault="00F504AC">
            <w:pPr>
              <w:jc w:val="center"/>
              <w:rPr>
                <w:rFonts w:ascii="Arial" w:hAnsi="Arial" w:cs="Arial"/>
                <w:sz w:val="24"/>
                <w:szCs w:val="24"/>
              </w:rPr>
            </w:pPr>
            <w:r w:rsidRPr="00647690">
              <w:rPr>
                <w:rFonts w:ascii="Arial" w:hAnsi="Arial" w:cs="Arial"/>
                <w:sz w:val="24"/>
                <w:szCs w:val="24"/>
              </w:rPr>
              <w:t>0 Points</w:t>
            </w:r>
          </w:p>
        </w:tc>
        <w:tc>
          <w:tcPr>
            <w:tcW w:w="2214" w:type="dxa"/>
            <w:shd w:val="clear" w:color="auto" w:fill="auto"/>
            <w:vAlign w:val="center"/>
          </w:tcPr>
          <w:p w14:paraId="56CAC4B3" w14:textId="77777777" w:rsidR="00F504AC" w:rsidRPr="00647690" w:rsidRDefault="00F504AC">
            <w:pPr>
              <w:jc w:val="center"/>
              <w:rPr>
                <w:rFonts w:ascii="Arial" w:hAnsi="Arial" w:cs="Arial"/>
                <w:sz w:val="24"/>
                <w:szCs w:val="24"/>
              </w:rPr>
            </w:pPr>
            <w:r w:rsidRPr="00647690">
              <w:rPr>
                <w:rFonts w:ascii="Arial" w:hAnsi="Arial" w:cs="Arial"/>
                <w:sz w:val="24"/>
                <w:szCs w:val="24"/>
              </w:rPr>
              <w:t>1 Point</w:t>
            </w:r>
          </w:p>
        </w:tc>
        <w:tc>
          <w:tcPr>
            <w:tcW w:w="2214" w:type="dxa"/>
            <w:shd w:val="clear" w:color="auto" w:fill="auto"/>
            <w:vAlign w:val="center"/>
          </w:tcPr>
          <w:p w14:paraId="3BE8FAA4" w14:textId="77777777" w:rsidR="00F504AC" w:rsidRPr="00647690" w:rsidRDefault="00F504AC">
            <w:pPr>
              <w:jc w:val="center"/>
              <w:rPr>
                <w:rFonts w:ascii="Arial" w:hAnsi="Arial" w:cs="Arial"/>
                <w:sz w:val="24"/>
                <w:szCs w:val="24"/>
              </w:rPr>
            </w:pPr>
            <w:r w:rsidRPr="00647690">
              <w:rPr>
                <w:rFonts w:ascii="Arial" w:hAnsi="Arial" w:cs="Arial"/>
                <w:sz w:val="24"/>
                <w:szCs w:val="24"/>
              </w:rPr>
              <w:t>2 Points</w:t>
            </w:r>
          </w:p>
        </w:tc>
      </w:tr>
    </w:tbl>
    <w:p w14:paraId="3D75F677" w14:textId="77777777" w:rsidR="003E59C7" w:rsidRPr="00C97934" w:rsidRDefault="003E59C7" w:rsidP="003E59C7">
      <w:pPr>
        <w:pStyle w:val="ListParagraph"/>
        <w:rPr>
          <w:rFonts w:ascii="Arial" w:hAnsi="Arial" w:cs="Arial"/>
          <w:sz w:val="24"/>
          <w:szCs w:val="24"/>
        </w:rPr>
      </w:pPr>
    </w:p>
    <w:p w14:paraId="4F5849B5" w14:textId="27159B39" w:rsidR="00351845" w:rsidRPr="00C97934" w:rsidRDefault="005250F0" w:rsidP="001579FA">
      <w:pPr>
        <w:pStyle w:val="ListParagraph"/>
        <w:numPr>
          <w:ilvl w:val="1"/>
          <w:numId w:val="8"/>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1579FA">
      <w:pPr>
        <w:pStyle w:val="ListParagraph"/>
        <w:numPr>
          <w:ilvl w:val="0"/>
          <w:numId w:val="8"/>
        </w:numPr>
        <w:rPr>
          <w:rFonts w:ascii="Arial" w:hAnsi="Arial" w:cs="Arial"/>
          <w:b/>
          <w:sz w:val="24"/>
          <w:szCs w:val="24"/>
        </w:rPr>
      </w:pPr>
      <w:bookmarkStart w:id="42" w:name="_Toc367174745"/>
      <w:bookmarkStart w:id="43" w:name="_Toc397069209"/>
      <w:r w:rsidRPr="00C97934">
        <w:rPr>
          <w:rFonts w:ascii="Arial" w:hAnsi="Arial" w:cs="Arial"/>
          <w:b/>
          <w:sz w:val="24"/>
          <w:szCs w:val="24"/>
        </w:rPr>
        <w:t>Selection and Award</w:t>
      </w:r>
      <w:bookmarkEnd w:id="42"/>
      <w:bookmarkEnd w:id="43"/>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1579FA">
      <w:pPr>
        <w:pStyle w:val="ListParagraph"/>
        <w:numPr>
          <w:ilvl w:val="1"/>
          <w:numId w:val="8"/>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1579FA">
      <w:pPr>
        <w:pStyle w:val="ListParagraph"/>
        <w:numPr>
          <w:ilvl w:val="1"/>
          <w:numId w:val="8"/>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1579FA">
      <w:pPr>
        <w:pStyle w:val="ListParagraph"/>
        <w:numPr>
          <w:ilvl w:val="1"/>
          <w:numId w:val="8"/>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1579FA">
      <w:pPr>
        <w:pStyle w:val="ListParagraph"/>
        <w:numPr>
          <w:ilvl w:val="1"/>
          <w:numId w:val="8"/>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4" w:name="_Toc367174746"/>
      <w:bookmarkStart w:id="45"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1579FA">
      <w:pPr>
        <w:pStyle w:val="ListParagraph"/>
        <w:numPr>
          <w:ilvl w:val="0"/>
          <w:numId w:val="8"/>
        </w:numPr>
        <w:rPr>
          <w:rFonts w:ascii="Arial" w:hAnsi="Arial" w:cs="Arial"/>
          <w:b/>
          <w:sz w:val="24"/>
          <w:szCs w:val="24"/>
        </w:rPr>
      </w:pPr>
      <w:r w:rsidRPr="00C97934">
        <w:rPr>
          <w:rFonts w:ascii="Arial" w:hAnsi="Arial" w:cs="Arial"/>
          <w:b/>
          <w:sz w:val="24"/>
          <w:szCs w:val="24"/>
        </w:rPr>
        <w:t>Appeal of Contract Awards</w:t>
      </w:r>
      <w:bookmarkEnd w:id="44"/>
      <w:bookmarkEnd w:id="45"/>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32"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33" w:history="1">
        <w:bookmarkStart w:id="46" w:name="_Hlk48902756"/>
        <w:r w:rsidR="00E53695" w:rsidRPr="00C97934">
          <w:rPr>
            <w:rStyle w:val="Hyperlink"/>
            <w:rFonts w:ascii="Arial" w:hAnsi="Arial" w:cs="Arial"/>
            <w:sz w:val="24"/>
            <w:szCs w:val="24"/>
          </w:rPr>
          <w:t>18-554 Code of Maine Rules</w:t>
        </w:r>
        <w:bookmarkEnd w:id="46"/>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7" w:name="_Toc367174747"/>
      <w:bookmarkStart w:id="48"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7"/>
      <w:bookmarkEnd w:id="48"/>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1579FA">
      <w:pPr>
        <w:pStyle w:val="ListParagraph"/>
        <w:numPr>
          <w:ilvl w:val="0"/>
          <w:numId w:val="9"/>
        </w:numPr>
        <w:rPr>
          <w:rFonts w:ascii="Arial" w:hAnsi="Arial" w:cs="Arial"/>
          <w:b/>
          <w:sz w:val="24"/>
          <w:szCs w:val="24"/>
        </w:rPr>
      </w:pPr>
      <w:bookmarkStart w:id="49" w:name="_Toc367174748"/>
      <w:bookmarkStart w:id="50"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9"/>
      <w:bookmarkEnd w:id="50"/>
    </w:p>
    <w:p w14:paraId="0DFBCA62" w14:textId="77777777" w:rsidR="00B315FA" w:rsidRPr="00C97934" w:rsidRDefault="00B315FA" w:rsidP="00B315FA">
      <w:pPr>
        <w:pStyle w:val="ListParagraph"/>
        <w:ind w:left="360"/>
        <w:rPr>
          <w:rFonts w:ascii="Arial" w:hAnsi="Arial" w:cs="Arial"/>
          <w:sz w:val="24"/>
          <w:szCs w:val="24"/>
        </w:rPr>
      </w:pPr>
    </w:p>
    <w:p w14:paraId="516DD860" w14:textId="285322F7" w:rsidR="00B51518" w:rsidRPr="00C97934" w:rsidRDefault="00B51518" w:rsidP="001579FA">
      <w:pPr>
        <w:pStyle w:val="ListParagraph"/>
        <w:numPr>
          <w:ilvl w:val="1"/>
          <w:numId w:val="9"/>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B016B7">
        <w:rPr>
          <w:rFonts w:ascii="Arial" w:hAnsi="Arial" w:cs="Arial"/>
          <w:sz w:val="24"/>
          <w:szCs w:val="24"/>
        </w:rPr>
        <w:t>Service Contract</w:t>
      </w:r>
      <w:r w:rsidRPr="00C97934">
        <w:rPr>
          <w:rFonts w:ascii="Arial" w:hAnsi="Arial" w:cs="Arial"/>
          <w:color w:val="FF0000"/>
          <w:sz w:val="24"/>
          <w:szCs w:val="24"/>
        </w:rPr>
        <w:t xml:space="preserve">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7A72F31F"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34" w:history="1">
        <w:r w:rsidR="00651619">
          <w:rPr>
            <w:rStyle w:val="Hyperlink"/>
            <w:rFonts w:ascii="Arial" w:hAnsi="Arial" w:cs="Arial"/>
            <w:sz w:val="24"/>
            <w:szCs w:val="24"/>
          </w:rPr>
          <w:t>Office</w:t>
        </w:r>
        <w:r w:rsidR="00651619" w:rsidRPr="00C97934">
          <w:rPr>
            <w:rStyle w:val="Hyperlink"/>
            <w:rFonts w:ascii="Arial" w:hAnsi="Arial" w:cs="Arial"/>
            <w:sz w:val="24"/>
            <w:szCs w:val="24"/>
          </w:rPr>
          <w:t xml:space="preserve"> of</w:t>
        </w:r>
        <w:r w:rsidR="00651619">
          <w:rPr>
            <w:rStyle w:val="Hyperlink"/>
            <w:rFonts w:ascii="Arial" w:hAnsi="Arial" w:cs="Arial"/>
            <w:sz w:val="24"/>
            <w:szCs w:val="24"/>
          </w:rPr>
          <w:t xml:space="preserve"> State</w:t>
        </w:r>
        <w:r w:rsidR="00651619"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1579FA">
      <w:pPr>
        <w:pStyle w:val="ListParagraph"/>
        <w:numPr>
          <w:ilvl w:val="1"/>
          <w:numId w:val="9"/>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35"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1579FA">
      <w:pPr>
        <w:pStyle w:val="ListParagraph"/>
        <w:numPr>
          <w:ilvl w:val="1"/>
          <w:numId w:val="9"/>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1579FA">
      <w:pPr>
        <w:pStyle w:val="ListParagraph"/>
        <w:numPr>
          <w:ilvl w:val="1"/>
          <w:numId w:val="9"/>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1579FA">
      <w:pPr>
        <w:pStyle w:val="ListParagraph"/>
        <w:numPr>
          <w:ilvl w:val="0"/>
          <w:numId w:val="9"/>
        </w:numPr>
        <w:rPr>
          <w:rFonts w:ascii="Arial" w:hAnsi="Arial" w:cs="Arial"/>
          <w:b/>
          <w:sz w:val="24"/>
          <w:szCs w:val="24"/>
        </w:rPr>
      </w:pPr>
      <w:bookmarkStart w:id="51" w:name="_Toc367174749"/>
      <w:bookmarkStart w:id="52"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51"/>
      <w:bookmarkEnd w:id="52"/>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1579FA">
      <w:pPr>
        <w:pStyle w:val="ListParagraph"/>
        <w:numPr>
          <w:ilvl w:val="1"/>
          <w:numId w:val="9"/>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1579FA">
      <w:pPr>
        <w:pStyle w:val="ListParagraph"/>
        <w:numPr>
          <w:ilvl w:val="1"/>
          <w:numId w:val="9"/>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Default="00C11E87" w:rsidP="00B315FA">
      <w:pPr>
        <w:ind w:left="720"/>
        <w:rPr>
          <w:rFonts w:ascii="Arial" w:hAnsi="Arial" w:cs="Arial"/>
          <w:sz w:val="24"/>
          <w:szCs w:val="24"/>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3" w:name="_Toc367174750"/>
      <w:bookmarkStart w:id="54" w:name="_Toc397069214"/>
    </w:p>
    <w:p w14:paraId="464AA3AB" w14:textId="5C7355E6" w:rsidR="00154ED4" w:rsidRDefault="00154ED4" w:rsidP="00B315FA">
      <w:pPr>
        <w:ind w:left="720"/>
        <w:rPr>
          <w:rFonts w:ascii="Arial" w:hAnsi="Arial" w:cs="Arial"/>
          <w:sz w:val="24"/>
          <w:szCs w:val="24"/>
        </w:rPr>
      </w:pPr>
    </w:p>
    <w:p w14:paraId="563DA4F2" w14:textId="3AE85A0E" w:rsidR="00154ED4" w:rsidRPr="0007062E" w:rsidRDefault="00154ED4" w:rsidP="00154ED4">
      <w:pPr>
        <w:pStyle w:val="ListParagraph"/>
        <w:rPr>
          <w:rStyle w:val="InitialStyle"/>
          <w:rFonts w:ascii="Arial" w:hAnsi="Arial" w:cs="Arial"/>
          <w:sz w:val="32"/>
          <w:szCs w:val="32"/>
          <w:u w:val="single"/>
        </w:rPr>
      </w:pPr>
      <w:proofErr w:type="gramStart"/>
      <w:r w:rsidRPr="0007062E">
        <w:rPr>
          <w:rStyle w:val="InitialStyle"/>
          <w:rFonts w:ascii="Arial" w:hAnsi="Arial" w:cs="Arial"/>
          <w:sz w:val="24"/>
          <w:szCs w:val="24"/>
        </w:rPr>
        <w:t>In order to</w:t>
      </w:r>
      <w:proofErr w:type="gramEnd"/>
      <w:r w:rsidRPr="0007062E">
        <w:rPr>
          <w:rStyle w:val="InitialStyle"/>
          <w:rFonts w:ascii="Arial" w:hAnsi="Arial" w:cs="Arial"/>
          <w:sz w:val="24"/>
          <w:szCs w:val="24"/>
        </w:rPr>
        <w:t xml:space="preserve"> receive payment, a successful bidder must request reimbursement for approved expenses through the Department’s online grant reimbursement system.  Requests must </w:t>
      </w:r>
      <w:r w:rsidRPr="0007062E">
        <w:rPr>
          <w:rStyle w:val="InitialStyle"/>
          <w:rFonts w:ascii="Arial" w:hAnsi="Arial" w:cs="Arial"/>
          <w:sz w:val="24"/>
          <w:szCs w:val="24"/>
        </w:rPr>
        <w:lastRenderedPageBreak/>
        <w:t xml:space="preserve">be completed for each quarter of the fiscal year, at a minimum.  The Department prefers requests be submitted </w:t>
      </w:r>
      <w:proofErr w:type="gramStart"/>
      <w:r w:rsidRPr="0007062E">
        <w:rPr>
          <w:rStyle w:val="InitialStyle"/>
          <w:rFonts w:ascii="Arial" w:hAnsi="Arial" w:cs="Arial"/>
          <w:sz w:val="24"/>
          <w:szCs w:val="24"/>
        </w:rPr>
        <w:t>on a monthly basis</w:t>
      </w:r>
      <w:proofErr w:type="gramEnd"/>
      <w:r w:rsidRPr="0007062E">
        <w:rPr>
          <w:rStyle w:val="InitialStyle"/>
          <w:rFonts w:ascii="Arial" w:hAnsi="Arial" w:cs="Arial"/>
          <w:sz w:val="24"/>
          <w:szCs w:val="24"/>
        </w:rPr>
        <w:t xml:space="preserve"> for more timely processing.  The bidder shall not submit more than one reimbursement request per month and only a new program in which a non-</w:t>
      </w:r>
      <w:r>
        <w:rPr>
          <w:rStyle w:val="InitialStyle"/>
          <w:rFonts w:ascii="Arial" w:hAnsi="Arial" w:cs="Arial"/>
          <w:sz w:val="24"/>
          <w:szCs w:val="24"/>
        </w:rPr>
        <w:t>school organization</w:t>
      </w:r>
      <w:r w:rsidRPr="0007062E">
        <w:rPr>
          <w:rStyle w:val="InitialStyle"/>
          <w:rFonts w:ascii="Arial" w:hAnsi="Arial" w:cs="Arial"/>
          <w:sz w:val="24"/>
          <w:szCs w:val="24"/>
        </w:rPr>
        <w:t xml:space="preserve"> is the fiscal agent may be considered for an advance. If approved, an advance shall amount to no more than 1/12th of the contract amount. </w:t>
      </w:r>
      <w:r w:rsidRPr="000D1DEC">
        <w:rPr>
          <w:rStyle w:val="InitialStyle"/>
          <w:rFonts w:ascii="Arial" w:hAnsi="Arial" w:cs="Arial"/>
          <w:sz w:val="24"/>
          <w:szCs w:val="24"/>
        </w:rPr>
        <w:t xml:space="preserve">All program activities must be completed by June 30, </w:t>
      </w:r>
      <w:r w:rsidRPr="00B016B7">
        <w:rPr>
          <w:rStyle w:val="InitialStyle"/>
          <w:rFonts w:ascii="Arial" w:hAnsi="Arial" w:cs="Arial"/>
          <w:sz w:val="24"/>
          <w:szCs w:val="24"/>
        </w:rPr>
        <w:t>2026, and any outstanding reimbursement requests are due to the Department no later than July 31, 2026. Reimbursement requests made after July 31, 2026, will not be processed.</w:t>
      </w:r>
    </w:p>
    <w:p w14:paraId="16C4D706" w14:textId="77777777" w:rsidR="00154ED4" w:rsidRPr="00C97934" w:rsidRDefault="00154ED4" w:rsidP="00B315FA">
      <w:pPr>
        <w:ind w:left="720"/>
        <w:rPr>
          <w:rStyle w:val="InitialStyle"/>
          <w:rFonts w:ascii="Arial" w:hAnsi="Arial" w:cs="Arial"/>
        </w:rPr>
      </w:pPr>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3"/>
      <w:bookmarkEnd w:id="54"/>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08BA4DF6" w14:textId="77777777" w:rsidR="00950104" w:rsidRPr="00B51518" w:rsidRDefault="00950104" w:rsidP="00950104">
      <w:pPr>
        <w:tabs>
          <w:tab w:val="left" w:pos="1080"/>
        </w:tabs>
        <w:ind w:left="180"/>
        <w:rPr>
          <w:rFonts w:ascii="Arial" w:hAnsi="Arial" w:cs="Arial"/>
          <w:u w:val="single"/>
        </w:rPr>
      </w:pPr>
      <w:bookmarkStart w:id="55" w:name="_Hlk89682383"/>
      <w:r w:rsidRPr="006C1F3F">
        <w:rPr>
          <w:rFonts w:ascii="Arial" w:hAnsi="Arial" w:cs="Arial"/>
          <w:b/>
          <w:sz w:val="24"/>
          <w:szCs w:val="24"/>
        </w:rPr>
        <w:t>Appendix A</w:t>
      </w:r>
      <w:r w:rsidRPr="00B51518">
        <w:rPr>
          <w:rFonts w:ascii="Arial" w:hAnsi="Arial" w:cs="Arial"/>
          <w:sz w:val="24"/>
          <w:szCs w:val="24"/>
        </w:rPr>
        <w:t xml:space="preserve"> – Proposal Cover Page</w:t>
      </w:r>
    </w:p>
    <w:p w14:paraId="6E4D8FE9" w14:textId="77777777" w:rsidR="00950104" w:rsidRPr="00B51518" w:rsidRDefault="00950104" w:rsidP="00950104">
      <w:pPr>
        <w:tabs>
          <w:tab w:val="left" w:pos="1080"/>
        </w:tabs>
        <w:ind w:left="180"/>
        <w:rPr>
          <w:rFonts w:ascii="Arial" w:hAnsi="Arial" w:cs="Arial"/>
          <w:u w:val="single"/>
        </w:rPr>
      </w:pPr>
    </w:p>
    <w:p w14:paraId="3096CAAB" w14:textId="0828F7D6" w:rsidR="00950104" w:rsidRPr="00B51518" w:rsidRDefault="00950104" w:rsidP="00950104">
      <w:pPr>
        <w:tabs>
          <w:tab w:val="left" w:pos="1080"/>
        </w:tabs>
        <w:ind w:left="180"/>
        <w:rPr>
          <w:rFonts w:ascii="Arial" w:hAnsi="Arial" w:cs="Arial"/>
          <w:u w:val="single"/>
        </w:rPr>
      </w:pPr>
      <w:r w:rsidRPr="006C1F3F">
        <w:rPr>
          <w:rFonts w:ascii="Arial" w:hAnsi="Arial" w:cs="Arial"/>
          <w:b/>
          <w:sz w:val="24"/>
          <w:szCs w:val="24"/>
        </w:rPr>
        <w:t>Appendix B</w:t>
      </w:r>
      <w:r w:rsidRPr="00B51518">
        <w:rPr>
          <w:rFonts w:ascii="Arial" w:hAnsi="Arial" w:cs="Arial"/>
          <w:sz w:val="24"/>
          <w:szCs w:val="24"/>
        </w:rPr>
        <w:t xml:space="preserve"> – </w:t>
      </w:r>
      <w:r w:rsidR="007172C2">
        <w:rPr>
          <w:rFonts w:ascii="Arial" w:hAnsi="Arial" w:cs="Arial"/>
          <w:sz w:val="24"/>
          <w:szCs w:val="24"/>
        </w:rPr>
        <w:t xml:space="preserve">Responsible Bidder </w:t>
      </w:r>
      <w:r w:rsidRPr="00B51518">
        <w:rPr>
          <w:rFonts w:ascii="Arial" w:hAnsi="Arial" w:cs="Arial"/>
          <w:sz w:val="24"/>
          <w:szCs w:val="24"/>
        </w:rPr>
        <w:t>Certification</w:t>
      </w:r>
    </w:p>
    <w:p w14:paraId="23E9C0B0" w14:textId="77777777" w:rsidR="00950104" w:rsidRPr="00B51518" w:rsidRDefault="00950104" w:rsidP="00950104">
      <w:pPr>
        <w:pStyle w:val="ListParagraph"/>
        <w:ind w:left="180"/>
        <w:rPr>
          <w:rFonts w:ascii="Arial" w:hAnsi="Arial" w:cs="Arial"/>
          <w:u w:val="single"/>
        </w:rPr>
      </w:pPr>
    </w:p>
    <w:p w14:paraId="5991ED1D" w14:textId="77777777" w:rsidR="00950104" w:rsidRPr="00B51518" w:rsidRDefault="00950104" w:rsidP="00950104">
      <w:pPr>
        <w:tabs>
          <w:tab w:val="left" w:pos="1080"/>
        </w:tabs>
        <w:ind w:left="180"/>
        <w:rPr>
          <w:rFonts w:ascii="Arial" w:hAnsi="Arial" w:cs="Arial"/>
          <w:sz w:val="24"/>
          <w:szCs w:val="24"/>
        </w:rPr>
      </w:pPr>
      <w:r w:rsidRPr="006C1F3F">
        <w:rPr>
          <w:rFonts w:ascii="Arial" w:hAnsi="Arial" w:cs="Arial"/>
          <w:b/>
          <w:sz w:val="24"/>
          <w:szCs w:val="24"/>
        </w:rPr>
        <w:t>Appendix C</w:t>
      </w:r>
      <w:r w:rsidRPr="00B51518">
        <w:rPr>
          <w:rFonts w:ascii="Arial" w:hAnsi="Arial" w:cs="Arial"/>
          <w:sz w:val="24"/>
          <w:szCs w:val="24"/>
        </w:rPr>
        <w:t xml:space="preserve"> – </w:t>
      </w:r>
      <w:r>
        <w:rPr>
          <w:rFonts w:ascii="Arial" w:hAnsi="Arial" w:cs="Arial"/>
          <w:sz w:val="24"/>
          <w:szCs w:val="24"/>
        </w:rPr>
        <w:t>Proposal Content &amp; Budget</w:t>
      </w:r>
    </w:p>
    <w:p w14:paraId="4E424ED2" w14:textId="77777777" w:rsidR="00950104" w:rsidRPr="00B51518" w:rsidRDefault="00950104" w:rsidP="00950104">
      <w:pPr>
        <w:tabs>
          <w:tab w:val="left" w:pos="1080"/>
        </w:tabs>
        <w:ind w:left="180" w:hanging="720"/>
        <w:rPr>
          <w:rFonts w:ascii="Arial" w:hAnsi="Arial" w:cs="Arial"/>
          <w:sz w:val="24"/>
          <w:szCs w:val="24"/>
        </w:rPr>
      </w:pPr>
    </w:p>
    <w:p w14:paraId="60D6AD99" w14:textId="77777777" w:rsidR="00950104" w:rsidRDefault="00950104" w:rsidP="00950104">
      <w:pPr>
        <w:tabs>
          <w:tab w:val="left" w:pos="1080"/>
        </w:tabs>
        <w:ind w:left="180"/>
        <w:rPr>
          <w:rFonts w:ascii="Arial" w:hAnsi="Arial" w:cs="Arial"/>
          <w:sz w:val="24"/>
          <w:szCs w:val="24"/>
        </w:rPr>
      </w:pPr>
      <w:r w:rsidRPr="006C1F3F">
        <w:rPr>
          <w:rFonts w:ascii="Arial" w:hAnsi="Arial" w:cs="Arial"/>
          <w:b/>
          <w:sz w:val="24"/>
          <w:szCs w:val="24"/>
        </w:rPr>
        <w:t xml:space="preserve">Appendix </w:t>
      </w:r>
      <w:r>
        <w:rPr>
          <w:rFonts w:ascii="Arial" w:hAnsi="Arial" w:cs="Arial"/>
          <w:b/>
          <w:sz w:val="24"/>
          <w:szCs w:val="24"/>
        </w:rPr>
        <w:t>D</w:t>
      </w:r>
      <w:r w:rsidRPr="00B51518">
        <w:rPr>
          <w:rFonts w:ascii="Arial" w:hAnsi="Arial" w:cs="Arial"/>
          <w:sz w:val="24"/>
          <w:szCs w:val="24"/>
        </w:rPr>
        <w:t xml:space="preserve"> – </w:t>
      </w:r>
      <w:r>
        <w:rPr>
          <w:rFonts w:ascii="Arial" w:hAnsi="Arial" w:cs="Arial"/>
          <w:sz w:val="24"/>
          <w:szCs w:val="24"/>
        </w:rPr>
        <w:t>Specifications of Work to be Performed</w:t>
      </w:r>
    </w:p>
    <w:p w14:paraId="26CEA239" w14:textId="77777777" w:rsidR="00950104" w:rsidRDefault="00950104" w:rsidP="00950104">
      <w:pPr>
        <w:tabs>
          <w:tab w:val="left" w:pos="1080"/>
        </w:tabs>
        <w:ind w:left="180"/>
        <w:rPr>
          <w:rFonts w:ascii="Arial" w:hAnsi="Arial" w:cs="Arial"/>
          <w:b/>
          <w:sz w:val="24"/>
          <w:szCs w:val="24"/>
        </w:rPr>
      </w:pPr>
    </w:p>
    <w:p w14:paraId="60321DCD" w14:textId="77777777" w:rsidR="00950104" w:rsidRDefault="00950104" w:rsidP="00950104">
      <w:pPr>
        <w:tabs>
          <w:tab w:val="left" w:pos="1080"/>
        </w:tabs>
        <w:ind w:left="180"/>
        <w:rPr>
          <w:rFonts w:ascii="Arial" w:hAnsi="Arial" w:cs="Arial"/>
          <w:sz w:val="24"/>
          <w:szCs w:val="24"/>
        </w:rPr>
      </w:pPr>
      <w:r w:rsidRPr="006C1F3F">
        <w:rPr>
          <w:rFonts w:ascii="Arial" w:hAnsi="Arial" w:cs="Arial"/>
          <w:b/>
          <w:sz w:val="24"/>
          <w:szCs w:val="24"/>
        </w:rPr>
        <w:t xml:space="preserve">Appendix </w:t>
      </w:r>
      <w:r>
        <w:rPr>
          <w:rFonts w:ascii="Arial" w:hAnsi="Arial" w:cs="Arial"/>
          <w:b/>
          <w:sz w:val="24"/>
          <w:szCs w:val="24"/>
        </w:rPr>
        <w:t>E</w:t>
      </w:r>
      <w:r w:rsidRPr="00B51518">
        <w:rPr>
          <w:rFonts w:ascii="Arial" w:hAnsi="Arial" w:cs="Arial"/>
          <w:sz w:val="24"/>
          <w:szCs w:val="24"/>
        </w:rPr>
        <w:t xml:space="preserve"> – </w:t>
      </w:r>
      <w:r>
        <w:rPr>
          <w:rFonts w:ascii="Arial" w:hAnsi="Arial" w:cs="Arial"/>
          <w:sz w:val="24"/>
          <w:szCs w:val="24"/>
        </w:rPr>
        <w:t>Required Assurances</w:t>
      </w:r>
    </w:p>
    <w:p w14:paraId="7DAE2B0B" w14:textId="77777777" w:rsidR="00950104" w:rsidRDefault="00950104" w:rsidP="00950104">
      <w:pPr>
        <w:tabs>
          <w:tab w:val="left" w:pos="1080"/>
        </w:tabs>
        <w:ind w:left="180"/>
        <w:rPr>
          <w:rFonts w:ascii="Arial" w:hAnsi="Arial" w:cs="Arial"/>
          <w:b/>
          <w:sz w:val="24"/>
          <w:szCs w:val="24"/>
        </w:rPr>
      </w:pPr>
    </w:p>
    <w:p w14:paraId="17006F13" w14:textId="222987FE" w:rsidR="00B6203B" w:rsidRPr="00B016B7" w:rsidRDefault="00950104" w:rsidP="00950104">
      <w:pPr>
        <w:tabs>
          <w:tab w:val="left" w:pos="1080"/>
        </w:tabs>
        <w:ind w:left="180"/>
        <w:rPr>
          <w:rFonts w:ascii="Arial" w:hAnsi="Arial" w:cs="Arial"/>
          <w:bCs/>
          <w:sz w:val="24"/>
          <w:szCs w:val="24"/>
        </w:rPr>
      </w:pPr>
      <w:r w:rsidRPr="00B016B7">
        <w:rPr>
          <w:rFonts w:ascii="Arial" w:hAnsi="Arial" w:cs="Arial"/>
          <w:b/>
          <w:sz w:val="24"/>
          <w:szCs w:val="24"/>
        </w:rPr>
        <w:t>Appendix F</w:t>
      </w:r>
      <w:r w:rsidR="00B6203B" w:rsidRPr="00B016B7">
        <w:rPr>
          <w:rFonts w:ascii="Arial" w:hAnsi="Arial" w:cs="Arial"/>
          <w:bCs/>
          <w:sz w:val="24"/>
          <w:szCs w:val="24"/>
        </w:rPr>
        <w:t xml:space="preserve"> – Equitable Services Consultation Form</w:t>
      </w:r>
    </w:p>
    <w:p w14:paraId="70354505" w14:textId="77777777" w:rsidR="00B6203B" w:rsidRPr="00B016B7" w:rsidRDefault="00B6203B" w:rsidP="00950104">
      <w:pPr>
        <w:tabs>
          <w:tab w:val="left" w:pos="1080"/>
        </w:tabs>
        <w:ind w:left="180"/>
        <w:rPr>
          <w:rFonts w:ascii="Arial" w:hAnsi="Arial" w:cs="Arial"/>
          <w:b/>
          <w:sz w:val="24"/>
          <w:szCs w:val="24"/>
        </w:rPr>
      </w:pPr>
    </w:p>
    <w:p w14:paraId="1DB64294" w14:textId="1406EF8A" w:rsidR="00950104" w:rsidRPr="00B016B7" w:rsidRDefault="00B6203B" w:rsidP="00950104">
      <w:pPr>
        <w:tabs>
          <w:tab w:val="left" w:pos="1080"/>
        </w:tabs>
        <w:ind w:left="180"/>
        <w:rPr>
          <w:rFonts w:ascii="Arial" w:hAnsi="Arial" w:cs="Arial"/>
          <w:sz w:val="24"/>
          <w:szCs w:val="24"/>
        </w:rPr>
      </w:pPr>
      <w:r w:rsidRPr="00B016B7">
        <w:rPr>
          <w:rFonts w:ascii="Arial" w:hAnsi="Arial" w:cs="Arial"/>
          <w:b/>
          <w:sz w:val="24"/>
          <w:szCs w:val="24"/>
        </w:rPr>
        <w:t>Appendix G</w:t>
      </w:r>
      <w:r w:rsidR="00950104" w:rsidRPr="00B016B7">
        <w:rPr>
          <w:rFonts w:ascii="Arial" w:hAnsi="Arial" w:cs="Arial"/>
          <w:sz w:val="24"/>
          <w:szCs w:val="24"/>
        </w:rPr>
        <w:t xml:space="preserve"> – Intent to Apply Form</w:t>
      </w:r>
    </w:p>
    <w:p w14:paraId="7424EBB9" w14:textId="77777777" w:rsidR="00950104" w:rsidRPr="00B016B7" w:rsidRDefault="00950104" w:rsidP="00950104">
      <w:pPr>
        <w:tabs>
          <w:tab w:val="left" w:pos="1080"/>
        </w:tabs>
        <w:ind w:left="180"/>
        <w:rPr>
          <w:rFonts w:ascii="Arial" w:hAnsi="Arial" w:cs="Arial"/>
          <w:b/>
          <w:sz w:val="24"/>
          <w:szCs w:val="24"/>
        </w:rPr>
      </w:pPr>
    </w:p>
    <w:p w14:paraId="47740EBE" w14:textId="69203EA6" w:rsidR="00950104" w:rsidRPr="00B016B7" w:rsidRDefault="00950104" w:rsidP="00950104">
      <w:pPr>
        <w:tabs>
          <w:tab w:val="left" w:pos="1080"/>
        </w:tabs>
        <w:ind w:left="180"/>
        <w:rPr>
          <w:rFonts w:ascii="Arial" w:hAnsi="Arial" w:cs="Arial"/>
          <w:sz w:val="24"/>
          <w:szCs w:val="24"/>
          <w:u w:val="single"/>
        </w:rPr>
      </w:pPr>
      <w:r w:rsidRPr="00B016B7">
        <w:rPr>
          <w:rFonts w:ascii="Arial" w:hAnsi="Arial" w:cs="Arial"/>
          <w:b/>
          <w:sz w:val="24"/>
          <w:szCs w:val="24"/>
        </w:rPr>
        <w:t xml:space="preserve">Appendix </w:t>
      </w:r>
      <w:r w:rsidR="00B6203B" w:rsidRPr="00B016B7">
        <w:rPr>
          <w:rFonts w:ascii="Arial" w:hAnsi="Arial" w:cs="Arial"/>
          <w:b/>
          <w:sz w:val="24"/>
          <w:szCs w:val="24"/>
        </w:rPr>
        <w:t>H</w:t>
      </w:r>
      <w:r w:rsidRPr="00B016B7">
        <w:rPr>
          <w:rFonts w:ascii="Arial" w:hAnsi="Arial" w:cs="Arial"/>
          <w:sz w:val="24"/>
          <w:szCs w:val="24"/>
        </w:rPr>
        <w:t xml:space="preserve"> – Full Comprehensive Center Expectations</w:t>
      </w:r>
    </w:p>
    <w:p w14:paraId="4A6676A6" w14:textId="77777777" w:rsidR="00950104" w:rsidRPr="00B016B7" w:rsidRDefault="00950104" w:rsidP="00950104">
      <w:pPr>
        <w:tabs>
          <w:tab w:val="left" w:pos="1080"/>
        </w:tabs>
        <w:rPr>
          <w:rFonts w:ascii="Arial" w:hAnsi="Arial" w:cs="Arial"/>
          <w:b/>
          <w:sz w:val="24"/>
          <w:szCs w:val="24"/>
        </w:rPr>
      </w:pPr>
    </w:p>
    <w:p w14:paraId="57E2A029" w14:textId="15104504" w:rsidR="00950104" w:rsidRPr="00B016B7" w:rsidRDefault="00950104" w:rsidP="00950104">
      <w:pPr>
        <w:tabs>
          <w:tab w:val="left" w:pos="1080"/>
        </w:tabs>
        <w:ind w:left="180"/>
        <w:rPr>
          <w:rFonts w:ascii="Arial" w:hAnsi="Arial" w:cs="Arial"/>
          <w:sz w:val="24"/>
          <w:szCs w:val="24"/>
        </w:rPr>
      </w:pPr>
      <w:r w:rsidRPr="00B016B7">
        <w:rPr>
          <w:rFonts w:ascii="Arial" w:hAnsi="Arial" w:cs="Arial"/>
          <w:b/>
          <w:sz w:val="24"/>
          <w:szCs w:val="24"/>
        </w:rPr>
        <w:t xml:space="preserve">Appendix </w:t>
      </w:r>
      <w:r w:rsidR="00B6203B" w:rsidRPr="00B016B7">
        <w:rPr>
          <w:rFonts w:ascii="Arial" w:hAnsi="Arial" w:cs="Arial"/>
          <w:b/>
          <w:sz w:val="24"/>
          <w:szCs w:val="24"/>
        </w:rPr>
        <w:t>I</w:t>
      </w:r>
      <w:r w:rsidRPr="00B016B7">
        <w:rPr>
          <w:rFonts w:ascii="Arial" w:hAnsi="Arial" w:cs="Arial"/>
          <w:sz w:val="24"/>
          <w:szCs w:val="24"/>
        </w:rPr>
        <w:t xml:space="preserve"> – Maine Schools with Schoolwide Programs</w:t>
      </w:r>
    </w:p>
    <w:p w14:paraId="2C272747" w14:textId="77777777" w:rsidR="00950104" w:rsidRPr="00B016B7" w:rsidRDefault="00950104" w:rsidP="00950104">
      <w:pPr>
        <w:tabs>
          <w:tab w:val="left" w:pos="1080"/>
        </w:tabs>
        <w:ind w:left="180"/>
        <w:rPr>
          <w:rFonts w:ascii="Arial" w:hAnsi="Arial" w:cs="Arial"/>
          <w:b/>
          <w:sz w:val="24"/>
          <w:szCs w:val="24"/>
        </w:rPr>
      </w:pPr>
    </w:p>
    <w:p w14:paraId="751A9539" w14:textId="2C3474B5" w:rsidR="00950104" w:rsidRPr="000D1DEC" w:rsidRDefault="00950104" w:rsidP="00950104">
      <w:pPr>
        <w:tabs>
          <w:tab w:val="left" w:pos="1080"/>
        </w:tabs>
        <w:ind w:left="180"/>
        <w:rPr>
          <w:rFonts w:ascii="Arial" w:hAnsi="Arial" w:cs="Arial"/>
          <w:sz w:val="24"/>
          <w:szCs w:val="24"/>
        </w:rPr>
      </w:pPr>
      <w:r w:rsidRPr="00B016B7">
        <w:rPr>
          <w:rFonts w:ascii="Arial" w:hAnsi="Arial" w:cs="Arial"/>
          <w:b/>
          <w:sz w:val="24"/>
          <w:szCs w:val="24"/>
        </w:rPr>
        <w:t xml:space="preserve">Appendix </w:t>
      </w:r>
      <w:r w:rsidR="00B6203B" w:rsidRPr="00B016B7">
        <w:rPr>
          <w:rFonts w:ascii="Arial" w:hAnsi="Arial" w:cs="Arial"/>
          <w:b/>
          <w:sz w:val="24"/>
          <w:szCs w:val="24"/>
        </w:rPr>
        <w:t>J</w:t>
      </w:r>
      <w:r w:rsidRPr="00C53830">
        <w:rPr>
          <w:rFonts w:ascii="Arial" w:hAnsi="Arial" w:cs="Arial"/>
          <w:sz w:val="24"/>
          <w:szCs w:val="24"/>
        </w:rPr>
        <w:t xml:space="preserve"> – </w:t>
      </w:r>
      <w:r w:rsidRPr="00732DB9">
        <w:rPr>
          <w:rFonts w:ascii="Arial" w:hAnsi="Arial" w:cs="Arial"/>
          <w:sz w:val="24"/>
          <w:szCs w:val="24"/>
        </w:rPr>
        <w:t>Submitted Question Form</w:t>
      </w:r>
      <w:bookmarkEnd w:id="55"/>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6" w:name="QuickMark"/>
      <w:bookmarkEnd w:id="56"/>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1384810B"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Department of</w:t>
      </w:r>
      <w:r w:rsidRPr="00B016B7">
        <w:rPr>
          <w:rFonts w:ascii="Arial" w:hAnsi="Arial" w:cs="Arial"/>
          <w:b/>
          <w:sz w:val="28"/>
          <w:szCs w:val="28"/>
        </w:rPr>
        <w:t xml:space="preserve"> </w:t>
      </w:r>
      <w:r w:rsidR="00FC3ADE" w:rsidRPr="00B016B7">
        <w:rPr>
          <w:rFonts w:ascii="Arial" w:hAnsi="Arial" w:cs="Arial"/>
          <w:b/>
          <w:sz w:val="28"/>
          <w:szCs w:val="28"/>
        </w:rPr>
        <w:t>Education</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68D76C41"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206B6A" w:rsidRPr="00206B6A">
        <w:rPr>
          <w:rFonts w:ascii="Arial" w:hAnsi="Arial" w:cs="Arial"/>
          <w:b/>
          <w:sz w:val="28"/>
          <w:szCs w:val="28"/>
        </w:rPr>
        <w:t>202412216</w:t>
      </w:r>
    </w:p>
    <w:p w14:paraId="7D01C6F7" w14:textId="1BADBDB4" w:rsidR="00221A14" w:rsidRPr="00B016B7" w:rsidRDefault="00FC3ADE" w:rsidP="00221A14">
      <w:pPr>
        <w:jc w:val="center"/>
        <w:rPr>
          <w:rFonts w:ascii="Arial" w:hAnsi="Arial" w:cs="Arial"/>
          <w:sz w:val="28"/>
          <w:szCs w:val="28"/>
          <w:u w:val="single"/>
        </w:rPr>
      </w:pPr>
      <w:r w:rsidRPr="00B016B7">
        <w:rPr>
          <w:rFonts w:ascii="Arial" w:hAnsi="Arial" w:cs="Arial"/>
          <w:b/>
          <w:sz w:val="28"/>
          <w:szCs w:val="28"/>
          <w:u w:val="single"/>
        </w:rPr>
        <w:t>21</w:t>
      </w:r>
      <w:r w:rsidRPr="00B016B7">
        <w:rPr>
          <w:rFonts w:ascii="Arial" w:hAnsi="Arial" w:cs="Arial"/>
          <w:b/>
          <w:sz w:val="28"/>
          <w:szCs w:val="28"/>
          <w:u w:val="single"/>
          <w:vertAlign w:val="superscript"/>
        </w:rPr>
        <w:t>st</w:t>
      </w:r>
      <w:r w:rsidRPr="00B016B7">
        <w:rPr>
          <w:rFonts w:ascii="Arial" w:hAnsi="Arial" w:cs="Arial"/>
          <w:b/>
          <w:sz w:val="28"/>
          <w:szCs w:val="28"/>
          <w:u w:val="single"/>
        </w:rPr>
        <w:t xml:space="preserve"> Century Community Learning Centers Program</w:t>
      </w:r>
    </w:p>
    <w:p w14:paraId="483AE5A5" w14:textId="77777777" w:rsidR="00221A14" w:rsidRPr="00C97934" w:rsidRDefault="00221A14" w:rsidP="00221A14">
      <w:pPr>
        <w:jc w:val="center"/>
        <w:rPr>
          <w:rFonts w:ascii="Arial" w:hAnsi="Arial" w:cs="Arial"/>
          <w:sz w:val="28"/>
          <w:szCs w:val="28"/>
        </w:rPr>
      </w:pPr>
    </w:p>
    <w:p w14:paraId="0A3E1075" w14:textId="4E6C9ED7" w:rsidR="00BA0204" w:rsidRPr="007C3D10" w:rsidRDefault="00BA0204" w:rsidP="00BA0204">
      <w:pPr>
        <w:jc w:val="center"/>
        <w:rPr>
          <w:rFonts w:ascii="Arial" w:hAnsi="Arial" w:cs="Arial"/>
          <w:b/>
          <w:sz w:val="24"/>
          <w:szCs w:val="24"/>
        </w:rPr>
      </w:pPr>
      <w:r w:rsidRPr="00674599">
        <w:rPr>
          <w:rFonts w:ascii="Arial" w:hAnsi="Arial" w:cs="Arial"/>
          <w:b/>
          <w:sz w:val="24"/>
          <w:szCs w:val="24"/>
        </w:rPr>
        <w:t>Proposal Type</w:t>
      </w:r>
      <w:r w:rsidRPr="00674599">
        <w:rPr>
          <w:rFonts w:ascii="Arial" w:hAnsi="Arial" w:cs="Arial"/>
          <w:b/>
          <w:i/>
          <w:sz w:val="24"/>
          <w:szCs w:val="24"/>
        </w:rPr>
        <w:t xml:space="preserve"> (select one)</w:t>
      </w:r>
      <w:r w:rsidRPr="00674599">
        <w:rPr>
          <w:rFonts w:ascii="Arial" w:hAnsi="Arial" w:cs="Arial"/>
          <w:b/>
          <w:sz w:val="24"/>
          <w:szCs w:val="24"/>
        </w:rPr>
        <w:t>:</w:t>
      </w:r>
      <w:r w:rsidRPr="007C3D10">
        <w:rPr>
          <w:rFonts w:ascii="Arial" w:hAnsi="Arial" w:cs="Arial"/>
          <w:b/>
          <w:sz w:val="24"/>
          <w:szCs w:val="24"/>
        </w:rPr>
        <w:br/>
        <w:t>____New Proposal     ____Expansion Proposal     ____</w:t>
      </w:r>
      <w:r w:rsidR="004538B0" w:rsidRPr="00437794">
        <w:rPr>
          <w:rFonts w:ascii="Arial" w:hAnsi="Arial" w:cs="Arial"/>
          <w:b/>
          <w:sz w:val="24"/>
          <w:szCs w:val="24"/>
        </w:rPr>
        <w:t>Companion</w:t>
      </w:r>
      <w:r w:rsidRPr="007C3D10">
        <w:rPr>
          <w:rFonts w:ascii="Arial" w:hAnsi="Arial" w:cs="Arial"/>
          <w:b/>
          <w:sz w:val="24"/>
          <w:szCs w:val="24"/>
        </w:rPr>
        <w:t xml:space="preserve"> Proposal</w:t>
      </w:r>
    </w:p>
    <w:p w14:paraId="0A0A0324" w14:textId="77777777" w:rsidR="00BA0204" w:rsidRPr="00004219" w:rsidRDefault="00BA0204" w:rsidP="00BA0204">
      <w:pPr>
        <w:ind w:left="90"/>
        <w:rPr>
          <w:rFonts w:ascii="Arial" w:hAnsi="Arial" w:cs="Arial"/>
          <w:bCs/>
          <w:sz w:val="24"/>
          <w:szCs w:val="24"/>
          <w:highlight w:val="yellow"/>
        </w:rPr>
      </w:pPr>
      <w:r>
        <w:rPr>
          <w:rFonts w:ascii="Arial" w:hAnsi="Arial" w:cs="Arial"/>
          <w:b/>
          <w:sz w:val="24"/>
          <w:szCs w:val="24"/>
          <w:highlight w:val="yellow"/>
        </w:rPr>
        <w:br/>
      </w:r>
      <w:r w:rsidRPr="00004219">
        <w:rPr>
          <w:rFonts w:ascii="Arial" w:hAnsi="Arial" w:cs="Arial"/>
          <w:bCs/>
          <w:sz w:val="24"/>
          <w:szCs w:val="24"/>
        </w:rPr>
        <w:t xml:space="preserve">Please provide the following information for the </w:t>
      </w:r>
      <w:r>
        <w:rPr>
          <w:rFonts w:ascii="Arial" w:hAnsi="Arial" w:cs="Arial"/>
          <w:bCs/>
          <w:sz w:val="24"/>
          <w:szCs w:val="24"/>
        </w:rPr>
        <w:t>B</w:t>
      </w:r>
      <w:r w:rsidRPr="00004219">
        <w:rPr>
          <w:rFonts w:ascii="Arial" w:hAnsi="Arial" w:cs="Arial"/>
          <w:bCs/>
          <w:sz w:val="24"/>
          <w:szCs w:val="24"/>
        </w:rPr>
        <w:t xml:space="preserve">idding </w:t>
      </w:r>
      <w:r>
        <w:rPr>
          <w:rFonts w:ascii="Arial" w:hAnsi="Arial" w:cs="Arial"/>
          <w:bCs/>
          <w:sz w:val="24"/>
          <w:szCs w:val="24"/>
        </w:rPr>
        <w:t>O</w:t>
      </w:r>
      <w:r w:rsidRPr="00004219">
        <w:rPr>
          <w:rFonts w:ascii="Arial" w:hAnsi="Arial" w:cs="Arial"/>
          <w:bCs/>
          <w:sz w:val="24"/>
          <w:szCs w:val="24"/>
        </w:rPr>
        <w:t>rganization:</w:t>
      </w: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3015"/>
        <w:gridCol w:w="450"/>
        <w:gridCol w:w="1619"/>
        <w:gridCol w:w="3061"/>
        <w:gridCol w:w="2024"/>
      </w:tblGrid>
      <w:tr w:rsidR="00BA0204" w:rsidRPr="00B51518" w14:paraId="006F9795" w14:textId="77777777">
        <w:trPr>
          <w:cantSplit/>
          <w:trHeight w:val="402"/>
        </w:trPr>
        <w:tc>
          <w:tcPr>
            <w:tcW w:w="3465" w:type="dxa"/>
            <w:gridSpan w:val="2"/>
            <w:tcBorders>
              <w:top w:val="double" w:sz="4" w:space="0" w:color="auto"/>
              <w:left w:val="double" w:sz="4" w:space="0" w:color="auto"/>
              <w:right w:val="single" w:sz="4" w:space="0" w:color="auto"/>
            </w:tcBorders>
            <w:shd w:val="clear" w:color="auto" w:fill="D9D9D9" w:themeFill="background1" w:themeFillShade="D9"/>
            <w:vAlign w:val="center"/>
          </w:tcPr>
          <w:p w14:paraId="3D273D1E" w14:textId="77777777" w:rsidR="00BA0204" w:rsidRPr="00B51518" w:rsidRDefault="00BA0204">
            <w:pPr>
              <w:rPr>
                <w:rFonts w:ascii="Arial" w:hAnsi="Arial" w:cs="Arial"/>
                <w:b/>
                <w:sz w:val="24"/>
                <w:szCs w:val="24"/>
              </w:rPr>
            </w:pPr>
            <w:r w:rsidRPr="00B51518">
              <w:rPr>
                <w:rFonts w:ascii="Arial" w:hAnsi="Arial" w:cs="Arial"/>
                <w:b/>
                <w:sz w:val="24"/>
                <w:szCs w:val="24"/>
              </w:rPr>
              <w:t>Bidder Organization Name:</w:t>
            </w:r>
          </w:p>
        </w:tc>
        <w:tc>
          <w:tcPr>
            <w:tcW w:w="6704" w:type="dxa"/>
            <w:gridSpan w:val="3"/>
            <w:tcBorders>
              <w:top w:val="double" w:sz="4" w:space="0" w:color="auto"/>
              <w:left w:val="single" w:sz="4" w:space="0" w:color="auto"/>
              <w:right w:val="double" w:sz="4" w:space="0" w:color="auto"/>
            </w:tcBorders>
            <w:vAlign w:val="center"/>
          </w:tcPr>
          <w:p w14:paraId="256074DA" w14:textId="77777777" w:rsidR="00BA0204" w:rsidRPr="00B51518" w:rsidRDefault="00BA0204">
            <w:pPr>
              <w:rPr>
                <w:rFonts w:ascii="Arial" w:hAnsi="Arial" w:cs="Arial"/>
                <w:sz w:val="24"/>
                <w:szCs w:val="24"/>
              </w:rPr>
            </w:pPr>
          </w:p>
        </w:tc>
      </w:tr>
      <w:tr w:rsidR="00BA0204" w:rsidRPr="00B51518" w14:paraId="74FE7268" w14:textId="77777777">
        <w:trPr>
          <w:cantSplit/>
          <w:trHeight w:val="435"/>
        </w:trPr>
        <w:tc>
          <w:tcPr>
            <w:tcW w:w="3015" w:type="dxa"/>
            <w:tcBorders>
              <w:left w:val="double" w:sz="4" w:space="0" w:color="auto"/>
              <w:right w:val="single" w:sz="4" w:space="0" w:color="auto"/>
            </w:tcBorders>
            <w:shd w:val="clear" w:color="auto" w:fill="D9D9D9" w:themeFill="background1" w:themeFillShade="D9"/>
            <w:vAlign w:val="center"/>
          </w:tcPr>
          <w:p w14:paraId="5416CE13" w14:textId="77777777" w:rsidR="00BA0204" w:rsidRPr="00B51518" w:rsidRDefault="00BA0204">
            <w:pPr>
              <w:rPr>
                <w:rFonts w:ascii="Arial" w:hAnsi="Arial" w:cs="Arial"/>
                <w:sz w:val="24"/>
                <w:szCs w:val="24"/>
              </w:rPr>
            </w:pPr>
            <w:r w:rsidRPr="00B51518">
              <w:rPr>
                <w:rFonts w:ascii="Arial" w:hAnsi="Arial" w:cs="Arial"/>
                <w:b/>
                <w:sz w:val="24"/>
                <w:szCs w:val="24"/>
              </w:rPr>
              <w:t>Chief Executive Name:</w:t>
            </w:r>
          </w:p>
        </w:tc>
        <w:tc>
          <w:tcPr>
            <w:tcW w:w="2069" w:type="dxa"/>
            <w:gridSpan w:val="2"/>
            <w:tcBorders>
              <w:left w:val="single" w:sz="4" w:space="0" w:color="auto"/>
              <w:right w:val="single" w:sz="4" w:space="0" w:color="auto"/>
            </w:tcBorders>
            <w:vAlign w:val="center"/>
          </w:tcPr>
          <w:p w14:paraId="09EC896C" w14:textId="77777777" w:rsidR="00BA0204" w:rsidRPr="00B51518" w:rsidRDefault="00BA0204">
            <w:pPr>
              <w:rPr>
                <w:rFonts w:ascii="Arial" w:hAnsi="Arial" w:cs="Arial"/>
                <w:sz w:val="24"/>
                <w:szCs w:val="24"/>
              </w:rPr>
            </w:pPr>
          </w:p>
        </w:tc>
        <w:tc>
          <w:tcPr>
            <w:tcW w:w="3061" w:type="dxa"/>
            <w:tcBorders>
              <w:left w:val="single" w:sz="4" w:space="0" w:color="auto"/>
              <w:right w:val="single" w:sz="4" w:space="0" w:color="auto"/>
            </w:tcBorders>
            <w:shd w:val="clear" w:color="auto" w:fill="D9D9D9" w:themeFill="background1" w:themeFillShade="D9"/>
            <w:vAlign w:val="center"/>
          </w:tcPr>
          <w:p w14:paraId="52609CFF" w14:textId="77777777" w:rsidR="00BA0204" w:rsidRPr="00B51518" w:rsidRDefault="00BA0204">
            <w:pPr>
              <w:rPr>
                <w:rFonts w:ascii="Arial" w:hAnsi="Arial" w:cs="Arial"/>
                <w:sz w:val="24"/>
                <w:szCs w:val="24"/>
              </w:rPr>
            </w:pPr>
            <w:r w:rsidRPr="00B51518">
              <w:rPr>
                <w:rFonts w:ascii="Arial" w:hAnsi="Arial" w:cs="Arial"/>
                <w:b/>
                <w:sz w:val="24"/>
                <w:szCs w:val="24"/>
              </w:rPr>
              <w:t xml:space="preserve">Chief Executive </w:t>
            </w:r>
            <w:r>
              <w:rPr>
                <w:rFonts w:ascii="Arial" w:hAnsi="Arial" w:cs="Arial"/>
                <w:b/>
                <w:sz w:val="24"/>
                <w:szCs w:val="24"/>
              </w:rPr>
              <w:t>Title</w:t>
            </w:r>
            <w:r w:rsidRPr="00B51518">
              <w:rPr>
                <w:rFonts w:ascii="Arial" w:hAnsi="Arial" w:cs="Arial"/>
                <w:b/>
                <w:sz w:val="24"/>
                <w:szCs w:val="24"/>
              </w:rPr>
              <w:t>:</w:t>
            </w:r>
          </w:p>
        </w:tc>
        <w:tc>
          <w:tcPr>
            <w:tcW w:w="2024" w:type="dxa"/>
            <w:tcBorders>
              <w:left w:val="single" w:sz="4" w:space="0" w:color="auto"/>
              <w:right w:val="double" w:sz="4" w:space="0" w:color="auto"/>
            </w:tcBorders>
            <w:vAlign w:val="center"/>
          </w:tcPr>
          <w:p w14:paraId="5F73B548" w14:textId="77777777" w:rsidR="00BA0204" w:rsidRPr="00B51518" w:rsidRDefault="00BA0204">
            <w:pPr>
              <w:rPr>
                <w:rFonts w:ascii="Arial" w:hAnsi="Arial" w:cs="Arial"/>
                <w:sz w:val="24"/>
                <w:szCs w:val="24"/>
              </w:rPr>
            </w:pPr>
          </w:p>
        </w:tc>
      </w:tr>
      <w:tr w:rsidR="00BA0204" w:rsidRPr="00B51518" w14:paraId="0629D18A" w14:textId="77777777">
        <w:trPr>
          <w:cantSplit/>
          <w:trHeight w:val="426"/>
        </w:trPr>
        <w:tc>
          <w:tcPr>
            <w:tcW w:w="3015" w:type="dxa"/>
            <w:tcBorders>
              <w:left w:val="double" w:sz="4" w:space="0" w:color="auto"/>
              <w:bottom w:val="single" w:sz="6" w:space="0" w:color="000000"/>
              <w:right w:val="single" w:sz="4" w:space="0" w:color="auto"/>
            </w:tcBorders>
            <w:shd w:val="clear" w:color="auto" w:fill="D9D9D9" w:themeFill="background1" w:themeFillShade="D9"/>
            <w:vAlign w:val="center"/>
          </w:tcPr>
          <w:p w14:paraId="6077E528" w14:textId="77777777" w:rsidR="00BA0204" w:rsidRPr="00B51518" w:rsidRDefault="00BA0204">
            <w:pPr>
              <w:rPr>
                <w:rFonts w:ascii="Arial" w:hAnsi="Arial" w:cs="Arial"/>
                <w:b/>
                <w:sz w:val="24"/>
                <w:szCs w:val="24"/>
              </w:rPr>
            </w:pPr>
            <w:r w:rsidRPr="00B51518">
              <w:rPr>
                <w:rFonts w:ascii="Arial" w:hAnsi="Arial" w:cs="Arial"/>
                <w:b/>
                <w:sz w:val="24"/>
                <w:szCs w:val="24"/>
              </w:rPr>
              <w:t xml:space="preserve">Chief Executive </w:t>
            </w:r>
            <w:r>
              <w:rPr>
                <w:rFonts w:ascii="Arial" w:hAnsi="Arial" w:cs="Arial"/>
                <w:b/>
                <w:sz w:val="24"/>
                <w:szCs w:val="24"/>
              </w:rPr>
              <w:t>Phone</w:t>
            </w:r>
            <w:r w:rsidRPr="00B51518">
              <w:rPr>
                <w:rFonts w:ascii="Arial" w:hAnsi="Arial" w:cs="Arial"/>
                <w:b/>
                <w:sz w:val="24"/>
                <w:szCs w:val="24"/>
              </w:rPr>
              <w:t>:</w:t>
            </w:r>
          </w:p>
        </w:tc>
        <w:tc>
          <w:tcPr>
            <w:tcW w:w="2069" w:type="dxa"/>
            <w:gridSpan w:val="2"/>
            <w:tcBorders>
              <w:left w:val="single" w:sz="4" w:space="0" w:color="auto"/>
              <w:bottom w:val="single" w:sz="6" w:space="0" w:color="000000"/>
              <w:right w:val="single" w:sz="4" w:space="0" w:color="auto"/>
            </w:tcBorders>
            <w:vAlign w:val="center"/>
          </w:tcPr>
          <w:p w14:paraId="729F2697" w14:textId="77777777" w:rsidR="00BA0204" w:rsidRPr="00B51518" w:rsidRDefault="00BA0204">
            <w:pPr>
              <w:rPr>
                <w:rFonts w:ascii="Arial" w:hAnsi="Arial" w:cs="Arial"/>
                <w:sz w:val="24"/>
                <w:szCs w:val="24"/>
              </w:rPr>
            </w:pPr>
          </w:p>
        </w:tc>
        <w:tc>
          <w:tcPr>
            <w:tcW w:w="3061" w:type="dxa"/>
            <w:tcBorders>
              <w:left w:val="single" w:sz="4" w:space="0" w:color="auto"/>
              <w:bottom w:val="single" w:sz="6" w:space="0" w:color="000000"/>
              <w:right w:val="single" w:sz="4" w:space="0" w:color="auto"/>
            </w:tcBorders>
            <w:shd w:val="clear" w:color="auto" w:fill="D9D9D9" w:themeFill="background1" w:themeFillShade="D9"/>
            <w:vAlign w:val="center"/>
          </w:tcPr>
          <w:p w14:paraId="5E9860BF" w14:textId="77777777" w:rsidR="00BA0204" w:rsidRPr="00B51518" w:rsidRDefault="00BA0204">
            <w:pPr>
              <w:rPr>
                <w:rFonts w:ascii="Arial" w:hAnsi="Arial" w:cs="Arial"/>
                <w:b/>
                <w:sz w:val="24"/>
                <w:szCs w:val="24"/>
              </w:rPr>
            </w:pPr>
            <w:r w:rsidRPr="00B51518">
              <w:rPr>
                <w:rFonts w:ascii="Arial" w:hAnsi="Arial" w:cs="Arial"/>
                <w:b/>
                <w:sz w:val="24"/>
                <w:szCs w:val="24"/>
              </w:rPr>
              <w:t>Chief Executive E-mail:</w:t>
            </w:r>
          </w:p>
        </w:tc>
        <w:tc>
          <w:tcPr>
            <w:tcW w:w="2024" w:type="dxa"/>
            <w:tcBorders>
              <w:left w:val="single" w:sz="4" w:space="0" w:color="auto"/>
              <w:bottom w:val="single" w:sz="6" w:space="0" w:color="000000"/>
              <w:right w:val="double" w:sz="4" w:space="0" w:color="auto"/>
            </w:tcBorders>
            <w:vAlign w:val="center"/>
          </w:tcPr>
          <w:p w14:paraId="16C45CD3" w14:textId="77777777" w:rsidR="00BA0204" w:rsidRPr="00B51518" w:rsidRDefault="00BA0204">
            <w:pPr>
              <w:rPr>
                <w:rFonts w:ascii="Arial" w:hAnsi="Arial" w:cs="Arial"/>
                <w:sz w:val="24"/>
                <w:szCs w:val="24"/>
              </w:rPr>
            </w:pPr>
          </w:p>
        </w:tc>
      </w:tr>
      <w:tr w:rsidR="00BA0204" w:rsidRPr="00B51518" w14:paraId="1484E654" w14:textId="77777777">
        <w:trPr>
          <w:cantSplit/>
          <w:trHeight w:val="435"/>
        </w:trPr>
        <w:tc>
          <w:tcPr>
            <w:tcW w:w="3015" w:type="dxa"/>
            <w:tcBorders>
              <w:left w:val="double" w:sz="4" w:space="0" w:color="auto"/>
              <w:bottom w:val="double" w:sz="4" w:space="0" w:color="auto"/>
              <w:right w:val="single" w:sz="4" w:space="0" w:color="auto"/>
            </w:tcBorders>
            <w:shd w:val="clear" w:color="auto" w:fill="D9D9D9" w:themeFill="background1" w:themeFillShade="D9"/>
            <w:vAlign w:val="center"/>
          </w:tcPr>
          <w:p w14:paraId="0D58482B" w14:textId="77777777" w:rsidR="00BA0204" w:rsidRPr="00B51518" w:rsidRDefault="00BA0204">
            <w:pPr>
              <w:rPr>
                <w:rFonts w:ascii="Arial" w:hAnsi="Arial" w:cs="Arial"/>
                <w:b/>
                <w:sz w:val="24"/>
                <w:szCs w:val="24"/>
              </w:rPr>
            </w:pPr>
            <w:r>
              <w:rPr>
                <w:rFonts w:ascii="Arial" w:hAnsi="Arial" w:cs="Arial"/>
                <w:b/>
                <w:sz w:val="24"/>
                <w:szCs w:val="24"/>
              </w:rPr>
              <w:t xml:space="preserve">Bidder Organization </w:t>
            </w:r>
            <w:r w:rsidRPr="00B51518">
              <w:rPr>
                <w:rFonts w:ascii="Arial" w:hAnsi="Arial" w:cs="Arial"/>
                <w:b/>
                <w:sz w:val="24"/>
                <w:szCs w:val="24"/>
              </w:rPr>
              <w:t>Headquarters Street Address:</w:t>
            </w:r>
          </w:p>
        </w:tc>
        <w:tc>
          <w:tcPr>
            <w:tcW w:w="2069" w:type="dxa"/>
            <w:gridSpan w:val="2"/>
            <w:tcBorders>
              <w:left w:val="single" w:sz="4" w:space="0" w:color="auto"/>
              <w:bottom w:val="double" w:sz="4" w:space="0" w:color="auto"/>
              <w:right w:val="single" w:sz="4" w:space="0" w:color="auto"/>
            </w:tcBorders>
            <w:vAlign w:val="center"/>
          </w:tcPr>
          <w:p w14:paraId="0ED55378" w14:textId="77777777" w:rsidR="00BA0204" w:rsidRPr="00B51518" w:rsidRDefault="00BA0204">
            <w:pPr>
              <w:rPr>
                <w:rFonts w:ascii="Arial" w:hAnsi="Arial" w:cs="Arial"/>
                <w:sz w:val="24"/>
                <w:szCs w:val="24"/>
              </w:rPr>
            </w:pPr>
          </w:p>
        </w:tc>
        <w:tc>
          <w:tcPr>
            <w:tcW w:w="3061" w:type="dxa"/>
            <w:tcBorders>
              <w:left w:val="single" w:sz="4" w:space="0" w:color="auto"/>
              <w:bottom w:val="double" w:sz="4" w:space="0" w:color="auto"/>
              <w:right w:val="single" w:sz="4" w:space="0" w:color="auto"/>
            </w:tcBorders>
            <w:shd w:val="clear" w:color="auto" w:fill="D9D9D9" w:themeFill="background1" w:themeFillShade="D9"/>
            <w:vAlign w:val="center"/>
          </w:tcPr>
          <w:p w14:paraId="28EFDEC3" w14:textId="77777777" w:rsidR="00BA0204" w:rsidRPr="00B51518" w:rsidRDefault="00BA0204">
            <w:pPr>
              <w:rPr>
                <w:rFonts w:ascii="Arial" w:hAnsi="Arial" w:cs="Arial"/>
                <w:sz w:val="24"/>
                <w:szCs w:val="24"/>
              </w:rPr>
            </w:pPr>
            <w:r>
              <w:rPr>
                <w:rFonts w:ascii="Arial" w:hAnsi="Arial" w:cs="Arial"/>
                <w:b/>
                <w:sz w:val="24"/>
                <w:szCs w:val="24"/>
              </w:rPr>
              <w:t xml:space="preserve">Bidder Organization </w:t>
            </w:r>
            <w:r w:rsidRPr="00B51518">
              <w:rPr>
                <w:rFonts w:ascii="Arial" w:hAnsi="Arial" w:cs="Arial"/>
                <w:b/>
                <w:sz w:val="24"/>
                <w:szCs w:val="24"/>
              </w:rPr>
              <w:t>Headquarters City/State/Zip:</w:t>
            </w:r>
          </w:p>
        </w:tc>
        <w:tc>
          <w:tcPr>
            <w:tcW w:w="2024" w:type="dxa"/>
            <w:tcBorders>
              <w:left w:val="single" w:sz="4" w:space="0" w:color="auto"/>
              <w:bottom w:val="double" w:sz="4" w:space="0" w:color="auto"/>
              <w:right w:val="double" w:sz="4" w:space="0" w:color="auto"/>
            </w:tcBorders>
            <w:vAlign w:val="center"/>
          </w:tcPr>
          <w:p w14:paraId="1541B336" w14:textId="77777777" w:rsidR="00BA0204" w:rsidRPr="00B51518" w:rsidRDefault="00BA0204">
            <w:pPr>
              <w:rPr>
                <w:rFonts w:ascii="Arial" w:hAnsi="Arial" w:cs="Arial"/>
                <w:sz w:val="24"/>
                <w:szCs w:val="24"/>
              </w:rPr>
            </w:pPr>
          </w:p>
        </w:tc>
      </w:tr>
    </w:tbl>
    <w:p w14:paraId="4984D179" w14:textId="77777777" w:rsidR="00BA0204" w:rsidRDefault="00BA0204" w:rsidP="00BA0204">
      <w:pPr>
        <w:rPr>
          <w:rFonts w:ascii="Arial" w:hAnsi="Arial" w:cs="Arial"/>
          <w:b/>
          <w:sz w:val="24"/>
          <w:szCs w:val="24"/>
          <w:highlight w:val="yellow"/>
        </w:rPr>
      </w:pPr>
    </w:p>
    <w:p w14:paraId="0764E833" w14:textId="77777777" w:rsidR="00BA0204" w:rsidRDefault="00BA0204" w:rsidP="00BA0204">
      <w:pPr>
        <w:ind w:left="90"/>
        <w:rPr>
          <w:rFonts w:ascii="Arial" w:hAnsi="Arial" w:cs="Arial"/>
          <w:b/>
          <w:sz w:val="24"/>
          <w:szCs w:val="24"/>
          <w:highlight w:val="yellow"/>
        </w:rPr>
      </w:pPr>
      <w:r w:rsidRPr="00004219">
        <w:rPr>
          <w:rFonts w:ascii="Arial" w:hAnsi="Arial" w:cs="Arial"/>
          <w:bCs/>
          <w:sz w:val="24"/>
          <w:szCs w:val="24"/>
        </w:rPr>
        <w:t xml:space="preserve">Please provide the following information for the </w:t>
      </w:r>
      <w:r>
        <w:rPr>
          <w:rFonts w:ascii="Arial" w:hAnsi="Arial" w:cs="Arial"/>
          <w:bCs/>
          <w:sz w:val="24"/>
          <w:szCs w:val="24"/>
        </w:rPr>
        <w:t>Lead Partner Organization</w:t>
      </w:r>
      <w:r w:rsidRPr="00004219">
        <w:rPr>
          <w:rFonts w:ascii="Arial" w:hAnsi="Arial" w:cs="Arial"/>
          <w:bCs/>
          <w:sz w:val="24"/>
          <w:szCs w:val="24"/>
        </w:rPr>
        <w:t>:</w:t>
      </w: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3015"/>
        <w:gridCol w:w="1170"/>
        <w:gridCol w:w="899"/>
        <w:gridCol w:w="3061"/>
        <w:gridCol w:w="2024"/>
      </w:tblGrid>
      <w:tr w:rsidR="00BA0204" w:rsidRPr="00B51518" w14:paraId="26C6A5F7" w14:textId="77777777">
        <w:trPr>
          <w:cantSplit/>
          <w:trHeight w:val="402"/>
        </w:trPr>
        <w:tc>
          <w:tcPr>
            <w:tcW w:w="4185" w:type="dxa"/>
            <w:gridSpan w:val="2"/>
            <w:tcBorders>
              <w:top w:val="double" w:sz="4" w:space="0" w:color="auto"/>
              <w:left w:val="double" w:sz="4" w:space="0" w:color="auto"/>
              <w:right w:val="single" w:sz="4" w:space="0" w:color="auto"/>
            </w:tcBorders>
            <w:shd w:val="clear" w:color="auto" w:fill="D9D9D9" w:themeFill="background1" w:themeFillShade="D9"/>
            <w:vAlign w:val="center"/>
          </w:tcPr>
          <w:p w14:paraId="452CACD1" w14:textId="77777777" w:rsidR="00BA0204" w:rsidRPr="00B51518" w:rsidRDefault="00BA0204">
            <w:pPr>
              <w:rPr>
                <w:rFonts w:ascii="Arial" w:hAnsi="Arial" w:cs="Arial"/>
                <w:b/>
                <w:sz w:val="24"/>
                <w:szCs w:val="24"/>
              </w:rPr>
            </w:pPr>
            <w:r>
              <w:rPr>
                <w:rFonts w:ascii="Arial" w:hAnsi="Arial" w:cs="Arial"/>
                <w:b/>
                <w:sz w:val="24"/>
                <w:szCs w:val="24"/>
              </w:rPr>
              <w:t>Lead Partner</w:t>
            </w:r>
            <w:r w:rsidRPr="00B51518">
              <w:rPr>
                <w:rFonts w:ascii="Arial" w:hAnsi="Arial" w:cs="Arial"/>
                <w:b/>
                <w:sz w:val="24"/>
                <w:szCs w:val="24"/>
              </w:rPr>
              <w:t xml:space="preserve"> Organization Name:</w:t>
            </w:r>
          </w:p>
        </w:tc>
        <w:tc>
          <w:tcPr>
            <w:tcW w:w="5984" w:type="dxa"/>
            <w:gridSpan w:val="3"/>
            <w:tcBorders>
              <w:top w:val="double" w:sz="4" w:space="0" w:color="auto"/>
              <w:left w:val="single" w:sz="4" w:space="0" w:color="auto"/>
              <w:right w:val="double" w:sz="4" w:space="0" w:color="auto"/>
            </w:tcBorders>
            <w:vAlign w:val="center"/>
          </w:tcPr>
          <w:p w14:paraId="5DEEA1EB" w14:textId="77777777" w:rsidR="00BA0204" w:rsidRPr="00B51518" w:rsidRDefault="00BA0204">
            <w:pPr>
              <w:rPr>
                <w:rFonts w:ascii="Arial" w:hAnsi="Arial" w:cs="Arial"/>
                <w:sz w:val="24"/>
                <w:szCs w:val="24"/>
              </w:rPr>
            </w:pPr>
          </w:p>
        </w:tc>
      </w:tr>
      <w:tr w:rsidR="00BA0204" w:rsidRPr="00B51518" w14:paraId="18F21E57" w14:textId="77777777">
        <w:trPr>
          <w:cantSplit/>
          <w:trHeight w:val="435"/>
        </w:trPr>
        <w:tc>
          <w:tcPr>
            <w:tcW w:w="3015" w:type="dxa"/>
            <w:tcBorders>
              <w:left w:val="double" w:sz="4" w:space="0" w:color="auto"/>
              <w:right w:val="single" w:sz="4" w:space="0" w:color="auto"/>
            </w:tcBorders>
            <w:shd w:val="clear" w:color="auto" w:fill="D9D9D9" w:themeFill="background1" w:themeFillShade="D9"/>
            <w:vAlign w:val="center"/>
          </w:tcPr>
          <w:p w14:paraId="2DD9B64B" w14:textId="77777777" w:rsidR="00BA0204" w:rsidRPr="00B51518" w:rsidRDefault="00BA0204">
            <w:pPr>
              <w:rPr>
                <w:rFonts w:ascii="Arial" w:hAnsi="Arial" w:cs="Arial"/>
                <w:sz w:val="24"/>
                <w:szCs w:val="24"/>
              </w:rPr>
            </w:pPr>
            <w:r w:rsidRPr="00B51518">
              <w:rPr>
                <w:rFonts w:ascii="Arial" w:hAnsi="Arial" w:cs="Arial"/>
                <w:b/>
                <w:sz w:val="24"/>
                <w:szCs w:val="24"/>
              </w:rPr>
              <w:t>Chief Executive Name:</w:t>
            </w:r>
          </w:p>
        </w:tc>
        <w:tc>
          <w:tcPr>
            <w:tcW w:w="2069" w:type="dxa"/>
            <w:gridSpan w:val="2"/>
            <w:tcBorders>
              <w:left w:val="single" w:sz="4" w:space="0" w:color="auto"/>
              <w:right w:val="single" w:sz="4" w:space="0" w:color="auto"/>
            </w:tcBorders>
            <w:vAlign w:val="center"/>
          </w:tcPr>
          <w:p w14:paraId="1433329E" w14:textId="77777777" w:rsidR="00BA0204" w:rsidRPr="00B51518" w:rsidRDefault="00BA0204">
            <w:pPr>
              <w:rPr>
                <w:rFonts w:ascii="Arial" w:hAnsi="Arial" w:cs="Arial"/>
                <w:sz w:val="24"/>
                <w:szCs w:val="24"/>
              </w:rPr>
            </w:pPr>
          </w:p>
        </w:tc>
        <w:tc>
          <w:tcPr>
            <w:tcW w:w="3061" w:type="dxa"/>
            <w:tcBorders>
              <w:left w:val="single" w:sz="4" w:space="0" w:color="auto"/>
              <w:right w:val="single" w:sz="4" w:space="0" w:color="auto"/>
            </w:tcBorders>
            <w:shd w:val="clear" w:color="auto" w:fill="D9D9D9" w:themeFill="background1" w:themeFillShade="D9"/>
            <w:vAlign w:val="center"/>
          </w:tcPr>
          <w:p w14:paraId="0B2982EF" w14:textId="77777777" w:rsidR="00BA0204" w:rsidRPr="00B51518" w:rsidRDefault="00BA0204">
            <w:pPr>
              <w:rPr>
                <w:rFonts w:ascii="Arial" w:hAnsi="Arial" w:cs="Arial"/>
                <w:sz w:val="24"/>
                <w:szCs w:val="24"/>
              </w:rPr>
            </w:pPr>
            <w:r w:rsidRPr="00B51518">
              <w:rPr>
                <w:rFonts w:ascii="Arial" w:hAnsi="Arial" w:cs="Arial"/>
                <w:b/>
                <w:sz w:val="24"/>
                <w:szCs w:val="24"/>
              </w:rPr>
              <w:t xml:space="preserve">Chief Executive </w:t>
            </w:r>
            <w:r>
              <w:rPr>
                <w:rFonts w:ascii="Arial" w:hAnsi="Arial" w:cs="Arial"/>
                <w:b/>
                <w:sz w:val="24"/>
                <w:szCs w:val="24"/>
              </w:rPr>
              <w:t>Title</w:t>
            </w:r>
            <w:r w:rsidRPr="00B51518">
              <w:rPr>
                <w:rFonts w:ascii="Arial" w:hAnsi="Arial" w:cs="Arial"/>
                <w:b/>
                <w:sz w:val="24"/>
                <w:szCs w:val="24"/>
              </w:rPr>
              <w:t>:</w:t>
            </w:r>
          </w:p>
        </w:tc>
        <w:tc>
          <w:tcPr>
            <w:tcW w:w="2024" w:type="dxa"/>
            <w:tcBorders>
              <w:left w:val="single" w:sz="4" w:space="0" w:color="auto"/>
              <w:right w:val="double" w:sz="4" w:space="0" w:color="auto"/>
            </w:tcBorders>
            <w:vAlign w:val="center"/>
          </w:tcPr>
          <w:p w14:paraId="5290D2C1" w14:textId="77777777" w:rsidR="00BA0204" w:rsidRPr="00B51518" w:rsidRDefault="00BA0204">
            <w:pPr>
              <w:rPr>
                <w:rFonts w:ascii="Arial" w:hAnsi="Arial" w:cs="Arial"/>
                <w:sz w:val="24"/>
                <w:szCs w:val="24"/>
              </w:rPr>
            </w:pPr>
          </w:p>
        </w:tc>
      </w:tr>
      <w:tr w:rsidR="00BA0204" w:rsidRPr="00B51518" w14:paraId="51B6238C" w14:textId="77777777">
        <w:trPr>
          <w:cantSplit/>
          <w:trHeight w:val="426"/>
        </w:trPr>
        <w:tc>
          <w:tcPr>
            <w:tcW w:w="3015" w:type="dxa"/>
            <w:tcBorders>
              <w:left w:val="double" w:sz="4" w:space="0" w:color="auto"/>
              <w:bottom w:val="single" w:sz="6" w:space="0" w:color="000000"/>
              <w:right w:val="single" w:sz="4" w:space="0" w:color="auto"/>
            </w:tcBorders>
            <w:shd w:val="clear" w:color="auto" w:fill="D9D9D9" w:themeFill="background1" w:themeFillShade="D9"/>
            <w:vAlign w:val="center"/>
          </w:tcPr>
          <w:p w14:paraId="1B82BC7C" w14:textId="77777777" w:rsidR="00BA0204" w:rsidRPr="00B51518" w:rsidRDefault="00BA0204">
            <w:pPr>
              <w:rPr>
                <w:rFonts w:ascii="Arial" w:hAnsi="Arial" w:cs="Arial"/>
                <w:b/>
                <w:sz w:val="24"/>
                <w:szCs w:val="24"/>
              </w:rPr>
            </w:pPr>
            <w:r w:rsidRPr="00B51518">
              <w:rPr>
                <w:rFonts w:ascii="Arial" w:hAnsi="Arial" w:cs="Arial"/>
                <w:b/>
                <w:sz w:val="24"/>
                <w:szCs w:val="24"/>
              </w:rPr>
              <w:t xml:space="preserve">Chief Executive </w:t>
            </w:r>
            <w:r>
              <w:rPr>
                <w:rFonts w:ascii="Arial" w:hAnsi="Arial" w:cs="Arial"/>
                <w:b/>
                <w:sz w:val="24"/>
                <w:szCs w:val="24"/>
              </w:rPr>
              <w:t>Phone</w:t>
            </w:r>
            <w:r w:rsidRPr="00B51518">
              <w:rPr>
                <w:rFonts w:ascii="Arial" w:hAnsi="Arial" w:cs="Arial"/>
                <w:b/>
                <w:sz w:val="24"/>
                <w:szCs w:val="24"/>
              </w:rPr>
              <w:t>:</w:t>
            </w:r>
          </w:p>
        </w:tc>
        <w:tc>
          <w:tcPr>
            <w:tcW w:w="2069" w:type="dxa"/>
            <w:gridSpan w:val="2"/>
            <w:tcBorders>
              <w:left w:val="single" w:sz="4" w:space="0" w:color="auto"/>
              <w:bottom w:val="single" w:sz="6" w:space="0" w:color="000000"/>
              <w:right w:val="single" w:sz="4" w:space="0" w:color="auto"/>
            </w:tcBorders>
            <w:vAlign w:val="center"/>
          </w:tcPr>
          <w:p w14:paraId="0185A277" w14:textId="77777777" w:rsidR="00BA0204" w:rsidRPr="00B51518" w:rsidRDefault="00BA0204">
            <w:pPr>
              <w:rPr>
                <w:rFonts w:ascii="Arial" w:hAnsi="Arial" w:cs="Arial"/>
                <w:sz w:val="24"/>
                <w:szCs w:val="24"/>
              </w:rPr>
            </w:pPr>
          </w:p>
        </w:tc>
        <w:tc>
          <w:tcPr>
            <w:tcW w:w="3061" w:type="dxa"/>
            <w:tcBorders>
              <w:left w:val="single" w:sz="4" w:space="0" w:color="auto"/>
              <w:bottom w:val="single" w:sz="6" w:space="0" w:color="000000"/>
              <w:right w:val="single" w:sz="4" w:space="0" w:color="auto"/>
            </w:tcBorders>
            <w:shd w:val="clear" w:color="auto" w:fill="D9D9D9" w:themeFill="background1" w:themeFillShade="D9"/>
            <w:vAlign w:val="center"/>
          </w:tcPr>
          <w:p w14:paraId="7EB6524B" w14:textId="77777777" w:rsidR="00BA0204" w:rsidRPr="00B51518" w:rsidRDefault="00BA0204">
            <w:pPr>
              <w:rPr>
                <w:rFonts w:ascii="Arial" w:hAnsi="Arial" w:cs="Arial"/>
                <w:b/>
                <w:sz w:val="24"/>
                <w:szCs w:val="24"/>
              </w:rPr>
            </w:pPr>
            <w:r w:rsidRPr="00B51518">
              <w:rPr>
                <w:rFonts w:ascii="Arial" w:hAnsi="Arial" w:cs="Arial"/>
                <w:b/>
                <w:sz w:val="24"/>
                <w:szCs w:val="24"/>
              </w:rPr>
              <w:t>Chief Executive E-mail:</w:t>
            </w:r>
          </w:p>
        </w:tc>
        <w:tc>
          <w:tcPr>
            <w:tcW w:w="2024" w:type="dxa"/>
            <w:tcBorders>
              <w:left w:val="single" w:sz="4" w:space="0" w:color="auto"/>
              <w:bottom w:val="single" w:sz="6" w:space="0" w:color="000000"/>
              <w:right w:val="double" w:sz="4" w:space="0" w:color="auto"/>
            </w:tcBorders>
            <w:vAlign w:val="center"/>
          </w:tcPr>
          <w:p w14:paraId="338007C0" w14:textId="77777777" w:rsidR="00BA0204" w:rsidRPr="00B51518" w:rsidRDefault="00BA0204">
            <w:pPr>
              <w:rPr>
                <w:rFonts w:ascii="Arial" w:hAnsi="Arial" w:cs="Arial"/>
                <w:sz w:val="24"/>
                <w:szCs w:val="24"/>
              </w:rPr>
            </w:pPr>
          </w:p>
        </w:tc>
      </w:tr>
      <w:tr w:rsidR="00BA0204" w:rsidRPr="00B51518" w14:paraId="7E5DB597" w14:textId="77777777">
        <w:trPr>
          <w:cantSplit/>
          <w:trHeight w:val="435"/>
        </w:trPr>
        <w:tc>
          <w:tcPr>
            <w:tcW w:w="3015" w:type="dxa"/>
            <w:tcBorders>
              <w:left w:val="double" w:sz="4" w:space="0" w:color="auto"/>
              <w:bottom w:val="double" w:sz="4" w:space="0" w:color="auto"/>
              <w:right w:val="single" w:sz="4" w:space="0" w:color="auto"/>
            </w:tcBorders>
            <w:shd w:val="clear" w:color="auto" w:fill="D9D9D9" w:themeFill="background1" w:themeFillShade="D9"/>
            <w:vAlign w:val="center"/>
          </w:tcPr>
          <w:p w14:paraId="537E80AF" w14:textId="77777777" w:rsidR="00BA0204" w:rsidRPr="00B51518" w:rsidRDefault="00BA0204">
            <w:pPr>
              <w:rPr>
                <w:rFonts w:ascii="Arial" w:hAnsi="Arial" w:cs="Arial"/>
                <w:b/>
                <w:sz w:val="24"/>
                <w:szCs w:val="24"/>
              </w:rPr>
            </w:pPr>
            <w:r>
              <w:rPr>
                <w:rFonts w:ascii="Arial" w:hAnsi="Arial" w:cs="Arial"/>
                <w:b/>
                <w:sz w:val="24"/>
                <w:szCs w:val="24"/>
              </w:rPr>
              <w:t xml:space="preserve">Lead Partner Organization </w:t>
            </w:r>
            <w:r w:rsidRPr="00B51518">
              <w:rPr>
                <w:rFonts w:ascii="Arial" w:hAnsi="Arial" w:cs="Arial"/>
                <w:b/>
                <w:sz w:val="24"/>
                <w:szCs w:val="24"/>
              </w:rPr>
              <w:t>Headquarters Street Address:</w:t>
            </w:r>
          </w:p>
        </w:tc>
        <w:tc>
          <w:tcPr>
            <w:tcW w:w="2069" w:type="dxa"/>
            <w:gridSpan w:val="2"/>
            <w:tcBorders>
              <w:left w:val="single" w:sz="4" w:space="0" w:color="auto"/>
              <w:bottom w:val="double" w:sz="4" w:space="0" w:color="auto"/>
              <w:right w:val="single" w:sz="4" w:space="0" w:color="auto"/>
            </w:tcBorders>
            <w:vAlign w:val="center"/>
          </w:tcPr>
          <w:p w14:paraId="371B96B6" w14:textId="77777777" w:rsidR="00BA0204" w:rsidRPr="00B51518" w:rsidRDefault="00BA0204">
            <w:pPr>
              <w:rPr>
                <w:rFonts w:ascii="Arial" w:hAnsi="Arial" w:cs="Arial"/>
                <w:sz w:val="24"/>
                <w:szCs w:val="24"/>
              </w:rPr>
            </w:pPr>
          </w:p>
        </w:tc>
        <w:tc>
          <w:tcPr>
            <w:tcW w:w="3061" w:type="dxa"/>
            <w:tcBorders>
              <w:left w:val="single" w:sz="4" w:space="0" w:color="auto"/>
              <w:bottom w:val="double" w:sz="4" w:space="0" w:color="auto"/>
              <w:right w:val="single" w:sz="4" w:space="0" w:color="auto"/>
            </w:tcBorders>
            <w:shd w:val="clear" w:color="auto" w:fill="D9D9D9" w:themeFill="background1" w:themeFillShade="D9"/>
            <w:vAlign w:val="center"/>
          </w:tcPr>
          <w:p w14:paraId="3871957D" w14:textId="77777777" w:rsidR="00BA0204" w:rsidRPr="00B51518" w:rsidRDefault="00BA0204">
            <w:pPr>
              <w:rPr>
                <w:rFonts w:ascii="Arial" w:hAnsi="Arial" w:cs="Arial"/>
                <w:sz w:val="24"/>
                <w:szCs w:val="24"/>
              </w:rPr>
            </w:pPr>
            <w:r>
              <w:rPr>
                <w:rFonts w:ascii="Arial" w:hAnsi="Arial" w:cs="Arial"/>
                <w:b/>
                <w:sz w:val="24"/>
                <w:szCs w:val="24"/>
              </w:rPr>
              <w:t xml:space="preserve">Lead Partner Organization </w:t>
            </w:r>
            <w:r w:rsidRPr="00B51518">
              <w:rPr>
                <w:rFonts w:ascii="Arial" w:hAnsi="Arial" w:cs="Arial"/>
                <w:b/>
                <w:sz w:val="24"/>
                <w:szCs w:val="24"/>
              </w:rPr>
              <w:t>Headquarters City/State/Zip:</w:t>
            </w:r>
          </w:p>
        </w:tc>
        <w:tc>
          <w:tcPr>
            <w:tcW w:w="2024" w:type="dxa"/>
            <w:tcBorders>
              <w:left w:val="single" w:sz="4" w:space="0" w:color="auto"/>
              <w:bottom w:val="double" w:sz="4" w:space="0" w:color="auto"/>
              <w:right w:val="double" w:sz="4" w:space="0" w:color="auto"/>
            </w:tcBorders>
            <w:vAlign w:val="center"/>
          </w:tcPr>
          <w:p w14:paraId="7880C049" w14:textId="77777777" w:rsidR="00BA0204" w:rsidRPr="00B51518" w:rsidRDefault="00BA0204">
            <w:pPr>
              <w:rPr>
                <w:rFonts w:ascii="Arial" w:hAnsi="Arial" w:cs="Arial"/>
                <w:sz w:val="24"/>
                <w:szCs w:val="24"/>
              </w:rPr>
            </w:pPr>
          </w:p>
        </w:tc>
      </w:tr>
    </w:tbl>
    <w:p w14:paraId="6C0C5278" w14:textId="77777777" w:rsidR="00BA0204" w:rsidRDefault="00BA0204" w:rsidP="00BA0204">
      <w:pPr>
        <w:rPr>
          <w:rFonts w:ascii="Arial" w:hAnsi="Arial" w:cs="Arial"/>
          <w:b/>
          <w:sz w:val="24"/>
          <w:szCs w:val="24"/>
          <w:highlight w:val="yellow"/>
        </w:rPr>
      </w:pPr>
    </w:p>
    <w:tbl>
      <w:tblPr>
        <w:tblW w:w="10184"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5"/>
        <w:gridCol w:w="3015"/>
        <w:gridCol w:w="2069"/>
        <w:gridCol w:w="3061"/>
        <w:gridCol w:w="2009"/>
        <w:gridCol w:w="15"/>
      </w:tblGrid>
      <w:tr w:rsidR="00BA0204" w:rsidRPr="00B51518" w14:paraId="2AF07457" w14:textId="77777777">
        <w:trPr>
          <w:gridAfter w:val="1"/>
          <w:wAfter w:w="15" w:type="dxa"/>
          <w:cantSplit/>
          <w:trHeight w:val="339"/>
        </w:trPr>
        <w:tc>
          <w:tcPr>
            <w:tcW w:w="10169" w:type="dxa"/>
            <w:gridSpan w:val="5"/>
            <w:tcBorders>
              <w:top w:val="nil"/>
              <w:left w:val="nil"/>
              <w:bottom w:val="double" w:sz="4" w:space="0" w:color="auto"/>
              <w:right w:val="nil"/>
            </w:tcBorders>
            <w:shd w:val="clear" w:color="auto" w:fill="auto"/>
            <w:vAlign w:val="center"/>
          </w:tcPr>
          <w:p w14:paraId="2FC4C619" w14:textId="77777777" w:rsidR="00BA0204" w:rsidRPr="00B51518" w:rsidRDefault="00BA0204">
            <w:pPr>
              <w:jc w:val="center"/>
              <w:rPr>
                <w:rFonts w:ascii="Arial" w:hAnsi="Arial" w:cs="Arial"/>
                <w:b/>
                <w:i/>
                <w:sz w:val="24"/>
                <w:szCs w:val="24"/>
              </w:rPr>
            </w:pPr>
            <w:r w:rsidRPr="00B51518">
              <w:rPr>
                <w:rFonts w:ascii="Arial" w:hAnsi="Arial" w:cs="Arial"/>
                <w:b/>
                <w:i/>
                <w:sz w:val="24"/>
                <w:szCs w:val="24"/>
              </w:rPr>
              <w:t>(Provide</w:t>
            </w:r>
            <w:r>
              <w:rPr>
                <w:rFonts w:ascii="Arial" w:hAnsi="Arial" w:cs="Arial"/>
                <w:b/>
                <w:i/>
                <w:sz w:val="24"/>
                <w:szCs w:val="24"/>
              </w:rPr>
              <w:t xml:space="preserve"> Lead Contact</w:t>
            </w:r>
            <w:r w:rsidRPr="00B51518">
              <w:rPr>
                <w:rFonts w:ascii="Arial" w:hAnsi="Arial" w:cs="Arial"/>
                <w:b/>
                <w:i/>
                <w:sz w:val="24"/>
                <w:szCs w:val="24"/>
              </w:rPr>
              <w:t xml:space="preserve"> information if different from above)</w:t>
            </w:r>
          </w:p>
        </w:tc>
      </w:tr>
      <w:tr w:rsidR="00BA0204" w:rsidRPr="00B51518" w14:paraId="3E755CB1" w14:textId="77777777">
        <w:trPr>
          <w:gridBefore w:val="1"/>
          <w:wBefore w:w="15" w:type="dxa"/>
          <w:cantSplit/>
          <w:trHeight w:val="435"/>
        </w:trPr>
        <w:tc>
          <w:tcPr>
            <w:tcW w:w="3015" w:type="dxa"/>
            <w:tcBorders>
              <w:left w:val="double" w:sz="4" w:space="0" w:color="auto"/>
              <w:right w:val="single" w:sz="4" w:space="0" w:color="auto"/>
            </w:tcBorders>
            <w:shd w:val="clear" w:color="auto" w:fill="D9D9D9" w:themeFill="background1" w:themeFillShade="D9"/>
            <w:vAlign w:val="center"/>
          </w:tcPr>
          <w:p w14:paraId="65ABFD7A" w14:textId="77777777" w:rsidR="00BA0204" w:rsidRPr="00B51518" w:rsidRDefault="00BA0204">
            <w:pPr>
              <w:rPr>
                <w:rFonts w:ascii="Arial" w:hAnsi="Arial" w:cs="Arial"/>
                <w:sz w:val="24"/>
                <w:szCs w:val="24"/>
              </w:rPr>
            </w:pPr>
            <w:r>
              <w:rPr>
                <w:rFonts w:ascii="Arial" w:hAnsi="Arial" w:cs="Arial"/>
                <w:b/>
                <w:sz w:val="24"/>
                <w:szCs w:val="24"/>
              </w:rPr>
              <w:t>Lead Contact</w:t>
            </w:r>
            <w:r w:rsidRPr="00B51518">
              <w:rPr>
                <w:rFonts w:ascii="Arial" w:hAnsi="Arial" w:cs="Arial"/>
                <w:b/>
                <w:sz w:val="24"/>
                <w:szCs w:val="24"/>
              </w:rPr>
              <w:t xml:space="preserve"> Name:</w:t>
            </w:r>
          </w:p>
        </w:tc>
        <w:tc>
          <w:tcPr>
            <w:tcW w:w="2069" w:type="dxa"/>
            <w:tcBorders>
              <w:left w:val="single" w:sz="4" w:space="0" w:color="auto"/>
              <w:right w:val="single" w:sz="4" w:space="0" w:color="auto"/>
            </w:tcBorders>
            <w:vAlign w:val="center"/>
          </w:tcPr>
          <w:p w14:paraId="1228234A" w14:textId="77777777" w:rsidR="00BA0204" w:rsidRPr="00B51518" w:rsidRDefault="00BA0204">
            <w:pPr>
              <w:rPr>
                <w:rFonts w:ascii="Arial" w:hAnsi="Arial" w:cs="Arial"/>
                <w:sz w:val="24"/>
                <w:szCs w:val="24"/>
              </w:rPr>
            </w:pPr>
          </w:p>
        </w:tc>
        <w:tc>
          <w:tcPr>
            <w:tcW w:w="3061" w:type="dxa"/>
            <w:tcBorders>
              <w:left w:val="single" w:sz="4" w:space="0" w:color="auto"/>
              <w:right w:val="single" w:sz="4" w:space="0" w:color="auto"/>
            </w:tcBorders>
            <w:shd w:val="clear" w:color="auto" w:fill="D9D9D9" w:themeFill="background1" w:themeFillShade="D9"/>
            <w:vAlign w:val="center"/>
          </w:tcPr>
          <w:p w14:paraId="28DE8BED" w14:textId="77777777" w:rsidR="00BA0204" w:rsidRPr="00B51518" w:rsidRDefault="00BA0204">
            <w:pPr>
              <w:rPr>
                <w:rFonts w:ascii="Arial" w:hAnsi="Arial" w:cs="Arial"/>
                <w:sz w:val="24"/>
                <w:szCs w:val="24"/>
              </w:rPr>
            </w:pPr>
            <w:r>
              <w:rPr>
                <w:rFonts w:ascii="Arial" w:hAnsi="Arial" w:cs="Arial"/>
                <w:b/>
                <w:sz w:val="24"/>
                <w:szCs w:val="24"/>
              </w:rPr>
              <w:t>Lead Contact</w:t>
            </w:r>
            <w:r w:rsidRPr="00B51518">
              <w:rPr>
                <w:rFonts w:ascii="Arial" w:hAnsi="Arial" w:cs="Arial"/>
                <w:b/>
                <w:sz w:val="24"/>
                <w:szCs w:val="24"/>
              </w:rPr>
              <w:t xml:space="preserve"> </w:t>
            </w:r>
            <w:r>
              <w:rPr>
                <w:rFonts w:ascii="Arial" w:hAnsi="Arial" w:cs="Arial"/>
                <w:b/>
                <w:sz w:val="24"/>
                <w:szCs w:val="24"/>
              </w:rPr>
              <w:t>Title</w:t>
            </w:r>
            <w:r w:rsidRPr="00B51518">
              <w:rPr>
                <w:rFonts w:ascii="Arial" w:hAnsi="Arial" w:cs="Arial"/>
                <w:b/>
                <w:sz w:val="24"/>
                <w:szCs w:val="24"/>
              </w:rPr>
              <w:t>:</w:t>
            </w:r>
          </w:p>
        </w:tc>
        <w:tc>
          <w:tcPr>
            <w:tcW w:w="2024" w:type="dxa"/>
            <w:gridSpan w:val="2"/>
            <w:tcBorders>
              <w:left w:val="single" w:sz="4" w:space="0" w:color="auto"/>
              <w:right w:val="double" w:sz="4" w:space="0" w:color="auto"/>
            </w:tcBorders>
            <w:vAlign w:val="center"/>
          </w:tcPr>
          <w:p w14:paraId="7CAAC5DB" w14:textId="77777777" w:rsidR="00BA0204" w:rsidRPr="00B51518" w:rsidRDefault="00BA0204">
            <w:pPr>
              <w:rPr>
                <w:rFonts w:ascii="Arial" w:hAnsi="Arial" w:cs="Arial"/>
                <w:sz w:val="24"/>
                <w:szCs w:val="24"/>
              </w:rPr>
            </w:pPr>
          </w:p>
        </w:tc>
      </w:tr>
      <w:tr w:rsidR="00BA0204" w:rsidRPr="00B51518" w14:paraId="2D001ADA" w14:textId="77777777">
        <w:trPr>
          <w:gridBefore w:val="1"/>
          <w:wBefore w:w="15" w:type="dxa"/>
          <w:cantSplit/>
          <w:trHeight w:val="426"/>
        </w:trPr>
        <w:tc>
          <w:tcPr>
            <w:tcW w:w="3015" w:type="dxa"/>
            <w:tcBorders>
              <w:left w:val="double" w:sz="4" w:space="0" w:color="auto"/>
              <w:bottom w:val="single" w:sz="6" w:space="0" w:color="000000"/>
              <w:right w:val="single" w:sz="4" w:space="0" w:color="auto"/>
            </w:tcBorders>
            <w:shd w:val="clear" w:color="auto" w:fill="D9D9D9" w:themeFill="background1" w:themeFillShade="D9"/>
            <w:vAlign w:val="center"/>
          </w:tcPr>
          <w:p w14:paraId="3771CF23" w14:textId="77777777" w:rsidR="00BA0204" w:rsidRPr="00B51518" w:rsidRDefault="00BA0204">
            <w:pPr>
              <w:rPr>
                <w:rFonts w:ascii="Arial" w:hAnsi="Arial" w:cs="Arial"/>
                <w:b/>
                <w:sz w:val="24"/>
                <w:szCs w:val="24"/>
              </w:rPr>
            </w:pPr>
            <w:r>
              <w:rPr>
                <w:rFonts w:ascii="Arial" w:hAnsi="Arial" w:cs="Arial"/>
                <w:b/>
                <w:sz w:val="24"/>
                <w:szCs w:val="24"/>
              </w:rPr>
              <w:t>Lead Contact</w:t>
            </w:r>
            <w:r w:rsidRPr="00B51518">
              <w:rPr>
                <w:rFonts w:ascii="Arial" w:hAnsi="Arial" w:cs="Arial"/>
                <w:b/>
                <w:sz w:val="24"/>
                <w:szCs w:val="24"/>
              </w:rPr>
              <w:t xml:space="preserve"> </w:t>
            </w:r>
            <w:r>
              <w:rPr>
                <w:rFonts w:ascii="Arial" w:hAnsi="Arial" w:cs="Arial"/>
                <w:b/>
                <w:sz w:val="24"/>
                <w:szCs w:val="24"/>
              </w:rPr>
              <w:t>Phone</w:t>
            </w:r>
            <w:r w:rsidRPr="00B51518">
              <w:rPr>
                <w:rFonts w:ascii="Arial" w:hAnsi="Arial" w:cs="Arial"/>
                <w:b/>
                <w:sz w:val="24"/>
                <w:szCs w:val="24"/>
              </w:rPr>
              <w:t>:</w:t>
            </w:r>
          </w:p>
        </w:tc>
        <w:tc>
          <w:tcPr>
            <w:tcW w:w="2069" w:type="dxa"/>
            <w:tcBorders>
              <w:left w:val="single" w:sz="4" w:space="0" w:color="auto"/>
              <w:bottom w:val="single" w:sz="6" w:space="0" w:color="000000"/>
              <w:right w:val="single" w:sz="4" w:space="0" w:color="auto"/>
            </w:tcBorders>
            <w:vAlign w:val="center"/>
          </w:tcPr>
          <w:p w14:paraId="24244D94" w14:textId="77777777" w:rsidR="00BA0204" w:rsidRPr="00B51518" w:rsidRDefault="00BA0204">
            <w:pPr>
              <w:rPr>
                <w:rFonts w:ascii="Arial" w:hAnsi="Arial" w:cs="Arial"/>
                <w:sz w:val="24"/>
                <w:szCs w:val="24"/>
              </w:rPr>
            </w:pPr>
          </w:p>
        </w:tc>
        <w:tc>
          <w:tcPr>
            <w:tcW w:w="3061" w:type="dxa"/>
            <w:tcBorders>
              <w:left w:val="single" w:sz="4" w:space="0" w:color="auto"/>
              <w:bottom w:val="single" w:sz="6" w:space="0" w:color="000000"/>
              <w:right w:val="single" w:sz="4" w:space="0" w:color="auto"/>
            </w:tcBorders>
            <w:shd w:val="clear" w:color="auto" w:fill="D9D9D9" w:themeFill="background1" w:themeFillShade="D9"/>
            <w:vAlign w:val="center"/>
          </w:tcPr>
          <w:p w14:paraId="1FC0F4C5" w14:textId="77777777" w:rsidR="00BA0204" w:rsidRPr="00B51518" w:rsidRDefault="00BA0204">
            <w:pPr>
              <w:rPr>
                <w:rFonts w:ascii="Arial" w:hAnsi="Arial" w:cs="Arial"/>
                <w:b/>
                <w:sz w:val="24"/>
                <w:szCs w:val="24"/>
              </w:rPr>
            </w:pPr>
            <w:r>
              <w:rPr>
                <w:rFonts w:ascii="Arial" w:hAnsi="Arial" w:cs="Arial"/>
                <w:b/>
                <w:sz w:val="24"/>
                <w:szCs w:val="24"/>
              </w:rPr>
              <w:t>Lead Contact</w:t>
            </w:r>
            <w:r w:rsidRPr="00B51518">
              <w:rPr>
                <w:rFonts w:ascii="Arial" w:hAnsi="Arial" w:cs="Arial"/>
                <w:b/>
                <w:sz w:val="24"/>
                <w:szCs w:val="24"/>
              </w:rPr>
              <w:t xml:space="preserve"> E-mail:</w:t>
            </w:r>
          </w:p>
        </w:tc>
        <w:tc>
          <w:tcPr>
            <w:tcW w:w="2024" w:type="dxa"/>
            <w:gridSpan w:val="2"/>
            <w:tcBorders>
              <w:left w:val="single" w:sz="4" w:space="0" w:color="auto"/>
              <w:bottom w:val="single" w:sz="6" w:space="0" w:color="000000"/>
              <w:right w:val="double" w:sz="4" w:space="0" w:color="auto"/>
            </w:tcBorders>
            <w:vAlign w:val="center"/>
          </w:tcPr>
          <w:p w14:paraId="487AE06A" w14:textId="77777777" w:rsidR="00BA0204" w:rsidRPr="00B51518" w:rsidRDefault="00BA0204">
            <w:pPr>
              <w:rPr>
                <w:rFonts w:ascii="Arial" w:hAnsi="Arial" w:cs="Arial"/>
                <w:sz w:val="24"/>
                <w:szCs w:val="24"/>
              </w:rPr>
            </w:pPr>
          </w:p>
        </w:tc>
      </w:tr>
      <w:tr w:rsidR="00BA0204" w:rsidRPr="00B51518" w14:paraId="3F0EBF29" w14:textId="77777777">
        <w:trPr>
          <w:gridBefore w:val="1"/>
          <w:wBefore w:w="15" w:type="dxa"/>
          <w:cantSplit/>
          <w:trHeight w:val="435"/>
        </w:trPr>
        <w:tc>
          <w:tcPr>
            <w:tcW w:w="3015" w:type="dxa"/>
            <w:tcBorders>
              <w:left w:val="double" w:sz="4" w:space="0" w:color="auto"/>
              <w:bottom w:val="double" w:sz="4" w:space="0" w:color="auto"/>
              <w:right w:val="single" w:sz="4" w:space="0" w:color="auto"/>
            </w:tcBorders>
            <w:shd w:val="clear" w:color="auto" w:fill="D9D9D9" w:themeFill="background1" w:themeFillShade="D9"/>
            <w:vAlign w:val="center"/>
          </w:tcPr>
          <w:p w14:paraId="7812D696" w14:textId="77777777" w:rsidR="00BA0204" w:rsidRPr="00B51518" w:rsidRDefault="00BA0204">
            <w:pPr>
              <w:rPr>
                <w:rFonts w:ascii="Arial" w:hAnsi="Arial" w:cs="Arial"/>
                <w:b/>
                <w:sz w:val="24"/>
                <w:szCs w:val="24"/>
              </w:rPr>
            </w:pPr>
            <w:r>
              <w:rPr>
                <w:rFonts w:ascii="Arial" w:hAnsi="Arial" w:cs="Arial"/>
                <w:b/>
                <w:sz w:val="24"/>
                <w:szCs w:val="24"/>
              </w:rPr>
              <w:t xml:space="preserve">Lead Contact </w:t>
            </w:r>
            <w:r w:rsidRPr="00B51518">
              <w:rPr>
                <w:rFonts w:ascii="Arial" w:hAnsi="Arial" w:cs="Arial"/>
                <w:b/>
                <w:sz w:val="24"/>
                <w:szCs w:val="24"/>
              </w:rPr>
              <w:t>Headquarters Street Address:</w:t>
            </w:r>
          </w:p>
        </w:tc>
        <w:tc>
          <w:tcPr>
            <w:tcW w:w="2069" w:type="dxa"/>
            <w:tcBorders>
              <w:left w:val="single" w:sz="4" w:space="0" w:color="auto"/>
              <w:bottom w:val="double" w:sz="4" w:space="0" w:color="auto"/>
              <w:right w:val="single" w:sz="4" w:space="0" w:color="auto"/>
            </w:tcBorders>
            <w:vAlign w:val="center"/>
          </w:tcPr>
          <w:p w14:paraId="05BF3DF2" w14:textId="77777777" w:rsidR="00BA0204" w:rsidRPr="00B51518" w:rsidRDefault="00BA0204">
            <w:pPr>
              <w:rPr>
                <w:rFonts w:ascii="Arial" w:hAnsi="Arial" w:cs="Arial"/>
                <w:sz w:val="24"/>
                <w:szCs w:val="24"/>
              </w:rPr>
            </w:pPr>
          </w:p>
        </w:tc>
        <w:tc>
          <w:tcPr>
            <w:tcW w:w="3061" w:type="dxa"/>
            <w:tcBorders>
              <w:left w:val="single" w:sz="4" w:space="0" w:color="auto"/>
              <w:bottom w:val="double" w:sz="4" w:space="0" w:color="auto"/>
              <w:right w:val="single" w:sz="4" w:space="0" w:color="auto"/>
            </w:tcBorders>
            <w:shd w:val="clear" w:color="auto" w:fill="D9D9D9" w:themeFill="background1" w:themeFillShade="D9"/>
            <w:vAlign w:val="center"/>
          </w:tcPr>
          <w:p w14:paraId="14B80D5C" w14:textId="77777777" w:rsidR="00BA0204" w:rsidRPr="00B51518" w:rsidRDefault="00BA0204">
            <w:pPr>
              <w:rPr>
                <w:rFonts w:ascii="Arial" w:hAnsi="Arial" w:cs="Arial"/>
                <w:sz w:val="24"/>
                <w:szCs w:val="24"/>
              </w:rPr>
            </w:pPr>
            <w:r>
              <w:rPr>
                <w:rFonts w:ascii="Arial" w:hAnsi="Arial" w:cs="Arial"/>
                <w:b/>
                <w:sz w:val="24"/>
                <w:szCs w:val="24"/>
              </w:rPr>
              <w:t xml:space="preserve">Lead Contact </w:t>
            </w:r>
            <w:r w:rsidRPr="00B51518">
              <w:rPr>
                <w:rFonts w:ascii="Arial" w:hAnsi="Arial" w:cs="Arial"/>
                <w:b/>
                <w:sz w:val="24"/>
                <w:szCs w:val="24"/>
              </w:rPr>
              <w:t>Headquarters City/State/Zip:</w:t>
            </w:r>
          </w:p>
        </w:tc>
        <w:tc>
          <w:tcPr>
            <w:tcW w:w="2024" w:type="dxa"/>
            <w:gridSpan w:val="2"/>
            <w:tcBorders>
              <w:left w:val="single" w:sz="4" w:space="0" w:color="auto"/>
              <w:bottom w:val="double" w:sz="4" w:space="0" w:color="auto"/>
              <w:right w:val="double" w:sz="4" w:space="0" w:color="auto"/>
            </w:tcBorders>
            <w:vAlign w:val="center"/>
          </w:tcPr>
          <w:p w14:paraId="73E54ED9" w14:textId="77777777" w:rsidR="00BA0204" w:rsidRPr="00B51518" w:rsidRDefault="00BA0204">
            <w:pPr>
              <w:rPr>
                <w:rFonts w:ascii="Arial" w:hAnsi="Arial" w:cs="Arial"/>
                <w:sz w:val="24"/>
                <w:szCs w:val="24"/>
              </w:rPr>
            </w:pPr>
          </w:p>
        </w:tc>
      </w:tr>
    </w:tbl>
    <w:p w14:paraId="2A9C2C7C" w14:textId="0DDBD11A" w:rsidR="00BA0204" w:rsidRDefault="00BA0204" w:rsidP="00BA0204">
      <w:pPr>
        <w:widowControl/>
        <w:autoSpaceDE/>
        <w:autoSpaceDN/>
        <w:rPr>
          <w:rFonts w:ascii="Arial" w:hAnsi="Arial" w:cs="Arial"/>
          <w:b/>
          <w:sz w:val="24"/>
          <w:szCs w:val="24"/>
        </w:rPr>
      </w:pPr>
    </w:p>
    <w:p w14:paraId="4463693D" w14:textId="77777777" w:rsidR="00BA0204" w:rsidRPr="007C3D10" w:rsidRDefault="00BA0204" w:rsidP="00BA0204">
      <w:pPr>
        <w:rPr>
          <w:rFonts w:ascii="Arial" w:hAnsi="Arial" w:cs="Arial"/>
          <w:sz w:val="24"/>
          <w:szCs w:val="24"/>
        </w:rPr>
      </w:pPr>
      <w:r w:rsidRPr="007C3D10">
        <w:rPr>
          <w:rFonts w:ascii="Arial" w:hAnsi="Arial" w:cs="Arial"/>
          <w:b/>
          <w:sz w:val="24"/>
          <w:szCs w:val="24"/>
        </w:rPr>
        <w:t xml:space="preserve"> </w:t>
      </w:r>
      <w:r w:rsidRPr="007C3D10">
        <w:rPr>
          <w:rFonts w:ascii="Arial" w:hAnsi="Arial" w:cs="Arial"/>
          <w:sz w:val="24"/>
          <w:szCs w:val="24"/>
        </w:rPr>
        <w:t>List the program site(s) to be served in this proposal:</w:t>
      </w:r>
    </w:p>
    <w:tbl>
      <w:tblPr>
        <w:tblW w:w="10245" w:type="dxa"/>
        <w:tblInd w:w="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561"/>
        <w:gridCol w:w="2561"/>
        <w:gridCol w:w="2561"/>
        <w:gridCol w:w="2562"/>
      </w:tblGrid>
      <w:tr w:rsidR="00BA0204" w:rsidRPr="007C3D10" w14:paraId="4064DD37" w14:textId="77777777">
        <w:trPr>
          <w:trHeight w:val="432"/>
        </w:trPr>
        <w:tc>
          <w:tcPr>
            <w:tcW w:w="2561" w:type="dxa"/>
            <w:tcBorders>
              <w:top w:val="double" w:sz="4" w:space="0" w:color="auto"/>
              <w:bottom w:val="double" w:sz="4" w:space="0" w:color="auto"/>
            </w:tcBorders>
            <w:shd w:val="clear" w:color="auto" w:fill="D9D9D9" w:themeFill="background1" w:themeFillShade="D9"/>
            <w:vAlign w:val="center"/>
          </w:tcPr>
          <w:p w14:paraId="34C91AFC" w14:textId="77777777" w:rsidR="00BA0204" w:rsidRPr="007C3D10" w:rsidRDefault="00BA0204">
            <w:pPr>
              <w:tabs>
                <w:tab w:val="left" w:pos="4229"/>
              </w:tabs>
              <w:rPr>
                <w:rFonts w:ascii="Arial" w:hAnsi="Arial" w:cs="Arial"/>
                <w:b/>
                <w:sz w:val="24"/>
                <w:szCs w:val="24"/>
              </w:rPr>
            </w:pPr>
            <w:r w:rsidRPr="007C3D10">
              <w:rPr>
                <w:rFonts w:ascii="Arial" w:hAnsi="Arial" w:cs="Arial"/>
                <w:b/>
                <w:sz w:val="24"/>
                <w:szCs w:val="24"/>
              </w:rPr>
              <w:t>Site Name</w:t>
            </w:r>
          </w:p>
        </w:tc>
        <w:tc>
          <w:tcPr>
            <w:tcW w:w="2561" w:type="dxa"/>
            <w:tcBorders>
              <w:top w:val="double" w:sz="4" w:space="0" w:color="auto"/>
              <w:bottom w:val="double" w:sz="4" w:space="0" w:color="auto"/>
            </w:tcBorders>
            <w:shd w:val="clear" w:color="auto" w:fill="D9D9D9" w:themeFill="background1" w:themeFillShade="D9"/>
            <w:vAlign w:val="center"/>
          </w:tcPr>
          <w:p w14:paraId="221CF683" w14:textId="77777777" w:rsidR="00BA0204" w:rsidRPr="007C3D10" w:rsidRDefault="00BA0204">
            <w:pPr>
              <w:rPr>
                <w:rFonts w:ascii="Arial" w:hAnsi="Arial" w:cs="Arial"/>
                <w:b/>
                <w:sz w:val="24"/>
                <w:szCs w:val="24"/>
              </w:rPr>
            </w:pPr>
            <w:r w:rsidRPr="007C3D10">
              <w:rPr>
                <w:rFonts w:ascii="Arial" w:hAnsi="Arial" w:cs="Arial"/>
                <w:b/>
                <w:sz w:val="24"/>
                <w:szCs w:val="24"/>
              </w:rPr>
              <w:t>Feeder School(s)</w:t>
            </w:r>
          </w:p>
        </w:tc>
        <w:tc>
          <w:tcPr>
            <w:tcW w:w="2561" w:type="dxa"/>
            <w:tcBorders>
              <w:top w:val="double" w:sz="4" w:space="0" w:color="auto"/>
              <w:bottom w:val="double" w:sz="4" w:space="0" w:color="auto"/>
            </w:tcBorders>
            <w:shd w:val="clear" w:color="auto" w:fill="D9D9D9" w:themeFill="background1" w:themeFillShade="D9"/>
            <w:vAlign w:val="center"/>
          </w:tcPr>
          <w:p w14:paraId="4C29C593" w14:textId="77777777" w:rsidR="00BA0204" w:rsidRPr="007C3D10" w:rsidRDefault="00BA0204">
            <w:pPr>
              <w:rPr>
                <w:rFonts w:ascii="Arial" w:hAnsi="Arial" w:cs="Arial"/>
                <w:b/>
                <w:sz w:val="24"/>
                <w:szCs w:val="24"/>
              </w:rPr>
            </w:pPr>
            <w:r>
              <w:rPr>
                <w:rFonts w:ascii="Arial" w:hAnsi="Arial" w:cs="Arial"/>
                <w:b/>
                <w:sz w:val="24"/>
                <w:szCs w:val="24"/>
              </w:rPr>
              <w:t>Grade(s) to be Served</w:t>
            </w:r>
          </w:p>
        </w:tc>
        <w:tc>
          <w:tcPr>
            <w:tcW w:w="2562" w:type="dxa"/>
            <w:tcBorders>
              <w:top w:val="double" w:sz="4" w:space="0" w:color="auto"/>
              <w:bottom w:val="double" w:sz="4" w:space="0" w:color="auto"/>
            </w:tcBorders>
            <w:shd w:val="clear" w:color="auto" w:fill="D9D9D9" w:themeFill="background1" w:themeFillShade="D9"/>
            <w:vAlign w:val="center"/>
          </w:tcPr>
          <w:p w14:paraId="798D64E7" w14:textId="77777777" w:rsidR="00BA0204" w:rsidRPr="007C3D10" w:rsidRDefault="00BA0204">
            <w:pPr>
              <w:rPr>
                <w:rFonts w:ascii="Arial" w:hAnsi="Arial" w:cs="Arial"/>
                <w:b/>
                <w:sz w:val="24"/>
                <w:szCs w:val="24"/>
              </w:rPr>
            </w:pPr>
            <w:r w:rsidRPr="007C3D10">
              <w:rPr>
                <w:rFonts w:ascii="Arial" w:hAnsi="Arial" w:cs="Arial"/>
                <w:b/>
                <w:sz w:val="24"/>
                <w:szCs w:val="24"/>
              </w:rPr>
              <w:t>Free &amp; Reduced Lunch %</w:t>
            </w:r>
          </w:p>
        </w:tc>
      </w:tr>
      <w:tr w:rsidR="00BA0204" w:rsidRPr="00732DB9" w14:paraId="01CDA877" w14:textId="77777777">
        <w:trPr>
          <w:trHeight w:val="432"/>
        </w:trPr>
        <w:tc>
          <w:tcPr>
            <w:tcW w:w="2561" w:type="dxa"/>
            <w:tcBorders>
              <w:top w:val="double" w:sz="4" w:space="0" w:color="auto"/>
            </w:tcBorders>
            <w:shd w:val="clear" w:color="auto" w:fill="auto"/>
            <w:vAlign w:val="center"/>
          </w:tcPr>
          <w:p w14:paraId="78876503" w14:textId="77777777" w:rsidR="00BA0204" w:rsidRPr="00732DB9" w:rsidRDefault="00BA0204">
            <w:pPr>
              <w:rPr>
                <w:rFonts w:ascii="Arial" w:hAnsi="Arial" w:cs="Arial"/>
                <w:b/>
                <w:sz w:val="24"/>
                <w:szCs w:val="24"/>
                <w:highlight w:val="yellow"/>
              </w:rPr>
            </w:pPr>
          </w:p>
        </w:tc>
        <w:tc>
          <w:tcPr>
            <w:tcW w:w="2561" w:type="dxa"/>
            <w:tcBorders>
              <w:top w:val="double" w:sz="4" w:space="0" w:color="auto"/>
            </w:tcBorders>
            <w:shd w:val="clear" w:color="auto" w:fill="auto"/>
            <w:vAlign w:val="center"/>
          </w:tcPr>
          <w:p w14:paraId="7D3B22B7" w14:textId="77777777" w:rsidR="00BA0204" w:rsidRPr="00732DB9" w:rsidRDefault="00BA0204">
            <w:pPr>
              <w:rPr>
                <w:rFonts w:ascii="Arial" w:hAnsi="Arial" w:cs="Arial"/>
                <w:b/>
                <w:sz w:val="24"/>
                <w:szCs w:val="24"/>
                <w:highlight w:val="yellow"/>
              </w:rPr>
            </w:pPr>
          </w:p>
        </w:tc>
        <w:tc>
          <w:tcPr>
            <w:tcW w:w="2561" w:type="dxa"/>
            <w:tcBorders>
              <w:top w:val="double" w:sz="4" w:space="0" w:color="auto"/>
            </w:tcBorders>
            <w:shd w:val="clear" w:color="auto" w:fill="auto"/>
            <w:vAlign w:val="center"/>
          </w:tcPr>
          <w:p w14:paraId="60AFC5C8" w14:textId="77777777" w:rsidR="00BA0204" w:rsidRPr="00732DB9" w:rsidRDefault="00BA0204">
            <w:pPr>
              <w:rPr>
                <w:rFonts w:ascii="Arial" w:hAnsi="Arial" w:cs="Arial"/>
                <w:b/>
                <w:sz w:val="24"/>
                <w:szCs w:val="24"/>
                <w:highlight w:val="yellow"/>
              </w:rPr>
            </w:pPr>
          </w:p>
        </w:tc>
        <w:tc>
          <w:tcPr>
            <w:tcW w:w="2562" w:type="dxa"/>
            <w:tcBorders>
              <w:top w:val="double" w:sz="4" w:space="0" w:color="auto"/>
            </w:tcBorders>
            <w:shd w:val="clear" w:color="auto" w:fill="auto"/>
            <w:vAlign w:val="center"/>
          </w:tcPr>
          <w:p w14:paraId="52437ADF" w14:textId="77777777" w:rsidR="00BA0204" w:rsidRPr="00732DB9" w:rsidRDefault="00BA0204">
            <w:pPr>
              <w:rPr>
                <w:rFonts w:ascii="Arial" w:hAnsi="Arial" w:cs="Arial"/>
                <w:b/>
                <w:sz w:val="24"/>
                <w:szCs w:val="24"/>
                <w:highlight w:val="yellow"/>
              </w:rPr>
            </w:pPr>
          </w:p>
        </w:tc>
      </w:tr>
      <w:tr w:rsidR="00BA0204" w:rsidRPr="00732DB9" w14:paraId="19F51C46" w14:textId="77777777">
        <w:trPr>
          <w:trHeight w:val="432"/>
        </w:trPr>
        <w:tc>
          <w:tcPr>
            <w:tcW w:w="2561" w:type="dxa"/>
            <w:shd w:val="clear" w:color="auto" w:fill="auto"/>
            <w:vAlign w:val="center"/>
          </w:tcPr>
          <w:p w14:paraId="49C47C7A" w14:textId="77777777" w:rsidR="00BA0204" w:rsidRPr="00732DB9" w:rsidRDefault="00BA0204">
            <w:pPr>
              <w:rPr>
                <w:rFonts w:ascii="Arial" w:hAnsi="Arial" w:cs="Arial"/>
                <w:sz w:val="24"/>
                <w:szCs w:val="24"/>
                <w:highlight w:val="yellow"/>
              </w:rPr>
            </w:pPr>
          </w:p>
        </w:tc>
        <w:tc>
          <w:tcPr>
            <w:tcW w:w="2561" w:type="dxa"/>
            <w:shd w:val="clear" w:color="auto" w:fill="auto"/>
            <w:vAlign w:val="center"/>
          </w:tcPr>
          <w:p w14:paraId="11E82459" w14:textId="77777777" w:rsidR="00BA0204" w:rsidRPr="00732DB9" w:rsidRDefault="00BA0204">
            <w:pPr>
              <w:rPr>
                <w:rFonts w:ascii="Arial" w:hAnsi="Arial" w:cs="Arial"/>
                <w:sz w:val="24"/>
                <w:szCs w:val="24"/>
                <w:highlight w:val="yellow"/>
              </w:rPr>
            </w:pPr>
          </w:p>
        </w:tc>
        <w:tc>
          <w:tcPr>
            <w:tcW w:w="2561" w:type="dxa"/>
            <w:shd w:val="clear" w:color="auto" w:fill="auto"/>
            <w:vAlign w:val="center"/>
          </w:tcPr>
          <w:p w14:paraId="11C73484" w14:textId="77777777" w:rsidR="00BA0204" w:rsidRPr="00732DB9" w:rsidRDefault="00BA0204">
            <w:pPr>
              <w:rPr>
                <w:rFonts w:ascii="Arial" w:hAnsi="Arial" w:cs="Arial"/>
                <w:sz w:val="24"/>
                <w:szCs w:val="24"/>
                <w:highlight w:val="yellow"/>
              </w:rPr>
            </w:pPr>
          </w:p>
        </w:tc>
        <w:tc>
          <w:tcPr>
            <w:tcW w:w="2562" w:type="dxa"/>
            <w:shd w:val="clear" w:color="auto" w:fill="auto"/>
            <w:vAlign w:val="center"/>
          </w:tcPr>
          <w:p w14:paraId="223658B0" w14:textId="77777777" w:rsidR="00BA0204" w:rsidRPr="00732DB9" w:rsidRDefault="00BA0204">
            <w:pPr>
              <w:rPr>
                <w:rFonts w:ascii="Arial" w:hAnsi="Arial" w:cs="Arial"/>
                <w:sz w:val="24"/>
                <w:szCs w:val="24"/>
                <w:highlight w:val="yellow"/>
              </w:rPr>
            </w:pPr>
          </w:p>
        </w:tc>
      </w:tr>
      <w:tr w:rsidR="00BA0204" w:rsidRPr="00732DB9" w14:paraId="0412FFDF" w14:textId="77777777">
        <w:trPr>
          <w:trHeight w:val="432"/>
        </w:trPr>
        <w:tc>
          <w:tcPr>
            <w:tcW w:w="2561" w:type="dxa"/>
            <w:shd w:val="clear" w:color="auto" w:fill="auto"/>
            <w:vAlign w:val="center"/>
          </w:tcPr>
          <w:p w14:paraId="6B4A7614" w14:textId="77777777" w:rsidR="00BA0204" w:rsidRPr="00732DB9" w:rsidRDefault="00BA0204">
            <w:pPr>
              <w:rPr>
                <w:rFonts w:ascii="Arial" w:hAnsi="Arial" w:cs="Arial"/>
                <w:sz w:val="24"/>
                <w:szCs w:val="24"/>
                <w:highlight w:val="yellow"/>
              </w:rPr>
            </w:pPr>
          </w:p>
        </w:tc>
        <w:tc>
          <w:tcPr>
            <w:tcW w:w="2561" w:type="dxa"/>
            <w:shd w:val="clear" w:color="auto" w:fill="auto"/>
            <w:vAlign w:val="center"/>
          </w:tcPr>
          <w:p w14:paraId="22A0D680" w14:textId="77777777" w:rsidR="00BA0204" w:rsidRPr="00732DB9" w:rsidRDefault="00BA0204">
            <w:pPr>
              <w:rPr>
                <w:rFonts w:ascii="Arial" w:hAnsi="Arial" w:cs="Arial"/>
                <w:sz w:val="24"/>
                <w:szCs w:val="24"/>
                <w:highlight w:val="yellow"/>
              </w:rPr>
            </w:pPr>
          </w:p>
        </w:tc>
        <w:tc>
          <w:tcPr>
            <w:tcW w:w="2561" w:type="dxa"/>
            <w:shd w:val="clear" w:color="auto" w:fill="auto"/>
            <w:vAlign w:val="center"/>
          </w:tcPr>
          <w:p w14:paraId="0F51C272" w14:textId="77777777" w:rsidR="00BA0204" w:rsidRPr="00732DB9" w:rsidRDefault="00BA0204">
            <w:pPr>
              <w:rPr>
                <w:rFonts w:ascii="Arial" w:hAnsi="Arial" w:cs="Arial"/>
                <w:sz w:val="24"/>
                <w:szCs w:val="24"/>
                <w:highlight w:val="yellow"/>
              </w:rPr>
            </w:pPr>
          </w:p>
        </w:tc>
        <w:tc>
          <w:tcPr>
            <w:tcW w:w="2562" w:type="dxa"/>
            <w:shd w:val="clear" w:color="auto" w:fill="auto"/>
            <w:vAlign w:val="center"/>
          </w:tcPr>
          <w:p w14:paraId="4E9D5000" w14:textId="77777777" w:rsidR="00BA0204" w:rsidRPr="00732DB9" w:rsidRDefault="00BA0204">
            <w:pPr>
              <w:rPr>
                <w:rFonts w:ascii="Arial" w:hAnsi="Arial" w:cs="Arial"/>
                <w:sz w:val="24"/>
                <w:szCs w:val="24"/>
                <w:highlight w:val="yellow"/>
              </w:rPr>
            </w:pPr>
          </w:p>
        </w:tc>
      </w:tr>
    </w:tbl>
    <w:p w14:paraId="67EEC8C1" w14:textId="77777777" w:rsidR="00BA0204" w:rsidRPr="007C3D10" w:rsidRDefault="00BA0204" w:rsidP="00BA0204">
      <w:pPr>
        <w:rPr>
          <w:rFonts w:ascii="Arial" w:hAnsi="Arial" w:cs="Arial"/>
          <w:sz w:val="24"/>
          <w:szCs w:val="24"/>
        </w:rPr>
      </w:pPr>
    </w:p>
    <w:p w14:paraId="4E987D89" w14:textId="77777777" w:rsidR="00BA0204" w:rsidRPr="007C3D10" w:rsidRDefault="00BA0204" w:rsidP="00BA0204">
      <w:pPr>
        <w:rPr>
          <w:rFonts w:ascii="Arial" w:hAnsi="Arial" w:cs="Arial"/>
          <w:sz w:val="24"/>
          <w:szCs w:val="24"/>
        </w:rPr>
      </w:pPr>
      <w:r w:rsidRPr="007C3D10">
        <w:rPr>
          <w:rFonts w:ascii="Arial" w:hAnsi="Arial" w:cs="Arial"/>
          <w:sz w:val="24"/>
          <w:szCs w:val="24"/>
        </w:rPr>
        <w:t xml:space="preserve"> </w:t>
      </w:r>
      <w:r>
        <w:rPr>
          <w:rFonts w:ascii="Arial" w:hAnsi="Arial" w:cs="Arial"/>
          <w:sz w:val="24"/>
          <w:szCs w:val="24"/>
        </w:rPr>
        <w:t xml:space="preserve">Amount requested for each </w:t>
      </w:r>
      <w:r w:rsidRPr="007C3D10">
        <w:rPr>
          <w:rFonts w:ascii="Arial" w:hAnsi="Arial" w:cs="Arial"/>
          <w:sz w:val="24"/>
          <w:szCs w:val="24"/>
        </w:rPr>
        <w:t>year</w:t>
      </w:r>
      <w:r>
        <w:rPr>
          <w:rFonts w:ascii="Arial" w:hAnsi="Arial" w:cs="Arial"/>
          <w:sz w:val="24"/>
          <w:szCs w:val="24"/>
        </w:rPr>
        <w:t xml:space="preserve"> of the proposal</w:t>
      </w:r>
      <w:r w:rsidRPr="007C3D10">
        <w:rPr>
          <w:rFonts w:ascii="Arial" w:hAnsi="Arial" w:cs="Arial"/>
          <w:sz w:val="24"/>
          <w:szCs w:val="24"/>
        </w:rPr>
        <w:t>:</w:t>
      </w:r>
    </w:p>
    <w:tbl>
      <w:tblPr>
        <w:tblW w:w="10260" w:type="dxa"/>
        <w:tblInd w:w="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650"/>
      </w:tblGrid>
      <w:tr w:rsidR="00BA0204" w:rsidRPr="007C3D10" w14:paraId="332B2B8B" w14:textId="77777777">
        <w:trPr>
          <w:trHeight w:val="432"/>
        </w:trPr>
        <w:tc>
          <w:tcPr>
            <w:tcW w:w="2610" w:type="dxa"/>
            <w:shd w:val="clear" w:color="auto" w:fill="auto"/>
            <w:vAlign w:val="center"/>
          </w:tcPr>
          <w:p w14:paraId="4B14E06A" w14:textId="77777777" w:rsidR="00BA0204" w:rsidRPr="007C3D10" w:rsidRDefault="00BA0204">
            <w:pPr>
              <w:rPr>
                <w:rFonts w:ascii="Arial" w:hAnsi="Arial" w:cs="Arial"/>
                <w:sz w:val="24"/>
                <w:szCs w:val="24"/>
              </w:rPr>
            </w:pPr>
            <w:r w:rsidRPr="007C3D10">
              <w:rPr>
                <w:rFonts w:ascii="Arial" w:hAnsi="Arial" w:cs="Arial"/>
                <w:sz w:val="24"/>
                <w:szCs w:val="24"/>
              </w:rPr>
              <w:lastRenderedPageBreak/>
              <w:t>Year 1 (100%)</w:t>
            </w:r>
          </w:p>
        </w:tc>
        <w:tc>
          <w:tcPr>
            <w:tcW w:w="7650" w:type="dxa"/>
            <w:shd w:val="clear" w:color="auto" w:fill="auto"/>
            <w:vAlign w:val="center"/>
          </w:tcPr>
          <w:p w14:paraId="7AF20EB5" w14:textId="77777777" w:rsidR="00BA0204" w:rsidRPr="007C3D10" w:rsidRDefault="00BA0204">
            <w:pPr>
              <w:rPr>
                <w:rFonts w:ascii="Arial" w:hAnsi="Arial" w:cs="Arial"/>
                <w:sz w:val="24"/>
                <w:szCs w:val="24"/>
              </w:rPr>
            </w:pPr>
            <w:r w:rsidRPr="007C3D10">
              <w:rPr>
                <w:rFonts w:ascii="Arial" w:hAnsi="Arial" w:cs="Arial"/>
                <w:sz w:val="24"/>
                <w:szCs w:val="24"/>
              </w:rPr>
              <w:t>$</w:t>
            </w:r>
          </w:p>
        </w:tc>
      </w:tr>
      <w:tr w:rsidR="00BA0204" w:rsidRPr="007C3D10" w14:paraId="42AC2533" w14:textId="77777777">
        <w:trPr>
          <w:trHeight w:val="432"/>
        </w:trPr>
        <w:tc>
          <w:tcPr>
            <w:tcW w:w="2610" w:type="dxa"/>
            <w:shd w:val="clear" w:color="auto" w:fill="auto"/>
            <w:vAlign w:val="center"/>
          </w:tcPr>
          <w:p w14:paraId="1A323BA8" w14:textId="77777777" w:rsidR="00BA0204" w:rsidRPr="007C3D10" w:rsidRDefault="00BA0204">
            <w:pPr>
              <w:rPr>
                <w:rFonts w:ascii="Arial" w:hAnsi="Arial" w:cs="Arial"/>
                <w:sz w:val="24"/>
                <w:szCs w:val="24"/>
              </w:rPr>
            </w:pPr>
            <w:r w:rsidRPr="007C3D10">
              <w:rPr>
                <w:rFonts w:ascii="Arial" w:hAnsi="Arial" w:cs="Arial"/>
                <w:sz w:val="24"/>
                <w:szCs w:val="24"/>
              </w:rPr>
              <w:t>Year 2 (97%)</w:t>
            </w:r>
          </w:p>
        </w:tc>
        <w:tc>
          <w:tcPr>
            <w:tcW w:w="7650" w:type="dxa"/>
            <w:shd w:val="clear" w:color="auto" w:fill="auto"/>
            <w:vAlign w:val="center"/>
          </w:tcPr>
          <w:p w14:paraId="14274C70" w14:textId="77777777" w:rsidR="00BA0204" w:rsidRPr="007C3D10" w:rsidRDefault="00BA0204">
            <w:pPr>
              <w:rPr>
                <w:rFonts w:ascii="Arial" w:hAnsi="Arial" w:cs="Arial"/>
                <w:sz w:val="24"/>
                <w:szCs w:val="24"/>
              </w:rPr>
            </w:pPr>
            <w:r w:rsidRPr="007C3D10">
              <w:rPr>
                <w:rFonts w:ascii="Arial" w:hAnsi="Arial" w:cs="Arial"/>
                <w:sz w:val="24"/>
                <w:szCs w:val="24"/>
              </w:rPr>
              <w:t>$</w:t>
            </w:r>
          </w:p>
        </w:tc>
      </w:tr>
      <w:tr w:rsidR="00BA0204" w:rsidRPr="007C3D10" w14:paraId="36E707B4" w14:textId="77777777">
        <w:trPr>
          <w:trHeight w:val="432"/>
        </w:trPr>
        <w:tc>
          <w:tcPr>
            <w:tcW w:w="2610" w:type="dxa"/>
            <w:shd w:val="clear" w:color="auto" w:fill="auto"/>
            <w:vAlign w:val="center"/>
          </w:tcPr>
          <w:p w14:paraId="611BFE6D" w14:textId="77777777" w:rsidR="00BA0204" w:rsidRPr="007C3D10" w:rsidRDefault="00BA0204">
            <w:pPr>
              <w:rPr>
                <w:rFonts w:ascii="Arial" w:hAnsi="Arial" w:cs="Arial"/>
                <w:sz w:val="24"/>
                <w:szCs w:val="24"/>
              </w:rPr>
            </w:pPr>
            <w:r w:rsidRPr="007C3D10">
              <w:rPr>
                <w:rFonts w:ascii="Arial" w:hAnsi="Arial" w:cs="Arial"/>
                <w:sz w:val="24"/>
                <w:szCs w:val="24"/>
              </w:rPr>
              <w:t>Year 3 (94%)</w:t>
            </w:r>
          </w:p>
        </w:tc>
        <w:tc>
          <w:tcPr>
            <w:tcW w:w="7650" w:type="dxa"/>
            <w:shd w:val="clear" w:color="auto" w:fill="auto"/>
            <w:vAlign w:val="center"/>
          </w:tcPr>
          <w:p w14:paraId="09FC80D4" w14:textId="77777777" w:rsidR="00BA0204" w:rsidRPr="007C3D10" w:rsidRDefault="00BA0204">
            <w:pPr>
              <w:rPr>
                <w:rFonts w:ascii="Arial" w:hAnsi="Arial" w:cs="Arial"/>
                <w:sz w:val="24"/>
                <w:szCs w:val="24"/>
              </w:rPr>
            </w:pPr>
            <w:r w:rsidRPr="007C3D10">
              <w:rPr>
                <w:rFonts w:ascii="Arial" w:hAnsi="Arial" w:cs="Arial"/>
                <w:sz w:val="24"/>
                <w:szCs w:val="24"/>
              </w:rPr>
              <w:t>$</w:t>
            </w:r>
          </w:p>
        </w:tc>
      </w:tr>
      <w:tr w:rsidR="00BA0204" w:rsidRPr="007C3D10" w14:paraId="30301F39" w14:textId="77777777">
        <w:trPr>
          <w:trHeight w:val="432"/>
        </w:trPr>
        <w:tc>
          <w:tcPr>
            <w:tcW w:w="2610" w:type="dxa"/>
            <w:shd w:val="clear" w:color="auto" w:fill="auto"/>
            <w:vAlign w:val="center"/>
          </w:tcPr>
          <w:p w14:paraId="581F5131" w14:textId="77777777" w:rsidR="00BA0204" w:rsidRPr="007C3D10" w:rsidRDefault="00BA0204">
            <w:pPr>
              <w:rPr>
                <w:rFonts w:ascii="Arial" w:hAnsi="Arial" w:cs="Arial"/>
                <w:sz w:val="24"/>
                <w:szCs w:val="24"/>
              </w:rPr>
            </w:pPr>
            <w:r w:rsidRPr="007C3D10">
              <w:rPr>
                <w:rFonts w:ascii="Arial" w:hAnsi="Arial" w:cs="Arial"/>
                <w:sz w:val="24"/>
                <w:szCs w:val="24"/>
              </w:rPr>
              <w:t>Year 4 (91%)</w:t>
            </w:r>
          </w:p>
        </w:tc>
        <w:tc>
          <w:tcPr>
            <w:tcW w:w="7650" w:type="dxa"/>
            <w:shd w:val="clear" w:color="auto" w:fill="auto"/>
            <w:vAlign w:val="center"/>
          </w:tcPr>
          <w:p w14:paraId="447AA59C" w14:textId="77777777" w:rsidR="00BA0204" w:rsidRPr="007C3D10" w:rsidRDefault="00BA0204">
            <w:pPr>
              <w:rPr>
                <w:rFonts w:ascii="Arial" w:hAnsi="Arial" w:cs="Arial"/>
                <w:sz w:val="24"/>
                <w:szCs w:val="24"/>
              </w:rPr>
            </w:pPr>
            <w:r w:rsidRPr="007C3D10">
              <w:rPr>
                <w:rFonts w:ascii="Arial" w:hAnsi="Arial" w:cs="Arial"/>
                <w:sz w:val="24"/>
                <w:szCs w:val="24"/>
              </w:rPr>
              <w:t>$</w:t>
            </w: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AB415D">
          <w:footerReference w:type="default" r:id="rId36"/>
          <w:pgSz w:w="12240" w:h="15840" w:code="1"/>
          <w:pgMar w:top="720" w:right="907" w:bottom="720" w:left="907" w:header="432" w:footer="432" w:gutter="0"/>
          <w:paperSrc w:first="7" w:other="7"/>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1E3380AB"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w:t>
      </w:r>
      <w:r w:rsidRPr="00437794">
        <w:rPr>
          <w:rStyle w:val="InitialStyle"/>
          <w:rFonts w:ascii="Arial" w:hAnsi="Arial" w:cs="Arial"/>
          <w:b/>
          <w:sz w:val="28"/>
          <w:szCs w:val="28"/>
        </w:rPr>
        <w:t xml:space="preserve">of </w:t>
      </w:r>
      <w:r w:rsidR="00E9631D" w:rsidRPr="00437794">
        <w:rPr>
          <w:rStyle w:val="InitialStyle"/>
          <w:rFonts w:ascii="Arial" w:hAnsi="Arial" w:cs="Arial"/>
          <w:b/>
          <w:sz w:val="28"/>
          <w:szCs w:val="28"/>
        </w:rPr>
        <w:t>Education</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1B49C32D"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06B6A" w:rsidRPr="00206B6A">
        <w:rPr>
          <w:rStyle w:val="InitialStyle"/>
          <w:rFonts w:ascii="Arial" w:hAnsi="Arial" w:cs="Arial"/>
          <w:b/>
          <w:sz w:val="28"/>
          <w:szCs w:val="28"/>
        </w:rPr>
        <w:t>202412216</w:t>
      </w:r>
    </w:p>
    <w:p w14:paraId="2ADA0FAF" w14:textId="5167C432" w:rsidR="00A62F45" w:rsidRPr="00437794" w:rsidRDefault="00E9631D" w:rsidP="007D50B8">
      <w:pPr>
        <w:pStyle w:val="DefaultText"/>
        <w:jc w:val="center"/>
        <w:rPr>
          <w:rStyle w:val="InitialStyle"/>
          <w:rFonts w:ascii="Arial" w:hAnsi="Arial" w:cs="Arial"/>
          <w:b/>
          <w:sz w:val="28"/>
          <w:szCs w:val="28"/>
          <w:u w:val="single"/>
        </w:rPr>
      </w:pPr>
      <w:r w:rsidRPr="00437794">
        <w:rPr>
          <w:rStyle w:val="InitialStyle"/>
          <w:rFonts w:ascii="Arial" w:hAnsi="Arial" w:cs="Arial"/>
          <w:b/>
          <w:sz w:val="28"/>
          <w:szCs w:val="28"/>
          <w:u w:val="single"/>
        </w:rPr>
        <w:t>21</w:t>
      </w:r>
      <w:r w:rsidRPr="00437794">
        <w:rPr>
          <w:rStyle w:val="InitialStyle"/>
          <w:rFonts w:ascii="Arial" w:hAnsi="Arial" w:cs="Arial"/>
          <w:b/>
          <w:sz w:val="28"/>
          <w:szCs w:val="28"/>
          <w:u w:val="single"/>
          <w:vertAlign w:val="superscript"/>
        </w:rPr>
        <w:t>st</w:t>
      </w:r>
      <w:r w:rsidRPr="00437794">
        <w:rPr>
          <w:rStyle w:val="InitialStyle"/>
          <w:rFonts w:ascii="Arial" w:hAnsi="Arial" w:cs="Arial"/>
          <w:b/>
          <w:sz w:val="28"/>
          <w:szCs w:val="28"/>
          <w:u w:val="single"/>
        </w:rPr>
        <w:t xml:space="preserve"> Century Community Learning Centers</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E9631D" w:rsidRPr="00C97934" w14:paraId="7EEC2F5D" w14:textId="77777777">
        <w:trPr>
          <w:cantSplit/>
          <w:trHeight w:val="438"/>
        </w:trPr>
        <w:tc>
          <w:tcPr>
            <w:tcW w:w="3690" w:type="dxa"/>
            <w:tcBorders>
              <w:top w:val="double" w:sz="4" w:space="0" w:color="auto"/>
              <w:bottom w:val="double" w:sz="4" w:space="0" w:color="auto"/>
            </w:tcBorders>
            <w:shd w:val="clear" w:color="auto" w:fill="D9D9D9" w:themeFill="background1" w:themeFillShade="D9"/>
            <w:vAlign w:val="center"/>
          </w:tcPr>
          <w:p w14:paraId="68269A58" w14:textId="77777777" w:rsidR="00E9631D" w:rsidRPr="00C97934" w:rsidRDefault="00E9631D">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2BFC08D9" w14:textId="77777777" w:rsidR="00E9631D" w:rsidRPr="00C97934" w:rsidRDefault="00E9631D">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14:paraId="445F775C" w14:textId="77777777" w:rsidR="00F63647" w:rsidRPr="00C97934" w:rsidRDefault="00F63647" w:rsidP="001579FA">
      <w:pPr>
        <w:pStyle w:val="ListParagraph"/>
        <w:widowControl/>
        <w:numPr>
          <w:ilvl w:val="0"/>
          <w:numId w:val="1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1579FA">
      <w:pPr>
        <w:pStyle w:val="ListParagraph"/>
        <w:widowControl/>
        <w:numPr>
          <w:ilvl w:val="0"/>
          <w:numId w:val="1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1579FA">
      <w:pPr>
        <w:pStyle w:val="ListParagraph"/>
        <w:widowControl/>
        <w:numPr>
          <w:ilvl w:val="1"/>
          <w:numId w:val="1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1579FA">
      <w:pPr>
        <w:pStyle w:val="ListParagraph"/>
        <w:widowControl/>
        <w:numPr>
          <w:ilvl w:val="1"/>
          <w:numId w:val="1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1579FA">
      <w:pPr>
        <w:pStyle w:val="ListParagraph"/>
        <w:widowControl/>
        <w:numPr>
          <w:ilvl w:val="0"/>
          <w:numId w:val="1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1579FA">
      <w:pPr>
        <w:pStyle w:val="ListParagraph"/>
        <w:widowControl/>
        <w:numPr>
          <w:ilvl w:val="0"/>
          <w:numId w:val="14"/>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1579FA">
      <w:pPr>
        <w:pStyle w:val="ListParagraph"/>
        <w:widowControl/>
        <w:numPr>
          <w:ilvl w:val="0"/>
          <w:numId w:val="14"/>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1579FA">
      <w:pPr>
        <w:pStyle w:val="ListParagraph"/>
        <w:widowControl/>
        <w:numPr>
          <w:ilvl w:val="0"/>
          <w:numId w:val="14"/>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37"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1579FA">
      <w:pPr>
        <w:pStyle w:val="ListParagraph"/>
        <w:widowControl/>
        <w:numPr>
          <w:ilvl w:val="0"/>
          <w:numId w:val="14"/>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38"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9"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28C66DD1"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934C4D" w:rsidRPr="00437794">
        <w:rPr>
          <w:rStyle w:val="InitialStyle"/>
          <w:rFonts w:ascii="Arial" w:hAnsi="Arial" w:cs="Arial"/>
          <w:b/>
          <w:sz w:val="28"/>
          <w:szCs w:val="28"/>
        </w:rPr>
        <w:t>Education</w:t>
      </w:r>
    </w:p>
    <w:p w14:paraId="2AAE5A6E" w14:textId="264BA53A" w:rsidR="003D5C04" w:rsidRPr="00C97934" w:rsidRDefault="00EB6CF2" w:rsidP="003D5C04">
      <w:pPr>
        <w:pStyle w:val="Heading2"/>
        <w:spacing w:before="0" w:after="0"/>
        <w:jc w:val="center"/>
        <w:rPr>
          <w:rStyle w:val="InitialStyle"/>
          <w:sz w:val="28"/>
          <w:szCs w:val="28"/>
        </w:rPr>
      </w:pPr>
      <w:r>
        <w:rPr>
          <w:rStyle w:val="InitialStyle"/>
          <w:sz w:val="28"/>
          <w:szCs w:val="28"/>
        </w:rPr>
        <w:t>PROPOSAL CONTENT &amp; BUDGET</w:t>
      </w:r>
    </w:p>
    <w:p w14:paraId="7DCFE6FA" w14:textId="2D6DD2E4"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06B6A" w:rsidRPr="00206B6A">
        <w:rPr>
          <w:rStyle w:val="InitialStyle"/>
          <w:rFonts w:ascii="Arial" w:hAnsi="Arial" w:cs="Arial"/>
          <w:b/>
          <w:sz w:val="28"/>
          <w:szCs w:val="28"/>
        </w:rPr>
        <w:t>202412216</w:t>
      </w:r>
    </w:p>
    <w:p w14:paraId="2BDD0DCA" w14:textId="18D8BEBE" w:rsidR="003D5C04" w:rsidRPr="00437794" w:rsidRDefault="00934C4D" w:rsidP="003D5C04">
      <w:pPr>
        <w:pStyle w:val="DefaultText"/>
        <w:jc w:val="center"/>
        <w:rPr>
          <w:rStyle w:val="InitialStyle"/>
          <w:rFonts w:ascii="Arial" w:hAnsi="Arial" w:cs="Arial"/>
          <w:b/>
          <w:sz w:val="28"/>
          <w:szCs w:val="28"/>
          <w:u w:val="single"/>
        </w:rPr>
      </w:pPr>
      <w:r w:rsidRPr="00437794">
        <w:rPr>
          <w:rStyle w:val="InitialStyle"/>
          <w:rFonts w:ascii="Arial" w:hAnsi="Arial" w:cs="Arial"/>
          <w:b/>
          <w:sz w:val="28"/>
          <w:szCs w:val="28"/>
          <w:u w:val="single"/>
        </w:rPr>
        <w:t>21</w:t>
      </w:r>
      <w:r w:rsidRPr="00437794">
        <w:rPr>
          <w:rStyle w:val="InitialStyle"/>
          <w:rFonts w:ascii="Arial" w:hAnsi="Arial" w:cs="Arial"/>
          <w:b/>
          <w:sz w:val="28"/>
          <w:szCs w:val="28"/>
          <w:u w:val="single"/>
          <w:vertAlign w:val="superscript"/>
        </w:rPr>
        <w:t>st</w:t>
      </w:r>
      <w:r w:rsidRPr="00437794">
        <w:rPr>
          <w:rStyle w:val="InitialStyle"/>
          <w:rFonts w:ascii="Arial" w:hAnsi="Arial" w:cs="Arial"/>
          <w:b/>
          <w:sz w:val="28"/>
          <w:szCs w:val="28"/>
          <w:u w:val="single"/>
        </w:rPr>
        <w:t xml:space="preserve"> Century Community Learning Centers</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D7733A" w:rsidRPr="00C97934" w14:paraId="1C4C2E06" w14:textId="77777777">
        <w:trPr>
          <w:cantSplit/>
          <w:trHeight w:val="438"/>
        </w:trPr>
        <w:tc>
          <w:tcPr>
            <w:tcW w:w="3555" w:type="dxa"/>
            <w:tcBorders>
              <w:top w:val="double" w:sz="4" w:space="0" w:color="auto"/>
              <w:bottom w:val="double" w:sz="4" w:space="0" w:color="auto"/>
            </w:tcBorders>
            <w:shd w:val="clear" w:color="auto" w:fill="D9D9D9" w:themeFill="background1" w:themeFillShade="D9"/>
            <w:vAlign w:val="center"/>
          </w:tcPr>
          <w:p w14:paraId="4776708D" w14:textId="77777777" w:rsidR="00D7733A" w:rsidRPr="00C97934" w:rsidRDefault="00D7733A">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25C89D6D" w14:textId="77777777" w:rsidR="00D7733A" w:rsidRPr="00C97934" w:rsidRDefault="00D7733A">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p w14:paraId="189F9C62" w14:textId="77777777" w:rsidR="00EA4B81" w:rsidRDefault="00EA4B81" w:rsidP="00EA4B8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bookmarkStart w:id="57" w:name="_Hlk89773443"/>
      <w:r>
        <w:rPr>
          <w:rFonts w:ascii="Arial" w:hAnsi="Arial" w:cs="Arial"/>
        </w:rPr>
        <w:t>All bidders must complete their proposal(s) online using</w:t>
      </w:r>
      <w:r w:rsidRPr="00647690">
        <w:rPr>
          <w:rFonts w:ascii="Arial" w:hAnsi="Arial" w:cs="Arial"/>
        </w:rPr>
        <w:t xml:space="preserve"> the </w:t>
      </w:r>
      <w:r>
        <w:rPr>
          <w:rFonts w:ascii="Arial" w:hAnsi="Arial" w:cs="Arial"/>
        </w:rPr>
        <w:t>Department’s proposal</w:t>
      </w:r>
      <w:r w:rsidRPr="00647690">
        <w:rPr>
          <w:rFonts w:ascii="Arial" w:hAnsi="Arial" w:cs="Arial"/>
        </w:rPr>
        <w:t xml:space="preserve"> website at: </w:t>
      </w:r>
      <w:hyperlink r:id="rId40">
        <w:r w:rsidRPr="06B6ACEE">
          <w:rPr>
            <w:rStyle w:val="Hyperlink"/>
            <w:rFonts w:ascii="Arial" w:hAnsi="Arial" w:cs="Arial"/>
          </w:rPr>
          <w:t>https://maine.egrantsmanagement.com/</w:t>
        </w:r>
      </w:hyperlink>
      <w:r w:rsidRPr="06B6ACEE">
        <w:rPr>
          <w:rFonts w:ascii="Arial" w:hAnsi="Arial" w:cs="Arial"/>
        </w:rPr>
        <w:t>.</w:t>
      </w:r>
      <w:r>
        <w:rPr>
          <w:rFonts w:ascii="Arial" w:hAnsi="Arial" w:cs="Arial"/>
        </w:rPr>
        <w:t xml:space="preserve">  A final, signed version of each proposal must be </w:t>
      </w:r>
      <w:r w:rsidRPr="00B51518">
        <w:rPr>
          <w:rStyle w:val="InitialStyle"/>
          <w:rFonts w:ascii="Arial" w:hAnsi="Arial" w:cs="Arial"/>
        </w:rPr>
        <w:t>submitted to the State of Maine Division of Procurement Services</w:t>
      </w:r>
      <w:r>
        <w:rPr>
          <w:rStyle w:val="InitialStyle"/>
          <w:rFonts w:ascii="Arial" w:hAnsi="Arial" w:cs="Arial"/>
        </w:rPr>
        <w:t xml:space="preserve"> at </w:t>
      </w:r>
      <w:hyperlink r:id="rId41">
        <w:r w:rsidRPr="06B6ACEE">
          <w:rPr>
            <w:rStyle w:val="Hyperlink"/>
            <w:rFonts w:ascii="Arial" w:hAnsi="Arial" w:cs="Arial"/>
          </w:rPr>
          <w:t>Proposals@maine.gov</w:t>
        </w:r>
      </w:hyperlink>
      <w:r w:rsidRPr="06B6ACEE">
        <w:rPr>
          <w:rStyle w:val="InitialStyle"/>
          <w:rFonts w:ascii="Arial" w:hAnsi="Arial" w:cs="Arial"/>
        </w:rPr>
        <w:t>.</w:t>
      </w:r>
    </w:p>
    <w:bookmarkEnd w:id="57"/>
    <w:p w14:paraId="3E3F0D48" w14:textId="77777777" w:rsidR="00EA4B81" w:rsidRDefault="00EA4B81" w:rsidP="00EA4B8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13ED470B" w14:textId="77777777" w:rsidR="00EA4B81" w:rsidRPr="00C24C5D" w:rsidRDefault="00EA4B81" w:rsidP="00EA4B81">
      <w:pPr>
        <w:rPr>
          <w:rFonts w:ascii="Arial" w:hAnsi="Arial" w:cs="Arial"/>
          <w:b/>
          <w:sz w:val="24"/>
          <w:szCs w:val="24"/>
          <w:u w:val="single"/>
        </w:rPr>
      </w:pPr>
      <w:r w:rsidRPr="00C24C5D">
        <w:rPr>
          <w:rFonts w:ascii="Arial" w:hAnsi="Arial" w:cs="Arial"/>
          <w:b/>
          <w:sz w:val="24"/>
          <w:szCs w:val="24"/>
          <w:u w:val="single"/>
        </w:rPr>
        <w:t>SECTION I – General Information</w:t>
      </w:r>
    </w:p>
    <w:p w14:paraId="10CB3A34" w14:textId="77777777" w:rsidR="00EA4B81" w:rsidRPr="00C24C5D" w:rsidRDefault="00EA4B81" w:rsidP="00EA4B81">
      <w:pPr>
        <w:rPr>
          <w:rFonts w:ascii="Arial" w:hAnsi="Arial" w:cs="Arial"/>
          <w:b/>
          <w:sz w:val="24"/>
          <w:szCs w:val="24"/>
        </w:rPr>
      </w:pPr>
    </w:p>
    <w:p w14:paraId="5F84A21F" w14:textId="77777777" w:rsidR="00EA4B81" w:rsidRPr="00C24C5D" w:rsidRDefault="00EA4B81" w:rsidP="001579FA">
      <w:pPr>
        <w:widowControl/>
        <w:numPr>
          <w:ilvl w:val="0"/>
          <w:numId w:val="28"/>
        </w:numPr>
        <w:autoSpaceDE/>
        <w:autoSpaceDN/>
        <w:contextualSpacing/>
        <w:rPr>
          <w:rFonts w:ascii="Arial" w:hAnsi="Arial" w:cs="Arial"/>
          <w:b/>
          <w:sz w:val="24"/>
          <w:szCs w:val="24"/>
        </w:rPr>
      </w:pPr>
      <w:r w:rsidRPr="00C24C5D">
        <w:rPr>
          <w:rFonts w:ascii="Arial" w:hAnsi="Arial" w:cs="Arial"/>
          <w:b/>
          <w:sz w:val="24"/>
          <w:szCs w:val="24"/>
        </w:rPr>
        <w:t>ABSTRACT</w:t>
      </w:r>
    </w:p>
    <w:p w14:paraId="7E4C792B" w14:textId="77777777" w:rsidR="00EA4B81" w:rsidRPr="00C24C5D" w:rsidRDefault="00EA4B81" w:rsidP="00EA4B81">
      <w:pPr>
        <w:ind w:left="720"/>
        <w:rPr>
          <w:rFonts w:ascii="Arial" w:hAnsi="Arial" w:cs="Arial"/>
          <w:b/>
          <w:sz w:val="24"/>
          <w:szCs w:val="24"/>
        </w:rPr>
      </w:pPr>
      <w:r w:rsidRPr="00C24C5D">
        <w:rPr>
          <w:rFonts w:ascii="Arial" w:hAnsi="Arial" w:cs="Arial"/>
          <w:sz w:val="24"/>
          <w:szCs w:val="24"/>
        </w:rPr>
        <w:t xml:space="preserve">Provide </w:t>
      </w:r>
      <w:proofErr w:type="gramStart"/>
      <w:r w:rsidRPr="00C24C5D">
        <w:rPr>
          <w:rFonts w:ascii="Arial" w:hAnsi="Arial" w:cs="Arial"/>
          <w:sz w:val="24"/>
          <w:szCs w:val="24"/>
        </w:rPr>
        <w:t>a brief summary</w:t>
      </w:r>
      <w:proofErr w:type="gramEnd"/>
      <w:r w:rsidRPr="00C24C5D">
        <w:rPr>
          <w:rFonts w:ascii="Arial" w:hAnsi="Arial" w:cs="Arial"/>
          <w:sz w:val="24"/>
          <w:szCs w:val="24"/>
        </w:rPr>
        <w:t xml:space="preserve"> of the program being proposed.  The summary should include an overview of the program </w:t>
      </w:r>
      <w:proofErr w:type="gramStart"/>
      <w:r w:rsidRPr="00C24C5D">
        <w:rPr>
          <w:rFonts w:ascii="Arial" w:hAnsi="Arial" w:cs="Arial"/>
          <w:sz w:val="24"/>
          <w:szCs w:val="24"/>
        </w:rPr>
        <w:t>design</w:t>
      </w:r>
      <w:proofErr w:type="gramEnd"/>
      <w:r w:rsidRPr="00C24C5D">
        <w:rPr>
          <w:rFonts w:ascii="Arial" w:hAnsi="Arial" w:cs="Arial"/>
          <w:sz w:val="24"/>
          <w:szCs w:val="24"/>
        </w:rPr>
        <w:t xml:space="preserve"> and the role(s) of the key community partnerships involved.</w:t>
      </w:r>
      <w:r w:rsidRPr="00C24C5D">
        <w:rPr>
          <w:rFonts w:ascii="Arial" w:hAnsi="Arial" w:cs="Arial"/>
          <w:b/>
          <w:sz w:val="24"/>
          <w:szCs w:val="24"/>
        </w:rPr>
        <w:t xml:space="preserve">  </w:t>
      </w:r>
      <w:r w:rsidRPr="00C24C5D">
        <w:rPr>
          <w:rFonts w:ascii="Arial" w:hAnsi="Arial" w:cs="Arial"/>
          <w:b/>
          <w:sz w:val="24"/>
          <w:szCs w:val="24"/>
        </w:rPr>
        <w:br/>
      </w:r>
      <w:r w:rsidRPr="00C24C5D">
        <w:rPr>
          <w:rFonts w:ascii="Arial" w:hAnsi="Arial" w:cs="Arial"/>
          <w:i/>
          <w:sz w:val="24"/>
          <w:szCs w:val="24"/>
        </w:rPr>
        <w:t>(No more than 200 words)</w:t>
      </w:r>
    </w:p>
    <w:p w14:paraId="56D154C4" w14:textId="77777777" w:rsidR="00EA4B81" w:rsidRPr="00C24C5D" w:rsidRDefault="00EA4B81" w:rsidP="00EA4B81">
      <w:pPr>
        <w:ind w:left="360"/>
        <w:rPr>
          <w:rFonts w:ascii="Arial" w:hAnsi="Arial" w:cs="Arial"/>
          <w:b/>
          <w:sz w:val="24"/>
          <w:szCs w:val="24"/>
        </w:rPr>
      </w:pPr>
    </w:p>
    <w:p w14:paraId="37ADBDA4" w14:textId="77777777" w:rsidR="00EA4B81" w:rsidRPr="00C24C5D" w:rsidRDefault="00EA4B81" w:rsidP="001579FA">
      <w:pPr>
        <w:widowControl/>
        <w:numPr>
          <w:ilvl w:val="0"/>
          <w:numId w:val="28"/>
        </w:numPr>
        <w:autoSpaceDE/>
        <w:autoSpaceDN/>
        <w:contextualSpacing/>
        <w:rPr>
          <w:rFonts w:ascii="Arial" w:hAnsi="Arial" w:cs="Arial"/>
          <w:b/>
          <w:sz w:val="24"/>
          <w:szCs w:val="24"/>
        </w:rPr>
      </w:pPr>
      <w:r w:rsidRPr="00C24C5D">
        <w:rPr>
          <w:rFonts w:ascii="Arial" w:hAnsi="Arial" w:cs="Arial"/>
          <w:b/>
          <w:sz w:val="24"/>
          <w:szCs w:val="24"/>
        </w:rPr>
        <w:t>PROGRAM DEMOGRAPHICS</w:t>
      </w:r>
    </w:p>
    <w:p w14:paraId="1F511FA3" w14:textId="77777777" w:rsidR="00EA4B81" w:rsidRPr="00C24C5D" w:rsidRDefault="00EA4B81" w:rsidP="00EA4B81">
      <w:pPr>
        <w:ind w:left="720"/>
        <w:rPr>
          <w:rFonts w:ascii="Arial" w:hAnsi="Arial" w:cs="Arial"/>
          <w:sz w:val="24"/>
          <w:szCs w:val="24"/>
        </w:rPr>
      </w:pPr>
      <w:r w:rsidRPr="00C24C5D">
        <w:rPr>
          <w:rFonts w:ascii="Arial" w:hAnsi="Arial" w:cs="Arial"/>
          <w:sz w:val="24"/>
          <w:szCs w:val="24"/>
        </w:rPr>
        <w:t xml:space="preserve">Complete the program demographic form </w:t>
      </w:r>
      <w:r>
        <w:rPr>
          <w:rFonts w:ascii="Arial" w:hAnsi="Arial" w:cs="Arial"/>
          <w:sz w:val="24"/>
          <w:szCs w:val="24"/>
        </w:rPr>
        <w:t xml:space="preserve">below.  </w:t>
      </w:r>
      <w:r w:rsidRPr="00C24C5D">
        <w:rPr>
          <w:rFonts w:ascii="Arial" w:hAnsi="Arial" w:cs="Arial"/>
          <w:sz w:val="24"/>
          <w:szCs w:val="24"/>
          <w:u w:val="single"/>
        </w:rPr>
        <w:t>Only</w:t>
      </w:r>
      <w:r>
        <w:rPr>
          <w:rFonts w:ascii="Arial" w:hAnsi="Arial" w:cs="Arial"/>
          <w:sz w:val="24"/>
          <w:szCs w:val="24"/>
        </w:rPr>
        <w:t xml:space="preserve"> provide </w:t>
      </w:r>
      <w:r w:rsidRPr="00C24C5D">
        <w:rPr>
          <w:rFonts w:ascii="Arial" w:hAnsi="Arial" w:cs="Arial"/>
          <w:sz w:val="24"/>
          <w:szCs w:val="24"/>
        </w:rPr>
        <w:t xml:space="preserve">data </w:t>
      </w:r>
      <w:r>
        <w:rPr>
          <w:rFonts w:ascii="Arial" w:hAnsi="Arial" w:cs="Arial"/>
          <w:sz w:val="24"/>
          <w:szCs w:val="24"/>
        </w:rPr>
        <w:t>about the students that will be served across all proposed program sites</w:t>
      </w:r>
      <w:r w:rsidRPr="00C24C5D">
        <w:rPr>
          <w:rFonts w:ascii="Arial" w:hAnsi="Arial" w:cs="Arial"/>
          <w:sz w:val="24"/>
          <w:szCs w:val="24"/>
        </w:rPr>
        <w:t>.</w:t>
      </w:r>
    </w:p>
    <w:p w14:paraId="063768A4" w14:textId="77777777" w:rsidR="00EA4B81" w:rsidRPr="00C24C5D" w:rsidRDefault="00EA4B81" w:rsidP="00EA4B81">
      <w:pPr>
        <w:ind w:left="360"/>
        <w:rPr>
          <w:rFonts w:ascii="Arial" w:hAnsi="Arial" w:cs="Arial"/>
          <w:b/>
          <w:sz w:val="24"/>
          <w:szCs w:val="24"/>
        </w:rPr>
      </w:pPr>
    </w:p>
    <w:tbl>
      <w:tblPr>
        <w:tblW w:w="9488" w:type="dxa"/>
        <w:tblInd w:w="7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791"/>
        <w:gridCol w:w="3697"/>
      </w:tblGrid>
      <w:tr w:rsidR="00EA4B81" w:rsidRPr="00C24C5D" w14:paraId="0BB42371" w14:textId="77777777">
        <w:trPr>
          <w:trHeight w:val="432"/>
        </w:trPr>
        <w:tc>
          <w:tcPr>
            <w:tcW w:w="5791" w:type="dxa"/>
            <w:shd w:val="clear" w:color="auto" w:fill="D9D9D9" w:themeFill="background1" w:themeFillShade="D9"/>
            <w:vAlign w:val="center"/>
          </w:tcPr>
          <w:p w14:paraId="16B60671" w14:textId="77777777" w:rsidR="00EA4B81" w:rsidRPr="00C24C5D" w:rsidRDefault="00EA4B81">
            <w:pPr>
              <w:rPr>
                <w:rFonts w:ascii="Arial" w:hAnsi="Arial" w:cs="Arial"/>
                <w:b/>
                <w:sz w:val="24"/>
                <w:szCs w:val="24"/>
              </w:rPr>
            </w:pPr>
            <w:bookmarkStart w:id="58" w:name="_Hlk531258498"/>
            <w:r w:rsidRPr="00C24C5D">
              <w:rPr>
                <w:rFonts w:ascii="Arial" w:hAnsi="Arial" w:cs="Arial"/>
                <w:b/>
                <w:sz w:val="24"/>
                <w:szCs w:val="24"/>
              </w:rPr>
              <w:t>First Year</w:t>
            </w:r>
            <w:r>
              <w:rPr>
                <w:rFonts w:ascii="Arial" w:hAnsi="Arial" w:cs="Arial"/>
                <w:b/>
                <w:sz w:val="24"/>
                <w:szCs w:val="24"/>
              </w:rPr>
              <w:t xml:space="preserve"> Request Amount</w:t>
            </w:r>
            <w:r w:rsidRPr="00C24C5D">
              <w:rPr>
                <w:rFonts w:ascii="Arial" w:hAnsi="Arial" w:cs="Arial"/>
                <w:b/>
                <w:sz w:val="24"/>
                <w:szCs w:val="24"/>
              </w:rPr>
              <w:t>:</w:t>
            </w:r>
          </w:p>
        </w:tc>
        <w:tc>
          <w:tcPr>
            <w:tcW w:w="3697" w:type="dxa"/>
            <w:shd w:val="clear" w:color="auto" w:fill="auto"/>
            <w:vAlign w:val="center"/>
          </w:tcPr>
          <w:p w14:paraId="6021CCA1" w14:textId="77777777" w:rsidR="00EA4B81" w:rsidRPr="00C24C5D" w:rsidRDefault="00EA4B81">
            <w:pPr>
              <w:rPr>
                <w:rFonts w:ascii="Arial" w:hAnsi="Arial" w:cs="Arial"/>
                <w:b/>
                <w:sz w:val="24"/>
                <w:szCs w:val="24"/>
              </w:rPr>
            </w:pPr>
            <w:r w:rsidRPr="00C24C5D">
              <w:rPr>
                <w:rFonts w:ascii="Arial" w:hAnsi="Arial" w:cs="Arial"/>
                <w:b/>
                <w:sz w:val="24"/>
                <w:szCs w:val="24"/>
              </w:rPr>
              <w:t>$</w:t>
            </w:r>
          </w:p>
        </w:tc>
      </w:tr>
      <w:tr w:rsidR="00EA4B81" w:rsidRPr="00C24C5D" w14:paraId="5A8A1EB9" w14:textId="77777777">
        <w:trPr>
          <w:trHeight w:val="432"/>
        </w:trPr>
        <w:tc>
          <w:tcPr>
            <w:tcW w:w="5791" w:type="dxa"/>
            <w:shd w:val="clear" w:color="auto" w:fill="D9D9D9" w:themeFill="background1" w:themeFillShade="D9"/>
            <w:vAlign w:val="center"/>
          </w:tcPr>
          <w:p w14:paraId="18C06F8F" w14:textId="77777777" w:rsidR="00EA4B81" w:rsidRPr="00C24C5D" w:rsidRDefault="00EA4B81">
            <w:pPr>
              <w:rPr>
                <w:rFonts w:ascii="Arial" w:hAnsi="Arial" w:cs="Arial"/>
                <w:b/>
                <w:sz w:val="24"/>
                <w:szCs w:val="24"/>
              </w:rPr>
            </w:pPr>
            <w:r w:rsidRPr="00C24C5D">
              <w:rPr>
                <w:rFonts w:ascii="Arial" w:hAnsi="Arial" w:cs="Arial"/>
                <w:b/>
                <w:sz w:val="24"/>
                <w:szCs w:val="24"/>
              </w:rPr>
              <w:t xml:space="preserve">Total </w:t>
            </w:r>
            <w:r>
              <w:rPr>
                <w:rFonts w:ascii="Arial" w:hAnsi="Arial" w:cs="Arial"/>
                <w:b/>
                <w:sz w:val="24"/>
                <w:szCs w:val="24"/>
              </w:rPr>
              <w:t xml:space="preserve"># of </w:t>
            </w:r>
            <w:r w:rsidRPr="00C24C5D">
              <w:rPr>
                <w:rFonts w:ascii="Arial" w:hAnsi="Arial" w:cs="Arial"/>
                <w:b/>
                <w:sz w:val="24"/>
                <w:szCs w:val="24"/>
                <w:u w:val="single"/>
              </w:rPr>
              <w:t>All</w:t>
            </w:r>
            <w:r>
              <w:rPr>
                <w:rFonts w:ascii="Arial" w:hAnsi="Arial" w:cs="Arial"/>
                <w:b/>
                <w:sz w:val="24"/>
                <w:szCs w:val="24"/>
              </w:rPr>
              <w:t xml:space="preserve"> Students to be Served Annually</w:t>
            </w:r>
            <w:r w:rsidRPr="00C24C5D">
              <w:rPr>
                <w:rFonts w:ascii="Arial" w:hAnsi="Arial" w:cs="Arial"/>
                <w:b/>
                <w:sz w:val="24"/>
                <w:szCs w:val="24"/>
              </w:rPr>
              <w:t>:</w:t>
            </w:r>
          </w:p>
        </w:tc>
        <w:tc>
          <w:tcPr>
            <w:tcW w:w="3697" w:type="dxa"/>
            <w:shd w:val="clear" w:color="auto" w:fill="auto"/>
            <w:vAlign w:val="center"/>
          </w:tcPr>
          <w:p w14:paraId="29847BB2" w14:textId="77777777" w:rsidR="00EA4B81" w:rsidRPr="00C24C5D" w:rsidRDefault="00EA4B81">
            <w:pPr>
              <w:rPr>
                <w:rFonts w:ascii="Arial" w:hAnsi="Arial" w:cs="Arial"/>
                <w:b/>
                <w:sz w:val="24"/>
                <w:szCs w:val="24"/>
              </w:rPr>
            </w:pPr>
          </w:p>
        </w:tc>
      </w:tr>
      <w:tr w:rsidR="00EA4B81" w:rsidRPr="00C24C5D" w14:paraId="4F60D18E" w14:textId="77777777">
        <w:trPr>
          <w:trHeight w:val="432"/>
        </w:trPr>
        <w:tc>
          <w:tcPr>
            <w:tcW w:w="5791" w:type="dxa"/>
            <w:shd w:val="clear" w:color="auto" w:fill="D9D9D9" w:themeFill="background1" w:themeFillShade="D9"/>
            <w:vAlign w:val="center"/>
          </w:tcPr>
          <w:p w14:paraId="7FC98ED9" w14:textId="77777777" w:rsidR="00EA4B81" w:rsidRPr="00C24C5D" w:rsidRDefault="00EA4B81">
            <w:pPr>
              <w:rPr>
                <w:rFonts w:ascii="Arial" w:hAnsi="Arial" w:cs="Arial"/>
                <w:b/>
                <w:sz w:val="24"/>
                <w:szCs w:val="24"/>
              </w:rPr>
            </w:pPr>
            <w:r w:rsidRPr="00C24C5D">
              <w:rPr>
                <w:rFonts w:ascii="Arial" w:hAnsi="Arial" w:cs="Arial"/>
                <w:b/>
                <w:sz w:val="24"/>
                <w:szCs w:val="24"/>
              </w:rPr>
              <w:t xml:space="preserve">Total </w:t>
            </w:r>
            <w:r>
              <w:rPr>
                <w:rFonts w:ascii="Arial" w:hAnsi="Arial" w:cs="Arial"/>
                <w:b/>
                <w:sz w:val="24"/>
                <w:szCs w:val="24"/>
              </w:rPr>
              <w:t xml:space="preserve"># of </w:t>
            </w:r>
            <w:r w:rsidRPr="00C24C5D">
              <w:rPr>
                <w:rFonts w:ascii="Arial" w:hAnsi="Arial" w:cs="Arial"/>
                <w:b/>
                <w:sz w:val="24"/>
                <w:szCs w:val="24"/>
                <w:u w:val="single"/>
              </w:rPr>
              <w:t>RLP</w:t>
            </w:r>
            <w:r w:rsidRPr="00C24C5D">
              <w:rPr>
                <w:rFonts w:ascii="Arial" w:hAnsi="Arial" w:cs="Arial"/>
                <w:b/>
                <w:sz w:val="24"/>
                <w:szCs w:val="24"/>
              </w:rPr>
              <w:t xml:space="preserve"> Students to be Served </w:t>
            </w:r>
            <w:r>
              <w:rPr>
                <w:rFonts w:ascii="Arial" w:hAnsi="Arial" w:cs="Arial"/>
                <w:b/>
                <w:sz w:val="24"/>
                <w:szCs w:val="24"/>
              </w:rPr>
              <w:t>Annually</w:t>
            </w:r>
            <w:r w:rsidRPr="00C24C5D">
              <w:rPr>
                <w:rFonts w:ascii="Arial" w:hAnsi="Arial" w:cs="Arial"/>
                <w:b/>
                <w:sz w:val="24"/>
                <w:szCs w:val="24"/>
              </w:rPr>
              <w:t>:</w:t>
            </w:r>
          </w:p>
        </w:tc>
        <w:tc>
          <w:tcPr>
            <w:tcW w:w="3697" w:type="dxa"/>
            <w:shd w:val="clear" w:color="auto" w:fill="auto"/>
            <w:vAlign w:val="center"/>
          </w:tcPr>
          <w:p w14:paraId="727A0D65" w14:textId="77777777" w:rsidR="00EA4B81" w:rsidRPr="00C24C5D" w:rsidRDefault="00EA4B81">
            <w:pPr>
              <w:rPr>
                <w:rFonts w:ascii="Arial" w:hAnsi="Arial" w:cs="Arial"/>
                <w:b/>
                <w:sz w:val="24"/>
                <w:szCs w:val="24"/>
              </w:rPr>
            </w:pPr>
          </w:p>
        </w:tc>
      </w:tr>
      <w:tr w:rsidR="00EA4B81" w:rsidRPr="00C24C5D" w14:paraId="2FBE9CFC" w14:textId="77777777">
        <w:trPr>
          <w:trHeight w:val="432"/>
        </w:trPr>
        <w:tc>
          <w:tcPr>
            <w:tcW w:w="5791" w:type="dxa"/>
            <w:shd w:val="clear" w:color="auto" w:fill="D9D9D9" w:themeFill="background1" w:themeFillShade="D9"/>
            <w:vAlign w:val="center"/>
          </w:tcPr>
          <w:p w14:paraId="505403C9" w14:textId="77777777" w:rsidR="00EA4B81" w:rsidRPr="00C24C5D" w:rsidRDefault="00EA4B81">
            <w:pPr>
              <w:rPr>
                <w:rFonts w:ascii="Arial" w:hAnsi="Arial" w:cs="Arial"/>
                <w:b/>
                <w:sz w:val="24"/>
                <w:szCs w:val="24"/>
              </w:rPr>
            </w:pPr>
            <w:r w:rsidRPr="00C24C5D">
              <w:rPr>
                <w:rFonts w:ascii="Arial" w:hAnsi="Arial" w:cs="Arial"/>
                <w:b/>
                <w:sz w:val="24"/>
                <w:szCs w:val="24"/>
              </w:rPr>
              <w:t xml:space="preserve">Average </w:t>
            </w:r>
            <w:r>
              <w:rPr>
                <w:rFonts w:ascii="Arial" w:hAnsi="Arial" w:cs="Arial"/>
                <w:b/>
                <w:sz w:val="24"/>
                <w:szCs w:val="24"/>
              </w:rPr>
              <w:t xml:space="preserve"># of </w:t>
            </w:r>
            <w:r w:rsidRPr="00C24C5D">
              <w:rPr>
                <w:rFonts w:ascii="Arial" w:hAnsi="Arial" w:cs="Arial"/>
                <w:b/>
                <w:sz w:val="24"/>
                <w:szCs w:val="24"/>
              </w:rPr>
              <w:t>Students to be Served Per Day:</w:t>
            </w:r>
          </w:p>
        </w:tc>
        <w:tc>
          <w:tcPr>
            <w:tcW w:w="3697" w:type="dxa"/>
            <w:shd w:val="clear" w:color="auto" w:fill="auto"/>
            <w:vAlign w:val="center"/>
          </w:tcPr>
          <w:p w14:paraId="42220FA2" w14:textId="77777777" w:rsidR="00EA4B81" w:rsidRPr="00C24C5D" w:rsidRDefault="00EA4B81">
            <w:pPr>
              <w:rPr>
                <w:rFonts w:ascii="Arial" w:hAnsi="Arial" w:cs="Arial"/>
                <w:b/>
                <w:sz w:val="24"/>
                <w:szCs w:val="24"/>
              </w:rPr>
            </w:pPr>
          </w:p>
        </w:tc>
      </w:tr>
      <w:tr w:rsidR="00EA4B81" w:rsidRPr="00C24C5D" w14:paraId="48223F33" w14:textId="77777777">
        <w:trPr>
          <w:trHeight w:val="432"/>
        </w:trPr>
        <w:tc>
          <w:tcPr>
            <w:tcW w:w="5791" w:type="dxa"/>
            <w:shd w:val="clear" w:color="auto" w:fill="D9D9D9" w:themeFill="background1" w:themeFillShade="D9"/>
            <w:vAlign w:val="center"/>
          </w:tcPr>
          <w:p w14:paraId="3E992EF0" w14:textId="77777777" w:rsidR="00EA4B81" w:rsidRPr="00C24C5D" w:rsidRDefault="00EA4B81">
            <w:pPr>
              <w:rPr>
                <w:rFonts w:ascii="Arial" w:hAnsi="Arial" w:cs="Arial"/>
                <w:b/>
                <w:sz w:val="24"/>
                <w:szCs w:val="24"/>
              </w:rPr>
            </w:pPr>
            <w:r>
              <w:rPr>
                <w:rFonts w:ascii="Arial" w:hAnsi="Arial" w:cs="Arial"/>
                <w:b/>
                <w:sz w:val="24"/>
                <w:szCs w:val="24"/>
              </w:rPr>
              <w:t>Average #</w:t>
            </w:r>
            <w:r w:rsidRPr="00C24C5D">
              <w:rPr>
                <w:rFonts w:ascii="Arial" w:hAnsi="Arial" w:cs="Arial"/>
                <w:b/>
                <w:sz w:val="24"/>
                <w:szCs w:val="24"/>
              </w:rPr>
              <w:t xml:space="preserve"> of </w:t>
            </w:r>
            <w:r>
              <w:rPr>
                <w:rFonts w:ascii="Arial" w:hAnsi="Arial" w:cs="Arial"/>
                <w:b/>
                <w:sz w:val="24"/>
                <w:szCs w:val="24"/>
              </w:rPr>
              <w:t>LP</w:t>
            </w:r>
            <w:r w:rsidRPr="00C24C5D">
              <w:rPr>
                <w:rFonts w:ascii="Arial" w:hAnsi="Arial" w:cs="Arial"/>
                <w:b/>
                <w:sz w:val="24"/>
                <w:szCs w:val="24"/>
              </w:rPr>
              <w:t xml:space="preserve"> Students to be Served Per Day:</w:t>
            </w:r>
          </w:p>
        </w:tc>
        <w:tc>
          <w:tcPr>
            <w:tcW w:w="3697" w:type="dxa"/>
            <w:shd w:val="clear" w:color="auto" w:fill="auto"/>
            <w:vAlign w:val="center"/>
          </w:tcPr>
          <w:p w14:paraId="15AA7A4B" w14:textId="77777777" w:rsidR="00EA4B81" w:rsidRPr="00C24C5D" w:rsidRDefault="00EA4B81">
            <w:pPr>
              <w:rPr>
                <w:rFonts w:ascii="Arial" w:hAnsi="Arial" w:cs="Arial"/>
                <w:b/>
                <w:sz w:val="24"/>
                <w:szCs w:val="24"/>
              </w:rPr>
            </w:pPr>
          </w:p>
        </w:tc>
      </w:tr>
      <w:tr w:rsidR="00EA4B81" w:rsidRPr="00C24C5D" w14:paraId="127157B0" w14:textId="77777777">
        <w:trPr>
          <w:trHeight w:val="432"/>
        </w:trPr>
        <w:tc>
          <w:tcPr>
            <w:tcW w:w="5791" w:type="dxa"/>
            <w:tcBorders>
              <w:bottom w:val="single" w:sz="4" w:space="0" w:color="auto"/>
            </w:tcBorders>
            <w:shd w:val="clear" w:color="auto" w:fill="D9D9D9" w:themeFill="background1" w:themeFillShade="D9"/>
            <w:vAlign w:val="center"/>
          </w:tcPr>
          <w:p w14:paraId="64DF6AF5" w14:textId="77777777" w:rsidR="00EA4B81" w:rsidRPr="00C24C5D" w:rsidRDefault="00EA4B81">
            <w:pPr>
              <w:rPr>
                <w:rFonts w:ascii="Arial" w:hAnsi="Arial" w:cs="Arial"/>
                <w:b/>
                <w:sz w:val="24"/>
                <w:szCs w:val="24"/>
              </w:rPr>
            </w:pPr>
            <w:r w:rsidRPr="00C24C5D">
              <w:rPr>
                <w:rFonts w:ascii="Arial" w:hAnsi="Arial" w:cs="Arial"/>
                <w:b/>
                <w:sz w:val="24"/>
                <w:szCs w:val="24"/>
              </w:rPr>
              <w:t xml:space="preserve">Students </w:t>
            </w:r>
            <w:r>
              <w:rPr>
                <w:rFonts w:ascii="Arial" w:hAnsi="Arial" w:cs="Arial"/>
                <w:b/>
                <w:sz w:val="24"/>
                <w:szCs w:val="24"/>
              </w:rPr>
              <w:t>R</w:t>
            </w:r>
            <w:r w:rsidRPr="00C24C5D">
              <w:rPr>
                <w:rFonts w:ascii="Arial" w:hAnsi="Arial" w:cs="Arial"/>
                <w:b/>
                <w:sz w:val="24"/>
                <w:szCs w:val="24"/>
              </w:rPr>
              <w:t xml:space="preserve">eceiving Special Education </w:t>
            </w:r>
            <w:r>
              <w:rPr>
                <w:rFonts w:ascii="Arial" w:hAnsi="Arial" w:cs="Arial"/>
                <w:b/>
                <w:sz w:val="24"/>
                <w:szCs w:val="24"/>
              </w:rPr>
              <w:t>S</w:t>
            </w:r>
            <w:r w:rsidRPr="00C24C5D">
              <w:rPr>
                <w:rFonts w:ascii="Arial" w:hAnsi="Arial" w:cs="Arial"/>
                <w:b/>
                <w:sz w:val="24"/>
                <w:szCs w:val="24"/>
              </w:rPr>
              <w:t>ervices:</w:t>
            </w:r>
          </w:p>
        </w:tc>
        <w:tc>
          <w:tcPr>
            <w:tcW w:w="3697" w:type="dxa"/>
            <w:tcBorders>
              <w:bottom w:val="single" w:sz="4" w:space="0" w:color="auto"/>
            </w:tcBorders>
            <w:shd w:val="clear" w:color="auto" w:fill="auto"/>
            <w:vAlign w:val="center"/>
          </w:tcPr>
          <w:p w14:paraId="6A171444" w14:textId="77777777" w:rsidR="00EA4B81" w:rsidRPr="00C24C5D" w:rsidRDefault="00EA4B81">
            <w:pPr>
              <w:rPr>
                <w:rFonts w:ascii="Arial" w:hAnsi="Arial" w:cs="Arial"/>
                <w:b/>
                <w:sz w:val="24"/>
                <w:szCs w:val="24"/>
              </w:rPr>
            </w:pPr>
          </w:p>
        </w:tc>
      </w:tr>
      <w:tr w:rsidR="00EA4B81" w:rsidRPr="00C24C5D" w14:paraId="0AAF950E" w14:textId="77777777">
        <w:trPr>
          <w:trHeight w:val="432"/>
        </w:trPr>
        <w:tc>
          <w:tcPr>
            <w:tcW w:w="5791" w:type="dxa"/>
            <w:tcBorders>
              <w:top w:val="single" w:sz="4" w:space="0" w:color="auto"/>
              <w:bottom w:val="single" w:sz="4" w:space="0" w:color="auto"/>
            </w:tcBorders>
            <w:shd w:val="clear" w:color="auto" w:fill="D9D9D9" w:themeFill="background1" w:themeFillShade="D9"/>
            <w:vAlign w:val="center"/>
          </w:tcPr>
          <w:p w14:paraId="213DAC64" w14:textId="77777777" w:rsidR="00EA4B81" w:rsidRPr="00C24C5D" w:rsidRDefault="00EA4B81">
            <w:pPr>
              <w:rPr>
                <w:rFonts w:ascii="Arial" w:hAnsi="Arial" w:cs="Arial"/>
                <w:b/>
                <w:sz w:val="24"/>
                <w:szCs w:val="24"/>
              </w:rPr>
            </w:pPr>
            <w:r w:rsidRPr="00C24C5D">
              <w:rPr>
                <w:rFonts w:ascii="Arial" w:hAnsi="Arial" w:cs="Arial"/>
                <w:b/>
                <w:sz w:val="24"/>
                <w:szCs w:val="24"/>
              </w:rPr>
              <w:t xml:space="preserve">Students </w:t>
            </w:r>
            <w:r>
              <w:rPr>
                <w:rFonts w:ascii="Arial" w:hAnsi="Arial" w:cs="Arial"/>
                <w:b/>
                <w:sz w:val="24"/>
                <w:szCs w:val="24"/>
              </w:rPr>
              <w:t>who are Multilingual Learners</w:t>
            </w:r>
            <w:r w:rsidRPr="00C24C5D">
              <w:rPr>
                <w:rFonts w:ascii="Arial" w:hAnsi="Arial" w:cs="Arial"/>
                <w:b/>
                <w:sz w:val="24"/>
                <w:szCs w:val="24"/>
              </w:rPr>
              <w:t xml:space="preserve"> (</w:t>
            </w:r>
            <w:r>
              <w:rPr>
                <w:rFonts w:ascii="Arial" w:hAnsi="Arial" w:cs="Arial"/>
                <w:b/>
                <w:sz w:val="24"/>
                <w:szCs w:val="24"/>
              </w:rPr>
              <w:t>M</w:t>
            </w:r>
            <w:r w:rsidRPr="00C24C5D">
              <w:rPr>
                <w:rFonts w:ascii="Arial" w:hAnsi="Arial" w:cs="Arial"/>
                <w:b/>
                <w:sz w:val="24"/>
                <w:szCs w:val="24"/>
              </w:rPr>
              <w:t>L</w:t>
            </w:r>
            <w:r>
              <w:rPr>
                <w:rFonts w:ascii="Arial" w:hAnsi="Arial" w:cs="Arial"/>
                <w:b/>
                <w:sz w:val="24"/>
                <w:szCs w:val="24"/>
              </w:rPr>
              <w:t>s</w:t>
            </w:r>
            <w:r w:rsidRPr="00C24C5D">
              <w:rPr>
                <w:rFonts w:ascii="Arial" w:hAnsi="Arial" w:cs="Arial"/>
                <w:b/>
                <w:sz w:val="24"/>
                <w:szCs w:val="24"/>
              </w:rPr>
              <w:t>):</w:t>
            </w:r>
          </w:p>
        </w:tc>
        <w:tc>
          <w:tcPr>
            <w:tcW w:w="3697" w:type="dxa"/>
            <w:tcBorders>
              <w:top w:val="single" w:sz="4" w:space="0" w:color="auto"/>
              <w:bottom w:val="single" w:sz="4" w:space="0" w:color="auto"/>
            </w:tcBorders>
            <w:shd w:val="clear" w:color="auto" w:fill="auto"/>
            <w:vAlign w:val="center"/>
          </w:tcPr>
          <w:p w14:paraId="560B4DAC" w14:textId="77777777" w:rsidR="00EA4B81" w:rsidRPr="00C24C5D" w:rsidRDefault="00EA4B81">
            <w:pPr>
              <w:rPr>
                <w:rFonts w:ascii="Arial" w:hAnsi="Arial" w:cs="Arial"/>
                <w:b/>
                <w:sz w:val="24"/>
                <w:szCs w:val="24"/>
              </w:rPr>
            </w:pPr>
          </w:p>
        </w:tc>
      </w:tr>
      <w:tr w:rsidR="00EA4B81" w:rsidRPr="00C24C5D" w14:paraId="42CF36AA" w14:textId="77777777">
        <w:trPr>
          <w:trHeight w:val="432"/>
        </w:trPr>
        <w:tc>
          <w:tcPr>
            <w:tcW w:w="5791" w:type="dxa"/>
            <w:tcBorders>
              <w:top w:val="single" w:sz="4" w:space="0" w:color="auto"/>
              <w:bottom w:val="double" w:sz="4" w:space="0" w:color="auto"/>
            </w:tcBorders>
            <w:shd w:val="clear" w:color="auto" w:fill="D9D9D9" w:themeFill="background1" w:themeFillShade="D9"/>
            <w:vAlign w:val="center"/>
          </w:tcPr>
          <w:p w14:paraId="0CF5FE33" w14:textId="77777777" w:rsidR="00EA4B81" w:rsidRPr="00C24C5D" w:rsidRDefault="00EA4B81">
            <w:pPr>
              <w:rPr>
                <w:rFonts w:ascii="Arial" w:hAnsi="Arial" w:cs="Arial"/>
                <w:b/>
                <w:sz w:val="24"/>
                <w:szCs w:val="24"/>
              </w:rPr>
            </w:pPr>
            <w:r>
              <w:rPr>
                <w:rFonts w:ascii="Arial" w:hAnsi="Arial" w:cs="Arial"/>
                <w:b/>
                <w:sz w:val="24"/>
                <w:szCs w:val="24"/>
              </w:rPr>
              <w:t xml:space="preserve">Total # of </w:t>
            </w:r>
            <w:r w:rsidRPr="00C24C5D">
              <w:rPr>
                <w:rFonts w:ascii="Arial" w:hAnsi="Arial" w:cs="Arial"/>
                <w:b/>
                <w:sz w:val="24"/>
                <w:szCs w:val="24"/>
              </w:rPr>
              <w:t xml:space="preserve">Parents </w:t>
            </w:r>
            <w:r>
              <w:rPr>
                <w:rFonts w:ascii="Arial" w:hAnsi="Arial" w:cs="Arial"/>
                <w:b/>
                <w:sz w:val="24"/>
                <w:szCs w:val="24"/>
              </w:rPr>
              <w:t xml:space="preserve">of students </w:t>
            </w:r>
            <w:r w:rsidRPr="00C24C5D">
              <w:rPr>
                <w:rFonts w:ascii="Arial" w:hAnsi="Arial" w:cs="Arial"/>
                <w:b/>
                <w:sz w:val="24"/>
                <w:szCs w:val="24"/>
              </w:rPr>
              <w:t xml:space="preserve">to be </w:t>
            </w:r>
            <w:r>
              <w:rPr>
                <w:rFonts w:ascii="Arial" w:hAnsi="Arial" w:cs="Arial"/>
                <w:b/>
                <w:sz w:val="24"/>
                <w:szCs w:val="24"/>
              </w:rPr>
              <w:t>S</w:t>
            </w:r>
            <w:r w:rsidRPr="00C24C5D">
              <w:rPr>
                <w:rFonts w:ascii="Arial" w:hAnsi="Arial" w:cs="Arial"/>
                <w:b/>
                <w:sz w:val="24"/>
                <w:szCs w:val="24"/>
              </w:rPr>
              <w:t>erved:</w:t>
            </w:r>
          </w:p>
        </w:tc>
        <w:tc>
          <w:tcPr>
            <w:tcW w:w="3697" w:type="dxa"/>
            <w:tcBorders>
              <w:top w:val="single" w:sz="4" w:space="0" w:color="auto"/>
              <w:bottom w:val="double" w:sz="4" w:space="0" w:color="auto"/>
            </w:tcBorders>
            <w:shd w:val="clear" w:color="auto" w:fill="auto"/>
            <w:vAlign w:val="center"/>
          </w:tcPr>
          <w:p w14:paraId="5425A246" w14:textId="77777777" w:rsidR="00EA4B81" w:rsidRPr="00C24C5D" w:rsidRDefault="00EA4B81">
            <w:pPr>
              <w:rPr>
                <w:rFonts w:ascii="Arial" w:hAnsi="Arial" w:cs="Arial"/>
                <w:b/>
                <w:sz w:val="24"/>
                <w:szCs w:val="24"/>
              </w:rPr>
            </w:pPr>
          </w:p>
        </w:tc>
      </w:tr>
    </w:tbl>
    <w:p w14:paraId="2270EC6E" w14:textId="77777777" w:rsidR="00EA4B81" w:rsidRDefault="00EA4B81" w:rsidP="00EA4B81"/>
    <w:tbl>
      <w:tblPr>
        <w:tblStyle w:val="TableGrid"/>
        <w:tblW w:w="9450" w:type="dxa"/>
        <w:tblInd w:w="715" w:type="dxa"/>
        <w:tblBorders>
          <w:top w:val="double" w:sz="4" w:space="0" w:color="auto"/>
          <w:left w:val="double" w:sz="4" w:space="0" w:color="auto"/>
          <w:bottom w:val="double" w:sz="4" w:space="0" w:color="auto"/>
          <w:right w:val="double" w:sz="4" w:space="0" w:color="auto"/>
        </w:tblBorders>
        <w:tblCellMar>
          <w:top w:w="72" w:type="dxa"/>
          <w:left w:w="72" w:type="dxa"/>
          <w:bottom w:w="72" w:type="dxa"/>
          <w:right w:w="72" w:type="dxa"/>
        </w:tblCellMar>
        <w:tblLook w:val="04A0" w:firstRow="1" w:lastRow="0" w:firstColumn="1" w:lastColumn="0" w:noHBand="0" w:noVBand="1"/>
      </w:tblPr>
      <w:tblGrid>
        <w:gridCol w:w="366"/>
        <w:gridCol w:w="1816"/>
        <w:gridCol w:w="1817"/>
        <w:gridCol w:w="1817"/>
        <w:gridCol w:w="1817"/>
        <w:gridCol w:w="1817"/>
      </w:tblGrid>
      <w:tr w:rsidR="00EA4B81" w:rsidRPr="00465AF3" w14:paraId="1A089A44" w14:textId="77777777">
        <w:tc>
          <w:tcPr>
            <w:tcW w:w="366" w:type="dxa"/>
            <w:shd w:val="clear" w:color="auto" w:fill="D9D9D9" w:themeFill="background1" w:themeFillShade="D9"/>
          </w:tcPr>
          <w:p w14:paraId="612AF52D" w14:textId="77777777" w:rsidR="00EA4B81" w:rsidRPr="00465AF3" w:rsidRDefault="00EA4B81">
            <w:pPr>
              <w:rPr>
                <w:rFonts w:ascii="Arial" w:hAnsi="Arial" w:cs="Arial"/>
                <w:sz w:val="24"/>
                <w:szCs w:val="24"/>
              </w:rPr>
            </w:pPr>
          </w:p>
        </w:tc>
        <w:tc>
          <w:tcPr>
            <w:tcW w:w="1816" w:type="dxa"/>
            <w:shd w:val="clear" w:color="auto" w:fill="D9D9D9" w:themeFill="background1" w:themeFillShade="D9"/>
          </w:tcPr>
          <w:p w14:paraId="480CA88C" w14:textId="77777777" w:rsidR="00EA4B81" w:rsidRPr="00465AF3" w:rsidRDefault="00EA4B81">
            <w:pPr>
              <w:rPr>
                <w:rFonts w:ascii="Arial" w:hAnsi="Arial" w:cs="Arial"/>
                <w:b/>
                <w:bCs/>
                <w:sz w:val="24"/>
                <w:szCs w:val="24"/>
              </w:rPr>
            </w:pPr>
            <w:r w:rsidRPr="00465AF3">
              <w:rPr>
                <w:rFonts w:ascii="Arial" w:hAnsi="Arial" w:cs="Arial"/>
                <w:b/>
                <w:bCs/>
                <w:sz w:val="24"/>
                <w:szCs w:val="24"/>
              </w:rPr>
              <w:t>Site Name</w:t>
            </w:r>
          </w:p>
        </w:tc>
        <w:tc>
          <w:tcPr>
            <w:tcW w:w="1817" w:type="dxa"/>
            <w:shd w:val="clear" w:color="auto" w:fill="D9D9D9" w:themeFill="background1" w:themeFillShade="D9"/>
          </w:tcPr>
          <w:p w14:paraId="28AADD99" w14:textId="77777777" w:rsidR="00EA4B81" w:rsidRPr="00465AF3" w:rsidRDefault="00EA4B81">
            <w:pPr>
              <w:rPr>
                <w:rFonts w:ascii="Arial" w:hAnsi="Arial" w:cs="Arial"/>
                <w:b/>
                <w:bCs/>
                <w:sz w:val="24"/>
                <w:szCs w:val="24"/>
              </w:rPr>
            </w:pPr>
            <w:r w:rsidRPr="00465AF3">
              <w:rPr>
                <w:rFonts w:ascii="Arial" w:hAnsi="Arial" w:cs="Arial"/>
                <w:b/>
                <w:bCs/>
                <w:sz w:val="24"/>
                <w:szCs w:val="24"/>
              </w:rPr>
              <w:t>Feeder School(s)</w:t>
            </w:r>
          </w:p>
        </w:tc>
        <w:tc>
          <w:tcPr>
            <w:tcW w:w="1817" w:type="dxa"/>
            <w:shd w:val="clear" w:color="auto" w:fill="D9D9D9" w:themeFill="background1" w:themeFillShade="D9"/>
          </w:tcPr>
          <w:p w14:paraId="3E040F26" w14:textId="77777777" w:rsidR="00EA4B81" w:rsidRPr="00465AF3" w:rsidRDefault="00EA4B81">
            <w:pPr>
              <w:rPr>
                <w:rFonts w:ascii="Arial" w:hAnsi="Arial" w:cs="Arial"/>
                <w:b/>
                <w:bCs/>
                <w:sz w:val="24"/>
                <w:szCs w:val="24"/>
              </w:rPr>
            </w:pPr>
            <w:r w:rsidRPr="00465AF3">
              <w:rPr>
                <w:rFonts w:ascii="Arial" w:hAnsi="Arial" w:cs="Arial"/>
                <w:b/>
                <w:bCs/>
                <w:sz w:val="24"/>
                <w:szCs w:val="24"/>
              </w:rPr>
              <w:t>Grade(s) to be Served</w:t>
            </w:r>
          </w:p>
        </w:tc>
        <w:tc>
          <w:tcPr>
            <w:tcW w:w="1817" w:type="dxa"/>
            <w:shd w:val="clear" w:color="auto" w:fill="D9D9D9" w:themeFill="background1" w:themeFillShade="D9"/>
          </w:tcPr>
          <w:p w14:paraId="3CC5F31B" w14:textId="77777777" w:rsidR="00EA4B81" w:rsidRPr="00465AF3" w:rsidRDefault="00EA4B81">
            <w:pPr>
              <w:rPr>
                <w:rFonts w:ascii="Arial" w:hAnsi="Arial" w:cs="Arial"/>
                <w:b/>
                <w:bCs/>
                <w:sz w:val="24"/>
                <w:szCs w:val="24"/>
              </w:rPr>
            </w:pPr>
            <w:r w:rsidRPr="00465AF3">
              <w:rPr>
                <w:rFonts w:ascii="Arial" w:hAnsi="Arial" w:cs="Arial"/>
                <w:b/>
                <w:bCs/>
                <w:sz w:val="24"/>
                <w:szCs w:val="24"/>
              </w:rPr>
              <w:t># Students in Grade(s) Served</w:t>
            </w:r>
          </w:p>
        </w:tc>
        <w:tc>
          <w:tcPr>
            <w:tcW w:w="1817" w:type="dxa"/>
            <w:shd w:val="clear" w:color="auto" w:fill="D9D9D9" w:themeFill="background1" w:themeFillShade="D9"/>
          </w:tcPr>
          <w:p w14:paraId="110C2588" w14:textId="77777777" w:rsidR="00EA4B81" w:rsidRPr="00465AF3" w:rsidRDefault="00EA4B81">
            <w:pPr>
              <w:rPr>
                <w:rFonts w:ascii="Arial" w:hAnsi="Arial" w:cs="Arial"/>
                <w:b/>
                <w:bCs/>
                <w:sz w:val="24"/>
                <w:szCs w:val="24"/>
              </w:rPr>
            </w:pPr>
            <w:r w:rsidRPr="00465AF3">
              <w:rPr>
                <w:rFonts w:ascii="Arial" w:hAnsi="Arial" w:cs="Arial"/>
                <w:b/>
                <w:bCs/>
                <w:sz w:val="24"/>
                <w:szCs w:val="24"/>
              </w:rPr>
              <w:t># LP Students in Grade(s) Served</w:t>
            </w:r>
          </w:p>
        </w:tc>
      </w:tr>
      <w:tr w:rsidR="00EA4B81" w:rsidRPr="00465AF3" w14:paraId="6FE20BEB" w14:textId="77777777">
        <w:tc>
          <w:tcPr>
            <w:tcW w:w="366" w:type="dxa"/>
          </w:tcPr>
          <w:p w14:paraId="5712DD98" w14:textId="77777777" w:rsidR="00EA4B81" w:rsidRPr="00D665C2" w:rsidRDefault="00EA4B81">
            <w:pPr>
              <w:rPr>
                <w:rFonts w:ascii="Arial" w:hAnsi="Arial" w:cs="Arial"/>
                <w:b/>
                <w:bCs/>
                <w:sz w:val="24"/>
                <w:szCs w:val="24"/>
              </w:rPr>
            </w:pPr>
            <w:r w:rsidRPr="00D665C2">
              <w:rPr>
                <w:rFonts w:ascii="Arial" w:hAnsi="Arial" w:cs="Arial"/>
                <w:b/>
                <w:bCs/>
                <w:sz w:val="24"/>
                <w:szCs w:val="24"/>
              </w:rPr>
              <w:t>1.</w:t>
            </w:r>
          </w:p>
        </w:tc>
        <w:tc>
          <w:tcPr>
            <w:tcW w:w="1816" w:type="dxa"/>
          </w:tcPr>
          <w:p w14:paraId="09CC0795" w14:textId="77777777" w:rsidR="00EA4B81" w:rsidRPr="00465AF3" w:rsidRDefault="00EA4B81">
            <w:pPr>
              <w:rPr>
                <w:rFonts w:ascii="Arial" w:hAnsi="Arial" w:cs="Arial"/>
                <w:sz w:val="24"/>
                <w:szCs w:val="24"/>
              </w:rPr>
            </w:pPr>
          </w:p>
        </w:tc>
        <w:tc>
          <w:tcPr>
            <w:tcW w:w="1817" w:type="dxa"/>
          </w:tcPr>
          <w:p w14:paraId="734BA02A" w14:textId="77777777" w:rsidR="00EA4B81" w:rsidRPr="00465AF3" w:rsidRDefault="00EA4B81">
            <w:pPr>
              <w:rPr>
                <w:rFonts w:ascii="Arial" w:hAnsi="Arial" w:cs="Arial"/>
                <w:sz w:val="24"/>
                <w:szCs w:val="24"/>
              </w:rPr>
            </w:pPr>
          </w:p>
        </w:tc>
        <w:tc>
          <w:tcPr>
            <w:tcW w:w="1817" w:type="dxa"/>
          </w:tcPr>
          <w:p w14:paraId="374C5E93" w14:textId="77777777" w:rsidR="00EA4B81" w:rsidRPr="00465AF3" w:rsidRDefault="00EA4B81">
            <w:pPr>
              <w:rPr>
                <w:rFonts w:ascii="Arial" w:hAnsi="Arial" w:cs="Arial"/>
                <w:sz w:val="24"/>
                <w:szCs w:val="24"/>
              </w:rPr>
            </w:pPr>
          </w:p>
        </w:tc>
        <w:tc>
          <w:tcPr>
            <w:tcW w:w="1817" w:type="dxa"/>
          </w:tcPr>
          <w:p w14:paraId="07D4F5DD" w14:textId="77777777" w:rsidR="00EA4B81" w:rsidRPr="00465AF3" w:rsidRDefault="00EA4B81">
            <w:pPr>
              <w:rPr>
                <w:rFonts w:ascii="Arial" w:hAnsi="Arial" w:cs="Arial"/>
                <w:sz w:val="24"/>
                <w:szCs w:val="24"/>
              </w:rPr>
            </w:pPr>
          </w:p>
        </w:tc>
        <w:tc>
          <w:tcPr>
            <w:tcW w:w="1817" w:type="dxa"/>
          </w:tcPr>
          <w:p w14:paraId="0FE8C534" w14:textId="77777777" w:rsidR="00EA4B81" w:rsidRPr="00465AF3" w:rsidRDefault="00EA4B81">
            <w:pPr>
              <w:rPr>
                <w:rFonts w:ascii="Arial" w:hAnsi="Arial" w:cs="Arial"/>
                <w:sz w:val="24"/>
                <w:szCs w:val="24"/>
              </w:rPr>
            </w:pPr>
          </w:p>
        </w:tc>
      </w:tr>
      <w:tr w:rsidR="00EA4B81" w:rsidRPr="00465AF3" w14:paraId="0A685FA8" w14:textId="77777777">
        <w:tc>
          <w:tcPr>
            <w:tcW w:w="366" w:type="dxa"/>
          </w:tcPr>
          <w:p w14:paraId="4DF020C5" w14:textId="77777777" w:rsidR="00EA4B81" w:rsidRPr="00D665C2" w:rsidRDefault="00EA4B81">
            <w:pPr>
              <w:rPr>
                <w:rFonts w:ascii="Arial" w:hAnsi="Arial" w:cs="Arial"/>
                <w:b/>
                <w:bCs/>
                <w:sz w:val="24"/>
                <w:szCs w:val="24"/>
              </w:rPr>
            </w:pPr>
            <w:r w:rsidRPr="00D665C2">
              <w:rPr>
                <w:rFonts w:ascii="Arial" w:hAnsi="Arial" w:cs="Arial"/>
                <w:b/>
                <w:bCs/>
                <w:sz w:val="24"/>
                <w:szCs w:val="24"/>
              </w:rPr>
              <w:t>2.</w:t>
            </w:r>
          </w:p>
        </w:tc>
        <w:tc>
          <w:tcPr>
            <w:tcW w:w="1816" w:type="dxa"/>
          </w:tcPr>
          <w:p w14:paraId="1025FCB6" w14:textId="77777777" w:rsidR="00EA4B81" w:rsidRPr="00465AF3" w:rsidRDefault="00EA4B81">
            <w:pPr>
              <w:rPr>
                <w:rFonts w:ascii="Arial" w:hAnsi="Arial" w:cs="Arial"/>
                <w:sz w:val="24"/>
                <w:szCs w:val="24"/>
              </w:rPr>
            </w:pPr>
          </w:p>
        </w:tc>
        <w:tc>
          <w:tcPr>
            <w:tcW w:w="1817" w:type="dxa"/>
          </w:tcPr>
          <w:p w14:paraId="1C5C8F1C" w14:textId="77777777" w:rsidR="00EA4B81" w:rsidRPr="00465AF3" w:rsidRDefault="00EA4B81">
            <w:pPr>
              <w:rPr>
                <w:rFonts w:ascii="Arial" w:hAnsi="Arial" w:cs="Arial"/>
                <w:sz w:val="24"/>
                <w:szCs w:val="24"/>
              </w:rPr>
            </w:pPr>
          </w:p>
        </w:tc>
        <w:tc>
          <w:tcPr>
            <w:tcW w:w="1817" w:type="dxa"/>
          </w:tcPr>
          <w:p w14:paraId="25EAF978" w14:textId="77777777" w:rsidR="00EA4B81" w:rsidRPr="00465AF3" w:rsidRDefault="00EA4B81">
            <w:pPr>
              <w:rPr>
                <w:rFonts w:ascii="Arial" w:hAnsi="Arial" w:cs="Arial"/>
                <w:sz w:val="24"/>
                <w:szCs w:val="24"/>
              </w:rPr>
            </w:pPr>
          </w:p>
        </w:tc>
        <w:tc>
          <w:tcPr>
            <w:tcW w:w="1817" w:type="dxa"/>
          </w:tcPr>
          <w:p w14:paraId="42713155" w14:textId="77777777" w:rsidR="00EA4B81" w:rsidRPr="00465AF3" w:rsidRDefault="00EA4B81">
            <w:pPr>
              <w:rPr>
                <w:rFonts w:ascii="Arial" w:hAnsi="Arial" w:cs="Arial"/>
                <w:sz w:val="24"/>
                <w:szCs w:val="24"/>
              </w:rPr>
            </w:pPr>
          </w:p>
        </w:tc>
        <w:tc>
          <w:tcPr>
            <w:tcW w:w="1817" w:type="dxa"/>
          </w:tcPr>
          <w:p w14:paraId="0B7E6153" w14:textId="77777777" w:rsidR="00EA4B81" w:rsidRPr="00465AF3" w:rsidRDefault="00EA4B81">
            <w:pPr>
              <w:rPr>
                <w:rFonts w:ascii="Arial" w:hAnsi="Arial" w:cs="Arial"/>
                <w:sz w:val="24"/>
                <w:szCs w:val="24"/>
              </w:rPr>
            </w:pPr>
          </w:p>
        </w:tc>
      </w:tr>
      <w:tr w:rsidR="00EA4B81" w:rsidRPr="00465AF3" w14:paraId="3406019D" w14:textId="77777777">
        <w:tc>
          <w:tcPr>
            <w:tcW w:w="366" w:type="dxa"/>
          </w:tcPr>
          <w:p w14:paraId="612A73D7" w14:textId="77777777" w:rsidR="00EA4B81" w:rsidRPr="00D665C2" w:rsidRDefault="00EA4B81">
            <w:pPr>
              <w:rPr>
                <w:rFonts w:ascii="Arial" w:hAnsi="Arial" w:cs="Arial"/>
                <w:b/>
                <w:bCs/>
                <w:sz w:val="24"/>
                <w:szCs w:val="24"/>
              </w:rPr>
            </w:pPr>
            <w:r w:rsidRPr="00D665C2">
              <w:rPr>
                <w:rFonts w:ascii="Arial" w:hAnsi="Arial" w:cs="Arial"/>
                <w:b/>
                <w:bCs/>
                <w:sz w:val="24"/>
                <w:szCs w:val="24"/>
              </w:rPr>
              <w:t>3.</w:t>
            </w:r>
          </w:p>
        </w:tc>
        <w:tc>
          <w:tcPr>
            <w:tcW w:w="1816" w:type="dxa"/>
          </w:tcPr>
          <w:p w14:paraId="34AAE7B5" w14:textId="77777777" w:rsidR="00EA4B81" w:rsidRPr="00465AF3" w:rsidRDefault="00EA4B81">
            <w:pPr>
              <w:rPr>
                <w:rFonts w:ascii="Arial" w:hAnsi="Arial" w:cs="Arial"/>
                <w:sz w:val="24"/>
                <w:szCs w:val="24"/>
              </w:rPr>
            </w:pPr>
          </w:p>
        </w:tc>
        <w:tc>
          <w:tcPr>
            <w:tcW w:w="1817" w:type="dxa"/>
          </w:tcPr>
          <w:p w14:paraId="1B87D41C" w14:textId="77777777" w:rsidR="00EA4B81" w:rsidRPr="00465AF3" w:rsidRDefault="00EA4B81">
            <w:pPr>
              <w:rPr>
                <w:rFonts w:ascii="Arial" w:hAnsi="Arial" w:cs="Arial"/>
                <w:sz w:val="24"/>
                <w:szCs w:val="24"/>
              </w:rPr>
            </w:pPr>
          </w:p>
        </w:tc>
        <w:tc>
          <w:tcPr>
            <w:tcW w:w="1817" w:type="dxa"/>
          </w:tcPr>
          <w:p w14:paraId="44E10958" w14:textId="77777777" w:rsidR="00EA4B81" w:rsidRPr="00465AF3" w:rsidRDefault="00EA4B81">
            <w:pPr>
              <w:rPr>
                <w:rFonts w:ascii="Arial" w:hAnsi="Arial" w:cs="Arial"/>
                <w:sz w:val="24"/>
                <w:szCs w:val="24"/>
              </w:rPr>
            </w:pPr>
          </w:p>
        </w:tc>
        <w:tc>
          <w:tcPr>
            <w:tcW w:w="1817" w:type="dxa"/>
          </w:tcPr>
          <w:p w14:paraId="08304047" w14:textId="77777777" w:rsidR="00EA4B81" w:rsidRPr="00465AF3" w:rsidRDefault="00EA4B81">
            <w:pPr>
              <w:rPr>
                <w:rFonts w:ascii="Arial" w:hAnsi="Arial" w:cs="Arial"/>
                <w:sz w:val="24"/>
                <w:szCs w:val="24"/>
              </w:rPr>
            </w:pPr>
          </w:p>
        </w:tc>
        <w:tc>
          <w:tcPr>
            <w:tcW w:w="1817" w:type="dxa"/>
          </w:tcPr>
          <w:p w14:paraId="3E1E85F6" w14:textId="77777777" w:rsidR="00EA4B81" w:rsidRPr="00465AF3" w:rsidRDefault="00EA4B81">
            <w:pPr>
              <w:rPr>
                <w:rFonts w:ascii="Arial" w:hAnsi="Arial" w:cs="Arial"/>
                <w:sz w:val="24"/>
                <w:szCs w:val="24"/>
              </w:rPr>
            </w:pPr>
          </w:p>
        </w:tc>
      </w:tr>
    </w:tbl>
    <w:p w14:paraId="6578B64E" w14:textId="77777777" w:rsidR="00EA4B81" w:rsidRDefault="00EA4B81" w:rsidP="00EA4B81"/>
    <w:p w14:paraId="0705B931" w14:textId="6A26D0B7" w:rsidR="00D0726E" w:rsidRDefault="002F1D1B" w:rsidP="00EA4B81">
      <w:r>
        <w:br/>
      </w:r>
    </w:p>
    <w:bookmarkEnd w:id="58"/>
    <w:p w14:paraId="62F6B91B" w14:textId="77777777" w:rsidR="00EA4B81" w:rsidRPr="00C24C5D" w:rsidRDefault="00EA4B81" w:rsidP="001579FA">
      <w:pPr>
        <w:widowControl/>
        <w:numPr>
          <w:ilvl w:val="0"/>
          <w:numId w:val="28"/>
        </w:numPr>
        <w:autoSpaceDE/>
        <w:autoSpaceDN/>
        <w:contextualSpacing/>
        <w:rPr>
          <w:rFonts w:ascii="Arial" w:hAnsi="Arial" w:cs="Arial"/>
          <w:b/>
          <w:sz w:val="24"/>
          <w:szCs w:val="24"/>
        </w:rPr>
      </w:pPr>
      <w:r w:rsidRPr="00C24C5D">
        <w:rPr>
          <w:rFonts w:ascii="Arial" w:hAnsi="Arial" w:cs="Arial"/>
          <w:b/>
          <w:sz w:val="24"/>
          <w:szCs w:val="24"/>
        </w:rPr>
        <w:lastRenderedPageBreak/>
        <w:t>PARTNERS</w:t>
      </w:r>
    </w:p>
    <w:p w14:paraId="2E283ACB" w14:textId="77777777" w:rsidR="00EA4B81" w:rsidRPr="00C24C5D" w:rsidRDefault="00EA4B81" w:rsidP="00EA4B81">
      <w:pPr>
        <w:ind w:left="720"/>
        <w:rPr>
          <w:rFonts w:ascii="Arial" w:hAnsi="Arial" w:cs="Arial"/>
          <w:sz w:val="24"/>
          <w:szCs w:val="24"/>
        </w:rPr>
      </w:pPr>
      <w:r w:rsidRPr="00C24C5D">
        <w:rPr>
          <w:rFonts w:ascii="Arial" w:hAnsi="Arial" w:cs="Arial"/>
          <w:sz w:val="24"/>
          <w:szCs w:val="24"/>
        </w:rPr>
        <w:t>List the names of all partner organizations.</w:t>
      </w:r>
    </w:p>
    <w:p w14:paraId="58644C7F" w14:textId="77777777" w:rsidR="00EA4B81" w:rsidRPr="00C24C5D" w:rsidRDefault="00EA4B81" w:rsidP="00EA4B81">
      <w:pPr>
        <w:ind w:left="720"/>
        <w:rPr>
          <w:rFonts w:ascii="Arial" w:hAnsi="Arial" w:cs="Arial"/>
          <w:b/>
          <w:sz w:val="24"/>
          <w:szCs w:val="24"/>
        </w:rPr>
      </w:pPr>
      <w:r w:rsidRPr="00C24C5D">
        <w:rPr>
          <w:rFonts w:ascii="Arial" w:hAnsi="Arial" w:cs="Arial"/>
          <w:b/>
          <w:sz w:val="24"/>
          <w:szCs w:val="24"/>
        </w:rPr>
        <w:t xml:space="preserve"> </w:t>
      </w:r>
    </w:p>
    <w:tbl>
      <w:tblPr>
        <w:tblW w:w="9540"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7740"/>
      </w:tblGrid>
      <w:tr w:rsidR="00EA4B81" w:rsidRPr="00C24C5D" w14:paraId="4513C385" w14:textId="77777777">
        <w:trPr>
          <w:trHeight w:val="432"/>
        </w:trPr>
        <w:tc>
          <w:tcPr>
            <w:tcW w:w="1800"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1AD77A4F" w14:textId="77777777" w:rsidR="00EA4B81" w:rsidRPr="00C24C5D" w:rsidRDefault="00EA4B81">
            <w:pPr>
              <w:rPr>
                <w:rFonts w:ascii="Arial" w:hAnsi="Arial" w:cs="Arial"/>
                <w:b/>
                <w:sz w:val="24"/>
                <w:szCs w:val="24"/>
              </w:rPr>
            </w:pPr>
            <w:r w:rsidRPr="00C24C5D">
              <w:rPr>
                <w:rFonts w:ascii="Arial" w:hAnsi="Arial" w:cs="Arial"/>
                <w:b/>
                <w:sz w:val="24"/>
                <w:szCs w:val="24"/>
              </w:rPr>
              <w:t>Lead Partner:</w:t>
            </w:r>
          </w:p>
        </w:tc>
        <w:tc>
          <w:tcPr>
            <w:tcW w:w="7740" w:type="dxa"/>
            <w:tcBorders>
              <w:top w:val="double" w:sz="4" w:space="0" w:color="auto"/>
              <w:left w:val="single" w:sz="4" w:space="0" w:color="auto"/>
              <w:bottom w:val="double" w:sz="4" w:space="0" w:color="auto"/>
              <w:right w:val="double" w:sz="4" w:space="0" w:color="auto"/>
            </w:tcBorders>
            <w:shd w:val="clear" w:color="auto" w:fill="auto"/>
            <w:vAlign w:val="center"/>
          </w:tcPr>
          <w:p w14:paraId="577BD7D4" w14:textId="77777777" w:rsidR="00EA4B81" w:rsidRPr="00C24C5D" w:rsidRDefault="00EA4B81">
            <w:pPr>
              <w:rPr>
                <w:rFonts w:ascii="Arial" w:hAnsi="Arial" w:cs="Arial"/>
                <w:b/>
                <w:sz w:val="24"/>
                <w:szCs w:val="24"/>
              </w:rPr>
            </w:pPr>
          </w:p>
        </w:tc>
      </w:tr>
      <w:tr w:rsidR="00EA4B81" w:rsidRPr="00C24C5D" w14:paraId="256884B8" w14:textId="77777777">
        <w:trPr>
          <w:trHeight w:val="432"/>
        </w:trPr>
        <w:tc>
          <w:tcPr>
            <w:tcW w:w="9540" w:type="dxa"/>
            <w:gridSpan w:val="2"/>
            <w:tcBorders>
              <w:top w:val="double" w:sz="4" w:space="0" w:color="auto"/>
              <w:left w:val="double" w:sz="4" w:space="0" w:color="auto"/>
              <w:right w:val="double" w:sz="4" w:space="0" w:color="auto"/>
            </w:tcBorders>
            <w:shd w:val="clear" w:color="auto" w:fill="auto"/>
            <w:vAlign w:val="center"/>
          </w:tcPr>
          <w:p w14:paraId="2240A78D" w14:textId="77777777" w:rsidR="00EA4B81" w:rsidRPr="00C24C5D" w:rsidRDefault="00EA4B81">
            <w:pPr>
              <w:rPr>
                <w:rFonts w:ascii="Arial" w:hAnsi="Arial" w:cs="Arial"/>
                <w:b/>
                <w:sz w:val="24"/>
                <w:szCs w:val="24"/>
              </w:rPr>
            </w:pPr>
            <w:r w:rsidRPr="00C24C5D">
              <w:rPr>
                <w:rFonts w:ascii="Arial" w:hAnsi="Arial" w:cs="Arial"/>
                <w:b/>
                <w:sz w:val="24"/>
                <w:szCs w:val="24"/>
              </w:rPr>
              <w:t>Additional Partners:</w:t>
            </w:r>
          </w:p>
        </w:tc>
      </w:tr>
      <w:tr w:rsidR="00EA4B81" w:rsidRPr="00C24C5D" w14:paraId="7D22AE16" w14:textId="77777777">
        <w:trPr>
          <w:trHeight w:val="432"/>
        </w:trPr>
        <w:tc>
          <w:tcPr>
            <w:tcW w:w="9540" w:type="dxa"/>
            <w:gridSpan w:val="2"/>
            <w:tcBorders>
              <w:left w:val="double" w:sz="4" w:space="0" w:color="auto"/>
              <w:right w:val="double" w:sz="4" w:space="0" w:color="auto"/>
            </w:tcBorders>
            <w:shd w:val="clear" w:color="auto" w:fill="auto"/>
            <w:vAlign w:val="center"/>
          </w:tcPr>
          <w:p w14:paraId="35B85F09" w14:textId="77777777" w:rsidR="00EA4B81" w:rsidRPr="00C24C5D" w:rsidRDefault="00EA4B81">
            <w:pPr>
              <w:rPr>
                <w:rFonts w:ascii="Arial" w:hAnsi="Arial" w:cs="Arial"/>
                <w:b/>
                <w:sz w:val="24"/>
                <w:szCs w:val="24"/>
              </w:rPr>
            </w:pPr>
            <w:r w:rsidRPr="00C24C5D">
              <w:rPr>
                <w:rFonts w:ascii="Arial" w:hAnsi="Arial" w:cs="Arial"/>
                <w:b/>
                <w:sz w:val="24"/>
                <w:szCs w:val="24"/>
              </w:rPr>
              <w:t>1.</w:t>
            </w:r>
          </w:p>
        </w:tc>
      </w:tr>
      <w:tr w:rsidR="00EA4B81" w:rsidRPr="00C24C5D" w14:paraId="09FDF2A3" w14:textId="77777777">
        <w:trPr>
          <w:trHeight w:val="432"/>
        </w:trPr>
        <w:tc>
          <w:tcPr>
            <w:tcW w:w="9540" w:type="dxa"/>
            <w:gridSpan w:val="2"/>
            <w:tcBorders>
              <w:left w:val="double" w:sz="4" w:space="0" w:color="auto"/>
              <w:right w:val="double" w:sz="4" w:space="0" w:color="auto"/>
            </w:tcBorders>
            <w:shd w:val="clear" w:color="auto" w:fill="auto"/>
            <w:vAlign w:val="center"/>
          </w:tcPr>
          <w:p w14:paraId="367D8FAF" w14:textId="77777777" w:rsidR="00EA4B81" w:rsidRPr="00C24C5D" w:rsidRDefault="00EA4B81">
            <w:pPr>
              <w:rPr>
                <w:rFonts w:ascii="Arial" w:hAnsi="Arial" w:cs="Arial"/>
                <w:b/>
                <w:sz w:val="24"/>
                <w:szCs w:val="24"/>
              </w:rPr>
            </w:pPr>
            <w:r w:rsidRPr="00C24C5D">
              <w:rPr>
                <w:rFonts w:ascii="Arial" w:hAnsi="Arial" w:cs="Arial"/>
                <w:b/>
                <w:sz w:val="24"/>
                <w:szCs w:val="24"/>
              </w:rPr>
              <w:t>2.</w:t>
            </w:r>
          </w:p>
        </w:tc>
      </w:tr>
      <w:tr w:rsidR="00EA4B81" w:rsidRPr="00C24C5D" w14:paraId="5B7CA4F7" w14:textId="77777777">
        <w:trPr>
          <w:trHeight w:val="432"/>
        </w:trPr>
        <w:tc>
          <w:tcPr>
            <w:tcW w:w="9540" w:type="dxa"/>
            <w:gridSpan w:val="2"/>
            <w:tcBorders>
              <w:left w:val="double" w:sz="4" w:space="0" w:color="auto"/>
              <w:right w:val="double" w:sz="4" w:space="0" w:color="auto"/>
            </w:tcBorders>
            <w:shd w:val="clear" w:color="auto" w:fill="auto"/>
            <w:vAlign w:val="center"/>
          </w:tcPr>
          <w:p w14:paraId="6E520452" w14:textId="77777777" w:rsidR="00EA4B81" w:rsidRPr="00C24C5D" w:rsidRDefault="00EA4B81">
            <w:pPr>
              <w:rPr>
                <w:rFonts w:ascii="Arial" w:hAnsi="Arial" w:cs="Arial"/>
                <w:b/>
                <w:sz w:val="24"/>
                <w:szCs w:val="24"/>
              </w:rPr>
            </w:pPr>
            <w:r w:rsidRPr="00C24C5D">
              <w:rPr>
                <w:rFonts w:ascii="Arial" w:hAnsi="Arial" w:cs="Arial"/>
                <w:b/>
                <w:sz w:val="24"/>
                <w:szCs w:val="24"/>
              </w:rPr>
              <w:t>3.</w:t>
            </w:r>
          </w:p>
        </w:tc>
      </w:tr>
      <w:tr w:rsidR="00EA4B81" w:rsidRPr="00C24C5D" w14:paraId="19B0F7B2" w14:textId="77777777">
        <w:trPr>
          <w:trHeight w:val="432"/>
        </w:trPr>
        <w:tc>
          <w:tcPr>
            <w:tcW w:w="9540" w:type="dxa"/>
            <w:gridSpan w:val="2"/>
            <w:tcBorders>
              <w:left w:val="double" w:sz="4" w:space="0" w:color="auto"/>
              <w:right w:val="double" w:sz="4" w:space="0" w:color="auto"/>
            </w:tcBorders>
            <w:shd w:val="clear" w:color="auto" w:fill="auto"/>
            <w:vAlign w:val="center"/>
          </w:tcPr>
          <w:p w14:paraId="57D17637" w14:textId="77777777" w:rsidR="00EA4B81" w:rsidRPr="00C24C5D" w:rsidRDefault="00EA4B81">
            <w:pPr>
              <w:rPr>
                <w:rFonts w:ascii="Arial" w:hAnsi="Arial" w:cs="Arial"/>
                <w:b/>
                <w:sz w:val="24"/>
                <w:szCs w:val="24"/>
              </w:rPr>
            </w:pPr>
            <w:r w:rsidRPr="00C24C5D">
              <w:rPr>
                <w:rFonts w:ascii="Arial" w:hAnsi="Arial" w:cs="Arial"/>
                <w:b/>
                <w:sz w:val="24"/>
                <w:szCs w:val="24"/>
              </w:rPr>
              <w:t>4.</w:t>
            </w:r>
          </w:p>
        </w:tc>
      </w:tr>
      <w:tr w:rsidR="00EA4B81" w:rsidRPr="00C24C5D" w14:paraId="6DCFF005" w14:textId="77777777">
        <w:trPr>
          <w:trHeight w:val="432"/>
        </w:trPr>
        <w:tc>
          <w:tcPr>
            <w:tcW w:w="9540" w:type="dxa"/>
            <w:gridSpan w:val="2"/>
            <w:tcBorders>
              <w:left w:val="double" w:sz="4" w:space="0" w:color="auto"/>
              <w:bottom w:val="double" w:sz="4" w:space="0" w:color="auto"/>
              <w:right w:val="double" w:sz="4" w:space="0" w:color="auto"/>
            </w:tcBorders>
            <w:shd w:val="clear" w:color="auto" w:fill="auto"/>
            <w:vAlign w:val="center"/>
          </w:tcPr>
          <w:p w14:paraId="351B27BB" w14:textId="77777777" w:rsidR="00EA4B81" w:rsidRPr="00C24C5D" w:rsidRDefault="00EA4B81">
            <w:pPr>
              <w:rPr>
                <w:rFonts w:ascii="Arial" w:hAnsi="Arial" w:cs="Arial"/>
                <w:b/>
                <w:sz w:val="24"/>
                <w:szCs w:val="24"/>
              </w:rPr>
            </w:pPr>
            <w:r w:rsidRPr="00C24C5D">
              <w:rPr>
                <w:rFonts w:ascii="Arial" w:hAnsi="Arial" w:cs="Arial"/>
                <w:b/>
                <w:sz w:val="24"/>
                <w:szCs w:val="24"/>
              </w:rPr>
              <w:t>5.</w:t>
            </w:r>
          </w:p>
        </w:tc>
      </w:tr>
    </w:tbl>
    <w:p w14:paraId="5D37EDC5" w14:textId="77777777" w:rsidR="00EA4B81" w:rsidRPr="00C24C5D" w:rsidRDefault="00EA4B81" w:rsidP="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u w:val="single"/>
        </w:rPr>
      </w:pPr>
      <w:r w:rsidRPr="00C24C5D">
        <w:rPr>
          <w:rFonts w:ascii="Arial" w:hAnsi="Arial" w:cs="Arial"/>
          <w:b/>
          <w:sz w:val="24"/>
          <w:szCs w:val="24"/>
        </w:rPr>
        <w:br/>
      </w:r>
      <w:r w:rsidRPr="00C24C5D">
        <w:rPr>
          <w:rFonts w:ascii="Arial" w:hAnsi="Arial" w:cs="Arial"/>
          <w:b/>
          <w:sz w:val="24"/>
          <w:szCs w:val="24"/>
          <w:u w:val="single"/>
        </w:rPr>
        <w:t>SECTION II – Specifications of Work to be Performed</w:t>
      </w:r>
    </w:p>
    <w:p w14:paraId="45A98571" w14:textId="77777777" w:rsidR="00EA4B81" w:rsidRPr="00C24C5D" w:rsidRDefault="00EA4B81" w:rsidP="001579FA">
      <w:pPr>
        <w:widowControl/>
        <w:numPr>
          <w:ilvl w:val="0"/>
          <w:numId w:val="29"/>
        </w:num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autoSpaceDN/>
        <w:spacing w:after="120"/>
        <w:rPr>
          <w:rFonts w:ascii="Arial" w:hAnsi="Arial" w:cs="Arial"/>
          <w:sz w:val="24"/>
          <w:szCs w:val="24"/>
        </w:rPr>
      </w:pPr>
      <w:r w:rsidRPr="00C24C5D">
        <w:rPr>
          <w:rFonts w:ascii="Arial" w:hAnsi="Arial" w:cs="Arial"/>
          <w:b/>
          <w:sz w:val="24"/>
          <w:szCs w:val="24"/>
        </w:rPr>
        <w:t xml:space="preserve">Planning </w:t>
      </w:r>
    </w:p>
    <w:p w14:paraId="137128F4" w14:textId="77777777" w:rsidR="00EA4B81" w:rsidRPr="00C24C5D" w:rsidRDefault="00EA4B81" w:rsidP="001579FA">
      <w:pPr>
        <w:widowControl/>
        <w:numPr>
          <w:ilvl w:val="1"/>
          <w:numId w:val="29"/>
        </w:numPr>
        <w:tabs>
          <w:tab w:val="left" w:pos="720"/>
          <w:tab w:val="left" w:pos="2160"/>
          <w:tab w:val="left" w:pos="2880"/>
          <w:tab w:val="left" w:pos="3600"/>
          <w:tab w:val="left" w:pos="4320"/>
          <w:tab w:val="left" w:pos="4680"/>
          <w:tab w:val="left" w:pos="5040"/>
          <w:tab w:val="left" w:pos="5760"/>
          <w:tab w:val="left" w:pos="6480"/>
          <w:tab w:val="left" w:pos="7200"/>
          <w:tab w:val="left" w:pos="7920"/>
          <w:tab w:val="left" w:pos="8640"/>
        </w:tabs>
        <w:autoSpaceDE/>
        <w:autoSpaceDN/>
        <w:spacing w:after="120"/>
        <w:ind w:left="720"/>
        <w:rPr>
          <w:rFonts w:ascii="Arial" w:hAnsi="Arial" w:cs="Arial"/>
          <w:sz w:val="24"/>
          <w:szCs w:val="24"/>
        </w:rPr>
      </w:pPr>
      <w:r w:rsidRPr="00C24C5D">
        <w:rPr>
          <w:rFonts w:ascii="Arial" w:hAnsi="Arial" w:cs="Arial"/>
          <w:sz w:val="24"/>
          <w:szCs w:val="24"/>
        </w:rPr>
        <w:t xml:space="preserve">Provide </w:t>
      </w:r>
      <w:proofErr w:type="gramStart"/>
      <w:r w:rsidRPr="00C24C5D">
        <w:rPr>
          <w:rFonts w:ascii="Arial" w:hAnsi="Arial" w:cs="Arial"/>
          <w:sz w:val="24"/>
          <w:szCs w:val="24"/>
        </w:rPr>
        <w:t>a brief summary</w:t>
      </w:r>
      <w:proofErr w:type="gramEnd"/>
      <w:r w:rsidRPr="00C24C5D">
        <w:rPr>
          <w:rFonts w:ascii="Arial" w:hAnsi="Arial" w:cs="Arial"/>
          <w:sz w:val="24"/>
          <w:szCs w:val="24"/>
        </w:rPr>
        <w:t xml:space="preserve"> of the planning process used to submit this application. </w:t>
      </w:r>
      <w:r w:rsidRPr="00C24C5D">
        <w:rPr>
          <w:rFonts w:ascii="Arial" w:hAnsi="Arial" w:cs="Arial"/>
          <w:sz w:val="24"/>
          <w:szCs w:val="24"/>
        </w:rPr>
        <w:br/>
      </w:r>
      <w:r w:rsidRPr="00C24C5D">
        <w:rPr>
          <w:rFonts w:ascii="Arial" w:hAnsi="Arial" w:cs="Arial"/>
          <w:i/>
          <w:sz w:val="24"/>
          <w:szCs w:val="24"/>
        </w:rPr>
        <w:t>(No more than 200 words)</w:t>
      </w:r>
    </w:p>
    <w:p w14:paraId="773CD781" w14:textId="77777777" w:rsidR="00EA4B81" w:rsidRPr="00C24C5D" w:rsidRDefault="00EA4B81" w:rsidP="001579FA">
      <w:pPr>
        <w:widowControl/>
        <w:numPr>
          <w:ilvl w:val="1"/>
          <w:numId w:val="29"/>
        </w:numPr>
        <w:tabs>
          <w:tab w:val="left" w:pos="360"/>
          <w:tab w:val="left" w:pos="720"/>
          <w:tab w:val="left" w:pos="2160"/>
          <w:tab w:val="left" w:pos="2880"/>
          <w:tab w:val="left" w:pos="3600"/>
          <w:tab w:val="left" w:pos="4320"/>
          <w:tab w:val="left" w:pos="4680"/>
          <w:tab w:val="left" w:pos="5040"/>
          <w:tab w:val="left" w:pos="5760"/>
          <w:tab w:val="left" w:pos="6480"/>
          <w:tab w:val="left" w:pos="7200"/>
          <w:tab w:val="left" w:pos="7920"/>
          <w:tab w:val="left" w:pos="8640"/>
        </w:tabs>
        <w:autoSpaceDE/>
        <w:autoSpaceDN/>
        <w:spacing w:after="120"/>
        <w:ind w:left="720"/>
        <w:rPr>
          <w:rFonts w:ascii="Arial" w:hAnsi="Arial" w:cs="Arial"/>
          <w:sz w:val="24"/>
          <w:szCs w:val="24"/>
        </w:rPr>
      </w:pPr>
      <w:r w:rsidRPr="00C24C5D">
        <w:rPr>
          <w:rFonts w:ascii="Arial" w:hAnsi="Arial" w:cs="Arial"/>
          <w:sz w:val="24"/>
          <w:szCs w:val="24"/>
        </w:rPr>
        <w:t xml:space="preserve">List the </w:t>
      </w:r>
      <w:r>
        <w:rPr>
          <w:rFonts w:ascii="Arial" w:hAnsi="Arial" w:cs="Arial"/>
          <w:sz w:val="24"/>
          <w:szCs w:val="24"/>
        </w:rPr>
        <w:t xml:space="preserve">face-to-face </w:t>
      </w:r>
      <w:r w:rsidRPr="00C24C5D">
        <w:rPr>
          <w:rFonts w:ascii="Arial" w:hAnsi="Arial" w:cs="Arial"/>
          <w:sz w:val="24"/>
          <w:szCs w:val="24"/>
        </w:rPr>
        <w:t>planning meetings and collaborative writing sessions that occurred to create this application.</w:t>
      </w:r>
    </w:p>
    <w:tbl>
      <w:tblPr>
        <w:tblW w:w="9540" w:type="dxa"/>
        <w:tblInd w:w="7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385"/>
        <w:gridCol w:w="2385"/>
        <w:gridCol w:w="2385"/>
        <w:gridCol w:w="2385"/>
      </w:tblGrid>
      <w:tr w:rsidR="00EA4B81" w:rsidRPr="00C24C5D" w14:paraId="3285B8DB" w14:textId="77777777">
        <w:trPr>
          <w:trHeight w:val="432"/>
        </w:trPr>
        <w:tc>
          <w:tcPr>
            <w:tcW w:w="2385" w:type="dxa"/>
            <w:shd w:val="clear" w:color="auto" w:fill="D9D9D9" w:themeFill="background1" w:themeFillShade="D9"/>
            <w:vAlign w:val="center"/>
          </w:tcPr>
          <w:p w14:paraId="742458E9"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Pr>
                <w:rFonts w:ascii="Arial" w:hAnsi="Arial" w:cs="Arial"/>
                <w:b/>
                <w:sz w:val="24"/>
                <w:szCs w:val="24"/>
              </w:rPr>
              <w:t>Meeting Date</w:t>
            </w:r>
          </w:p>
        </w:tc>
        <w:tc>
          <w:tcPr>
            <w:tcW w:w="2385" w:type="dxa"/>
            <w:shd w:val="clear" w:color="auto" w:fill="D9D9D9" w:themeFill="background1" w:themeFillShade="D9"/>
            <w:vAlign w:val="center"/>
          </w:tcPr>
          <w:p w14:paraId="3173D5F6"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Purpose</w:t>
            </w:r>
          </w:p>
        </w:tc>
        <w:tc>
          <w:tcPr>
            <w:tcW w:w="2385" w:type="dxa"/>
            <w:shd w:val="clear" w:color="auto" w:fill="D9D9D9" w:themeFill="background1" w:themeFillShade="D9"/>
            <w:vAlign w:val="center"/>
          </w:tcPr>
          <w:p w14:paraId="43E406D3"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Participants</w:t>
            </w:r>
          </w:p>
        </w:tc>
        <w:tc>
          <w:tcPr>
            <w:tcW w:w="2385" w:type="dxa"/>
            <w:shd w:val="clear" w:color="auto" w:fill="D9D9D9" w:themeFill="background1" w:themeFillShade="D9"/>
            <w:vAlign w:val="center"/>
          </w:tcPr>
          <w:p w14:paraId="1DE698EF"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Hours Worked</w:t>
            </w:r>
          </w:p>
        </w:tc>
      </w:tr>
      <w:tr w:rsidR="00EA4B81" w:rsidRPr="00C24C5D" w14:paraId="6069CE98" w14:textId="77777777">
        <w:trPr>
          <w:trHeight w:val="432"/>
        </w:trPr>
        <w:tc>
          <w:tcPr>
            <w:tcW w:w="2385" w:type="dxa"/>
            <w:shd w:val="clear" w:color="auto" w:fill="auto"/>
            <w:vAlign w:val="center"/>
          </w:tcPr>
          <w:p w14:paraId="4F116D98"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c>
          <w:tcPr>
            <w:tcW w:w="2385" w:type="dxa"/>
            <w:shd w:val="clear" w:color="auto" w:fill="auto"/>
            <w:vAlign w:val="center"/>
          </w:tcPr>
          <w:p w14:paraId="6AA6375C"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c>
          <w:tcPr>
            <w:tcW w:w="2385" w:type="dxa"/>
            <w:shd w:val="clear" w:color="auto" w:fill="auto"/>
            <w:vAlign w:val="center"/>
          </w:tcPr>
          <w:p w14:paraId="05A6A7C8"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c>
          <w:tcPr>
            <w:tcW w:w="2385" w:type="dxa"/>
            <w:shd w:val="clear" w:color="auto" w:fill="auto"/>
            <w:vAlign w:val="center"/>
          </w:tcPr>
          <w:p w14:paraId="657F5196"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r>
      <w:tr w:rsidR="00EA4B81" w:rsidRPr="00C24C5D" w14:paraId="54B89F23" w14:textId="77777777">
        <w:trPr>
          <w:trHeight w:val="432"/>
        </w:trPr>
        <w:tc>
          <w:tcPr>
            <w:tcW w:w="2385" w:type="dxa"/>
            <w:shd w:val="clear" w:color="auto" w:fill="auto"/>
            <w:vAlign w:val="center"/>
          </w:tcPr>
          <w:p w14:paraId="562774A9"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c>
          <w:tcPr>
            <w:tcW w:w="2385" w:type="dxa"/>
            <w:shd w:val="clear" w:color="auto" w:fill="auto"/>
            <w:vAlign w:val="center"/>
          </w:tcPr>
          <w:p w14:paraId="42B35042"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c>
          <w:tcPr>
            <w:tcW w:w="2385" w:type="dxa"/>
            <w:shd w:val="clear" w:color="auto" w:fill="auto"/>
            <w:vAlign w:val="center"/>
          </w:tcPr>
          <w:p w14:paraId="741ADE26"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c>
          <w:tcPr>
            <w:tcW w:w="2385" w:type="dxa"/>
            <w:shd w:val="clear" w:color="auto" w:fill="auto"/>
            <w:vAlign w:val="center"/>
          </w:tcPr>
          <w:p w14:paraId="45C94068"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r>
      <w:tr w:rsidR="00EA4B81" w:rsidRPr="00C24C5D" w14:paraId="727FCFC9" w14:textId="77777777">
        <w:trPr>
          <w:trHeight w:val="432"/>
        </w:trPr>
        <w:tc>
          <w:tcPr>
            <w:tcW w:w="2385" w:type="dxa"/>
            <w:shd w:val="clear" w:color="auto" w:fill="auto"/>
            <w:vAlign w:val="center"/>
          </w:tcPr>
          <w:p w14:paraId="49BDD4E3"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c>
          <w:tcPr>
            <w:tcW w:w="2385" w:type="dxa"/>
            <w:shd w:val="clear" w:color="auto" w:fill="auto"/>
            <w:vAlign w:val="center"/>
          </w:tcPr>
          <w:p w14:paraId="129CD3C5"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c>
          <w:tcPr>
            <w:tcW w:w="2385" w:type="dxa"/>
            <w:shd w:val="clear" w:color="auto" w:fill="auto"/>
            <w:vAlign w:val="center"/>
          </w:tcPr>
          <w:p w14:paraId="2574F519"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c>
          <w:tcPr>
            <w:tcW w:w="2385" w:type="dxa"/>
            <w:shd w:val="clear" w:color="auto" w:fill="auto"/>
            <w:vAlign w:val="center"/>
          </w:tcPr>
          <w:p w14:paraId="12EB9355"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r>
      <w:tr w:rsidR="00EA4B81" w:rsidRPr="00C24C5D" w14:paraId="2DAB12E8" w14:textId="77777777">
        <w:trPr>
          <w:trHeight w:val="432"/>
        </w:trPr>
        <w:tc>
          <w:tcPr>
            <w:tcW w:w="2385" w:type="dxa"/>
            <w:tcBorders>
              <w:bottom w:val="single" w:sz="6" w:space="0" w:color="auto"/>
            </w:tcBorders>
            <w:shd w:val="clear" w:color="auto" w:fill="auto"/>
            <w:vAlign w:val="center"/>
          </w:tcPr>
          <w:p w14:paraId="2C533CCB"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c>
          <w:tcPr>
            <w:tcW w:w="2385" w:type="dxa"/>
            <w:tcBorders>
              <w:bottom w:val="single" w:sz="6" w:space="0" w:color="auto"/>
            </w:tcBorders>
            <w:shd w:val="clear" w:color="auto" w:fill="auto"/>
            <w:vAlign w:val="center"/>
          </w:tcPr>
          <w:p w14:paraId="10500B72"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c>
          <w:tcPr>
            <w:tcW w:w="2385" w:type="dxa"/>
            <w:tcBorders>
              <w:bottom w:val="single" w:sz="6" w:space="0" w:color="auto"/>
            </w:tcBorders>
            <w:shd w:val="clear" w:color="auto" w:fill="auto"/>
            <w:vAlign w:val="center"/>
          </w:tcPr>
          <w:p w14:paraId="69D3C3C4"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c>
          <w:tcPr>
            <w:tcW w:w="2385" w:type="dxa"/>
            <w:tcBorders>
              <w:bottom w:val="single" w:sz="6" w:space="0" w:color="auto"/>
            </w:tcBorders>
            <w:shd w:val="clear" w:color="auto" w:fill="auto"/>
            <w:vAlign w:val="center"/>
          </w:tcPr>
          <w:p w14:paraId="7C0A2E9C"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r>
      <w:tr w:rsidR="00EA4B81" w:rsidRPr="00C24C5D" w14:paraId="45E27714" w14:textId="77777777">
        <w:trPr>
          <w:trHeight w:val="432"/>
        </w:trPr>
        <w:tc>
          <w:tcPr>
            <w:tcW w:w="2385" w:type="dxa"/>
            <w:tcBorders>
              <w:top w:val="single" w:sz="6" w:space="0" w:color="auto"/>
              <w:bottom w:val="double" w:sz="4" w:space="0" w:color="auto"/>
            </w:tcBorders>
            <w:shd w:val="clear" w:color="auto" w:fill="auto"/>
            <w:vAlign w:val="center"/>
          </w:tcPr>
          <w:p w14:paraId="1701080E"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c>
          <w:tcPr>
            <w:tcW w:w="2385" w:type="dxa"/>
            <w:tcBorders>
              <w:top w:val="single" w:sz="6" w:space="0" w:color="auto"/>
              <w:bottom w:val="double" w:sz="4" w:space="0" w:color="auto"/>
            </w:tcBorders>
            <w:shd w:val="clear" w:color="auto" w:fill="auto"/>
            <w:vAlign w:val="center"/>
          </w:tcPr>
          <w:p w14:paraId="1D9EB64A"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c>
          <w:tcPr>
            <w:tcW w:w="2385" w:type="dxa"/>
            <w:tcBorders>
              <w:top w:val="single" w:sz="6" w:space="0" w:color="auto"/>
              <w:bottom w:val="double" w:sz="4" w:space="0" w:color="auto"/>
            </w:tcBorders>
            <w:shd w:val="clear" w:color="auto" w:fill="auto"/>
            <w:vAlign w:val="center"/>
          </w:tcPr>
          <w:p w14:paraId="6CC3E702"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c>
          <w:tcPr>
            <w:tcW w:w="2385" w:type="dxa"/>
            <w:tcBorders>
              <w:top w:val="single" w:sz="6" w:space="0" w:color="auto"/>
              <w:bottom w:val="double" w:sz="4" w:space="0" w:color="auto"/>
            </w:tcBorders>
            <w:shd w:val="clear" w:color="auto" w:fill="auto"/>
            <w:vAlign w:val="center"/>
          </w:tcPr>
          <w:p w14:paraId="3282256C"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b/>
                <w:sz w:val="24"/>
                <w:szCs w:val="24"/>
              </w:rPr>
            </w:pPr>
          </w:p>
        </w:tc>
      </w:tr>
    </w:tbl>
    <w:p w14:paraId="1BFF01C0" w14:textId="77777777" w:rsidR="00EA4B81" w:rsidRPr="00C24C5D" w:rsidRDefault="00EA4B81" w:rsidP="00EA4B81">
      <w:pPr>
        <w:widowControl/>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autoSpaceDN/>
        <w:spacing w:after="120"/>
        <w:ind w:left="360"/>
        <w:rPr>
          <w:rFonts w:ascii="Arial" w:hAnsi="Arial" w:cs="Arial"/>
          <w:color w:val="FF0000"/>
          <w:sz w:val="24"/>
          <w:szCs w:val="24"/>
        </w:rPr>
      </w:pPr>
    </w:p>
    <w:p w14:paraId="20F2E12B" w14:textId="77777777" w:rsidR="00EA4B81" w:rsidRPr="00C24C5D" w:rsidRDefault="00EA4B81" w:rsidP="001579FA">
      <w:pPr>
        <w:widowControl/>
        <w:numPr>
          <w:ilvl w:val="0"/>
          <w:numId w:val="29"/>
        </w:num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autoSpaceDN/>
        <w:spacing w:after="120"/>
        <w:rPr>
          <w:rFonts w:ascii="Arial" w:hAnsi="Arial" w:cs="Arial"/>
          <w:b/>
          <w:sz w:val="24"/>
          <w:szCs w:val="24"/>
        </w:rPr>
      </w:pPr>
      <w:r w:rsidRPr="00C24C5D">
        <w:rPr>
          <w:rFonts w:ascii="Arial" w:hAnsi="Arial" w:cs="Arial"/>
          <w:b/>
          <w:sz w:val="24"/>
          <w:szCs w:val="24"/>
        </w:rPr>
        <w:t>Need for Program</w:t>
      </w:r>
      <w:r w:rsidRPr="00C24C5D">
        <w:rPr>
          <w:rFonts w:ascii="Arial" w:hAnsi="Arial" w:cs="Arial"/>
          <w:sz w:val="24"/>
          <w:szCs w:val="24"/>
        </w:rPr>
        <w:t xml:space="preserve"> </w:t>
      </w:r>
      <w:r w:rsidRPr="00C24C5D">
        <w:rPr>
          <w:rFonts w:ascii="Arial" w:hAnsi="Arial" w:cs="Arial"/>
          <w:sz w:val="24"/>
          <w:szCs w:val="24"/>
        </w:rPr>
        <w:br/>
      </w:r>
      <w:r w:rsidRPr="00C24C5D">
        <w:rPr>
          <w:rFonts w:ascii="Arial" w:hAnsi="Arial" w:cs="Arial"/>
          <w:i/>
          <w:sz w:val="24"/>
          <w:szCs w:val="24"/>
        </w:rPr>
        <w:t>(No more than 500 words)</w:t>
      </w:r>
      <w:r w:rsidRPr="00C24C5D">
        <w:rPr>
          <w:rFonts w:ascii="Arial" w:hAnsi="Arial" w:cs="Arial"/>
          <w:b/>
          <w:sz w:val="24"/>
          <w:szCs w:val="24"/>
        </w:rPr>
        <w:t xml:space="preserve"> </w:t>
      </w:r>
    </w:p>
    <w:p w14:paraId="20B4EDDD" w14:textId="77777777" w:rsidR="00EA4B81" w:rsidRPr="00C24C5D" w:rsidRDefault="00EA4B81" w:rsidP="001579FA">
      <w:pPr>
        <w:numPr>
          <w:ilvl w:val="0"/>
          <w:numId w:val="33"/>
        </w:numPr>
        <w:rPr>
          <w:rFonts w:ascii="Arial" w:hAnsi="Arial" w:cs="Arial"/>
          <w:sz w:val="24"/>
          <w:szCs w:val="24"/>
        </w:rPr>
      </w:pPr>
      <w:r w:rsidRPr="00C24C5D">
        <w:rPr>
          <w:rFonts w:ascii="Arial" w:hAnsi="Arial" w:cs="Arial"/>
          <w:sz w:val="24"/>
          <w:szCs w:val="24"/>
        </w:rPr>
        <w:t>Provide an evaluation of community needs and available resources for the community learning center(s).</w:t>
      </w:r>
    </w:p>
    <w:p w14:paraId="5815F673" w14:textId="77777777" w:rsidR="00EA4B81" w:rsidRPr="00C24C5D" w:rsidRDefault="00EA4B81" w:rsidP="00EA4B81">
      <w:pPr>
        <w:ind w:left="720" w:hanging="360"/>
        <w:rPr>
          <w:rFonts w:ascii="Arial" w:hAnsi="Arial" w:cs="Arial"/>
          <w:sz w:val="24"/>
          <w:szCs w:val="24"/>
        </w:rPr>
      </w:pPr>
    </w:p>
    <w:p w14:paraId="5D9C7856" w14:textId="77777777" w:rsidR="00EA4B81" w:rsidRPr="00C24C5D" w:rsidRDefault="00EA4B81" w:rsidP="001579FA">
      <w:pPr>
        <w:numPr>
          <w:ilvl w:val="0"/>
          <w:numId w:val="33"/>
        </w:numPr>
        <w:rPr>
          <w:rFonts w:ascii="Arial" w:hAnsi="Arial" w:cs="Arial"/>
          <w:sz w:val="24"/>
          <w:szCs w:val="24"/>
        </w:rPr>
      </w:pPr>
      <w:r w:rsidRPr="00C24C5D">
        <w:rPr>
          <w:rFonts w:ascii="Arial" w:hAnsi="Arial" w:cs="Arial"/>
          <w:sz w:val="24"/>
          <w:szCs w:val="24"/>
        </w:rPr>
        <w:t xml:space="preserve">Describe how the proposed program to be carried out in the proposed center(s) will address the identified community needs, and in particular the needs of students </w:t>
      </w:r>
      <w:r>
        <w:rPr>
          <w:rFonts w:ascii="Arial" w:hAnsi="Arial" w:cs="Arial"/>
          <w:sz w:val="24"/>
          <w:szCs w:val="24"/>
        </w:rPr>
        <w:t xml:space="preserve">(primarily those who are low performing) </w:t>
      </w:r>
      <w:r w:rsidRPr="00C24C5D">
        <w:rPr>
          <w:rFonts w:ascii="Arial" w:hAnsi="Arial" w:cs="Arial"/>
          <w:sz w:val="24"/>
          <w:szCs w:val="24"/>
        </w:rPr>
        <w:t>and working families.</w:t>
      </w:r>
    </w:p>
    <w:p w14:paraId="56C15DEC" w14:textId="77777777" w:rsidR="00EA4B81" w:rsidRDefault="00EA4B81" w:rsidP="00EA4B81">
      <w:pPr>
        <w:rPr>
          <w:rFonts w:ascii="Arial" w:hAnsi="Arial" w:cs="Arial"/>
          <w:sz w:val="24"/>
          <w:szCs w:val="24"/>
        </w:rPr>
      </w:pPr>
    </w:p>
    <w:p w14:paraId="533D090A" w14:textId="77777777" w:rsidR="00EA4B81" w:rsidRPr="00C24C5D" w:rsidRDefault="00EA4B81" w:rsidP="00EA4B81">
      <w:pPr>
        <w:rPr>
          <w:rFonts w:ascii="Arial" w:hAnsi="Arial" w:cs="Arial"/>
          <w:sz w:val="24"/>
          <w:szCs w:val="24"/>
        </w:rPr>
      </w:pP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p>
    <w:p w14:paraId="6790AA75" w14:textId="77777777" w:rsidR="00EA4B81" w:rsidRPr="00C24C5D" w:rsidRDefault="00EA4B81" w:rsidP="001579FA">
      <w:pPr>
        <w:widowControl/>
        <w:numPr>
          <w:ilvl w:val="0"/>
          <w:numId w:val="36"/>
        </w:numPr>
        <w:autoSpaceDE/>
        <w:autoSpaceDN/>
        <w:ind w:left="360"/>
        <w:rPr>
          <w:rFonts w:ascii="Arial" w:hAnsi="Arial" w:cs="Arial"/>
          <w:sz w:val="24"/>
          <w:szCs w:val="24"/>
        </w:rPr>
      </w:pPr>
      <w:r w:rsidRPr="00C24C5D">
        <w:rPr>
          <w:rFonts w:ascii="Arial" w:hAnsi="Arial" w:cs="Arial"/>
          <w:b/>
          <w:sz w:val="24"/>
          <w:szCs w:val="24"/>
        </w:rPr>
        <w:lastRenderedPageBreak/>
        <w:t xml:space="preserve">Program Design </w:t>
      </w:r>
    </w:p>
    <w:p w14:paraId="33E844F0" w14:textId="77777777" w:rsidR="00EA4B81" w:rsidRPr="00C24C5D" w:rsidRDefault="00EA4B81" w:rsidP="00EA4B81">
      <w:pPr>
        <w:rPr>
          <w:rFonts w:ascii="Arial" w:hAnsi="Arial" w:cs="Arial"/>
          <w:sz w:val="24"/>
          <w:szCs w:val="24"/>
        </w:rPr>
      </w:pPr>
    </w:p>
    <w:p w14:paraId="70A97D62" w14:textId="77777777" w:rsidR="00EA4B81" w:rsidRPr="00C24C5D" w:rsidRDefault="00EA4B81" w:rsidP="001579FA">
      <w:pPr>
        <w:numPr>
          <w:ilvl w:val="0"/>
          <w:numId w:val="38"/>
        </w:numPr>
        <w:ind w:left="720"/>
        <w:rPr>
          <w:rFonts w:ascii="Arial" w:hAnsi="Arial" w:cs="Arial"/>
          <w:b/>
          <w:sz w:val="24"/>
          <w:szCs w:val="24"/>
        </w:rPr>
      </w:pPr>
      <w:r w:rsidRPr="00C24C5D">
        <w:rPr>
          <w:rFonts w:ascii="Arial" w:hAnsi="Arial" w:cs="Arial"/>
          <w:b/>
          <w:sz w:val="24"/>
          <w:szCs w:val="24"/>
        </w:rPr>
        <w:t xml:space="preserve">Program Description </w:t>
      </w:r>
      <w:bookmarkStart w:id="59" w:name="_Toc381275981"/>
      <w:bookmarkStart w:id="60" w:name="_Toc381276799"/>
      <w:bookmarkStart w:id="61" w:name="_Toc381276911"/>
      <w:r w:rsidRPr="00C24C5D">
        <w:rPr>
          <w:rFonts w:ascii="Arial" w:hAnsi="Arial" w:cs="Arial"/>
          <w:b/>
          <w:sz w:val="24"/>
          <w:szCs w:val="24"/>
        </w:rPr>
        <w:br/>
      </w:r>
    </w:p>
    <w:p w14:paraId="313BFC68" w14:textId="77777777" w:rsidR="00EA4B81" w:rsidRPr="00C24C5D" w:rsidRDefault="00EA4B81" w:rsidP="001579FA">
      <w:pPr>
        <w:numPr>
          <w:ilvl w:val="1"/>
          <w:numId w:val="31"/>
        </w:numPr>
        <w:ind w:left="1080"/>
        <w:rPr>
          <w:rFonts w:ascii="Arial" w:hAnsi="Arial" w:cs="Arial"/>
          <w:sz w:val="24"/>
          <w:szCs w:val="24"/>
        </w:rPr>
      </w:pPr>
      <w:bookmarkStart w:id="62" w:name="_Toc381275983"/>
      <w:bookmarkStart w:id="63" w:name="_Toc381276801"/>
      <w:bookmarkStart w:id="64" w:name="_Toc381276913"/>
      <w:bookmarkStart w:id="65" w:name="_Toc381275984"/>
      <w:bookmarkStart w:id="66" w:name="_Toc381276802"/>
      <w:bookmarkStart w:id="67" w:name="_Toc381276914"/>
      <w:bookmarkEnd w:id="59"/>
      <w:bookmarkEnd w:id="60"/>
      <w:bookmarkEnd w:id="61"/>
      <w:r w:rsidRPr="00C24C5D">
        <w:rPr>
          <w:rFonts w:ascii="Arial" w:hAnsi="Arial" w:cs="Arial"/>
          <w:sz w:val="24"/>
          <w:szCs w:val="24"/>
        </w:rPr>
        <w:t xml:space="preserve">Describe the range and type of program activities that will be offered and how such activities will improve student academic achievement and overall student success.  (Note:  this narrative should align with the academic improvement goals in </w:t>
      </w:r>
      <w:r>
        <w:rPr>
          <w:rFonts w:ascii="Arial" w:hAnsi="Arial" w:cs="Arial"/>
          <w:sz w:val="24"/>
          <w:szCs w:val="24"/>
        </w:rPr>
        <w:br/>
      </w:r>
      <w:r w:rsidRPr="00176EBB">
        <w:rPr>
          <w:rFonts w:ascii="Arial" w:hAnsi="Arial" w:cs="Arial"/>
          <w:b/>
          <w:bCs/>
          <w:sz w:val="24"/>
          <w:szCs w:val="24"/>
        </w:rPr>
        <w:t>Appendix D</w:t>
      </w:r>
      <w:r w:rsidRPr="00C24C5D">
        <w:rPr>
          <w:rFonts w:ascii="Arial" w:hAnsi="Arial" w:cs="Arial"/>
          <w:sz w:val="24"/>
          <w:szCs w:val="24"/>
        </w:rPr>
        <w:t xml:space="preserve">). </w:t>
      </w:r>
      <w:r w:rsidRPr="00C24C5D">
        <w:rPr>
          <w:rFonts w:ascii="Arial" w:hAnsi="Arial" w:cs="Arial"/>
          <w:sz w:val="24"/>
          <w:szCs w:val="24"/>
        </w:rPr>
        <w:br/>
      </w:r>
      <w:r w:rsidRPr="00C24C5D">
        <w:rPr>
          <w:rFonts w:ascii="Arial" w:hAnsi="Arial" w:cs="Arial"/>
          <w:i/>
          <w:sz w:val="24"/>
          <w:szCs w:val="24"/>
        </w:rPr>
        <w:t>(No more than 200 words)</w:t>
      </w:r>
      <w:bookmarkEnd w:id="62"/>
      <w:bookmarkEnd w:id="63"/>
      <w:bookmarkEnd w:id="64"/>
      <w:r w:rsidRPr="00C24C5D">
        <w:rPr>
          <w:rFonts w:ascii="Arial" w:hAnsi="Arial" w:cs="Arial"/>
          <w:sz w:val="24"/>
          <w:szCs w:val="24"/>
        </w:rPr>
        <w:br/>
      </w:r>
    </w:p>
    <w:p w14:paraId="654EF985" w14:textId="77777777" w:rsidR="00EA4B81" w:rsidRDefault="00EA4B81" w:rsidP="001579FA">
      <w:pPr>
        <w:numPr>
          <w:ilvl w:val="1"/>
          <w:numId w:val="31"/>
        </w:numPr>
        <w:ind w:left="1080"/>
        <w:rPr>
          <w:rFonts w:ascii="Arial" w:hAnsi="Arial" w:cs="Arial"/>
          <w:sz w:val="24"/>
          <w:szCs w:val="24"/>
        </w:rPr>
      </w:pPr>
      <w:r w:rsidRPr="00C24C5D">
        <w:rPr>
          <w:rFonts w:ascii="Arial" w:hAnsi="Arial" w:cs="Arial"/>
          <w:sz w:val="24"/>
          <w:szCs w:val="24"/>
        </w:rPr>
        <w:t>List the number of students that will be served at each center and specifically the number of students</w:t>
      </w:r>
      <w:r>
        <w:rPr>
          <w:rFonts w:ascii="Arial" w:hAnsi="Arial" w:cs="Arial"/>
          <w:sz w:val="24"/>
          <w:szCs w:val="24"/>
        </w:rPr>
        <w:t xml:space="preserve"> who are low-performing</w:t>
      </w:r>
      <w:r w:rsidRPr="00C24C5D">
        <w:rPr>
          <w:rFonts w:ascii="Arial" w:hAnsi="Arial" w:cs="Arial"/>
          <w:sz w:val="24"/>
          <w:szCs w:val="24"/>
        </w:rPr>
        <w:t xml:space="preserve"> that will be served at each center and from which grade-levels. Identify the average daily number of students </w:t>
      </w:r>
      <w:r>
        <w:rPr>
          <w:rFonts w:ascii="Arial" w:hAnsi="Arial" w:cs="Arial"/>
          <w:sz w:val="24"/>
          <w:szCs w:val="24"/>
        </w:rPr>
        <w:t xml:space="preserve">who are low performing </w:t>
      </w:r>
      <w:r w:rsidRPr="00C24C5D">
        <w:rPr>
          <w:rFonts w:ascii="Arial" w:hAnsi="Arial" w:cs="Arial"/>
          <w:sz w:val="24"/>
          <w:szCs w:val="24"/>
        </w:rPr>
        <w:t xml:space="preserve">that will be served at each center.  </w:t>
      </w:r>
    </w:p>
    <w:p w14:paraId="21C7580F" w14:textId="77777777" w:rsidR="00EA4B81" w:rsidRPr="00C24C5D" w:rsidRDefault="00EA4B81" w:rsidP="00EA4B81">
      <w:pPr>
        <w:rPr>
          <w:rFonts w:ascii="Arial" w:hAnsi="Arial" w:cs="Arial"/>
          <w:sz w:val="24"/>
          <w:szCs w:val="24"/>
        </w:rPr>
      </w:pPr>
    </w:p>
    <w:tbl>
      <w:tblPr>
        <w:tblW w:w="8967" w:type="dxa"/>
        <w:tblInd w:w="11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07"/>
        <w:gridCol w:w="2340"/>
        <w:gridCol w:w="1530"/>
        <w:gridCol w:w="1530"/>
        <w:gridCol w:w="1530"/>
        <w:gridCol w:w="1530"/>
      </w:tblGrid>
      <w:tr w:rsidR="00EA4B81" w:rsidRPr="00C24C5D" w14:paraId="795B874B" w14:textId="77777777">
        <w:trPr>
          <w:trHeight w:val="432"/>
        </w:trPr>
        <w:tc>
          <w:tcPr>
            <w:tcW w:w="507" w:type="dxa"/>
            <w:shd w:val="clear" w:color="auto" w:fill="D9D9D9" w:themeFill="background1" w:themeFillShade="D9"/>
            <w:vAlign w:val="center"/>
          </w:tcPr>
          <w:p w14:paraId="7789EAC6"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2340" w:type="dxa"/>
            <w:shd w:val="clear" w:color="auto" w:fill="D9D9D9" w:themeFill="background1" w:themeFillShade="D9"/>
            <w:vAlign w:val="center"/>
          </w:tcPr>
          <w:p w14:paraId="01009808"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Pr>
                <w:rFonts w:ascii="Arial" w:hAnsi="Arial" w:cs="Arial"/>
                <w:b/>
                <w:sz w:val="24"/>
                <w:szCs w:val="24"/>
              </w:rPr>
              <w:t>Site Name</w:t>
            </w:r>
          </w:p>
        </w:tc>
        <w:tc>
          <w:tcPr>
            <w:tcW w:w="1530" w:type="dxa"/>
            <w:shd w:val="clear" w:color="auto" w:fill="D9D9D9" w:themeFill="background1" w:themeFillShade="D9"/>
            <w:vAlign w:val="center"/>
          </w:tcPr>
          <w:p w14:paraId="0ED5262E"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Grade</w:t>
            </w:r>
            <w:r>
              <w:rPr>
                <w:rFonts w:ascii="Arial" w:hAnsi="Arial" w:cs="Arial"/>
                <w:b/>
                <w:sz w:val="24"/>
                <w:szCs w:val="24"/>
              </w:rPr>
              <w:t xml:space="preserve">(s) </w:t>
            </w:r>
            <w:r w:rsidRPr="00C24C5D">
              <w:rPr>
                <w:rFonts w:ascii="Arial" w:hAnsi="Arial" w:cs="Arial"/>
                <w:b/>
                <w:sz w:val="24"/>
                <w:szCs w:val="24"/>
              </w:rPr>
              <w:t xml:space="preserve">to be </w:t>
            </w:r>
            <w:r>
              <w:rPr>
                <w:rFonts w:ascii="Arial" w:hAnsi="Arial" w:cs="Arial"/>
                <w:b/>
                <w:sz w:val="24"/>
                <w:szCs w:val="24"/>
              </w:rPr>
              <w:t>S</w:t>
            </w:r>
            <w:r w:rsidRPr="00C24C5D">
              <w:rPr>
                <w:rFonts w:ascii="Arial" w:hAnsi="Arial" w:cs="Arial"/>
                <w:b/>
                <w:sz w:val="24"/>
                <w:szCs w:val="24"/>
              </w:rPr>
              <w:t>erved</w:t>
            </w:r>
          </w:p>
        </w:tc>
        <w:tc>
          <w:tcPr>
            <w:tcW w:w="1530" w:type="dxa"/>
            <w:shd w:val="clear" w:color="auto" w:fill="D9D9D9" w:themeFill="background1" w:themeFillShade="D9"/>
            <w:vAlign w:val="center"/>
          </w:tcPr>
          <w:p w14:paraId="222659D4"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Pr>
                <w:rFonts w:ascii="Arial" w:hAnsi="Arial" w:cs="Arial"/>
                <w:b/>
                <w:sz w:val="24"/>
                <w:szCs w:val="24"/>
              </w:rPr>
              <w:t xml:space="preserve">Total </w:t>
            </w:r>
            <w:r w:rsidRPr="00C24C5D">
              <w:rPr>
                <w:rFonts w:ascii="Arial" w:hAnsi="Arial" w:cs="Arial"/>
                <w:b/>
                <w:sz w:val="24"/>
                <w:szCs w:val="24"/>
              </w:rPr>
              <w:t>#</w:t>
            </w:r>
            <w:r>
              <w:rPr>
                <w:rFonts w:ascii="Arial" w:hAnsi="Arial" w:cs="Arial"/>
                <w:b/>
                <w:sz w:val="24"/>
                <w:szCs w:val="24"/>
              </w:rPr>
              <w:t xml:space="preserve"> of</w:t>
            </w:r>
            <w:r w:rsidRPr="00C24C5D">
              <w:rPr>
                <w:rFonts w:ascii="Arial" w:hAnsi="Arial" w:cs="Arial"/>
                <w:b/>
                <w:sz w:val="24"/>
                <w:szCs w:val="24"/>
              </w:rPr>
              <w:t xml:space="preserve"> </w:t>
            </w:r>
            <w:r>
              <w:rPr>
                <w:rFonts w:ascii="Arial" w:hAnsi="Arial" w:cs="Arial"/>
                <w:b/>
                <w:sz w:val="24"/>
                <w:szCs w:val="24"/>
              </w:rPr>
              <w:t>S</w:t>
            </w:r>
            <w:r w:rsidRPr="00C24C5D">
              <w:rPr>
                <w:rFonts w:ascii="Arial" w:hAnsi="Arial" w:cs="Arial"/>
                <w:b/>
                <w:sz w:val="24"/>
                <w:szCs w:val="24"/>
              </w:rPr>
              <w:t xml:space="preserve">tudents to be </w:t>
            </w:r>
            <w:r>
              <w:rPr>
                <w:rFonts w:ascii="Arial" w:hAnsi="Arial" w:cs="Arial"/>
                <w:b/>
                <w:sz w:val="24"/>
                <w:szCs w:val="24"/>
              </w:rPr>
              <w:t>S</w:t>
            </w:r>
            <w:r w:rsidRPr="00C24C5D">
              <w:rPr>
                <w:rFonts w:ascii="Arial" w:hAnsi="Arial" w:cs="Arial"/>
                <w:b/>
                <w:sz w:val="24"/>
                <w:szCs w:val="24"/>
              </w:rPr>
              <w:t>erved</w:t>
            </w:r>
          </w:p>
        </w:tc>
        <w:tc>
          <w:tcPr>
            <w:tcW w:w="1530" w:type="dxa"/>
            <w:shd w:val="clear" w:color="auto" w:fill="D9D9D9" w:themeFill="background1" w:themeFillShade="D9"/>
            <w:vAlign w:val="center"/>
          </w:tcPr>
          <w:p w14:paraId="3450D1F3"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Pr>
                <w:rFonts w:ascii="Arial" w:hAnsi="Arial" w:cs="Arial"/>
                <w:b/>
                <w:sz w:val="24"/>
                <w:szCs w:val="24"/>
              </w:rPr>
              <w:t xml:space="preserve">Total </w:t>
            </w:r>
            <w:r w:rsidRPr="00C24C5D">
              <w:rPr>
                <w:rFonts w:ascii="Arial" w:hAnsi="Arial" w:cs="Arial"/>
                <w:b/>
                <w:sz w:val="24"/>
                <w:szCs w:val="24"/>
              </w:rPr>
              <w:t>#</w:t>
            </w:r>
            <w:r>
              <w:rPr>
                <w:rFonts w:ascii="Arial" w:hAnsi="Arial" w:cs="Arial"/>
                <w:b/>
                <w:sz w:val="24"/>
                <w:szCs w:val="24"/>
              </w:rPr>
              <w:t xml:space="preserve"> of </w:t>
            </w:r>
            <w:r w:rsidRPr="00C24C5D">
              <w:rPr>
                <w:rFonts w:ascii="Arial" w:hAnsi="Arial" w:cs="Arial"/>
                <w:b/>
                <w:sz w:val="24"/>
                <w:szCs w:val="24"/>
              </w:rPr>
              <w:t xml:space="preserve">RLP </w:t>
            </w:r>
            <w:r>
              <w:rPr>
                <w:rFonts w:ascii="Arial" w:hAnsi="Arial" w:cs="Arial"/>
                <w:b/>
                <w:sz w:val="24"/>
                <w:szCs w:val="24"/>
              </w:rPr>
              <w:t>S</w:t>
            </w:r>
            <w:r w:rsidRPr="00C24C5D">
              <w:rPr>
                <w:rFonts w:ascii="Arial" w:hAnsi="Arial" w:cs="Arial"/>
                <w:b/>
                <w:sz w:val="24"/>
                <w:szCs w:val="24"/>
              </w:rPr>
              <w:t xml:space="preserve">tudents to be </w:t>
            </w:r>
            <w:r>
              <w:rPr>
                <w:rFonts w:ascii="Arial" w:hAnsi="Arial" w:cs="Arial"/>
                <w:b/>
                <w:sz w:val="24"/>
                <w:szCs w:val="24"/>
              </w:rPr>
              <w:t>S</w:t>
            </w:r>
            <w:r w:rsidRPr="00C24C5D">
              <w:rPr>
                <w:rFonts w:ascii="Arial" w:hAnsi="Arial" w:cs="Arial"/>
                <w:b/>
                <w:sz w:val="24"/>
                <w:szCs w:val="24"/>
              </w:rPr>
              <w:t>erved</w:t>
            </w:r>
          </w:p>
        </w:tc>
        <w:tc>
          <w:tcPr>
            <w:tcW w:w="1530" w:type="dxa"/>
            <w:shd w:val="clear" w:color="auto" w:fill="D9D9D9" w:themeFill="background1" w:themeFillShade="D9"/>
            <w:vAlign w:val="center"/>
          </w:tcPr>
          <w:p w14:paraId="1B9334C1"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 xml:space="preserve">Average # of </w:t>
            </w:r>
            <w:r>
              <w:rPr>
                <w:rFonts w:ascii="Arial" w:hAnsi="Arial" w:cs="Arial"/>
                <w:b/>
                <w:sz w:val="24"/>
                <w:szCs w:val="24"/>
              </w:rPr>
              <w:t xml:space="preserve">LP </w:t>
            </w:r>
            <w:r w:rsidRPr="00C24C5D">
              <w:rPr>
                <w:rFonts w:ascii="Arial" w:hAnsi="Arial" w:cs="Arial"/>
                <w:b/>
                <w:sz w:val="24"/>
                <w:szCs w:val="24"/>
              </w:rPr>
              <w:t xml:space="preserve">students to be </w:t>
            </w:r>
            <w:r>
              <w:rPr>
                <w:rFonts w:ascii="Arial" w:hAnsi="Arial" w:cs="Arial"/>
                <w:b/>
                <w:sz w:val="24"/>
                <w:szCs w:val="24"/>
              </w:rPr>
              <w:t>S</w:t>
            </w:r>
            <w:r w:rsidRPr="00C24C5D">
              <w:rPr>
                <w:rFonts w:ascii="Arial" w:hAnsi="Arial" w:cs="Arial"/>
                <w:b/>
                <w:sz w:val="24"/>
                <w:szCs w:val="24"/>
              </w:rPr>
              <w:t xml:space="preserve">erved </w:t>
            </w:r>
            <w:r>
              <w:rPr>
                <w:rFonts w:ascii="Arial" w:hAnsi="Arial" w:cs="Arial"/>
                <w:b/>
                <w:sz w:val="24"/>
                <w:szCs w:val="24"/>
              </w:rPr>
              <w:t>D</w:t>
            </w:r>
            <w:r w:rsidRPr="00C24C5D">
              <w:rPr>
                <w:rFonts w:ascii="Arial" w:hAnsi="Arial" w:cs="Arial"/>
                <w:b/>
                <w:sz w:val="24"/>
                <w:szCs w:val="24"/>
              </w:rPr>
              <w:t>aily</w:t>
            </w:r>
          </w:p>
        </w:tc>
      </w:tr>
      <w:tr w:rsidR="00EA4B81" w:rsidRPr="00C24C5D" w14:paraId="6E48A303" w14:textId="77777777">
        <w:trPr>
          <w:trHeight w:val="432"/>
        </w:trPr>
        <w:tc>
          <w:tcPr>
            <w:tcW w:w="507" w:type="dxa"/>
            <w:shd w:val="clear" w:color="auto" w:fill="auto"/>
            <w:vAlign w:val="center"/>
          </w:tcPr>
          <w:p w14:paraId="47625320"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1.</w:t>
            </w:r>
          </w:p>
        </w:tc>
        <w:tc>
          <w:tcPr>
            <w:tcW w:w="2340" w:type="dxa"/>
            <w:shd w:val="clear" w:color="auto" w:fill="auto"/>
            <w:vAlign w:val="center"/>
          </w:tcPr>
          <w:p w14:paraId="221BD30F"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530" w:type="dxa"/>
            <w:shd w:val="clear" w:color="auto" w:fill="auto"/>
            <w:vAlign w:val="center"/>
          </w:tcPr>
          <w:p w14:paraId="207CB786"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530" w:type="dxa"/>
            <w:shd w:val="clear" w:color="auto" w:fill="auto"/>
            <w:vAlign w:val="center"/>
          </w:tcPr>
          <w:p w14:paraId="6B9957AF"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530" w:type="dxa"/>
            <w:shd w:val="clear" w:color="auto" w:fill="auto"/>
            <w:vAlign w:val="center"/>
          </w:tcPr>
          <w:p w14:paraId="74C5C3C4"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530" w:type="dxa"/>
            <w:shd w:val="clear" w:color="auto" w:fill="auto"/>
            <w:vAlign w:val="center"/>
          </w:tcPr>
          <w:p w14:paraId="61F42552"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r>
      <w:tr w:rsidR="00EA4B81" w:rsidRPr="00C24C5D" w14:paraId="48711C08" w14:textId="77777777">
        <w:trPr>
          <w:trHeight w:val="432"/>
        </w:trPr>
        <w:tc>
          <w:tcPr>
            <w:tcW w:w="507" w:type="dxa"/>
            <w:shd w:val="clear" w:color="auto" w:fill="auto"/>
            <w:vAlign w:val="center"/>
          </w:tcPr>
          <w:p w14:paraId="73A29D54"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2.</w:t>
            </w:r>
          </w:p>
        </w:tc>
        <w:tc>
          <w:tcPr>
            <w:tcW w:w="2340" w:type="dxa"/>
            <w:shd w:val="clear" w:color="auto" w:fill="auto"/>
            <w:vAlign w:val="center"/>
          </w:tcPr>
          <w:p w14:paraId="407A8771"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530" w:type="dxa"/>
            <w:shd w:val="clear" w:color="auto" w:fill="auto"/>
            <w:vAlign w:val="center"/>
          </w:tcPr>
          <w:p w14:paraId="37AAD17E"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530" w:type="dxa"/>
            <w:shd w:val="clear" w:color="auto" w:fill="auto"/>
            <w:vAlign w:val="center"/>
          </w:tcPr>
          <w:p w14:paraId="2F33A7A4"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530" w:type="dxa"/>
            <w:shd w:val="clear" w:color="auto" w:fill="auto"/>
            <w:vAlign w:val="center"/>
          </w:tcPr>
          <w:p w14:paraId="6BB30263"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530" w:type="dxa"/>
            <w:shd w:val="clear" w:color="auto" w:fill="auto"/>
            <w:vAlign w:val="center"/>
          </w:tcPr>
          <w:p w14:paraId="4D6F7890"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r>
      <w:tr w:rsidR="00EA4B81" w:rsidRPr="00C24C5D" w14:paraId="1C7CF527" w14:textId="77777777">
        <w:trPr>
          <w:trHeight w:val="432"/>
        </w:trPr>
        <w:tc>
          <w:tcPr>
            <w:tcW w:w="507" w:type="dxa"/>
            <w:shd w:val="clear" w:color="auto" w:fill="auto"/>
            <w:vAlign w:val="center"/>
          </w:tcPr>
          <w:p w14:paraId="364D3214"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3.</w:t>
            </w:r>
          </w:p>
        </w:tc>
        <w:tc>
          <w:tcPr>
            <w:tcW w:w="2340" w:type="dxa"/>
            <w:shd w:val="clear" w:color="auto" w:fill="auto"/>
            <w:vAlign w:val="center"/>
          </w:tcPr>
          <w:p w14:paraId="4A86F491"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530" w:type="dxa"/>
            <w:shd w:val="clear" w:color="auto" w:fill="auto"/>
            <w:vAlign w:val="center"/>
          </w:tcPr>
          <w:p w14:paraId="36614D92"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530" w:type="dxa"/>
            <w:shd w:val="clear" w:color="auto" w:fill="auto"/>
            <w:vAlign w:val="center"/>
          </w:tcPr>
          <w:p w14:paraId="4DE9AD49"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530" w:type="dxa"/>
            <w:shd w:val="clear" w:color="auto" w:fill="auto"/>
            <w:vAlign w:val="center"/>
          </w:tcPr>
          <w:p w14:paraId="18A99BCB"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530" w:type="dxa"/>
            <w:shd w:val="clear" w:color="auto" w:fill="auto"/>
            <w:vAlign w:val="center"/>
          </w:tcPr>
          <w:p w14:paraId="3DCA7F28"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r>
    </w:tbl>
    <w:p w14:paraId="00D5A7EC" w14:textId="2E45E8BD" w:rsidR="00EA4B81" w:rsidRPr="00C24C5D" w:rsidRDefault="00EA4B81" w:rsidP="00EA4B81">
      <w:pPr>
        <w:tabs>
          <w:tab w:val="left" w:pos="1080"/>
        </w:tabs>
        <w:ind w:left="1080"/>
        <w:rPr>
          <w:rFonts w:ascii="Arial" w:hAnsi="Arial" w:cs="Arial"/>
          <w:sz w:val="24"/>
          <w:szCs w:val="24"/>
        </w:rPr>
      </w:pPr>
      <w:r w:rsidRPr="00C24C5D">
        <w:rPr>
          <w:rFonts w:ascii="Arial" w:hAnsi="Arial" w:cs="Arial"/>
          <w:sz w:val="24"/>
          <w:szCs w:val="24"/>
        </w:rPr>
        <w:br/>
        <w:t xml:space="preserve">Provide narrative as follows:  </w:t>
      </w:r>
      <w:r w:rsidRPr="00C24C5D">
        <w:rPr>
          <w:rFonts w:ascii="Arial" w:hAnsi="Arial" w:cs="Arial"/>
          <w:sz w:val="24"/>
          <w:szCs w:val="24"/>
        </w:rPr>
        <w:br/>
      </w:r>
      <w:r w:rsidRPr="00C24C5D">
        <w:rPr>
          <w:rFonts w:ascii="Arial" w:hAnsi="Arial" w:cs="Arial"/>
          <w:sz w:val="24"/>
          <w:szCs w:val="24"/>
        </w:rPr>
        <w:br/>
      </w:r>
      <w:r w:rsidRPr="00C41969">
        <w:rPr>
          <w:rFonts w:ascii="Arial" w:hAnsi="Arial" w:cs="Arial"/>
          <w:b/>
          <w:bCs/>
          <w:sz w:val="24"/>
          <w:szCs w:val="24"/>
          <w:u w:val="single"/>
        </w:rPr>
        <w:t xml:space="preserve">New </w:t>
      </w:r>
      <w:r>
        <w:rPr>
          <w:rFonts w:ascii="Arial" w:hAnsi="Arial" w:cs="Arial"/>
          <w:b/>
          <w:bCs/>
          <w:sz w:val="24"/>
          <w:szCs w:val="24"/>
          <w:u w:val="single"/>
        </w:rPr>
        <w:t>Proposals</w:t>
      </w:r>
      <w:r w:rsidRPr="00C41969">
        <w:rPr>
          <w:rFonts w:ascii="Arial" w:hAnsi="Arial" w:cs="Arial"/>
          <w:b/>
          <w:bCs/>
          <w:sz w:val="24"/>
          <w:szCs w:val="24"/>
          <w:u w:val="single"/>
        </w:rPr>
        <w:t xml:space="preserve"> and Expansion </w:t>
      </w:r>
      <w:r>
        <w:rPr>
          <w:rFonts w:ascii="Arial" w:hAnsi="Arial" w:cs="Arial"/>
          <w:b/>
          <w:bCs/>
          <w:sz w:val="24"/>
          <w:szCs w:val="24"/>
          <w:u w:val="single"/>
        </w:rPr>
        <w:t>Proposals</w:t>
      </w:r>
      <w:r w:rsidRPr="00C41969">
        <w:rPr>
          <w:rFonts w:ascii="Arial" w:hAnsi="Arial" w:cs="Arial"/>
          <w:b/>
          <w:bCs/>
          <w:sz w:val="24"/>
          <w:szCs w:val="24"/>
          <w:u w:val="single"/>
        </w:rPr>
        <w:t>:</w:t>
      </w:r>
      <w:r w:rsidRPr="00C41969">
        <w:rPr>
          <w:rFonts w:ascii="Arial" w:hAnsi="Arial" w:cs="Arial"/>
          <w:sz w:val="24"/>
          <w:szCs w:val="24"/>
        </w:rPr>
        <w:t xml:space="preserve"> Describe how your program proposes to attract and engage students and their families. Also, explain how you will maintain student enrollment over time and ensure that the required minimum number of students</w:t>
      </w:r>
      <w:r>
        <w:rPr>
          <w:rFonts w:ascii="Arial" w:hAnsi="Arial" w:cs="Arial"/>
          <w:sz w:val="24"/>
          <w:szCs w:val="24"/>
        </w:rPr>
        <w:t xml:space="preserve"> who are low-performing</w:t>
      </w:r>
      <w:r w:rsidRPr="00C41969">
        <w:rPr>
          <w:rFonts w:ascii="Arial" w:hAnsi="Arial" w:cs="Arial"/>
          <w:sz w:val="24"/>
          <w:szCs w:val="24"/>
        </w:rPr>
        <w:t xml:space="preserve"> reach regular attendee status.</w:t>
      </w:r>
      <w:r w:rsidRPr="00C41969">
        <w:rPr>
          <w:rFonts w:ascii="Arial" w:hAnsi="Arial" w:cs="Arial"/>
          <w:sz w:val="24"/>
          <w:szCs w:val="24"/>
        </w:rPr>
        <w:br/>
      </w:r>
      <w:r w:rsidRPr="00C41969">
        <w:rPr>
          <w:rFonts w:ascii="Arial" w:hAnsi="Arial" w:cs="Arial"/>
          <w:i/>
          <w:sz w:val="24"/>
          <w:szCs w:val="24"/>
        </w:rPr>
        <w:t>(No more than 200 words)</w:t>
      </w:r>
      <w:r w:rsidRPr="00C41969">
        <w:rPr>
          <w:rFonts w:ascii="Arial" w:hAnsi="Arial" w:cs="Arial"/>
          <w:sz w:val="24"/>
          <w:szCs w:val="24"/>
        </w:rPr>
        <w:t xml:space="preserve">  </w:t>
      </w:r>
      <w:r w:rsidRPr="00C41969">
        <w:rPr>
          <w:rFonts w:ascii="Arial" w:hAnsi="Arial" w:cs="Arial"/>
          <w:sz w:val="24"/>
          <w:szCs w:val="24"/>
        </w:rPr>
        <w:br/>
      </w:r>
      <w:r w:rsidRPr="00C41969">
        <w:rPr>
          <w:rFonts w:ascii="Arial" w:hAnsi="Arial" w:cs="Arial"/>
          <w:sz w:val="24"/>
          <w:szCs w:val="24"/>
        </w:rPr>
        <w:br/>
      </w:r>
      <w:r w:rsidR="004538B0" w:rsidRPr="00437794">
        <w:rPr>
          <w:rFonts w:ascii="Arial" w:hAnsi="Arial" w:cs="Arial"/>
          <w:b/>
          <w:bCs/>
          <w:sz w:val="24"/>
          <w:szCs w:val="24"/>
          <w:u w:val="single"/>
        </w:rPr>
        <w:t>Companion</w:t>
      </w:r>
      <w:r>
        <w:rPr>
          <w:rFonts w:ascii="Arial" w:hAnsi="Arial" w:cs="Arial"/>
          <w:b/>
          <w:bCs/>
          <w:sz w:val="24"/>
          <w:szCs w:val="24"/>
          <w:u w:val="single"/>
        </w:rPr>
        <w:t xml:space="preserve"> Proposals</w:t>
      </w:r>
      <w:r w:rsidRPr="00C41969">
        <w:rPr>
          <w:rFonts w:ascii="Arial" w:hAnsi="Arial" w:cs="Arial"/>
          <w:b/>
          <w:bCs/>
          <w:sz w:val="24"/>
          <w:szCs w:val="24"/>
        </w:rPr>
        <w:t>:</w:t>
      </w:r>
      <w:r w:rsidRPr="00C41969">
        <w:rPr>
          <w:rFonts w:ascii="Arial" w:hAnsi="Arial" w:cs="Arial"/>
          <w:sz w:val="24"/>
          <w:szCs w:val="24"/>
        </w:rPr>
        <w:t xml:space="preserve"> Include the numbers of students and families who were served for each year of the previous grant and particularly the number of students </w:t>
      </w:r>
      <w:r>
        <w:rPr>
          <w:rFonts w:ascii="Arial" w:hAnsi="Arial" w:cs="Arial"/>
          <w:sz w:val="24"/>
          <w:szCs w:val="24"/>
        </w:rPr>
        <w:t xml:space="preserve">who were low-performing and </w:t>
      </w:r>
      <w:r w:rsidRPr="00C41969">
        <w:rPr>
          <w:rFonts w:ascii="Arial" w:hAnsi="Arial" w:cs="Arial"/>
          <w:sz w:val="24"/>
          <w:szCs w:val="24"/>
        </w:rPr>
        <w:t>who were served regularly (30 days or more each year). Explain any fluctuations and describe any changes you will make to increase and/or retain student enrollment.</w:t>
      </w:r>
      <w:r w:rsidRPr="00C41969">
        <w:rPr>
          <w:rFonts w:ascii="Arial" w:hAnsi="Arial" w:cs="Arial"/>
          <w:sz w:val="24"/>
          <w:szCs w:val="24"/>
        </w:rPr>
        <w:br/>
      </w:r>
      <w:r w:rsidRPr="00C41969">
        <w:rPr>
          <w:rFonts w:ascii="Arial" w:hAnsi="Arial" w:cs="Arial"/>
          <w:i/>
          <w:sz w:val="24"/>
          <w:szCs w:val="24"/>
        </w:rPr>
        <w:t>(No more than 200 words)</w:t>
      </w:r>
      <w:r w:rsidRPr="00C24C5D">
        <w:rPr>
          <w:rFonts w:ascii="Arial" w:hAnsi="Arial" w:cs="Arial"/>
          <w:sz w:val="24"/>
          <w:szCs w:val="24"/>
        </w:rPr>
        <w:t xml:space="preserve">  </w:t>
      </w:r>
      <w:r w:rsidRPr="00C24C5D">
        <w:rPr>
          <w:rFonts w:ascii="Arial" w:hAnsi="Arial" w:cs="Arial"/>
          <w:sz w:val="24"/>
          <w:szCs w:val="24"/>
        </w:rPr>
        <w:br/>
      </w:r>
    </w:p>
    <w:p w14:paraId="1F97B88A" w14:textId="4AFE6D4E" w:rsidR="00EA4B81" w:rsidRPr="00C24C5D" w:rsidRDefault="00EA4B81" w:rsidP="001579FA">
      <w:pPr>
        <w:numPr>
          <w:ilvl w:val="1"/>
          <w:numId w:val="31"/>
        </w:numPr>
        <w:ind w:left="1080"/>
        <w:rPr>
          <w:rFonts w:ascii="Arial" w:hAnsi="Arial" w:cs="Arial"/>
          <w:b/>
          <w:sz w:val="24"/>
          <w:szCs w:val="24"/>
        </w:rPr>
      </w:pPr>
      <w:r w:rsidRPr="00C24C5D">
        <w:rPr>
          <w:rFonts w:ascii="Arial" w:hAnsi="Arial" w:cs="Arial"/>
          <w:sz w:val="24"/>
          <w:szCs w:val="24"/>
        </w:rPr>
        <w:t xml:space="preserve">Outline what the general schedule of operations will be for each proposed site, highlighting the number of hours per day, days per week, weeks per year, as well as the total days per year and total hours per year for both school year and summer programs.  </w:t>
      </w:r>
      <w:r w:rsidRPr="00C24C5D">
        <w:rPr>
          <w:rFonts w:ascii="Arial" w:hAnsi="Arial" w:cs="Arial"/>
          <w:b/>
          <w:sz w:val="24"/>
          <w:szCs w:val="24"/>
        </w:rPr>
        <w:t xml:space="preserve">Please </w:t>
      </w:r>
      <w:proofErr w:type="gramStart"/>
      <w:r w:rsidRPr="00C24C5D">
        <w:rPr>
          <w:rFonts w:ascii="Arial" w:hAnsi="Arial" w:cs="Arial"/>
          <w:b/>
          <w:sz w:val="24"/>
          <w:szCs w:val="24"/>
        </w:rPr>
        <w:t>note:</w:t>
      </w:r>
      <w:proofErr w:type="gramEnd"/>
      <w:r w:rsidRPr="00C24C5D">
        <w:rPr>
          <w:rFonts w:ascii="Arial" w:hAnsi="Arial" w:cs="Arial"/>
          <w:sz w:val="24"/>
          <w:szCs w:val="24"/>
        </w:rPr>
        <w:t xml:space="preserve"> totals must, </w:t>
      </w:r>
      <w:r w:rsidRPr="00C24C5D">
        <w:rPr>
          <w:rFonts w:ascii="Arial" w:hAnsi="Arial" w:cs="Arial"/>
          <w:sz w:val="24"/>
          <w:szCs w:val="24"/>
          <w:u w:val="single"/>
        </w:rPr>
        <w:t>at least</w:t>
      </w:r>
      <w:r w:rsidRPr="00C24C5D">
        <w:rPr>
          <w:rFonts w:ascii="Arial" w:hAnsi="Arial" w:cs="Arial"/>
          <w:sz w:val="24"/>
          <w:szCs w:val="24"/>
        </w:rPr>
        <w:t xml:space="preserve">, adhere to the minimum requirements outlined in </w:t>
      </w:r>
      <w:r w:rsidRPr="00176EBB">
        <w:rPr>
          <w:rFonts w:ascii="Arial" w:hAnsi="Arial" w:cs="Arial"/>
          <w:b/>
          <w:bCs/>
          <w:sz w:val="24"/>
          <w:szCs w:val="24"/>
        </w:rPr>
        <w:t xml:space="preserve">Appendix </w:t>
      </w:r>
      <w:r w:rsidR="00B6203B" w:rsidRPr="00437794">
        <w:rPr>
          <w:rFonts w:ascii="Arial" w:hAnsi="Arial" w:cs="Arial"/>
          <w:b/>
          <w:bCs/>
          <w:sz w:val="24"/>
          <w:szCs w:val="24"/>
        </w:rPr>
        <w:t>H</w:t>
      </w:r>
      <w:r w:rsidRPr="00C24C5D">
        <w:rPr>
          <w:rFonts w:ascii="Arial" w:hAnsi="Arial" w:cs="Arial"/>
          <w:sz w:val="24"/>
          <w:szCs w:val="24"/>
        </w:rPr>
        <w:t>.</w:t>
      </w:r>
      <w:r w:rsidRPr="00C24C5D">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r w:rsidRPr="00C24C5D">
        <w:rPr>
          <w:rFonts w:ascii="Arial" w:hAnsi="Arial" w:cs="Arial"/>
          <w:b/>
          <w:sz w:val="24"/>
          <w:szCs w:val="24"/>
        </w:rPr>
        <w:br/>
      </w:r>
      <w:r w:rsidRPr="00C24C5D">
        <w:rPr>
          <w:rFonts w:ascii="Arial" w:hAnsi="Arial" w:cs="Arial"/>
          <w:b/>
          <w:sz w:val="24"/>
          <w:szCs w:val="24"/>
        </w:rPr>
        <w:lastRenderedPageBreak/>
        <w:t>School Year Operation Schedule:</w:t>
      </w:r>
    </w:p>
    <w:tbl>
      <w:tblPr>
        <w:tblW w:w="9057" w:type="dxa"/>
        <w:tblInd w:w="11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17"/>
        <w:gridCol w:w="2070"/>
        <w:gridCol w:w="1314"/>
        <w:gridCol w:w="1314"/>
        <w:gridCol w:w="1314"/>
        <w:gridCol w:w="1314"/>
        <w:gridCol w:w="1314"/>
      </w:tblGrid>
      <w:tr w:rsidR="00EA4B81" w:rsidRPr="00C24C5D" w14:paraId="6F34EE09" w14:textId="77777777">
        <w:trPr>
          <w:trHeight w:val="432"/>
        </w:trPr>
        <w:tc>
          <w:tcPr>
            <w:tcW w:w="417" w:type="dxa"/>
            <w:shd w:val="clear" w:color="auto" w:fill="D9D9D9" w:themeFill="background1" w:themeFillShade="D9"/>
            <w:vAlign w:val="center"/>
          </w:tcPr>
          <w:p w14:paraId="1A8F5BA1"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2070" w:type="dxa"/>
            <w:shd w:val="clear" w:color="auto" w:fill="D9D9D9" w:themeFill="background1" w:themeFillShade="D9"/>
            <w:vAlign w:val="center"/>
          </w:tcPr>
          <w:p w14:paraId="08BAF823"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Pr>
                <w:rFonts w:ascii="Arial" w:hAnsi="Arial" w:cs="Arial"/>
                <w:b/>
                <w:sz w:val="24"/>
                <w:szCs w:val="24"/>
              </w:rPr>
              <w:t>Site Name</w:t>
            </w:r>
          </w:p>
        </w:tc>
        <w:tc>
          <w:tcPr>
            <w:tcW w:w="1314" w:type="dxa"/>
            <w:shd w:val="clear" w:color="auto" w:fill="D9D9D9" w:themeFill="background1" w:themeFillShade="D9"/>
            <w:vAlign w:val="center"/>
          </w:tcPr>
          <w:p w14:paraId="07CDFADF"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Hours per day</w:t>
            </w:r>
          </w:p>
        </w:tc>
        <w:tc>
          <w:tcPr>
            <w:tcW w:w="1314" w:type="dxa"/>
            <w:shd w:val="clear" w:color="auto" w:fill="D9D9D9" w:themeFill="background1" w:themeFillShade="D9"/>
            <w:vAlign w:val="center"/>
          </w:tcPr>
          <w:p w14:paraId="041DF5EC"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Days per week</w:t>
            </w:r>
          </w:p>
        </w:tc>
        <w:tc>
          <w:tcPr>
            <w:tcW w:w="1314" w:type="dxa"/>
            <w:shd w:val="clear" w:color="auto" w:fill="D9D9D9" w:themeFill="background1" w:themeFillShade="D9"/>
            <w:vAlign w:val="center"/>
          </w:tcPr>
          <w:p w14:paraId="0C7023B6"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Weeks per year</w:t>
            </w:r>
          </w:p>
        </w:tc>
        <w:tc>
          <w:tcPr>
            <w:tcW w:w="1314" w:type="dxa"/>
            <w:shd w:val="clear" w:color="auto" w:fill="D9D9D9" w:themeFill="background1" w:themeFillShade="D9"/>
            <w:vAlign w:val="center"/>
          </w:tcPr>
          <w:p w14:paraId="4516A517"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Days per year</w:t>
            </w:r>
          </w:p>
        </w:tc>
        <w:tc>
          <w:tcPr>
            <w:tcW w:w="1314" w:type="dxa"/>
            <w:shd w:val="clear" w:color="auto" w:fill="D9D9D9" w:themeFill="background1" w:themeFillShade="D9"/>
            <w:vAlign w:val="center"/>
          </w:tcPr>
          <w:p w14:paraId="10C84CBF"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Hours per year</w:t>
            </w:r>
          </w:p>
        </w:tc>
      </w:tr>
      <w:tr w:rsidR="00EA4B81" w:rsidRPr="00C24C5D" w14:paraId="4817A612" w14:textId="77777777">
        <w:trPr>
          <w:trHeight w:val="432"/>
        </w:trPr>
        <w:tc>
          <w:tcPr>
            <w:tcW w:w="417" w:type="dxa"/>
            <w:shd w:val="clear" w:color="auto" w:fill="auto"/>
            <w:vAlign w:val="center"/>
          </w:tcPr>
          <w:p w14:paraId="5C9CC761"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1.</w:t>
            </w:r>
          </w:p>
        </w:tc>
        <w:tc>
          <w:tcPr>
            <w:tcW w:w="2070" w:type="dxa"/>
            <w:shd w:val="clear" w:color="auto" w:fill="auto"/>
            <w:vAlign w:val="center"/>
          </w:tcPr>
          <w:p w14:paraId="0599B4AD"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74B4FB8E"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5E2364F4"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0EE4D3EA"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7BA2615D"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1F7E372E"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r>
      <w:tr w:rsidR="00EA4B81" w:rsidRPr="00C24C5D" w14:paraId="11C3C4C3" w14:textId="77777777">
        <w:trPr>
          <w:trHeight w:val="432"/>
        </w:trPr>
        <w:tc>
          <w:tcPr>
            <w:tcW w:w="417" w:type="dxa"/>
            <w:shd w:val="clear" w:color="auto" w:fill="auto"/>
            <w:vAlign w:val="center"/>
          </w:tcPr>
          <w:p w14:paraId="4E4AC985"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2.</w:t>
            </w:r>
          </w:p>
        </w:tc>
        <w:tc>
          <w:tcPr>
            <w:tcW w:w="2070" w:type="dxa"/>
            <w:shd w:val="clear" w:color="auto" w:fill="auto"/>
            <w:vAlign w:val="center"/>
          </w:tcPr>
          <w:p w14:paraId="2621CA03"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794F8EA2"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7C1FC9DE"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6A9054F0"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3E176ECD"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240292BB"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r>
      <w:tr w:rsidR="00EA4B81" w:rsidRPr="00C24C5D" w14:paraId="241269D3" w14:textId="77777777">
        <w:trPr>
          <w:trHeight w:val="432"/>
        </w:trPr>
        <w:tc>
          <w:tcPr>
            <w:tcW w:w="417" w:type="dxa"/>
            <w:shd w:val="clear" w:color="auto" w:fill="auto"/>
            <w:vAlign w:val="center"/>
          </w:tcPr>
          <w:p w14:paraId="1E60227E"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3.</w:t>
            </w:r>
          </w:p>
        </w:tc>
        <w:tc>
          <w:tcPr>
            <w:tcW w:w="2070" w:type="dxa"/>
            <w:shd w:val="clear" w:color="auto" w:fill="auto"/>
            <w:vAlign w:val="center"/>
          </w:tcPr>
          <w:p w14:paraId="6917F158"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5692B84D"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55B53B10"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24A7AD88"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4FB8F047"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04E6C4A4"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r>
    </w:tbl>
    <w:p w14:paraId="71727780" w14:textId="77777777" w:rsidR="00EA4B81" w:rsidRPr="00C24C5D" w:rsidRDefault="00EA4B81" w:rsidP="00EA4B81">
      <w:pPr>
        <w:rPr>
          <w:rFonts w:ascii="Arial" w:hAnsi="Arial" w:cs="Arial"/>
          <w:b/>
          <w:sz w:val="24"/>
          <w:szCs w:val="24"/>
        </w:rPr>
      </w:pPr>
    </w:p>
    <w:p w14:paraId="4F5F5E03" w14:textId="77777777" w:rsidR="00EA4B81" w:rsidRPr="00C24C5D" w:rsidRDefault="00EA4B81" w:rsidP="00EA4B81">
      <w:pPr>
        <w:ind w:left="1080"/>
        <w:rPr>
          <w:rFonts w:ascii="Arial" w:hAnsi="Arial" w:cs="Arial"/>
          <w:b/>
          <w:sz w:val="24"/>
          <w:szCs w:val="24"/>
        </w:rPr>
      </w:pPr>
      <w:r w:rsidRPr="00C24C5D">
        <w:rPr>
          <w:rFonts w:ascii="Arial" w:hAnsi="Arial" w:cs="Arial"/>
          <w:b/>
          <w:sz w:val="24"/>
          <w:szCs w:val="24"/>
        </w:rPr>
        <w:t>Summer Operation Schedule:</w:t>
      </w:r>
    </w:p>
    <w:tbl>
      <w:tblPr>
        <w:tblW w:w="9057" w:type="dxa"/>
        <w:tblInd w:w="11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17"/>
        <w:gridCol w:w="2070"/>
        <w:gridCol w:w="1314"/>
        <w:gridCol w:w="1314"/>
        <w:gridCol w:w="1314"/>
        <w:gridCol w:w="1314"/>
        <w:gridCol w:w="1314"/>
      </w:tblGrid>
      <w:tr w:rsidR="00EA4B81" w:rsidRPr="00C24C5D" w14:paraId="5843C317" w14:textId="77777777">
        <w:trPr>
          <w:trHeight w:val="432"/>
        </w:trPr>
        <w:tc>
          <w:tcPr>
            <w:tcW w:w="417" w:type="dxa"/>
            <w:shd w:val="clear" w:color="auto" w:fill="D9D9D9" w:themeFill="background1" w:themeFillShade="D9"/>
            <w:vAlign w:val="center"/>
          </w:tcPr>
          <w:p w14:paraId="18A68451"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2070" w:type="dxa"/>
            <w:shd w:val="clear" w:color="auto" w:fill="D9D9D9" w:themeFill="background1" w:themeFillShade="D9"/>
            <w:vAlign w:val="center"/>
          </w:tcPr>
          <w:p w14:paraId="472EC821"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Pr>
                <w:rFonts w:ascii="Arial" w:hAnsi="Arial" w:cs="Arial"/>
                <w:b/>
                <w:sz w:val="24"/>
                <w:szCs w:val="24"/>
              </w:rPr>
              <w:t>Site Name</w:t>
            </w:r>
          </w:p>
        </w:tc>
        <w:tc>
          <w:tcPr>
            <w:tcW w:w="1314" w:type="dxa"/>
            <w:shd w:val="clear" w:color="auto" w:fill="D9D9D9" w:themeFill="background1" w:themeFillShade="D9"/>
            <w:vAlign w:val="center"/>
          </w:tcPr>
          <w:p w14:paraId="68C0765F"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Hours per day</w:t>
            </w:r>
          </w:p>
        </w:tc>
        <w:tc>
          <w:tcPr>
            <w:tcW w:w="1314" w:type="dxa"/>
            <w:shd w:val="clear" w:color="auto" w:fill="D9D9D9" w:themeFill="background1" w:themeFillShade="D9"/>
            <w:vAlign w:val="center"/>
          </w:tcPr>
          <w:p w14:paraId="3A8A194B"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Days per week</w:t>
            </w:r>
          </w:p>
        </w:tc>
        <w:tc>
          <w:tcPr>
            <w:tcW w:w="1314" w:type="dxa"/>
            <w:shd w:val="clear" w:color="auto" w:fill="D9D9D9" w:themeFill="background1" w:themeFillShade="D9"/>
            <w:vAlign w:val="center"/>
          </w:tcPr>
          <w:p w14:paraId="5EF9129C"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Weeks per year</w:t>
            </w:r>
          </w:p>
        </w:tc>
        <w:tc>
          <w:tcPr>
            <w:tcW w:w="1314" w:type="dxa"/>
            <w:shd w:val="clear" w:color="auto" w:fill="D9D9D9" w:themeFill="background1" w:themeFillShade="D9"/>
            <w:vAlign w:val="center"/>
          </w:tcPr>
          <w:p w14:paraId="144BC5A3"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Days per year</w:t>
            </w:r>
          </w:p>
        </w:tc>
        <w:tc>
          <w:tcPr>
            <w:tcW w:w="1314" w:type="dxa"/>
            <w:shd w:val="clear" w:color="auto" w:fill="D9D9D9" w:themeFill="background1" w:themeFillShade="D9"/>
            <w:vAlign w:val="center"/>
          </w:tcPr>
          <w:p w14:paraId="39E9C553"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Hours per year</w:t>
            </w:r>
          </w:p>
        </w:tc>
      </w:tr>
      <w:tr w:rsidR="00EA4B81" w:rsidRPr="00C24C5D" w14:paraId="3A0974A9" w14:textId="77777777">
        <w:trPr>
          <w:trHeight w:val="432"/>
        </w:trPr>
        <w:tc>
          <w:tcPr>
            <w:tcW w:w="417" w:type="dxa"/>
            <w:shd w:val="clear" w:color="auto" w:fill="auto"/>
            <w:vAlign w:val="center"/>
          </w:tcPr>
          <w:p w14:paraId="3AA01D33"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1.</w:t>
            </w:r>
          </w:p>
        </w:tc>
        <w:tc>
          <w:tcPr>
            <w:tcW w:w="2070" w:type="dxa"/>
            <w:shd w:val="clear" w:color="auto" w:fill="auto"/>
            <w:vAlign w:val="center"/>
          </w:tcPr>
          <w:p w14:paraId="2B8D112F"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5DD901E1"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6929EB5A"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0836DB01"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3B7C59C7"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2C8D0BC6"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r>
      <w:tr w:rsidR="00EA4B81" w:rsidRPr="00C24C5D" w14:paraId="03857DCA" w14:textId="77777777">
        <w:trPr>
          <w:trHeight w:val="432"/>
        </w:trPr>
        <w:tc>
          <w:tcPr>
            <w:tcW w:w="417" w:type="dxa"/>
            <w:shd w:val="clear" w:color="auto" w:fill="auto"/>
            <w:vAlign w:val="center"/>
          </w:tcPr>
          <w:p w14:paraId="17CD470C"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2.</w:t>
            </w:r>
          </w:p>
        </w:tc>
        <w:tc>
          <w:tcPr>
            <w:tcW w:w="2070" w:type="dxa"/>
            <w:shd w:val="clear" w:color="auto" w:fill="auto"/>
            <w:vAlign w:val="center"/>
          </w:tcPr>
          <w:p w14:paraId="392B4E0F"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4D5E5FDA"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38901632"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0AB05A81"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2A8CAE47"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7206A219"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r>
      <w:tr w:rsidR="00EA4B81" w:rsidRPr="00C24C5D" w14:paraId="193A2AE7" w14:textId="77777777">
        <w:trPr>
          <w:trHeight w:val="432"/>
        </w:trPr>
        <w:tc>
          <w:tcPr>
            <w:tcW w:w="417" w:type="dxa"/>
            <w:shd w:val="clear" w:color="auto" w:fill="auto"/>
            <w:vAlign w:val="center"/>
          </w:tcPr>
          <w:p w14:paraId="333766A8"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3.</w:t>
            </w:r>
          </w:p>
        </w:tc>
        <w:tc>
          <w:tcPr>
            <w:tcW w:w="2070" w:type="dxa"/>
            <w:shd w:val="clear" w:color="auto" w:fill="auto"/>
            <w:vAlign w:val="center"/>
          </w:tcPr>
          <w:p w14:paraId="6F69FE50"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504E479C"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661E11F2"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2AA36ECC"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5ADE4194"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314" w:type="dxa"/>
            <w:shd w:val="clear" w:color="auto" w:fill="auto"/>
            <w:vAlign w:val="center"/>
          </w:tcPr>
          <w:p w14:paraId="1B86B0D2"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r>
    </w:tbl>
    <w:p w14:paraId="678CA5C0" w14:textId="77777777" w:rsidR="00EA4B81" w:rsidRPr="00C24C5D" w:rsidRDefault="00EA4B81" w:rsidP="00EA4B81">
      <w:pPr>
        <w:ind w:left="1080"/>
        <w:rPr>
          <w:rFonts w:ascii="Arial" w:hAnsi="Arial" w:cs="Arial"/>
          <w:sz w:val="24"/>
          <w:szCs w:val="24"/>
        </w:rPr>
      </w:pPr>
    </w:p>
    <w:p w14:paraId="19BF9BAE" w14:textId="1DB43097" w:rsidR="00EA4B81" w:rsidRPr="00C24C5D" w:rsidRDefault="00EA4B81" w:rsidP="001579FA">
      <w:pPr>
        <w:numPr>
          <w:ilvl w:val="1"/>
          <w:numId w:val="31"/>
        </w:numPr>
        <w:tabs>
          <w:tab w:val="left" w:pos="1080"/>
        </w:tabs>
        <w:ind w:left="1080"/>
        <w:rPr>
          <w:rFonts w:ascii="Arial" w:hAnsi="Arial" w:cs="Arial"/>
          <w:b/>
          <w:sz w:val="24"/>
          <w:szCs w:val="24"/>
        </w:rPr>
      </w:pPr>
      <w:r w:rsidRPr="00C24C5D">
        <w:rPr>
          <w:rFonts w:ascii="Arial" w:hAnsi="Arial" w:cs="Arial"/>
          <w:sz w:val="24"/>
          <w:szCs w:val="24"/>
        </w:rPr>
        <w:t>List the staff-to-student ratios that will be utilized for each specific type of programming at each center.</w:t>
      </w:r>
      <w:r>
        <w:rPr>
          <w:rFonts w:ascii="Arial" w:hAnsi="Arial" w:cs="Arial"/>
          <w:sz w:val="24"/>
          <w:szCs w:val="24"/>
        </w:rPr>
        <w:t xml:space="preserve">  </w:t>
      </w:r>
      <w:r w:rsidRPr="00C24C5D">
        <w:rPr>
          <w:rFonts w:ascii="Arial" w:hAnsi="Arial" w:cs="Arial"/>
          <w:b/>
          <w:sz w:val="24"/>
          <w:szCs w:val="24"/>
        </w:rPr>
        <w:t xml:space="preserve">Please </w:t>
      </w:r>
      <w:proofErr w:type="gramStart"/>
      <w:r w:rsidRPr="00C24C5D">
        <w:rPr>
          <w:rFonts w:ascii="Arial" w:hAnsi="Arial" w:cs="Arial"/>
          <w:b/>
          <w:sz w:val="24"/>
          <w:szCs w:val="24"/>
        </w:rPr>
        <w:t>note:</w:t>
      </w:r>
      <w:proofErr w:type="gramEnd"/>
      <w:r w:rsidRPr="00C24C5D">
        <w:rPr>
          <w:rFonts w:ascii="Arial" w:hAnsi="Arial" w:cs="Arial"/>
          <w:sz w:val="24"/>
          <w:szCs w:val="24"/>
        </w:rPr>
        <w:t xml:space="preserve"> totals must, </w:t>
      </w:r>
      <w:r w:rsidRPr="00C24C5D">
        <w:rPr>
          <w:rFonts w:ascii="Arial" w:hAnsi="Arial" w:cs="Arial"/>
          <w:sz w:val="24"/>
          <w:szCs w:val="24"/>
          <w:u w:val="single"/>
        </w:rPr>
        <w:t>at least</w:t>
      </w:r>
      <w:r w:rsidRPr="00C24C5D">
        <w:rPr>
          <w:rFonts w:ascii="Arial" w:hAnsi="Arial" w:cs="Arial"/>
          <w:sz w:val="24"/>
          <w:szCs w:val="24"/>
        </w:rPr>
        <w:t xml:space="preserve">, adhere to the minimum requirements outlined in </w:t>
      </w:r>
      <w:r w:rsidRPr="00176EBB">
        <w:rPr>
          <w:rFonts w:ascii="Arial" w:hAnsi="Arial" w:cs="Arial"/>
          <w:b/>
          <w:bCs/>
          <w:sz w:val="24"/>
          <w:szCs w:val="24"/>
        </w:rPr>
        <w:t xml:space="preserve">Appendix </w:t>
      </w:r>
      <w:r w:rsidR="00B6203B" w:rsidRPr="00437794">
        <w:rPr>
          <w:rFonts w:ascii="Arial" w:hAnsi="Arial" w:cs="Arial"/>
          <w:b/>
          <w:bCs/>
          <w:sz w:val="24"/>
          <w:szCs w:val="24"/>
        </w:rPr>
        <w:t>H</w:t>
      </w:r>
      <w:r w:rsidRPr="00C24C5D">
        <w:rPr>
          <w:rFonts w:ascii="Arial" w:hAnsi="Arial" w:cs="Arial"/>
          <w:sz w:val="24"/>
          <w:szCs w:val="24"/>
        </w:rPr>
        <w:t xml:space="preserve">.  </w:t>
      </w:r>
      <w:r w:rsidRPr="00C24C5D">
        <w:rPr>
          <w:rFonts w:ascii="Arial" w:hAnsi="Arial" w:cs="Arial"/>
          <w:sz w:val="24"/>
          <w:szCs w:val="24"/>
        </w:rPr>
        <w:br/>
      </w:r>
      <w:r w:rsidRPr="00C24C5D">
        <w:rPr>
          <w:rFonts w:ascii="Arial" w:hAnsi="Arial" w:cs="Arial"/>
          <w:sz w:val="24"/>
          <w:szCs w:val="24"/>
        </w:rPr>
        <w:br/>
      </w:r>
      <w:r w:rsidRPr="00C24C5D">
        <w:rPr>
          <w:rFonts w:ascii="Arial" w:hAnsi="Arial" w:cs="Arial"/>
          <w:b/>
          <w:sz w:val="24"/>
          <w:szCs w:val="24"/>
        </w:rPr>
        <w:t>School Year Staffing Ratios:</w:t>
      </w:r>
    </w:p>
    <w:tbl>
      <w:tblPr>
        <w:tblW w:w="9057" w:type="dxa"/>
        <w:tblInd w:w="11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17"/>
        <w:gridCol w:w="2790"/>
        <w:gridCol w:w="1950"/>
        <w:gridCol w:w="1950"/>
        <w:gridCol w:w="1950"/>
      </w:tblGrid>
      <w:tr w:rsidR="00EA4B81" w:rsidRPr="00C24C5D" w14:paraId="6F74EDD9" w14:textId="77777777">
        <w:trPr>
          <w:trHeight w:val="432"/>
        </w:trPr>
        <w:tc>
          <w:tcPr>
            <w:tcW w:w="417" w:type="dxa"/>
            <w:shd w:val="clear" w:color="auto" w:fill="D9D9D9" w:themeFill="background1" w:themeFillShade="D9"/>
            <w:vAlign w:val="center"/>
          </w:tcPr>
          <w:p w14:paraId="66C42F63"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2790" w:type="dxa"/>
            <w:shd w:val="clear" w:color="auto" w:fill="D9D9D9" w:themeFill="background1" w:themeFillShade="D9"/>
            <w:vAlign w:val="center"/>
          </w:tcPr>
          <w:p w14:paraId="0F5AC641"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Pr>
                <w:rFonts w:ascii="Arial" w:hAnsi="Arial" w:cs="Arial"/>
                <w:b/>
                <w:sz w:val="24"/>
                <w:szCs w:val="24"/>
              </w:rPr>
              <w:t>Site Name</w:t>
            </w:r>
          </w:p>
        </w:tc>
        <w:tc>
          <w:tcPr>
            <w:tcW w:w="1950" w:type="dxa"/>
            <w:shd w:val="clear" w:color="auto" w:fill="D9D9D9" w:themeFill="background1" w:themeFillShade="D9"/>
            <w:vAlign w:val="center"/>
          </w:tcPr>
          <w:p w14:paraId="28746490"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Homework Help/Tutoring</w:t>
            </w:r>
          </w:p>
        </w:tc>
        <w:tc>
          <w:tcPr>
            <w:tcW w:w="1950" w:type="dxa"/>
            <w:shd w:val="clear" w:color="auto" w:fill="D9D9D9" w:themeFill="background1" w:themeFillShade="D9"/>
            <w:vAlign w:val="center"/>
          </w:tcPr>
          <w:p w14:paraId="14429D97"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Enrichment Programming</w:t>
            </w:r>
          </w:p>
        </w:tc>
        <w:tc>
          <w:tcPr>
            <w:tcW w:w="1950" w:type="dxa"/>
            <w:shd w:val="clear" w:color="auto" w:fill="D9D9D9" w:themeFill="background1" w:themeFillShade="D9"/>
            <w:vAlign w:val="center"/>
          </w:tcPr>
          <w:p w14:paraId="5AA462F3"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 xml:space="preserve">Recreational Activities </w:t>
            </w:r>
          </w:p>
        </w:tc>
      </w:tr>
      <w:tr w:rsidR="00EA4B81" w:rsidRPr="00C24C5D" w14:paraId="4A9D1833" w14:textId="77777777">
        <w:trPr>
          <w:trHeight w:val="432"/>
        </w:trPr>
        <w:tc>
          <w:tcPr>
            <w:tcW w:w="417" w:type="dxa"/>
            <w:shd w:val="clear" w:color="auto" w:fill="auto"/>
            <w:vAlign w:val="center"/>
          </w:tcPr>
          <w:p w14:paraId="73D59B69"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1.</w:t>
            </w:r>
          </w:p>
        </w:tc>
        <w:tc>
          <w:tcPr>
            <w:tcW w:w="2790" w:type="dxa"/>
            <w:shd w:val="clear" w:color="auto" w:fill="auto"/>
            <w:vAlign w:val="center"/>
          </w:tcPr>
          <w:p w14:paraId="64B7F577"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0050CCD9"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36CF428D"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4838EB06"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r>
      <w:tr w:rsidR="00EA4B81" w:rsidRPr="00C24C5D" w14:paraId="65DE3B91" w14:textId="77777777">
        <w:trPr>
          <w:trHeight w:val="432"/>
        </w:trPr>
        <w:tc>
          <w:tcPr>
            <w:tcW w:w="417" w:type="dxa"/>
            <w:shd w:val="clear" w:color="auto" w:fill="auto"/>
            <w:vAlign w:val="center"/>
          </w:tcPr>
          <w:p w14:paraId="07B64043"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2.</w:t>
            </w:r>
          </w:p>
        </w:tc>
        <w:tc>
          <w:tcPr>
            <w:tcW w:w="2790" w:type="dxa"/>
            <w:shd w:val="clear" w:color="auto" w:fill="auto"/>
            <w:vAlign w:val="center"/>
          </w:tcPr>
          <w:p w14:paraId="75CBF4BF"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2C793C3F"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42091647"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71A87004"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r>
      <w:tr w:rsidR="00EA4B81" w:rsidRPr="00C24C5D" w14:paraId="43D1DF85" w14:textId="77777777">
        <w:trPr>
          <w:trHeight w:val="432"/>
        </w:trPr>
        <w:tc>
          <w:tcPr>
            <w:tcW w:w="417" w:type="dxa"/>
            <w:shd w:val="clear" w:color="auto" w:fill="auto"/>
            <w:vAlign w:val="center"/>
          </w:tcPr>
          <w:p w14:paraId="19A01C18"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3.</w:t>
            </w:r>
          </w:p>
        </w:tc>
        <w:tc>
          <w:tcPr>
            <w:tcW w:w="2790" w:type="dxa"/>
            <w:shd w:val="clear" w:color="auto" w:fill="auto"/>
            <w:vAlign w:val="center"/>
          </w:tcPr>
          <w:p w14:paraId="2E628635"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14C36FA8"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289F2FB0"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7DF53A7E"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r>
    </w:tbl>
    <w:p w14:paraId="6578D2F2" w14:textId="77777777" w:rsidR="00EA4B81" w:rsidRPr="00C24C5D" w:rsidRDefault="00EA4B81" w:rsidP="00EA4B81">
      <w:pPr>
        <w:ind w:left="1080"/>
        <w:rPr>
          <w:rFonts w:ascii="Arial" w:hAnsi="Arial" w:cs="Arial"/>
          <w:b/>
          <w:sz w:val="24"/>
          <w:szCs w:val="24"/>
        </w:rPr>
      </w:pPr>
      <w:r w:rsidRPr="00C24C5D">
        <w:rPr>
          <w:rFonts w:ascii="Arial" w:hAnsi="Arial" w:cs="Arial"/>
          <w:b/>
          <w:sz w:val="24"/>
          <w:szCs w:val="24"/>
        </w:rPr>
        <w:br/>
        <w:t>Summer Staffing Ratios:</w:t>
      </w:r>
    </w:p>
    <w:tbl>
      <w:tblPr>
        <w:tblW w:w="9057" w:type="dxa"/>
        <w:tblInd w:w="11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17"/>
        <w:gridCol w:w="2790"/>
        <w:gridCol w:w="1950"/>
        <w:gridCol w:w="1950"/>
        <w:gridCol w:w="1950"/>
      </w:tblGrid>
      <w:tr w:rsidR="00EA4B81" w:rsidRPr="00C24C5D" w14:paraId="25E56F5E" w14:textId="77777777">
        <w:trPr>
          <w:trHeight w:val="432"/>
        </w:trPr>
        <w:tc>
          <w:tcPr>
            <w:tcW w:w="417" w:type="dxa"/>
            <w:shd w:val="clear" w:color="auto" w:fill="D9D9D9" w:themeFill="background1" w:themeFillShade="D9"/>
            <w:vAlign w:val="center"/>
          </w:tcPr>
          <w:p w14:paraId="674181C0"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2790" w:type="dxa"/>
            <w:shd w:val="clear" w:color="auto" w:fill="D9D9D9" w:themeFill="background1" w:themeFillShade="D9"/>
            <w:vAlign w:val="center"/>
          </w:tcPr>
          <w:p w14:paraId="571B9BE8"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Pr>
                <w:rFonts w:ascii="Arial" w:hAnsi="Arial" w:cs="Arial"/>
                <w:b/>
                <w:sz w:val="24"/>
                <w:szCs w:val="24"/>
              </w:rPr>
              <w:t>Site Name</w:t>
            </w:r>
          </w:p>
        </w:tc>
        <w:tc>
          <w:tcPr>
            <w:tcW w:w="1950" w:type="dxa"/>
            <w:shd w:val="clear" w:color="auto" w:fill="D9D9D9" w:themeFill="background1" w:themeFillShade="D9"/>
            <w:vAlign w:val="center"/>
          </w:tcPr>
          <w:p w14:paraId="59390878"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Homework Help/Tutoring</w:t>
            </w:r>
          </w:p>
        </w:tc>
        <w:tc>
          <w:tcPr>
            <w:tcW w:w="1950" w:type="dxa"/>
            <w:shd w:val="clear" w:color="auto" w:fill="D9D9D9" w:themeFill="background1" w:themeFillShade="D9"/>
            <w:vAlign w:val="center"/>
          </w:tcPr>
          <w:p w14:paraId="7C06C0BA"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Enrichment Programming</w:t>
            </w:r>
          </w:p>
        </w:tc>
        <w:tc>
          <w:tcPr>
            <w:tcW w:w="1950" w:type="dxa"/>
            <w:shd w:val="clear" w:color="auto" w:fill="D9D9D9" w:themeFill="background1" w:themeFillShade="D9"/>
            <w:vAlign w:val="center"/>
          </w:tcPr>
          <w:p w14:paraId="2A1C974F"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 xml:space="preserve">Recreational Activities </w:t>
            </w:r>
          </w:p>
        </w:tc>
      </w:tr>
      <w:tr w:rsidR="00EA4B81" w:rsidRPr="00C24C5D" w14:paraId="1421DEDA" w14:textId="77777777">
        <w:trPr>
          <w:trHeight w:val="432"/>
        </w:trPr>
        <w:tc>
          <w:tcPr>
            <w:tcW w:w="417" w:type="dxa"/>
            <w:shd w:val="clear" w:color="auto" w:fill="auto"/>
            <w:vAlign w:val="center"/>
          </w:tcPr>
          <w:p w14:paraId="6DEE2F6E"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1.</w:t>
            </w:r>
          </w:p>
        </w:tc>
        <w:tc>
          <w:tcPr>
            <w:tcW w:w="2790" w:type="dxa"/>
            <w:shd w:val="clear" w:color="auto" w:fill="auto"/>
            <w:vAlign w:val="center"/>
          </w:tcPr>
          <w:p w14:paraId="659E7756"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0B54F922"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55E64D7D"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7F37A0D4"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r>
      <w:tr w:rsidR="00EA4B81" w:rsidRPr="00C24C5D" w14:paraId="1CF943CE" w14:textId="77777777">
        <w:trPr>
          <w:trHeight w:val="432"/>
        </w:trPr>
        <w:tc>
          <w:tcPr>
            <w:tcW w:w="417" w:type="dxa"/>
            <w:shd w:val="clear" w:color="auto" w:fill="auto"/>
            <w:vAlign w:val="center"/>
          </w:tcPr>
          <w:p w14:paraId="726F1228"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2.</w:t>
            </w:r>
          </w:p>
        </w:tc>
        <w:tc>
          <w:tcPr>
            <w:tcW w:w="2790" w:type="dxa"/>
            <w:shd w:val="clear" w:color="auto" w:fill="auto"/>
            <w:vAlign w:val="center"/>
          </w:tcPr>
          <w:p w14:paraId="2A1874E1"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0748A865"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0970D734"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48FC9552"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r>
      <w:tr w:rsidR="00EA4B81" w:rsidRPr="00C24C5D" w14:paraId="31AE4A45" w14:textId="77777777">
        <w:trPr>
          <w:trHeight w:val="432"/>
        </w:trPr>
        <w:tc>
          <w:tcPr>
            <w:tcW w:w="417" w:type="dxa"/>
            <w:shd w:val="clear" w:color="auto" w:fill="auto"/>
            <w:vAlign w:val="center"/>
          </w:tcPr>
          <w:p w14:paraId="21AB0796"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r w:rsidRPr="00C24C5D">
              <w:rPr>
                <w:rFonts w:ascii="Arial" w:hAnsi="Arial" w:cs="Arial"/>
                <w:b/>
                <w:sz w:val="24"/>
                <w:szCs w:val="24"/>
              </w:rPr>
              <w:t>3.</w:t>
            </w:r>
          </w:p>
        </w:tc>
        <w:tc>
          <w:tcPr>
            <w:tcW w:w="2790" w:type="dxa"/>
            <w:shd w:val="clear" w:color="auto" w:fill="auto"/>
            <w:vAlign w:val="center"/>
          </w:tcPr>
          <w:p w14:paraId="394EBF7D"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1D14E884"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4628DC15"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c>
          <w:tcPr>
            <w:tcW w:w="1950" w:type="dxa"/>
            <w:shd w:val="clear" w:color="auto" w:fill="auto"/>
            <w:vAlign w:val="center"/>
          </w:tcPr>
          <w:p w14:paraId="288FDA16" w14:textId="77777777" w:rsidR="00EA4B81" w:rsidRPr="00C24C5D" w:rsidRDefault="00EA4B81">
            <w:pPr>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b/>
                <w:sz w:val="24"/>
                <w:szCs w:val="24"/>
              </w:rPr>
            </w:pPr>
          </w:p>
        </w:tc>
      </w:tr>
    </w:tbl>
    <w:p w14:paraId="06640F76" w14:textId="77777777" w:rsidR="00EA4B81" w:rsidRPr="00C24C5D" w:rsidRDefault="00EA4B81" w:rsidP="00EA4B81">
      <w:pPr>
        <w:rPr>
          <w:rFonts w:ascii="Arial" w:hAnsi="Arial" w:cs="Arial"/>
          <w:sz w:val="24"/>
          <w:szCs w:val="24"/>
        </w:rPr>
      </w:pPr>
    </w:p>
    <w:bookmarkEnd w:id="65"/>
    <w:bookmarkEnd w:id="66"/>
    <w:bookmarkEnd w:id="67"/>
    <w:p w14:paraId="47B1E5E7" w14:textId="77777777" w:rsidR="00EA4B81" w:rsidRPr="00C24C5D" w:rsidRDefault="00EA4B81" w:rsidP="001579FA">
      <w:pPr>
        <w:numPr>
          <w:ilvl w:val="0"/>
          <w:numId w:val="38"/>
        </w:numPr>
        <w:ind w:left="720"/>
        <w:rPr>
          <w:rFonts w:ascii="Arial" w:hAnsi="Arial" w:cs="Arial"/>
          <w:b/>
          <w:sz w:val="24"/>
          <w:szCs w:val="24"/>
        </w:rPr>
      </w:pPr>
      <w:r w:rsidRPr="00C24C5D">
        <w:rPr>
          <w:rFonts w:ascii="Arial" w:hAnsi="Arial" w:cs="Arial"/>
          <w:b/>
          <w:sz w:val="24"/>
          <w:szCs w:val="24"/>
        </w:rPr>
        <w:t xml:space="preserve">Elements of High-Quality Programming </w:t>
      </w:r>
      <w:r w:rsidRPr="00C24C5D">
        <w:rPr>
          <w:rFonts w:ascii="Arial" w:hAnsi="Arial" w:cs="Arial"/>
          <w:b/>
          <w:sz w:val="24"/>
          <w:szCs w:val="24"/>
        </w:rPr>
        <w:br/>
      </w:r>
    </w:p>
    <w:p w14:paraId="0ECDA610" w14:textId="6E21DA70" w:rsidR="00EA4B81" w:rsidRDefault="00EA4B81" w:rsidP="001579FA">
      <w:pPr>
        <w:numPr>
          <w:ilvl w:val="0"/>
          <w:numId w:val="32"/>
        </w:numPr>
        <w:ind w:left="1080"/>
        <w:rPr>
          <w:rFonts w:ascii="Arial" w:hAnsi="Arial" w:cs="Arial"/>
          <w:sz w:val="24"/>
          <w:szCs w:val="24"/>
        </w:rPr>
      </w:pPr>
      <w:r w:rsidRPr="00C24C5D">
        <w:rPr>
          <w:rFonts w:ascii="Arial" w:hAnsi="Arial" w:cs="Arial"/>
          <w:b/>
          <w:sz w:val="24"/>
          <w:szCs w:val="24"/>
        </w:rPr>
        <w:t>Linkages to the School Day</w:t>
      </w:r>
      <w:r w:rsidRPr="00C24C5D">
        <w:rPr>
          <w:rFonts w:ascii="Arial" w:hAnsi="Arial" w:cs="Arial"/>
          <w:sz w:val="24"/>
          <w:szCs w:val="24"/>
        </w:rPr>
        <w:t>:  Describe how the 21</w:t>
      </w:r>
      <w:r w:rsidRPr="00C24C5D">
        <w:rPr>
          <w:rFonts w:ascii="Arial" w:hAnsi="Arial" w:cs="Arial"/>
          <w:sz w:val="24"/>
          <w:szCs w:val="24"/>
          <w:vertAlign w:val="superscript"/>
        </w:rPr>
        <w:t>st</w:t>
      </w:r>
      <w:r w:rsidRPr="00C24C5D">
        <w:rPr>
          <w:rFonts w:ascii="Arial" w:hAnsi="Arial" w:cs="Arial"/>
          <w:sz w:val="24"/>
          <w:szCs w:val="24"/>
        </w:rPr>
        <w:t xml:space="preserve"> CCLC funded program will collaborate with school day educational</w:t>
      </w:r>
      <w:r>
        <w:rPr>
          <w:rFonts w:ascii="Arial" w:hAnsi="Arial" w:cs="Arial"/>
          <w:sz w:val="24"/>
          <w:szCs w:val="24"/>
        </w:rPr>
        <w:t xml:space="preserve"> and intervention</w:t>
      </w:r>
      <w:r w:rsidRPr="00C24C5D">
        <w:rPr>
          <w:rFonts w:ascii="Arial" w:hAnsi="Arial" w:cs="Arial"/>
          <w:sz w:val="24"/>
          <w:szCs w:val="24"/>
        </w:rPr>
        <w:t xml:space="preserve"> program</w:t>
      </w:r>
      <w:r>
        <w:rPr>
          <w:rFonts w:ascii="Arial" w:hAnsi="Arial" w:cs="Arial"/>
          <w:sz w:val="24"/>
          <w:szCs w:val="24"/>
        </w:rPr>
        <w:t>s</w:t>
      </w:r>
      <w:r w:rsidRPr="00C24C5D">
        <w:rPr>
          <w:rFonts w:ascii="Arial" w:hAnsi="Arial" w:cs="Arial"/>
          <w:sz w:val="24"/>
          <w:szCs w:val="24"/>
        </w:rPr>
        <w:t xml:space="preserve">, resources, and teaching staff.  </w:t>
      </w:r>
      <w:r w:rsidRPr="00C24C5D">
        <w:rPr>
          <w:rFonts w:ascii="Arial" w:hAnsi="Arial" w:cs="Arial"/>
          <w:sz w:val="24"/>
          <w:szCs w:val="24"/>
        </w:rPr>
        <w:br/>
      </w:r>
      <w:r w:rsidRPr="00C24C5D">
        <w:rPr>
          <w:rFonts w:ascii="Arial" w:hAnsi="Arial" w:cs="Arial"/>
          <w:i/>
          <w:sz w:val="24"/>
          <w:szCs w:val="24"/>
        </w:rPr>
        <w:t>(No more than 200 words)</w:t>
      </w:r>
    </w:p>
    <w:p w14:paraId="026870CF" w14:textId="77777777" w:rsidR="00EA4B81" w:rsidRPr="00AC7DE1" w:rsidRDefault="00EA4B81" w:rsidP="00EA4B81">
      <w:pPr>
        <w:ind w:left="1080"/>
        <w:rPr>
          <w:rFonts w:ascii="Arial" w:hAnsi="Arial" w:cs="Arial"/>
          <w:vanish/>
          <w:sz w:val="24"/>
          <w:szCs w:val="24"/>
          <w:specVanish/>
        </w:rPr>
      </w:pPr>
    </w:p>
    <w:p w14:paraId="7BBC6320" w14:textId="2543F4D5" w:rsidR="00EA4B81" w:rsidRPr="00C24C5D" w:rsidRDefault="00EA4B81" w:rsidP="00EA4B81">
      <w:pPr>
        <w:rPr>
          <w:rFonts w:ascii="Arial" w:hAnsi="Arial" w:cs="Arial"/>
          <w:sz w:val="24"/>
          <w:szCs w:val="24"/>
        </w:rPr>
      </w:pPr>
      <w:r>
        <w:rPr>
          <w:rFonts w:ascii="Arial" w:hAnsi="Arial" w:cs="Arial"/>
          <w:sz w:val="24"/>
          <w:szCs w:val="24"/>
        </w:rPr>
        <w:t xml:space="preserve"> </w:t>
      </w:r>
      <w:r w:rsidR="002F1D1B">
        <w:rPr>
          <w:rFonts w:ascii="Arial" w:hAnsi="Arial" w:cs="Arial"/>
          <w:sz w:val="24"/>
          <w:szCs w:val="24"/>
        </w:rPr>
        <w:br/>
      </w:r>
      <w:r w:rsidR="002F1D1B">
        <w:rPr>
          <w:rFonts w:ascii="Arial" w:hAnsi="Arial" w:cs="Arial"/>
          <w:sz w:val="24"/>
          <w:szCs w:val="24"/>
        </w:rPr>
        <w:br/>
      </w:r>
      <w:r w:rsidR="002F1D1B">
        <w:rPr>
          <w:rFonts w:ascii="Arial" w:hAnsi="Arial" w:cs="Arial"/>
          <w:sz w:val="24"/>
          <w:szCs w:val="24"/>
        </w:rPr>
        <w:br/>
      </w:r>
      <w:r w:rsidR="002F1D1B">
        <w:rPr>
          <w:rFonts w:ascii="Arial" w:hAnsi="Arial" w:cs="Arial"/>
          <w:sz w:val="24"/>
          <w:szCs w:val="24"/>
        </w:rPr>
        <w:br/>
      </w:r>
    </w:p>
    <w:p w14:paraId="0533D019" w14:textId="77777777" w:rsidR="00EA4B81" w:rsidRPr="00C24C5D" w:rsidRDefault="00EA4B81" w:rsidP="001579FA">
      <w:pPr>
        <w:numPr>
          <w:ilvl w:val="0"/>
          <w:numId w:val="32"/>
        </w:numPr>
        <w:ind w:left="1080" w:hanging="353"/>
        <w:rPr>
          <w:rFonts w:ascii="Arial" w:hAnsi="Arial" w:cs="Arial"/>
          <w:sz w:val="24"/>
          <w:szCs w:val="24"/>
        </w:rPr>
      </w:pPr>
      <w:r w:rsidRPr="00C24C5D">
        <w:rPr>
          <w:rFonts w:ascii="Arial" w:hAnsi="Arial" w:cs="Arial"/>
          <w:b/>
          <w:sz w:val="24"/>
          <w:szCs w:val="24"/>
        </w:rPr>
        <w:lastRenderedPageBreak/>
        <w:t xml:space="preserve">Strong Instructional Leadership: </w:t>
      </w:r>
      <w:r w:rsidRPr="00C24C5D">
        <w:rPr>
          <w:rFonts w:ascii="Arial" w:hAnsi="Arial" w:cs="Arial"/>
          <w:sz w:val="24"/>
          <w:szCs w:val="24"/>
        </w:rPr>
        <w:t>Describe who will be hired to teach in the afterschool program and the expectations that will be set for afterschool instructors with respect to lesson planning, linking to school day learning standards, course development, and student outcomes.</w:t>
      </w:r>
      <w:r w:rsidRPr="00C24C5D">
        <w:rPr>
          <w:rFonts w:ascii="Arial" w:hAnsi="Arial" w:cs="Arial"/>
          <w:sz w:val="24"/>
          <w:szCs w:val="24"/>
        </w:rPr>
        <w:br/>
      </w:r>
      <w:r w:rsidRPr="00C24C5D">
        <w:rPr>
          <w:rFonts w:ascii="Arial" w:hAnsi="Arial" w:cs="Arial"/>
          <w:i/>
          <w:sz w:val="24"/>
          <w:szCs w:val="24"/>
        </w:rPr>
        <w:t>(No more than 200 words)</w:t>
      </w:r>
      <w:r w:rsidRPr="00C24C5D">
        <w:rPr>
          <w:rFonts w:ascii="Arial" w:hAnsi="Arial" w:cs="Arial"/>
          <w:b/>
          <w:sz w:val="24"/>
          <w:szCs w:val="24"/>
        </w:rPr>
        <w:br/>
      </w:r>
    </w:p>
    <w:p w14:paraId="2FC2F0E0" w14:textId="77777777" w:rsidR="00EA4B81" w:rsidRPr="00C24C5D" w:rsidRDefault="00EA4B81" w:rsidP="001579FA">
      <w:pPr>
        <w:numPr>
          <w:ilvl w:val="0"/>
          <w:numId w:val="32"/>
        </w:numPr>
        <w:ind w:left="1080"/>
        <w:rPr>
          <w:rFonts w:ascii="Arial" w:hAnsi="Arial" w:cs="Arial"/>
          <w:sz w:val="24"/>
          <w:szCs w:val="24"/>
        </w:rPr>
      </w:pPr>
      <w:r w:rsidRPr="00C24C5D">
        <w:rPr>
          <w:rFonts w:ascii="Arial" w:hAnsi="Arial" w:cs="Arial"/>
          <w:b/>
          <w:sz w:val="24"/>
          <w:szCs w:val="24"/>
        </w:rPr>
        <w:t>Safe and Appropriate Environment</w:t>
      </w:r>
      <w:r w:rsidRPr="00C24C5D">
        <w:rPr>
          <w:rFonts w:ascii="Arial" w:hAnsi="Arial" w:cs="Arial"/>
          <w:sz w:val="24"/>
          <w:szCs w:val="24"/>
        </w:rPr>
        <w:t xml:space="preserve">: Describe what actions will be taken to ensure that every child is physically and emotionally safe in the program. </w:t>
      </w:r>
      <w:r w:rsidRPr="00C24C5D">
        <w:rPr>
          <w:rFonts w:ascii="Arial" w:hAnsi="Arial" w:cs="Arial"/>
          <w:sz w:val="24"/>
          <w:szCs w:val="24"/>
        </w:rPr>
        <w:br/>
      </w:r>
      <w:r w:rsidRPr="00C24C5D">
        <w:rPr>
          <w:rFonts w:ascii="Arial" w:hAnsi="Arial" w:cs="Arial"/>
          <w:i/>
          <w:sz w:val="24"/>
          <w:szCs w:val="24"/>
        </w:rPr>
        <w:t>(No more than 200 words)</w:t>
      </w:r>
      <w:r w:rsidRPr="00C24C5D">
        <w:rPr>
          <w:rFonts w:ascii="Arial" w:hAnsi="Arial" w:cs="Arial"/>
          <w:sz w:val="24"/>
          <w:szCs w:val="24"/>
        </w:rPr>
        <w:br/>
      </w:r>
    </w:p>
    <w:p w14:paraId="649F9824" w14:textId="77777777" w:rsidR="00EA4B81" w:rsidRPr="00C24C5D" w:rsidRDefault="00EA4B81" w:rsidP="001579FA">
      <w:pPr>
        <w:numPr>
          <w:ilvl w:val="0"/>
          <w:numId w:val="32"/>
        </w:numPr>
        <w:ind w:left="1080"/>
        <w:rPr>
          <w:rFonts w:ascii="Arial" w:hAnsi="Arial" w:cs="Arial"/>
          <w:sz w:val="24"/>
          <w:szCs w:val="24"/>
        </w:rPr>
      </w:pPr>
      <w:bookmarkStart w:id="68" w:name="_Hlk60223807"/>
      <w:r w:rsidRPr="00C24C5D">
        <w:rPr>
          <w:rFonts w:ascii="Arial" w:hAnsi="Arial" w:cs="Arial"/>
          <w:b/>
          <w:sz w:val="24"/>
          <w:szCs w:val="24"/>
        </w:rPr>
        <w:t>Student-Driven Programming</w:t>
      </w:r>
      <w:r w:rsidRPr="00C24C5D">
        <w:rPr>
          <w:rFonts w:ascii="Arial" w:hAnsi="Arial" w:cs="Arial"/>
          <w:sz w:val="24"/>
          <w:szCs w:val="24"/>
        </w:rPr>
        <w:t>:  Describe how each participating student will be offered a variety of age</w:t>
      </w:r>
      <w:r>
        <w:rPr>
          <w:rFonts w:ascii="Arial" w:hAnsi="Arial" w:cs="Arial"/>
          <w:sz w:val="24"/>
          <w:szCs w:val="24"/>
        </w:rPr>
        <w:t xml:space="preserve">-, developmentally-, and instructionally- </w:t>
      </w:r>
      <w:r w:rsidRPr="00C24C5D">
        <w:rPr>
          <w:rFonts w:ascii="Arial" w:hAnsi="Arial" w:cs="Arial"/>
          <w:sz w:val="24"/>
          <w:szCs w:val="24"/>
        </w:rPr>
        <w:t>appropriate learning and enrichment opportunities that are student-driven and how the program will use flexible structures and varied instructional activities to accommodate different learning needs.</w:t>
      </w:r>
      <w:bookmarkEnd w:id="68"/>
      <w:r w:rsidRPr="00C24C5D">
        <w:rPr>
          <w:rFonts w:ascii="Arial" w:hAnsi="Arial" w:cs="Arial"/>
          <w:sz w:val="24"/>
          <w:szCs w:val="24"/>
        </w:rPr>
        <w:br/>
      </w:r>
      <w:r w:rsidRPr="00C24C5D">
        <w:rPr>
          <w:rFonts w:ascii="Arial" w:hAnsi="Arial" w:cs="Arial"/>
          <w:i/>
          <w:sz w:val="24"/>
          <w:szCs w:val="24"/>
        </w:rPr>
        <w:t>(No more than 200 words)</w:t>
      </w:r>
      <w:r w:rsidRPr="00C24C5D">
        <w:rPr>
          <w:rFonts w:ascii="Arial" w:hAnsi="Arial" w:cs="Arial"/>
          <w:sz w:val="24"/>
          <w:szCs w:val="24"/>
        </w:rPr>
        <w:br/>
      </w:r>
    </w:p>
    <w:p w14:paraId="599C83F4" w14:textId="77777777" w:rsidR="00EA4B81" w:rsidRPr="00C24C5D" w:rsidRDefault="00EA4B81" w:rsidP="001579FA">
      <w:pPr>
        <w:numPr>
          <w:ilvl w:val="0"/>
          <w:numId w:val="32"/>
        </w:numPr>
        <w:ind w:left="1080"/>
        <w:rPr>
          <w:rFonts w:ascii="Arial" w:hAnsi="Arial" w:cs="Arial"/>
          <w:sz w:val="24"/>
          <w:szCs w:val="24"/>
        </w:rPr>
      </w:pPr>
      <w:bookmarkStart w:id="69" w:name="_Hlk60223838"/>
      <w:r w:rsidRPr="00C24C5D">
        <w:rPr>
          <w:rFonts w:ascii="Arial" w:hAnsi="Arial" w:cs="Arial"/>
          <w:b/>
          <w:sz w:val="24"/>
          <w:szCs w:val="24"/>
        </w:rPr>
        <w:t>Regular Attendees</w:t>
      </w:r>
      <w:r w:rsidRPr="00C24C5D">
        <w:rPr>
          <w:rFonts w:ascii="Arial" w:hAnsi="Arial" w:cs="Arial"/>
          <w:sz w:val="24"/>
          <w:szCs w:val="24"/>
        </w:rPr>
        <w:t>: Describe how program schedules and offerings will be designed to encourage and support regular</w:t>
      </w:r>
      <w:r>
        <w:rPr>
          <w:rFonts w:ascii="Arial" w:hAnsi="Arial" w:cs="Arial"/>
          <w:sz w:val="24"/>
          <w:szCs w:val="24"/>
        </w:rPr>
        <w:t>, on-going</w:t>
      </w:r>
      <w:r w:rsidRPr="00C24C5D">
        <w:rPr>
          <w:rFonts w:ascii="Arial" w:hAnsi="Arial" w:cs="Arial"/>
          <w:sz w:val="24"/>
          <w:szCs w:val="24"/>
        </w:rPr>
        <w:t xml:space="preserve"> participation among students who need it most.  </w:t>
      </w:r>
      <w:bookmarkEnd w:id="69"/>
      <w:r w:rsidRPr="00C24C5D">
        <w:rPr>
          <w:rFonts w:ascii="Arial" w:hAnsi="Arial" w:cs="Arial"/>
          <w:sz w:val="24"/>
          <w:szCs w:val="24"/>
        </w:rPr>
        <w:br/>
      </w:r>
      <w:r w:rsidRPr="00C24C5D">
        <w:rPr>
          <w:rFonts w:ascii="Arial" w:hAnsi="Arial" w:cs="Arial"/>
          <w:i/>
          <w:sz w:val="24"/>
          <w:szCs w:val="24"/>
        </w:rPr>
        <w:t>(No more than 200 words)</w:t>
      </w:r>
      <w:r w:rsidRPr="00C24C5D">
        <w:rPr>
          <w:rFonts w:ascii="Arial" w:hAnsi="Arial" w:cs="Arial"/>
          <w:sz w:val="24"/>
          <w:szCs w:val="24"/>
        </w:rPr>
        <w:br/>
      </w:r>
    </w:p>
    <w:p w14:paraId="647F108A" w14:textId="77777777" w:rsidR="00EA4B81" w:rsidRPr="00C24C5D" w:rsidRDefault="00EA4B81" w:rsidP="001579FA">
      <w:pPr>
        <w:numPr>
          <w:ilvl w:val="0"/>
          <w:numId w:val="37"/>
        </w:numPr>
        <w:rPr>
          <w:rFonts w:ascii="Arial" w:hAnsi="Arial" w:cs="Arial"/>
          <w:b/>
          <w:sz w:val="24"/>
          <w:szCs w:val="24"/>
        </w:rPr>
      </w:pPr>
      <w:r w:rsidRPr="00C24C5D">
        <w:rPr>
          <w:rFonts w:ascii="Arial" w:hAnsi="Arial" w:cs="Arial"/>
          <w:b/>
          <w:sz w:val="24"/>
          <w:szCs w:val="24"/>
        </w:rPr>
        <w:t>Program Goals and Outcomes</w:t>
      </w:r>
    </w:p>
    <w:p w14:paraId="79AA635C" w14:textId="77777777" w:rsidR="00EA4B81" w:rsidRPr="00C24C5D" w:rsidRDefault="00EA4B81" w:rsidP="00EA4B81">
      <w:pPr>
        <w:tabs>
          <w:tab w:val="left" w:pos="720"/>
        </w:tabs>
        <w:rPr>
          <w:rFonts w:ascii="Arial" w:hAnsi="Arial" w:cs="Arial"/>
          <w:b/>
          <w:sz w:val="24"/>
          <w:szCs w:val="24"/>
        </w:rPr>
      </w:pPr>
    </w:p>
    <w:p w14:paraId="18B2A979" w14:textId="77777777" w:rsidR="00EA4B81" w:rsidRPr="00C24C5D" w:rsidRDefault="00EA4B81" w:rsidP="00EA4B81">
      <w:pPr>
        <w:tabs>
          <w:tab w:val="left" w:pos="720"/>
        </w:tabs>
        <w:ind w:left="1080"/>
        <w:rPr>
          <w:rFonts w:ascii="Arial" w:hAnsi="Arial" w:cs="Arial"/>
          <w:b/>
          <w:sz w:val="24"/>
          <w:szCs w:val="24"/>
        </w:rPr>
      </w:pPr>
      <w:r w:rsidRPr="00C24C5D">
        <w:rPr>
          <w:rFonts w:ascii="Arial" w:hAnsi="Arial" w:cs="Arial"/>
          <w:sz w:val="24"/>
          <w:szCs w:val="24"/>
        </w:rPr>
        <w:t xml:space="preserve">Complete the “Program Goals and Outcomes” form located in </w:t>
      </w:r>
      <w:r w:rsidRPr="00176EBB">
        <w:rPr>
          <w:rFonts w:ascii="Arial" w:hAnsi="Arial" w:cs="Arial"/>
          <w:b/>
          <w:bCs/>
          <w:sz w:val="24"/>
          <w:szCs w:val="24"/>
        </w:rPr>
        <w:t>Appendix D</w:t>
      </w:r>
      <w:r w:rsidRPr="00C24C5D">
        <w:rPr>
          <w:rFonts w:ascii="Arial" w:hAnsi="Arial" w:cs="Arial"/>
          <w:sz w:val="24"/>
          <w:szCs w:val="24"/>
        </w:rPr>
        <w:t xml:space="preserve">.  Follow the directions here and in the form to </w:t>
      </w:r>
      <w:r w:rsidRPr="00E55F98">
        <w:rPr>
          <w:rFonts w:ascii="Arial" w:hAnsi="Arial" w:cs="Arial"/>
          <w:sz w:val="24"/>
          <w:szCs w:val="24"/>
          <w:u w:val="single"/>
        </w:rPr>
        <w:t>clearly detail</w:t>
      </w:r>
      <w:r w:rsidRPr="00C24C5D">
        <w:rPr>
          <w:rFonts w:ascii="Arial" w:hAnsi="Arial" w:cs="Arial"/>
          <w:sz w:val="24"/>
          <w:szCs w:val="24"/>
        </w:rPr>
        <w:t xml:space="preserve"> the</w:t>
      </w:r>
      <w:r>
        <w:rPr>
          <w:rFonts w:ascii="Arial" w:hAnsi="Arial" w:cs="Arial"/>
          <w:sz w:val="24"/>
          <w:szCs w:val="24"/>
        </w:rPr>
        <w:t xml:space="preserve"> </w:t>
      </w:r>
      <w:r w:rsidRPr="00C24C5D">
        <w:rPr>
          <w:rFonts w:ascii="Arial" w:hAnsi="Arial" w:cs="Arial"/>
          <w:sz w:val="24"/>
          <w:szCs w:val="24"/>
        </w:rPr>
        <w:t>performance measures, strategies and activities, indicators, and proposed outcomes, for each of the six (6) state/federal program goal areas for the 21</w:t>
      </w:r>
      <w:r w:rsidRPr="00C24C5D">
        <w:rPr>
          <w:rFonts w:ascii="Arial" w:hAnsi="Arial" w:cs="Arial"/>
          <w:sz w:val="24"/>
          <w:szCs w:val="24"/>
          <w:vertAlign w:val="superscript"/>
        </w:rPr>
        <w:t>st</w:t>
      </w:r>
      <w:r w:rsidRPr="00C24C5D">
        <w:rPr>
          <w:rFonts w:ascii="Arial" w:hAnsi="Arial" w:cs="Arial"/>
          <w:sz w:val="24"/>
          <w:szCs w:val="24"/>
        </w:rPr>
        <w:t xml:space="preserve"> CCLC program.  Bidders should be aware that most performance measures are defined, but some also provide flexibility and choice.</w:t>
      </w:r>
      <w:r>
        <w:rPr>
          <w:rFonts w:ascii="Arial" w:hAnsi="Arial" w:cs="Arial"/>
          <w:sz w:val="24"/>
          <w:szCs w:val="24"/>
        </w:rPr>
        <w:t xml:space="preserve">  Bidders </w:t>
      </w:r>
      <w:r w:rsidRPr="005B06B0">
        <w:rPr>
          <w:rFonts w:ascii="Arial" w:hAnsi="Arial" w:cs="Arial"/>
          <w:b/>
          <w:sz w:val="24"/>
          <w:szCs w:val="24"/>
          <w:u w:val="single"/>
        </w:rPr>
        <w:t>must</w:t>
      </w:r>
      <w:r>
        <w:rPr>
          <w:rFonts w:ascii="Arial" w:hAnsi="Arial" w:cs="Arial"/>
          <w:sz w:val="24"/>
          <w:szCs w:val="24"/>
        </w:rPr>
        <w:t xml:space="preserve"> propose outcomes that match the information requested (i.e</w:t>
      </w:r>
      <w:r w:rsidRPr="06B6ACEE">
        <w:rPr>
          <w:rFonts w:ascii="Arial" w:hAnsi="Arial" w:cs="Arial"/>
          <w:sz w:val="24"/>
          <w:szCs w:val="24"/>
        </w:rPr>
        <w:t>.,</w:t>
      </w:r>
      <w:r>
        <w:rPr>
          <w:rFonts w:ascii="Arial" w:hAnsi="Arial" w:cs="Arial"/>
          <w:sz w:val="24"/>
          <w:szCs w:val="24"/>
        </w:rPr>
        <w:t xml:space="preserve"> provide a percentage when a percentage is requested).</w:t>
      </w:r>
      <w:r w:rsidRPr="00C24C5D">
        <w:rPr>
          <w:rFonts w:ascii="Arial" w:hAnsi="Arial" w:cs="Arial"/>
          <w:sz w:val="24"/>
          <w:szCs w:val="24"/>
        </w:rPr>
        <w:t xml:space="preserve">  Bidders </w:t>
      </w:r>
      <w:r w:rsidRPr="009762F6">
        <w:rPr>
          <w:rFonts w:ascii="Arial" w:hAnsi="Arial" w:cs="Arial"/>
          <w:b/>
          <w:sz w:val="24"/>
          <w:szCs w:val="24"/>
          <w:u w:val="single"/>
        </w:rPr>
        <w:t>must</w:t>
      </w:r>
      <w:r w:rsidRPr="00C24C5D">
        <w:rPr>
          <w:rFonts w:ascii="Arial" w:hAnsi="Arial" w:cs="Arial"/>
          <w:sz w:val="24"/>
          <w:szCs w:val="24"/>
        </w:rPr>
        <w:t xml:space="preserve"> </w:t>
      </w:r>
      <w:r>
        <w:rPr>
          <w:rFonts w:ascii="Arial" w:hAnsi="Arial" w:cs="Arial"/>
          <w:sz w:val="24"/>
          <w:szCs w:val="24"/>
        </w:rPr>
        <w:t xml:space="preserve">also </w:t>
      </w:r>
      <w:r w:rsidRPr="00C24C5D">
        <w:rPr>
          <w:rFonts w:ascii="Arial" w:hAnsi="Arial" w:cs="Arial"/>
          <w:sz w:val="24"/>
          <w:szCs w:val="24"/>
        </w:rPr>
        <w:t>set realistic and attainable outcomes when completing this section of the proposal</w:t>
      </w:r>
      <w:r>
        <w:rPr>
          <w:rFonts w:ascii="Arial" w:hAnsi="Arial" w:cs="Arial"/>
          <w:sz w:val="24"/>
          <w:szCs w:val="24"/>
        </w:rPr>
        <w:t>, as the outcomes proposed here will become contractual deliverables for successful bidders</w:t>
      </w:r>
      <w:r w:rsidRPr="00C24C5D">
        <w:rPr>
          <w:rFonts w:ascii="Arial" w:hAnsi="Arial" w:cs="Arial"/>
          <w:sz w:val="24"/>
          <w:szCs w:val="24"/>
        </w:rPr>
        <w:t xml:space="preserve">.  </w:t>
      </w:r>
    </w:p>
    <w:p w14:paraId="191C53E9" w14:textId="77777777" w:rsidR="00EA4B81" w:rsidRPr="00C24C5D" w:rsidRDefault="00EA4B81" w:rsidP="00EA4B81">
      <w:pPr>
        <w:rPr>
          <w:rFonts w:ascii="Arial" w:hAnsi="Arial" w:cs="Arial"/>
          <w:b/>
          <w:sz w:val="24"/>
          <w:szCs w:val="24"/>
        </w:rPr>
      </w:pPr>
    </w:p>
    <w:p w14:paraId="6ECBDA06" w14:textId="77777777" w:rsidR="00EA4B81" w:rsidRPr="001025E6" w:rsidRDefault="00EA4B81" w:rsidP="001579FA">
      <w:pPr>
        <w:widowControl/>
        <w:numPr>
          <w:ilvl w:val="0"/>
          <w:numId w:val="37"/>
        </w:numPr>
        <w:autoSpaceDE/>
        <w:autoSpaceDN/>
        <w:rPr>
          <w:rFonts w:ascii="Arial" w:hAnsi="Arial" w:cs="Arial"/>
          <w:sz w:val="24"/>
          <w:szCs w:val="24"/>
        </w:rPr>
      </w:pPr>
      <w:r w:rsidRPr="00C24C5D">
        <w:rPr>
          <w:rFonts w:ascii="Arial" w:hAnsi="Arial" w:cs="Arial"/>
          <w:b/>
          <w:sz w:val="24"/>
          <w:szCs w:val="24"/>
        </w:rPr>
        <w:t>Program Management</w:t>
      </w:r>
      <w:r w:rsidRPr="001025E6">
        <w:rPr>
          <w:rFonts w:ascii="Arial" w:hAnsi="Arial" w:cs="Arial"/>
          <w:b/>
          <w:sz w:val="24"/>
          <w:szCs w:val="24"/>
        </w:rPr>
        <w:br/>
      </w:r>
    </w:p>
    <w:p w14:paraId="1D7803DB" w14:textId="77777777" w:rsidR="00EA4B81" w:rsidRPr="00C24C5D" w:rsidRDefault="00EA4B81" w:rsidP="001579FA">
      <w:pPr>
        <w:numPr>
          <w:ilvl w:val="1"/>
          <w:numId w:val="37"/>
        </w:numPr>
        <w:ind w:left="1080"/>
        <w:rPr>
          <w:rFonts w:ascii="Arial" w:hAnsi="Arial" w:cs="Arial"/>
          <w:sz w:val="24"/>
          <w:szCs w:val="24"/>
        </w:rPr>
      </w:pPr>
      <w:r w:rsidRPr="00C24C5D">
        <w:rPr>
          <w:rFonts w:ascii="Arial" w:hAnsi="Arial" w:cs="Arial"/>
          <w:b/>
          <w:sz w:val="24"/>
          <w:szCs w:val="24"/>
        </w:rPr>
        <w:t>Program Leadership</w:t>
      </w:r>
      <w:r w:rsidRPr="00C24C5D">
        <w:rPr>
          <w:rFonts w:ascii="Arial" w:hAnsi="Arial" w:cs="Arial"/>
          <w:sz w:val="24"/>
          <w:szCs w:val="24"/>
        </w:rPr>
        <w:t>: Each proposal must include a director at a minimum of 30 hours per week.  Multi-site programs must have a director who works 40 hours per week. Describe what qualifications, experience, and characteristics will be required of the Program Director and how this person will fit into the existing structure of the applicant’s organization.</w:t>
      </w:r>
      <w:r w:rsidRPr="00C24C5D">
        <w:rPr>
          <w:rFonts w:ascii="Arial" w:hAnsi="Arial" w:cs="Arial"/>
          <w:sz w:val="24"/>
          <w:szCs w:val="24"/>
        </w:rPr>
        <w:br/>
      </w:r>
      <w:r w:rsidRPr="00C24C5D">
        <w:rPr>
          <w:rFonts w:ascii="Arial" w:hAnsi="Arial" w:cs="Arial"/>
          <w:i/>
          <w:sz w:val="24"/>
          <w:szCs w:val="24"/>
        </w:rPr>
        <w:t>(No more than 125 words)</w:t>
      </w:r>
      <w:r w:rsidRPr="00C24C5D">
        <w:rPr>
          <w:rFonts w:ascii="Arial" w:hAnsi="Arial" w:cs="Arial"/>
          <w:sz w:val="24"/>
          <w:szCs w:val="24"/>
        </w:rPr>
        <w:br/>
      </w:r>
    </w:p>
    <w:p w14:paraId="20389CC9" w14:textId="3B1446FA" w:rsidR="00EA4B81" w:rsidRPr="00D61590" w:rsidRDefault="00EA4B81" w:rsidP="001579FA">
      <w:pPr>
        <w:numPr>
          <w:ilvl w:val="1"/>
          <w:numId w:val="37"/>
        </w:numPr>
        <w:ind w:left="1080"/>
        <w:rPr>
          <w:rFonts w:ascii="Arial" w:hAnsi="Arial" w:cs="Arial"/>
          <w:sz w:val="24"/>
          <w:szCs w:val="24"/>
        </w:rPr>
      </w:pPr>
      <w:r w:rsidRPr="00C24C5D">
        <w:rPr>
          <w:rFonts w:ascii="Arial" w:hAnsi="Arial" w:cs="Arial"/>
          <w:b/>
          <w:sz w:val="24"/>
          <w:szCs w:val="24"/>
        </w:rPr>
        <w:t>School Leader Support</w:t>
      </w:r>
      <w:r w:rsidRPr="00C24C5D">
        <w:rPr>
          <w:rFonts w:ascii="Arial" w:hAnsi="Arial" w:cs="Arial"/>
          <w:sz w:val="24"/>
          <w:szCs w:val="24"/>
        </w:rPr>
        <w:t>: Describe the types of support that school leaders (teachers, principals, district administration, etc.) will provide to the local 21</w:t>
      </w:r>
      <w:r w:rsidRPr="00C24C5D">
        <w:rPr>
          <w:rFonts w:ascii="Arial" w:hAnsi="Arial" w:cs="Arial"/>
          <w:sz w:val="24"/>
          <w:szCs w:val="24"/>
          <w:vertAlign w:val="superscript"/>
        </w:rPr>
        <w:t>st</w:t>
      </w:r>
      <w:r w:rsidRPr="00C24C5D">
        <w:rPr>
          <w:rFonts w:ascii="Arial" w:hAnsi="Arial" w:cs="Arial"/>
          <w:sz w:val="24"/>
          <w:szCs w:val="24"/>
        </w:rPr>
        <w:t xml:space="preserve"> CCLC program in reaching shared goals of a highly</w:t>
      </w:r>
      <w:r w:rsidRPr="06B6ACEE">
        <w:rPr>
          <w:rFonts w:ascii="Arial" w:hAnsi="Arial" w:cs="Arial"/>
          <w:sz w:val="24"/>
          <w:szCs w:val="24"/>
        </w:rPr>
        <w:t xml:space="preserve"> </w:t>
      </w:r>
      <w:r w:rsidRPr="00C24C5D">
        <w:rPr>
          <w:rFonts w:ascii="Arial" w:hAnsi="Arial" w:cs="Arial"/>
          <w:sz w:val="24"/>
          <w:szCs w:val="24"/>
        </w:rPr>
        <w:t xml:space="preserve">qualified teaching staff, tracking student data and evaluating programs, and improving educational outcomes for students. </w:t>
      </w:r>
      <w:r>
        <w:br/>
      </w:r>
      <w:r w:rsidRPr="00C24C5D">
        <w:rPr>
          <w:rFonts w:ascii="Arial" w:hAnsi="Arial" w:cs="Arial"/>
          <w:i/>
          <w:sz w:val="24"/>
          <w:szCs w:val="24"/>
        </w:rPr>
        <w:t>(No more than 125 words)</w:t>
      </w:r>
      <w:r w:rsidR="002F1D1B">
        <w:rPr>
          <w:rFonts w:ascii="Arial" w:hAnsi="Arial" w:cs="Arial"/>
          <w:i/>
          <w:sz w:val="24"/>
          <w:szCs w:val="24"/>
        </w:rPr>
        <w:br/>
      </w:r>
    </w:p>
    <w:p w14:paraId="36E395A6" w14:textId="77777777" w:rsidR="00EA4B81" w:rsidRPr="00C24C5D" w:rsidRDefault="00EA4B81" w:rsidP="001579FA">
      <w:pPr>
        <w:numPr>
          <w:ilvl w:val="1"/>
          <w:numId w:val="37"/>
        </w:numPr>
        <w:ind w:left="1080"/>
        <w:rPr>
          <w:rFonts w:ascii="Arial" w:hAnsi="Arial" w:cs="Arial"/>
          <w:sz w:val="24"/>
          <w:szCs w:val="24"/>
        </w:rPr>
      </w:pPr>
      <w:r w:rsidRPr="00C24C5D">
        <w:rPr>
          <w:rFonts w:ascii="Arial" w:hAnsi="Arial" w:cs="Arial"/>
          <w:b/>
          <w:sz w:val="24"/>
          <w:szCs w:val="24"/>
        </w:rPr>
        <w:lastRenderedPageBreak/>
        <w:t>Staff and Professional Development</w:t>
      </w:r>
      <w:r w:rsidRPr="00C24C5D">
        <w:rPr>
          <w:rFonts w:ascii="Arial" w:hAnsi="Arial" w:cs="Arial"/>
          <w:sz w:val="24"/>
          <w:szCs w:val="24"/>
        </w:rPr>
        <w:t xml:space="preserve">: Describe the management process that will be used to identify and fulfill the professional development needs of program staff members, particularly those who work directly with students enrolled in the program.  Detail how the opportunities offered will align with the continuous improvement of the program and be gauged for effectiveness.  </w:t>
      </w:r>
      <w:r w:rsidRPr="00C24C5D">
        <w:rPr>
          <w:rFonts w:ascii="Arial" w:hAnsi="Arial" w:cs="Arial"/>
          <w:sz w:val="24"/>
          <w:szCs w:val="24"/>
        </w:rPr>
        <w:br/>
      </w:r>
      <w:r w:rsidRPr="00C24C5D">
        <w:rPr>
          <w:rFonts w:ascii="Arial" w:hAnsi="Arial" w:cs="Arial"/>
          <w:i/>
          <w:sz w:val="24"/>
          <w:szCs w:val="24"/>
        </w:rPr>
        <w:t>(No more than 125 words)</w:t>
      </w:r>
    </w:p>
    <w:p w14:paraId="53F0D7D9" w14:textId="77777777" w:rsidR="00EA4B81" w:rsidRPr="00C24C5D" w:rsidRDefault="00EA4B81" w:rsidP="00EA4B81">
      <w:pPr>
        <w:ind w:left="1080"/>
        <w:rPr>
          <w:rFonts w:ascii="Arial" w:hAnsi="Arial" w:cs="Arial"/>
          <w:sz w:val="24"/>
          <w:szCs w:val="24"/>
        </w:rPr>
      </w:pPr>
    </w:p>
    <w:p w14:paraId="599571CD" w14:textId="77777777" w:rsidR="00EA4B81" w:rsidRPr="00C24C5D" w:rsidRDefault="00EA4B81" w:rsidP="001579FA">
      <w:pPr>
        <w:numPr>
          <w:ilvl w:val="1"/>
          <w:numId w:val="37"/>
        </w:numPr>
        <w:ind w:left="1080"/>
        <w:rPr>
          <w:rFonts w:ascii="Arial" w:hAnsi="Arial" w:cs="Arial"/>
          <w:sz w:val="24"/>
          <w:szCs w:val="24"/>
        </w:rPr>
      </w:pPr>
      <w:r w:rsidRPr="00C24C5D">
        <w:rPr>
          <w:rFonts w:ascii="Arial" w:hAnsi="Arial" w:cs="Arial"/>
          <w:b/>
          <w:sz w:val="24"/>
          <w:szCs w:val="24"/>
        </w:rPr>
        <w:t>Communication/Information Dissemination</w:t>
      </w:r>
      <w:r w:rsidRPr="00C24C5D">
        <w:rPr>
          <w:rFonts w:ascii="Arial" w:hAnsi="Arial" w:cs="Arial"/>
          <w:sz w:val="24"/>
          <w:szCs w:val="24"/>
        </w:rPr>
        <w:t xml:space="preserve">: Describe how the bidder’s organization will effectively gather, interpret, and disseminate information about the program (including its location) to parents, school personnel, and the community in a manner that is understandable and accessible. </w:t>
      </w:r>
      <w:r w:rsidRPr="00C24C5D">
        <w:rPr>
          <w:rFonts w:ascii="Arial" w:hAnsi="Arial" w:cs="Arial"/>
          <w:sz w:val="24"/>
          <w:szCs w:val="24"/>
        </w:rPr>
        <w:br/>
      </w:r>
      <w:r w:rsidRPr="00C24C5D">
        <w:rPr>
          <w:rFonts w:ascii="Arial" w:hAnsi="Arial" w:cs="Arial"/>
          <w:i/>
          <w:sz w:val="24"/>
          <w:szCs w:val="24"/>
        </w:rPr>
        <w:t>(No more than 125 words)</w:t>
      </w:r>
    </w:p>
    <w:p w14:paraId="553BBABC" w14:textId="77777777" w:rsidR="00EA4B81" w:rsidRPr="00C24C5D" w:rsidRDefault="00EA4B81" w:rsidP="00EA4B81">
      <w:pPr>
        <w:ind w:left="1080"/>
        <w:rPr>
          <w:rFonts w:ascii="Arial" w:hAnsi="Arial" w:cs="Arial"/>
          <w:sz w:val="24"/>
          <w:szCs w:val="24"/>
        </w:rPr>
      </w:pPr>
    </w:p>
    <w:p w14:paraId="6F77A266" w14:textId="77777777" w:rsidR="00EA4B81" w:rsidRPr="00C24C5D" w:rsidRDefault="00EA4B81" w:rsidP="001579FA">
      <w:pPr>
        <w:numPr>
          <w:ilvl w:val="1"/>
          <w:numId w:val="37"/>
        </w:numPr>
        <w:ind w:left="1080"/>
        <w:rPr>
          <w:rFonts w:ascii="Arial" w:hAnsi="Arial" w:cs="Arial"/>
          <w:sz w:val="24"/>
          <w:szCs w:val="24"/>
        </w:rPr>
      </w:pPr>
      <w:r w:rsidRPr="00C24C5D">
        <w:rPr>
          <w:rFonts w:ascii="Arial" w:hAnsi="Arial" w:cs="Arial"/>
          <w:b/>
          <w:sz w:val="24"/>
          <w:szCs w:val="24"/>
        </w:rPr>
        <w:t>Transportation</w:t>
      </w:r>
      <w:r w:rsidRPr="00C24C5D">
        <w:rPr>
          <w:rFonts w:ascii="Arial" w:hAnsi="Arial" w:cs="Arial"/>
          <w:sz w:val="24"/>
          <w:szCs w:val="24"/>
        </w:rPr>
        <w:t xml:space="preserve">: Describe how students participating in the program carried out by the community learning center(s) will travel safely to and from each site and home. </w:t>
      </w:r>
    </w:p>
    <w:p w14:paraId="5B9E16AB" w14:textId="77777777" w:rsidR="00EA4B81" w:rsidRPr="00C24C5D" w:rsidRDefault="00EA4B81" w:rsidP="00EA4B81">
      <w:pPr>
        <w:ind w:left="360" w:firstLine="720"/>
        <w:rPr>
          <w:rFonts w:ascii="Arial" w:hAnsi="Arial" w:cs="Arial"/>
          <w:i/>
          <w:sz w:val="24"/>
          <w:szCs w:val="24"/>
        </w:rPr>
      </w:pPr>
      <w:r w:rsidRPr="00C24C5D">
        <w:rPr>
          <w:rFonts w:ascii="Arial" w:hAnsi="Arial" w:cs="Arial"/>
          <w:i/>
          <w:sz w:val="24"/>
          <w:szCs w:val="24"/>
        </w:rPr>
        <w:t>(No more than 125 words)</w:t>
      </w:r>
    </w:p>
    <w:p w14:paraId="5AD88273" w14:textId="77777777" w:rsidR="00EA4B81" w:rsidRPr="00C24C5D" w:rsidRDefault="00EA4B81" w:rsidP="00EA4B81">
      <w:pPr>
        <w:ind w:left="1080"/>
        <w:rPr>
          <w:rFonts w:ascii="Arial" w:hAnsi="Arial" w:cs="Arial"/>
          <w:sz w:val="24"/>
          <w:szCs w:val="24"/>
        </w:rPr>
      </w:pPr>
    </w:p>
    <w:p w14:paraId="3F1157EF" w14:textId="77777777" w:rsidR="00EA4B81" w:rsidRPr="00C24C5D" w:rsidRDefault="00EA4B81" w:rsidP="001579FA">
      <w:pPr>
        <w:numPr>
          <w:ilvl w:val="1"/>
          <w:numId w:val="37"/>
        </w:numPr>
        <w:ind w:left="1080"/>
        <w:rPr>
          <w:rFonts w:ascii="Arial" w:hAnsi="Arial" w:cs="Arial"/>
          <w:sz w:val="24"/>
          <w:szCs w:val="24"/>
        </w:rPr>
      </w:pPr>
      <w:r w:rsidRPr="00C24C5D">
        <w:rPr>
          <w:rFonts w:ascii="Arial" w:hAnsi="Arial" w:cs="Arial"/>
          <w:b/>
          <w:sz w:val="24"/>
          <w:szCs w:val="24"/>
        </w:rPr>
        <w:t>Volunteers</w:t>
      </w:r>
      <w:r w:rsidRPr="00C24C5D">
        <w:rPr>
          <w:rFonts w:ascii="Arial" w:hAnsi="Arial" w:cs="Arial"/>
          <w:sz w:val="24"/>
          <w:szCs w:val="24"/>
        </w:rPr>
        <w:t xml:space="preserve">: Describe how volunteers will support the activities carried out through the community learning center(s) as well as how the applicant will encourage and use appropriately qualified persons to serve as volunteers. </w:t>
      </w:r>
      <w:r w:rsidRPr="00C24C5D">
        <w:rPr>
          <w:rFonts w:ascii="Arial" w:hAnsi="Arial" w:cs="Arial"/>
          <w:sz w:val="24"/>
          <w:szCs w:val="24"/>
        </w:rPr>
        <w:br/>
      </w:r>
      <w:r w:rsidRPr="00C24C5D">
        <w:rPr>
          <w:rFonts w:ascii="Arial" w:hAnsi="Arial" w:cs="Arial"/>
          <w:i/>
          <w:sz w:val="24"/>
          <w:szCs w:val="24"/>
        </w:rPr>
        <w:t>(No more than 125 words)</w:t>
      </w:r>
    </w:p>
    <w:p w14:paraId="176743B8" w14:textId="77777777" w:rsidR="00EA4B81" w:rsidRPr="00C24C5D" w:rsidRDefault="00EA4B81" w:rsidP="00EA4B81">
      <w:pPr>
        <w:rPr>
          <w:rFonts w:ascii="Arial" w:hAnsi="Arial" w:cs="Arial"/>
          <w:sz w:val="24"/>
          <w:szCs w:val="24"/>
        </w:rPr>
      </w:pPr>
    </w:p>
    <w:p w14:paraId="6F9D9FCA" w14:textId="77777777" w:rsidR="00EA4B81" w:rsidRPr="00C24C5D" w:rsidRDefault="00EA4B81" w:rsidP="001579FA">
      <w:pPr>
        <w:widowControl/>
        <w:numPr>
          <w:ilvl w:val="0"/>
          <w:numId w:val="37"/>
        </w:numPr>
        <w:autoSpaceDE/>
        <w:autoSpaceDN/>
        <w:rPr>
          <w:rFonts w:ascii="Arial" w:hAnsi="Arial" w:cs="Arial"/>
          <w:sz w:val="24"/>
          <w:szCs w:val="24"/>
        </w:rPr>
      </w:pPr>
      <w:r w:rsidRPr="00C24C5D">
        <w:rPr>
          <w:rFonts w:ascii="Arial" w:hAnsi="Arial" w:cs="Arial"/>
          <w:b/>
          <w:sz w:val="24"/>
          <w:szCs w:val="24"/>
        </w:rPr>
        <w:t xml:space="preserve">Program Evaluation </w:t>
      </w:r>
    </w:p>
    <w:p w14:paraId="0D080032" w14:textId="77777777" w:rsidR="00EA4B81" w:rsidRPr="00C24C5D" w:rsidRDefault="00EA4B81" w:rsidP="00EA4B81">
      <w:pPr>
        <w:widowControl/>
        <w:autoSpaceDE/>
        <w:autoSpaceDN/>
        <w:rPr>
          <w:rFonts w:ascii="Arial" w:hAnsi="Arial" w:cs="Arial"/>
          <w:sz w:val="24"/>
          <w:szCs w:val="24"/>
        </w:rPr>
      </w:pPr>
    </w:p>
    <w:p w14:paraId="06FC42BA" w14:textId="77777777" w:rsidR="00EA4B81" w:rsidRPr="00C24C5D" w:rsidRDefault="00EA4B81" w:rsidP="001579FA">
      <w:pPr>
        <w:numPr>
          <w:ilvl w:val="0"/>
          <w:numId w:val="39"/>
        </w:numPr>
        <w:ind w:left="1080"/>
        <w:rPr>
          <w:rFonts w:ascii="Arial" w:hAnsi="Arial" w:cs="Arial"/>
          <w:sz w:val="24"/>
          <w:szCs w:val="24"/>
        </w:rPr>
      </w:pPr>
      <w:r w:rsidRPr="00C24C5D">
        <w:rPr>
          <w:rFonts w:ascii="Arial" w:hAnsi="Arial" w:cs="Arial"/>
          <w:sz w:val="24"/>
          <w:szCs w:val="24"/>
        </w:rPr>
        <w:t>Describe how the program will be based on the 21</w:t>
      </w:r>
      <w:r w:rsidRPr="00C24C5D">
        <w:rPr>
          <w:rFonts w:ascii="Arial" w:hAnsi="Arial" w:cs="Arial"/>
          <w:sz w:val="24"/>
          <w:szCs w:val="24"/>
          <w:vertAlign w:val="superscript"/>
        </w:rPr>
        <w:t>st</w:t>
      </w:r>
      <w:r w:rsidRPr="00C24C5D">
        <w:rPr>
          <w:rFonts w:ascii="Arial" w:hAnsi="Arial" w:cs="Arial"/>
          <w:sz w:val="24"/>
          <w:szCs w:val="24"/>
        </w:rPr>
        <w:t xml:space="preserve"> CCLC program’s “measures of effectiveness”, which state that programs receiving 21</w:t>
      </w:r>
      <w:r w:rsidRPr="00C24C5D">
        <w:rPr>
          <w:rFonts w:ascii="Arial" w:hAnsi="Arial" w:cs="Arial"/>
          <w:sz w:val="24"/>
          <w:szCs w:val="24"/>
          <w:vertAlign w:val="superscript"/>
        </w:rPr>
        <w:t>st</w:t>
      </w:r>
      <w:r w:rsidRPr="00C24C5D">
        <w:rPr>
          <w:rFonts w:ascii="Arial" w:hAnsi="Arial" w:cs="Arial"/>
          <w:sz w:val="24"/>
          <w:szCs w:val="24"/>
        </w:rPr>
        <w:t xml:space="preserve"> CCLC funding shall:</w:t>
      </w:r>
    </w:p>
    <w:p w14:paraId="169894C4" w14:textId="77777777" w:rsidR="00EA4B81" w:rsidRPr="00C24C5D" w:rsidRDefault="00EA4B81" w:rsidP="00EA4B81">
      <w:pPr>
        <w:ind w:left="1080"/>
        <w:rPr>
          <w:rFonts w:ascii="Arial" w:hAnsi="Arial" w:cs="Arial"/>
          <w:i/>
          <w:sz w:val="24"/>
          <w:szCs w:val="24"/>
        </w:rPr>
      </w:pPr>
      <w:r w:rsidRPr="00C24C5D">
        <w:rPr>
          <w:rFonts w:ascii="Arial" w:hAnsi="Arial" w:cs="Arial"/>
          <w:i/>
          <w:sz w:val="24"/>
          <w:szCs w:val="24"/>
        </w:rPr>
        <w:t>(No more than 300 words)</w:t>
      </w:r>
    </w:p>
    <w:p w14:paraId="768FE9B5" w14:textId="77777777" w:rsidR="00EA4B81" w:rsidRPr="00C24C5D" w:rsidRDefault="00EA4B81" w:rsidP="001579FA">
      <w:pPr>
        <w:numPr>
          <w:ilvl w:val="0"/>
          <w:numId w:val="41"/>
        </w:numPr>
        <w:rPr>
          <w:rFonts w:ascii="Arial" w:hAnsi="Arial" w:cs="Arial"/>
          <w:i/>
          <w:sz w:val="24"/>
          <w:szCs w:val="24"/>
        </w:rPr>
      </w:pPr>
      <w:r w:rsidRPr="00C24C5D">
        <w:rPr>
          <w:rFonts w:ascii="Arial" w:hAnsi="Arial" w:cs="Arial"/>
          <w:sz w:val="24"/>
          <w:szCs w:val="24"/>
        </w:rPr>
        <w:t>be based upon an assessment of objective data regarding the need for before and after school (or summer recess) programs and activities in the schools and communities</w:t>
      </w:r>
      <w:r w:rsidRPr="06B6ACEE">
        <w:rPr>
          <w:rFonts w:ascii="Arial" w:hAnsi="Arial" w:cs="Arial"/>
          <w:sz w:val="24"/>
          <w:szCs w:val="24"/>
        </w:rPr>
        <w:t>.</w:t>
      </w:r>
    </w:p>
    <w:p w14:paraId="0A05C20A" w14:textId="77777777" w:rsidR="00EA4B81" w:rsidRPr="00C24C5D" w:rsidRDefault="00EA4B81" w:rsidP="001579FA">
      <w:pPr>
        <w:numPr>
          <w:ilvl w:val="0"/>
          <w:numId w:val="41"/>
        </w:numPr>
        <w:rPr>
          <w:rFonts w:ascii="Arial" w:hAnsi="Arial" w:cs="Arial"/>
          <w:i/>
          <w:sz w:val="24"/>
          <w:szCs w:val="24"/>
        </w:rPr>
      </w:pPr>
      <w:r w:rsidRPr="00C24C5D">
        <w:rPr>
          <w:rFonts w:ascii="Arial" w:hAnsi="Arial" w:cs="Arial"/>
          <w:sz w:val="24"/>
          <w:szCs w:val="24"/>
        </w:rPr>
        <w:t>be based upon an established set of performance measures aimed at ensuring the availability of high-quality academic enrichment programs</w:t>
      </w:r>
      <w:r w:rsidRPr="06B6ACEE">
        <w:rPr>
          <w:rFonts w:ascii="Arial" w:hAnsi="Arial" w:cs="Arial"/>
          <w:sz w:val="24"/>
          <w:szCs w:val="24"/>
        </w:rPr>
        <w:t>.</w:t>
      </w:r>
    </w:p>
    <w:p w14:paraId="19F1A1B9" w14:textId="77777777" w:rsidR="00EA4B81" w:rsidRPr="00C24C5D" w:rsidRDefault="00EA4B81" w:rsidP="001579FA">
      <w:pPr>
        <w:numPr>
          <w:ilvl w:val="0"/>
          <w:numId w:val="41"/>
        </w:numPr>
        <w:rPr>
          <w:rFonts w:ascii="Arial" w:hAnsi="Arial" w:cs="Arial"/>
          <w:i/>
          <w:sz w:val="24"/>
          <w:szCs w:val="24"/>
        </w:rPr>
      </w:pPr>
      <w:r w:rsidRPr="00C24C5D">
        <w:rPr>
          <w:rFonts w:ascii="Arial" w:hAnsi="Arial" w:cs="Arial"/>
          <w:sz w:val="24"/>
          <w:szCs w:val="24"/>
        </w:rPr>
        <w:t>if appropriate, be based upon evidence-based research that the program or activity will help students meet the challenging State academic standards and any local academic standards</w:t>
      </w:r>
      <w:r w:rsidRPr="06B6ACEE">
        <w:rPr>
          <w:rFonts w:ascii="Arial" w:hAnsi="Arial" w:cs="Arial"/>
          <w:sz w:val="24"/>
          <w:szCs w:val="24"/>
        </w:rPr>
        <w:t>.</w:t>
      </w:r>
    </w:p>
    <w:p w14:paraId="65D5F080" w14:textId="77777777" w:rsidR="00EA4B81" w:rsidRPr="00C24C5D" w:rsidRDefault="00EA4B81" w:rsidP="001579FA">
      <w:pPr>
        <w:numPr>
          <w:ilvl w:val="0"/>
          <w:numId w:val="41"/>
        </w:numPr>
        <w:ind w:right="-90"/>
        <w:rPr>
          <w:rFonts w:ascii="Arial" w:hAnsi="Arial" w:cs="Arial"/>
          <w:i/>
          <w:sz w:val="24"/>
          <w:szCs w:val="24"/>
        </w:rPr>
      </w:pPr>
      <w:r w:rsidRPr="00C24C5D">
        <w:rPr>
          <w:rFonts w:ascii="Arial" w:hAnsi="Arial" w:cs="Arial"/>
          <w:sz w:val="24"/>
          <w:szCs w:val="24"/>
        </w:rPr>
        <w:t>ensure that measures of student success align with the regular academic program of the school and academic needs of participating students and include performance indicators and measures as determined by the state;</w:t>
      </w:r>
      <w:r>
        <w:rPr>
          <w:rFonts w:ascii="Arial" w:hAnsi="Arial" w:cs="Arial"/>
          <w:sz w:val="24"/>
          <w:szCs w:val="24"/>
        </w:rPr>
        <w:t xml:space="preserve"> </w:t>
      </w:r>
      <w:r w:rsidRPr="00C24C5D">
        <w:rPr>
          <w:rFonts w:ascii="Arial" w:hAnsi="Arial" w:cs="Arial"/>
          <w:sz w:val="24"/>
          <w:szCs w:val="24"/>
        </w:rPr>
        <w:t>and</w:t>
      </w:r>
    </w:p>
    <w:p w14:paraId="5B78447A" w14:textId="77777777" w:rsidR="00EA4B81" w:rsidRPr="00C24C5D" w:rsidRDefault="00EA4B81" w:rsidP="001579FA">
      <w:pPr>
        <w:numPr>
          <w:ilvl w:val="0"/>
          <w:numId w:val="41"/>
        </w:numPr>
        <w:rPr>
          <w:rFonts w:ascii="Arial" w:hAnsi="Arial" w:cs="Arial"/>
          <w:i/>
          <w:sz w:val="24"/>
          <w:szCs w:val="24"/>
        </w:rPr>
      </w:pPr>
      <w:r w:rsidRPr="00C24C5D">
        <w:rPr>
          <w:rFonts w:ascii="Arial" w:hAnsi="Arial" w:cs="Arial"/>
          <w:sz w:val="24"/>
          <w:szCs w:val="24"/>
        </w:rPr>
        <w:t>collect the data necessary for the measures of student success described in subparagraph (iv) above.</w:t>
      </w:r>
    </w:p>
    <w:p w14:paraId="2FE7DE54" w14:textId="77777777" w:rsidR="00EA4B81" w:rsidRPr="00C24C5D" w:rsidRDefault="00EA4B81" w:rsidP="00EA4B81">
      <w:pPr>
        <w:rPr>
          <w:rFonts w:ascii="Arial" w:hAnsi="Arial" w:cs="Arial"/>
          <w:b/>
          <w:sz w:val="24"/>
          <w:szCs w:val="24"/>
        </w:rPr>
      </w:pPr>
    </w:p>
    <w:p w14:paraId="6D490678" w14:textId="77777777" w:rsidR="00EA4B81" w:rsidRPr="00C24C5D" w:rsidRDefault="00EA4B81" w:rsidP="001579FA">
      <w:pPr>
        <w:numPr>
          <w:ilvl w:val="0"/>
          <w:numId w:val="40"/>
        </w:numPr>
        <w:ind w:left="1080"/>
        <w:rPr>
          <w:rFonts w:ascii="Arial" w:hAnsi="Arial" w:cs="Arial"/>
          <w:sz w:val="24"/>
          <w:szCs w:val="24"/>
        </w:rPr>
      </w:pPr>
      <w:r w:rsidRPr="00C24C5D">
        <w:rPr>
          <w:rFonts w:ascii="Arial" w:hAnsi="Arial" w:cs="Arial"/>
          <w:sz w:val="24"/>
          <w:szCs w:val="24"/>
        </w:rPr>
        <w:t xml:space="preserve">Describe how the Provider will undergo a periodic evaluation to assess its progress toward its goal of providing high-quality opportunities for academic enrichment.  </w:t>
      </w:r>
      <w:r w:rsidRPr="00C24C5D">
        <w:rPr>
          <w:rFonts w:ascii="Arial" w:hAnsi="Arial" w:cs="Arial"/>
          <w:sz w:val="24"/>
          <w:szCs w:val="24"/>
        </w:rPr>
        <w:br/>
      </w:r>
      <w:r w:rsidRPr="00C24C5D">
        <w:rPr>
          <w:rFonts w:ascii="Arial" w:hAnsi="Arial" w:cs="Arial"/>
          <w:i/>
          <w:sz w:val="24"/>
          <w:szCs w:val="24"/>
        </w:rPr>
        <w:t>(No more than 200 words)</w:t>
      </w:r>
      <w:r w:rsidRPr="00C24C5D">
        <w:rPr>
          <w:rFonts w:ascii="Arial" w:hAnsi="Arial" w:cs="Arial"/>
          <w:b/>
          <w:sz w:val="24"/>
          <w:szCs w:val="24"/>
        </w:rPr>
        <w:br/>
      </w:r>
    </w:p>
    <w:p w14:paraId="258A0E26" w14:textId="77777777" w:rsidR="00EA4B81" w:rsidRPr="00C24C5D" w:rsidRDefault="00EA4B81" w:rsidP="001579FA">
      <w:pPr>
        <w:numPr>
          <w:ilvl w:val="0"/>
          <w:numId w:val="40"/>
        </w:numPr>
        <w:ind w:left="1080"/>
        <w:rPr>
          <w:rFonts w:ascii="Arial" w:hAnsi="Arial" w:cs="Arial"/>
          <w:sz w:val="24"/>
          <w:szCs w:val="24"/>
        </w:rPr>
      </w:pPr>
      <w:bookmarkStart w:id="70" w:name="_Hlk60224240"/>
      <w:r w:rsidRPr="00C24C5D">
        <w:rPr>
          <w:rFonts w:ascii="Arial" w:hAnsi="Arial" w:cs="Arial"/>
          <w:sz w:val="24"/>
          <w:szCs w:val="24"/>
        </w:rPr>
        <w:t xml:space="preserve">Describe how the results of a periodic evaluation of the proposed program will be used to refine, improve, and strengthen program </w:t>
      </w:r>
      <w:r>
        <w:rPr>
          <w:rFonts w:ascii="Arial" w:hAnsi="Arial" w:cs="Arial"/>
          <w:sz w:val="24"/>
          <w:szCs w:val="24"/>
        </w:rPr>
        <w:t>services</w:t>
      </w:r>
      <w:r w:rsidRPr="00C24C5D">
        <w:rPr>
          <w:rFonts w:ascii="Arial" w:hAnsi="Arial" w:cs="Arial"/>
          <w:sz w:val="24"/>
          <w:szCs w:val="24"/>
        </w:rPr>
        <w:t xml:space="preserve">.  </w:t>
      </w:r>
      <w:r>
        <w:rPr>
          <w:rFonts w:ascii="Arial" w:hAnsi="Arial" w:cs="Arial"/>
          <w:sz w:val="24"/>
          <w:szCs w:val="24"/>
        </w:rPr>
        <w:t>E</w:t>
      </w:r>
      <w:r w:rsidRPr="00C24C5D">
        <w:rPr>
          <w:rFonts w:ascii="Arial" w:hAnsi="Arial" w:cs="Arial"/>
          <w:sz w:val="24"/>
          <w:szCs w:val="24"/>
        </w:rPr>
        <w:t xml:space="preserve">xplain how and when the results of periodic evaluations will be made available to the public and used to build community support. </w:t>
      </w:r>
      <w:bookmarkEnd w:id="70"/>
      <w:r w:rsidRPr="00C24C5D">
        <w:rPr>
          <w:rFonts w:ascii="Arial" w:hAnsi="Arial" w:cs="Arial"/>
          <w:sz w:val="24"/>
          <w:szCs w:val="24"/>
        </w:rPr>
        <w:br/>
      </w:r>
      <w:r w:rsidRPr="00C24C5D">
        <w:rPr>
          <w:rFonts w:ascii="Arial" w:hAnsi="Arial" w:cs="Arial"/>
          <w:i/>
          <w:sz w:val="24"/>
          <w:szCs w:val="24"/>
        </w:rPr>
        <w:t>(No more than 200 words)</w:t>
      </w:r>
    </w:p>
    <w:p w14:paraId="3C4D98A7" w14:textId="77777777" w:rsidR="00EA4B81" w:rsidRPr="00C24C5D" w:rsidRDefault="00EA4B81" w:rsidP="00EA4B81">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rPr>
          <w:rFonts w:ascii="Arial" w:hAnsi="Arial" w:cs="Arial"/>
          <w:sz w:val="24"/>
          <w:szCs w:val="24"/>
        </w:rPr>
      </w:pPr>
      <w:r w:rsidRPr="00C24C5D">
        <w:rPr>
          <w:rFonts w:ascii="Arial" w:hAnsi="Arial" w:cs="Arial"/>
          <w:b/>
          <w:sz w:val="24"/>
          <w:szCs w:val="24"/>
          <w:u w:val="single"/>
        </w:rPr>
        <w:br w:type="page"/>
      </w:r>
      <w:r w:rsidRPr="00C24C5D">
        <w:rPr>
          <w:rFonts w:ascii="Arial" w:hAnsi="Arial" w:cs="Arial"/>
          <w:b/>
          <w:sz w:val="24"/>
          <w:szCs w:val="24"/>
          <w:u w:val="single"/>
        </w:rPr>
        <w:lastRenderedPageBreak/>
        <w:t>SECTION III – Budget Proposal</w:t>
      </w:r>
      <w:r w:rsidRPr="00C24C5D">
        <w:rPr>
          <w:rFonts w:ascii="Arial" w:hAnsi="Arial" w:cs="Arial"/>
          <w:b/>
          <w:sz w:val="24"/>
          <w:szCs w:val="24"/>
          <w:u w:val="single"/>
        </w:rPr>
        <w:br/>
      </w:r>
      <w:r w:rsidRPr="00C24C5D">
        <w:rPr>
          <w:rFonts w:ascii="Arial" w:hAnsi="Arial" w:cs="Arial"/>
          <w:b/>
          <w:sz w:val="24"/>
          <w:szCs w:val="24"/>
          <w:u w:val="single"/>
        </w:rPr>
        <w:br/>
        <w:t>General Budget Information</w:t>
      </w:r>
      <w:r w:rsidRPr="00C24C5D">
        <w:rPr>
          <w:rFonts w:ascii="Arial" w:hAnsi="Arial" w:cs="Arial"/>
          <w:sz w:val="24"/>
          <w:szCs w:val="24"/>
        </w:rPr>
        <w:t>:</w:t>
      </w:r>
    </w:p>
    <w:p w14:paraId="07E61823" w14:textId="77777777" w:rsidR="00EA4B81" w:rsidRPr="00C24C5D" w:rsidRDefault="00EA4B81" w:rsidP="001579FA">
      <w:pPr>
        <w:numPr>
          <w:ilvl w:val="0"/>
          <w:numId w:val="30"/>
        </w:numPr>
        <w:rPr>
          <w:rFonts w:ascii="Arial" w:hAnsi="Arial" w:cs="Arial"/>
          <w:sz w:val="24"/>
          <w:szCs w:val="24"/>
        </w:rPr>
      </w:pPr>
      <w:bookmarkStart w:id="71" w:name="_Toc381275985"/>
      <w:bookmarkStart w:id="72" w:name="_Toc381276803"/>
      <w:bookmarkStart w:id="73" w:name="_Toc381276915"/>
      <w:r w:rsidRPr="00C24C5D">
        <w:rPr>
          <w:rFonts w:ascii="Arial" w:hAnsi="Arial" w:cs="Arial"/>
          <w:sz w:val="24"/>
          <w:szCs w:val="24"/>
        </w:rPr>
        <w:t>The budget and budget narrative must demonstrate a detailed and logical connection to the goals of the program and should be specific enough to give reviewers a clear idea of priorities and the focus for funding.</w:t>
      </w:r>
      <w:bookmarkEnd w:id="71"/>
      <w:bookmarkEnd w:id="72"/>
      <w:bookmarkEnd w:id="73"/>
      <w:r w:rsidRPr="00C24C5D">
        <w:rPr>
          <w:rFonts w:ascii="Arial" w:hAnsi="Arial" w:cs="Arial"/>
          <w:sz w:val="24"/>
          <w:szCs w:val="24"/>
        </w:rPr>
        <w:t xml:space="preserve"> </w:t>
      </w:r>
      <w:bookmarkStart w:id="74" w:name="_Toc381275987"/>
      <w:bookmarkStart w:id="75" w:name="_Toc381276805"/>
      <w:bookmarkStart w:id="76" w:name="_Toc381276917"/>
      <w:r w:rsidRPr="00C24C5D">
        <w:rPr>
          <w:rFonts w:ascii="Arial" w:hAnsi="Arial" w:cs="Arial"/>
          <w:sz w:val="24"/>
          <w:szCs w:val="24"/>
        </w:rPr>
        <w:br/>
      </w:r>
    </w:p>
    <w:p w14:paraId="2138A58C" w14:textId="77777777" w:rsidR="00EA4B81" w:rsidRPr="00C24C5D" w:rsidRDefault="00EA4B81" w:rsidP="001579FA">
      <w:pPr>
        <w:numPr>
          <w:ilvl w:val="0"/>
          <w:numId w:val="30"/>
        </w:numPr>
        <w:rPr>
          <w:rFonts w:ascii="Arial" w:hAnsi="Arial" w:cs="Arial"/>
          <w:sz w:val="24"/>
          <w:szCs w:val="24"/>
        </w:rPr>
      </w:pPr>
      <w:r w:rsidRPr="00C24C5D">
        <w:rPr>
          <w:rFonts w:ascii="Arial" w:hAnsi="Arial" w:cs="Arial"/>
          <w:sz w:val="24"/>
          <w:szCs w:val="24"/>
        </w:rPr>
        <w:t>The requested amount should be appropriate and reasonable for the size and scope of the project with most grant funds going toward items and personnel that directly impact programming for students.</w:t>
      </w:r>
      <w:bookmarkStart w:id="77" w:name="_Toc381275988"/>
      <w:bookmarkStart w:id="78" w:name="_Toc381276806"/>
      <w:bookmarkStart w:id="79" w:name="_Toc381276918"/>
      <w:bookmarkEnd w:id="74"/>
      <w:bookmarkEnd w:id="75"/>
      <w:bookmarkEnd w:id="76"/>
      <w:r w:rsidRPr="00C24C5D">
        <w:rPr>
          <w:rFonts w:ascii="Arial" w:hAnsi="Arial" w:cs="Arial"/>
          <w:sz w:val="24"/>
          <w:szCs w:val="24"/>
        </w:rPr>
        <w:t xml:space="preserve">  Applicants are encouraged to not simply request the maximum funding amount.</w:t>
      </w:r>
      <w:r w:rsidRPr="00C24C5D">
        <w:rPr>
          <w:rFonts w:ascii="Arial" w:hAnsi="Arial" w:cs="Arial"/>
          <w:sz w:val="24"/>
          <w:szCs w:val="24"/>
        </w:rPr>
        <w:br/>
      </w:r>
    </w:p>
    <w:p w14:paraId="1533B37E" w14:textId="77777777" w:rsidR="00EA4B81" w:rsidRPr="00C24C5D" w:rsidRDefault="00EA4B81" w:rsidP="001579FA">
      <w:pPr>
        <w:numPr>
          <w:ilvl w:val="0"/>
          <w:numId w:val="30"/>
        </w:numPr>
        <w:rPr>
          <w:rFonts w:ascii="Arial" w:hAnsi="Arial" w:cs="Arial"/>
          <w:sz w:val="24"/>
          <w:szCs w:val="24"/>
        </w:rPr>
      </w:pPr>
      <w:r w:rsidRPr="00C24C5D">
        <w:rPr>
          <w:rFonts w:ascii="Arial" w:hAnsi="Arial" w:cs="Arial"/>
          <w:sz w:val="24"/>
          <w:szCs w:val="24"/>
        </w:rPr>
        <w:t xml:space="preserve">Program fees are permitted, but no child can be turned away for inability to pay.  Applicants may establish a sliding fee scale that </w:t>
      </w:r>
      <w:proofErr w:type="gramStart"/>
      <w:r w:rsidRPr="00C24C5D">
        <w:rPr>
          <w:rFonts w:ascii="Arial" w:hAnsi="Arial" w:cs="Arial"/>
          <w:sz w:val="24"/>
          <w:szCs w:val="24"/>
        </w:rPr>
        <w:t>takes into account</w:t>
      </w:r>
      <w:proofErr w:type="gramEnd"/>
      <w:r w:rsidRPr="00C24C5D">
        <w:rPr>
          <w:rFonts w:ascii="Arial" w:hAnsi="Arial" w:cs="Arial"/>
          <w:sz w:val="24"/>
          <w:szCs w:val="24"/>
        </w:rPr>
        <w:t xml:space="preserve"> the relative poverty of the students and families targeted for services. Applicants that choose to establish a fee structure must ensure that the program is easily accessible to all students regardless of their ability to pay and must provide a narrative that explains the fee structure, its administration, and management.</w:t>
      </w:r>
      <w:bookmarkStart w:id="80" w:name="_Toc381275989"/>
      <w:bookmarkStart w:id="81" w:name="_Toc381276807"/>
      <w:bookmarkStart w:id="82" w:name="_Toc381276919"/>
      <w:bookmarkEnd w:id="77"/>
      <w:bookmarkEnd w:id="78"/>
      <w:bookmarkEnd w:id="79"/>
      <w:r w:rsidRPr="00C24C5D">
        <w:rPr>
          <w:rFonts w:ascii="Arial" w:hAnsi="Arial" w:cs="Arial"/>
          <w:sz w:val="24"/>
          <w:szCs w:val="24"/>
        </w:rPr>
        <w:br/>
      </w:r>
    </w:p>
    <w:p w14:paraId="7B79B51F" w14:textId="77777777" w:rsidR="00EA4B81" w:rsidRPr="00C24C5D" w:rsidRDefault="00EA4B81" w:rsidP="001579FA">
      <w:pPr>
        <w:numPr>
          <w:ilvl w:val="0"/>
          <w:numId w:val="30"/>
        </w:numPr>
        <w:rPr>
          <w:rFonts w:ascii="Arial" w:hAnsi="Arial" w:cs="Arial"/>
          <w:sz w:val="24"/>
          <w:szCs w:val="24"/>
        </w:rPr>
      </w:pPr>
      <w:r w:rsidRPr="00C24C5D">
        <w:rPr>
          <w:rFonts w:ascii="Arial" w:hAnsi="Arial" w:cs="Arial"/>
          <w:sz w:val="24"/>
          <w:szCs w:val="24"/>
        </w:rPr>
        <w:t>Grant funds may not be used to purchase facilities, support new construction, or fund endowments.</w:t>
      </w:r>
      <w:bookmarkEnd w:id="80"/>
      <w:bookmarkEnd w:id="81"/>
      <w:bookmarkEnd w:id="82"/>
      <w:r w:rsidRPr="00C24C5D">
        <w:rPr>
          <w:rFonts w:ascii="Arial" w:hAnsi="Arial" w:cs="Arial"/>
          <w:sz w:val="24"/>
          <w:szCs w:val="24"/>
        </w:rPr>
        <w:t xml:space="preserve">  </w:t>
      </w:r>
      <w:bookmarkStart w:id="83" w:name="_Toc381275990"/>
      <w:bookmarkStart w:id="84" w:name="_Toc381276808"/>
      <w:bookmarkStart w:id="85" w:name="_Toc381276920"/>
      <w:r w:rsidRPr="00C24C5D">
        <w:rPr>
          <w:rFonts w:ascii="Arial" w:hAnsi="Arial" w:cs="Arial"/>
          <w:sz w:val="24"/>
          <w:szCs w:val="24"/>
        </w:rPr>
        <w:br/>
      </w:r>
    </w:p>
    <w:p w14:paraId="072669FD" w14:textId="77777777" w:rsidR="00EA4B81" w:rsidRPr="00C24C5D" w:rsidRDefault="00EA4B81" w:rsidP="001579FA">
      <w:pPr>
        <w:numPr>
          <w:ilvl w:val="0"/>
          <w:numId w:val="30"/>
        </w:numPr>
        <w:rPr>
          <w:rFonts w:ascii="Arial" w:hAnsi="Arial" w:cs="Arial"/>
          <w:sz w:val="24"/>
          <w:szCs w:val="24"/>
        </w:rPr>
      </w:pPr>
      <w:r w:rsidRPr="00C24C5D">
        <w:rPr>
          <w:rFonts w:ascii="Arial" w:hAnsi="Arial" w:cs="Arial"/>
          <w:sz w:val="24"/>
          <w:szCs w:val="24"/>
        </w:rPr>
        <w:t xml:space="preserve">Funds allocated under this program may be used only to supplement, not supplant, funds that </w:t>
      </w:r>
      <w:r>
        <w:rPr>
          <w:rFonts w:ascii="Arial" w:hAnsi="Arial" w:cs="Arial"/>
          <w:sz w:val="24"/>
          <w:szCs w:val="24"/>
        </w:rPr>
        <w:t>school organizations</w:t>
      </w:r>
      <w:r w:rsidRPr="00C24C5D">
        <w:rPr>
          <w:rFonts w:ascii="Arial" w:hAnsi="Arial" w:cs="Arial"/>
          <w:sz w:val="24"/>
          <w:szCs w:val="24"/>
        </w:rPr>
        <w:t xml:space="preserve"> and non-</w:t>
      </w:r>
      <w:r>
        <w:rPr>
          <w:rFonts w:ascii="Arial" w:hAnsi="Arial" w:cs="Arial"/>
          <w:sz w:val="24"/>
          <w:szCs w:val="24"/>
        </w:rPr>
        <w:t>school organizations</w:t>
      </w:r>
      <w:r w:rsidRPr="00C24C5D">
        <w:rPr>
          <w:rFonts w:ascii="Arial" w:hAnsi="Arial" w:cs="Arial"/>
          <w:sz w:val="24"/>
          <w:szCs w:val="24"/>
        </w:rPr>
        <w:t xml:space="preserve"> would otherwise expend for afterschool, credit-recovery, or summer learning programs.</w:t>
      </w:r>
      <w:bookmarkStart w:id="86" w:name="_Toc381276809"/>
      <w:bookmarkStart w:id="87" w:name="_Toc381276921"/>
      <w:bookmarkEnd w:id="83"/>
      <w:bookmarkEnd w:id="84"/>
      <w:bookmarkEnd w:id="85"/>
      <w:r w:rsidRPr="00C24C5D">
        <w:rPr>
          <w:rFonts w:ascii="Arial" w:hAnsi="Arial" w:cs="Arial"/>
          <w:sz w:val="24"/>
          <w:szCs w:val="24"/>
        </w:rPr>
        <w:br/>
      </w:r>
    </w:p>
    <w:p w14:paraId="67BCCEF9" w14:textId="77777777" w:rsidR="00EA4B81" w:rsidRPr="00C24C5D" w:rsidRDefault="00EA4B81" w:rsidP="001579FA">
      <w:pPr>
        <w:numPr>
          <w:ilvl w:val="0"/>
          <w:numId w:val="30"/>
        </w:numPr>
        <w:rPr>
          <w:rFonts w:ascii="Arial" w:hAnsi="Arial" w:cs="Arial"/>
          <w:sz w:val="24"/>
          <w:szCs w:val="24"/>
        </w:rPr>
      </w:pPr>
      <w:r w:rsidRPr="00C24C5D">
        <w:rPr>
          <w:rFonts w:ascii="Arial" w:hAnsi="Arial" w:cs="Arial"/>
          <w:sz w:val="24"/>
          <w:szCs w:val="24"/>
        </w:rPr>
        <w:t>Income generated from fees, services, or other public or private funds must be used to fund additional costs consistent with the grant application and cannot be carried over beyond the grant cycle.</w:t>
      </w:r>
      <w:bookmarkEnd w:id="86"/>
      <w:bookmarkEnd w:id="87"/>
      <w:r w:rsidRPr="00C24C5D">
        <w:rPr>
          <w:rFonts w:ascii="Arial" w:hAnsi="Arial" w:cs="Arial"/>
          <w:sz w:val="24"/>
          <w:szCs w:val="24"/>
        </w:rPr>
        <w:t xml:space="preserve"> </w:t>
      </w:r>
    </w:p>
    <w:p w14:paraId="515D0BE9" w14:textId="77777777" w:rsidR="00EA4B81" w:rsidRPr="00CE3549" w:rsidRDefault="00EA4B81" w:rsidP="00EA4B81">
      <w:pPr>
        <w:pStyle w:val="ListParagraph"/>
        <w:ind w:left="0"/>
        <w:rPr>
          <w:rFonts w:ascii="Arial" w:hAnsi="Arial" w:cs="Arial"/>
          <w:b/>
          <w:sz w:val="24"/>
          <w:szCs w:val="24"/>
        </w:rPr>
      </w:pPr>
      <w:r w:rsidRPr="00CE3549">
        <w:rPr>
          <w:rFonts w:ascii="Arial" w:hAnsi="Arial" w:cs="Arial"/>
          <w:b/>
          <w:sz w:val="24"/>
          <w:szCs w:val="24"/>
        </w:rPr>
        <w:br/>
        <w:t xml:space="preserve">1.    Budget Narrative </w:t>
      </w:r>
    </w:p>
    <w:p w14:paraId="799EC13C" w14:textId="77777777" w:rsidR="00EA4B81" w:rsidRPr="00C24C5D" w:rsidRDefault="00EA4B81" w:rsidP="00EA4B81">
      <w:pPr>
        <w:tabs>
          <w:tab w:val="left" w:pos="45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Fonts w:ascii="Arial" w:hAnsi="Arial" w:cs="Arial"/>
          <w:i/>
          <w:sz w:val="24"/>
          <w:szCs w:val="24"/>
        </w:rPr>
      </w:pPr>
      <w:r w:rsidRPr="00C24C5D">
        <w:rPr>
          <w:rFonts w:ascii="Arial" w:hAnsi="Arial" w:cs="Arial"/>
          <w:b/>
          <w:sz w:val="24"/>
          <w:szCs w:val="24"/>
        </w:rPr>
        <w:tab/>
      </w:r>
      <w:r w:rsidRPr="00C24C5D">
        <w:rPr>
          <w:rFonts w:ascii="Arial" w:hAnsi="Arial" w:cs="Arial"/>
          <w:i/>
          <w:sz w:val="24"/>
          <w:szCs w:val="24"/>
        </w:rPr>
        <w:t>(No more than 400 words; this excludes budget forms.)</w:t>
      </w:r>
      <w:r w:rsidRPr="00C24C5D">
        <w:rPr>
          <w:rFonts w:ascii="Arial" w:hAnsi="Arial" w:cs="Arial"/>
          <w:i/>
          <w:sz w:val="24"/>
          <w:szCs w:val="24"/>
        </w:rPr>
        <w:tab/>
      </w:r>
      <w:r w:rsidRPr="00C24C5D">
        <w:rPr>
          <w:rFonts w:ascii="Arial" w:hAnsi="Arial" w:cs="Arial"/>
          <w:i/>
          <w:sz w:val="24"/>
          <w:szCs w:val="24"/>
        </w:rPr>
        <w:br/>
      </w:r>
    </w:p>
    <w:p w14:paraId="5A680199" w14:textId="77777777" w:rsidR="00EA4B81" w:rsidRPr="00C24C5D" w:rsidRDefault="00EA4B81" w:rsidP="00EA4B81">
      <w:pPr>
        <w:ind w:left="450"/>
        <w:rPr>
          <w:rFonts w:ascii="Arial" w:hAnsi="Arial" w:cs="Arial"/>
          <w:b/>
          <w:sz w:val="24"/>
          <w:szCs w:val="24"/>
        </w:rPr>
      </w:pPr>
      <w:r w:rsidRPr="00C24C5D">
        <w:rPr>
          <w:rFonts w:ascii="Arial" w:hAnsi="Arial" w:cs="Arial"/>
          <w:b/>
          <w:sz w:val="24"/>
          <w:szCs w:val="24"/>
          <w:u w:val="single"/>
        </w:rPr>
        <w:t>Instructions</w:t>
      </w:r>
      <w:r w:rsidRPr="00C24C5D">
        <w:rPr>
          <w:rFonts w:ascii="Arial" w:hAnsi="Arial" w:cs="Arial"/>
          <w:b/>
          <w:sz w:val="24"/>
          <w:szCs w:val="24"/>
        </w:rPr>
        <w:t>:</w:t>
      </w:r>
      <w:r w:rsidRPr="00C24C5D">
        <w:rPr>
          <w:rFonts w:ascii="Arial" w:hAnsi="Arial" w:cs="Arial"/>
          <w:b/>
          <w:sz w:val="24"/>
          <w:szCs w:val="24"/>
        </w:rPr>
        <w:br/>
      </w:r>
    </w:p>
    <w:p w14:paraId="63122C83" w14:textId="2969C22D" w:rsidR="00EA4B81" w:rsidRPr="00C24C5D" w:rsidRDefault="00EA4B81" w:rsidP="00EA4B81">
      <w:pPr>
        <w:ind w:left="450"/>
        <w:rPr>
          <w:rFonts w:ascii="Arial" w:hAnsi="Arial" w:cs="Arial"/>
          <w:sz w:val="24"/>
          <w:szCs w:val="24"/>
        </w:rPr>
      </w:pPr>
      <w:r w:rsidRPr="00C24C5D">
        <w:rPr>
          <w:rFonts w:ascii="Arial" w:hAnsi="Arial" w:cs="Arial"/>
          <w:sz w:val="24"/>
          <w:szCs w:val="24"/>
        </w:rPr>
        <w:t xml:space="preserve">Please describe the amount of funding required to effectively achieve your proposed performance targets.  This amount shall not exceed the amount for which the proposed program is eligible. The costs and the sources of revenue must be reflected in the budget.  </w:t>
      </w:r>
      <w:r w:rsidRPr="00C41969">
        <w:rPr>
          <w:rFonts w:ascii="Arial" w:hAnsi="Arial" w:cs="Arial"/>
          <w:sz w:val="24"/>
          <w:szCs w:val="24"/>
        </w:rPr>
        <w:t xml:space="preserve">The proposed budget must be for a one-year period and illustrate costs for an anticipated </w:t>
      </w:r>
      <w:r w:rsidRPr="00437794">
        <w:rPr>
          <w:rFonts w:ascii="Arial" w:hAnsi="Arial" w:cs="Arial"/>
          <w:sz w:val="24"/>
          <w:szCs w:val="24"/>
        </w:rPr>
        <w:t xml:space="preserve">period of </w:t>
      </w:r>
      <w:r w:rsidRPr="003A2AA0">
        <w:rPr>
          <w:rFonts w:ascii="Arial" w:hAnsi="Arial" w:cs="Arial"/>
          <w:b/>
          <w:bCs/>
          <w:sz w:val="24"/>
          <w:szCs w:val="24"/>
        </w:rPr>
        <w:t>7/1/2</w:t>
      </w:r>
      <w:r w:rsidR="00A526B3" w:rsidRPr="003A2AA0">
        <w:rPr>
          <w:rFonts w:ascii="Arial" w:hAnsi="Arial" w:cs="Arial"/>
          <w:b/>
          <w:bCs/>
          <w:sz w:val="24"/>
          <w:szCs w:val="24"/>
        </w:rPr>
        <w:t>5</w:t>
      </w:r>
      <w:r w:rsidRPr="003A2AA0">
        <w:rPr>
          <w:rFonts w:ascii="Arial" w:hAnsi="Arial" w:cs="Arial"/>
          <w:b/>
          <w:bCs/>
          <w:sz w:val="24"/>
          <w:szCs w:val="24"/>
        </w:rPr>
        <w:t xml:space="preserve"> to 6/30/2</w:t>
      </w:r>
      <w:r w:rsidR="00A526B3" w:rsidRPr="003A2AA0">
        <w:rPr>
          <w:rFonts w:ascii="Arial" w:hAnsi="Arial" w:cs="Arial"/>
          <w:b/>
          <w:bCs/>
          <w:sz w:val="24"/>
          <w:szCs w:val="24"/>
        </w:rPr>
        <w:t>6</w:t>
      </w:r>
      <w:r w:rsidRPr="00437794">
        <w:rPr>
          <w:rFonts w:ascii="Arial" w:hAnsi="Arial" w:cs="Arial"/>
          <w:sz w:val="24"/>
          <w:szCs w:val="24"/>
        </w:rPr>
        <w:t>.</w:t>
      </w:r>
      <w:r w:rsidRPr="00C24C5D">
        <w:rPr>
          <w:rFonts w:ascii="Arial" w:hAnsi="Arial" w:cs="Arial"/>
          <w:sz w:val="24"/>
          <w:szCs w:val="24"/>
        </w:rPr>
        <w:br/>
      </w:r>
    </w:p>
    <w:p w14:paraId="523F8DDD" w14:textId="13F3B61F" w:rsidR="00EA4B81" w:rsidRPr="00C24C5D" w:rsidRDefault="00EA4B81" w:rsidP="00EA4B81">
      <w:pPr>
        <w:ind w:left="450"/>
        <w:rPr>
          <w:rFonts w:ascii="Arial" w:hAnsi="Arial" w:cs="Arial"/>
          <w:b/>
          <w:sz w:val="24"/>
          <w:szCs w:val="24"/>
        </w:rPr>
      </w:pPr>
      <w:proofErr w:type="gramStart"/>
      <w:r w:rsidRPr="00C24C5D">
        <w:rPr>
          <w:rFonts w:ascii="Arial" w:hAnsi="Arial" w:cs="Arial"/>
          <w:sz w:val="24"/>
          <w:szCs w:val="24"/>
        </w:rPr>
        <w:t>In order to</w:t>
      </w:r>
      <w:proofErr w:type="gramEnd"/>
      <w:r w:rsidRPr="00C24C5D">
        <w:rPr>
          <w:rFonts w:ascii="Arial" w:hAnsi="Arial" w:cs="Arial"/>
          <w:sz w:val="24"/>
          <w:szCs w:val="24"/>
        </w:rPr>
        <w:t xml:space="preserve"> process a subsequent year’s funding, Providers must submit a new budget at the end of each grant year for the subsequent grant year.  Any changes in an approved budget must be submitted for Department review and approval before subsequent funds can be accessed. </w:t>
      </w:r>
      <w:r>
        <w:rPr>
          <w:rFonts w:ascii="Arial" w:hAnsi="Arial" w:cs="Arial"/>
          <w:sz w:val="24"/>
          <w:szCs w:val="24"/>
        </w:rPr>
        <w:br/>
      </w:r>
      <w:r>
        <w:rPr>
          <w:rFonts w:ascii="Arial" w:hAnsi="Arial" w:cs="Arial"/>
          <w:sz w:val="24"/>
          <w:szCs w:val="24"/>
        </w:rPr>
        <w:br/>
      </w:r>
      <w:r w:rsidRPr="00C24C5D">
        <w:rPr>
          <w:rFonts w:ascii="Arial" w:hAnsi="Arial" w:cs="Arial"/>
          <w:sz w:val="24"/>
          <w:szCs w:val="24"/>
        </w:rPr>
        <w:t xml:space="preserve">Provide a detailed narrative describing how the items within the budget support the accomplishment of the Bidder’s specific Program Goals and Outcomes noted in </w:t>
      </w:r>
      <w:r>
        <w:rPr>
          <w:rFonts w:ascii="Arial" w:hAnsi="Arial" w:cs="Arial"/>
          <w:sz w:val="24"/>
          <w:szCs w:val="24"/>
        </w:rPr>
        <w:br/>
      </w:r>
      <w:r w:rsidRPr="00176EBB">
        <w:rPr>
          <w:rFonts w:ascii="Arial" w:hAnsi="Arial" w:cs="Arial"/>
          <w:b/>
          <w:bCs/>
          <w:sz w:val="24"/>
          <w:szCs w:val="24"/>
        </w:rPr>
        <w:t>Appendix D</w:t>
      </w:r>
      <w:r w:rsidRPr="00C24C5D">
        <w:rPr>
          <w:rFonts w:ascii="Arial" w:hAnsi="Arial" w:cs="Arial"/>
          <w:sz w:val="24"/>
          <w:szCs w:val="24"/>
        </w:rPr>
        <w:t>.</w:t>
      </w:r>
      <w:r w:rsidR="003A2AA0">
        <w:rPr>
          <w:rFonts w:ascii="Arial" w:hAnsi="Arial" w:cs="Arial"/>
          <w:sz w:val="24"/>
          <w:szCs w:val="24"/>
        </w:rPr>
        <w:t xml:space="preserve"> </w:t>
      </w:r>
      <w:r w:rsidRPr="00C24C5D">
        <w:rPr>
          <w:rFonts w:ascii="Arial" w:hAnsi="Arial" w:cs="Arial"/>
          <w:sz w:val="24"/>
          <w:szCs w:val="24"/>
        </w:rPr>
        <w:t>The Budget Narrative must align with and provide an explanation of the content in the Budget Forms.</w:t>
      </w:r>
      <w:r w:rsidR="002F1D1B">
        <w:rPr>
          <w:rFonts w:ascii="Arial" w:hAnsi="Arial" w:cs="Arial"/>
          <w:sz w:val="24"/>
          <w:szCs w:val="24"/>
        </w:rPr>
        <w:br/>
      </w:r>
      <w:r>
        <w:rPr>
          <w:rFonts w:ascii="Arial" w:hAnsi="Arial" w:cs="Arial"/>
          <w:sz w:val="24"/>
          <w:szCs w:val="24"/>
        </w:rPr>
        <w:br/>
      </w:r>
      <w:r w:rsidRPr="00C24C5D">
        <w:rPr>
          <w:rFonts w:ascii="Arial" w:hAnsi="Arial" w:cs="Arial"/>
          <w:b/>
          <w:sz w:val="24"/>
          <w:szCs w:val="24"/>
        </w:rPr>
        <w:lastRenderedPageBreak/>
        <w:t>Please address the following items:</w:t>
      </w:r>
    </w:p>
    <w:p w14:paraId="6B32279B" w14:textId="77777777" w:rsidR="00EA4B81" w:rsidRPr="00C24C5D" w:rsidRDefault="00EA4B81" w:rsidP="001579FA">
      <w:pPr>
        <w:numPr>
          <w:ilvl w:val="0"/>
          <w:numId w:val="34"/>
        </w:numPr>
        <w:ind w:left="1080"/>
        <w:rPr>
          <w:rFonts w:ascii="Arial" w:hAnsi="Arial" w:cs="Arial"/>
          <w:sz w:val="24"/>
          <w:szCs w:val="24"/>
        </w:rPr>
      </w:pPr>
      <w:r w:rsidRPr="00C24C5D">
        <w:rPr>
          <w:rFonts w:ascii="Arial" w:hAnsi="Arial" w:cs="Arial"/>
          <w:sz w:val="24"/>
          <w:szCs w:val="24"/>
        </w:rPr>
        <w:t>Indicate the estimated cost per regular low-performing</w:t>
      </w:r>
      <w:r>
        <w:rPr>
          <w:rFonts w:ascii="Arial" w:hAnsi="Arial" w:cs="Arial"/>
          <w:sz w:val="24"/>
          <w:szCs w:val="24"/>
        </w:rPr>
        <w:t xml:space="preserve"> (RLP)</w:t>
      </w:r>
      <w:r w:rsidRPr="00C24C5D">
        <w:rPr>
          <w:rFonts w:ascii="Arial" w:hAnsi="Arial" w:cs="Arial"/>
          <w:sz w:val="24"/>
          <w:szCs w:val="24"/>
        </w:rPr>
        <w:t xml:space="preserve"> participant. Cost per </w:t>
      </w:r>
      <w:r>
        <w:rPr>
          <w:rFonts w:ascii="Arial" w:hAnsi="Arial" w:cs="Arial"/>
          <w:sz w:val="24"/>
          <w:szCs w:val="24"/>
        </w:rPr>
        <w:t>RLP</w:t>
      </w:r>
      <w:r w:rsidRPr="00C24C5D">
        <w:rPr>
          <w:rFonts w:ascii="Arial" w:hAnsi="Arial" w:cs="Arial"/>
          <w:sz w:val="24"/>
          <w:szCs w:val="24"/>
        </w:rPr>
        <w:t xml:space="preserve"> student </w:t>
      </w:r>
      <w:r>
        <w:rPr>
          <w:rFonts w:ascii="Arial" w:hAnsi="Arial" w:cs="Arial"/>
          <w:sz w:val="24"/>
          <w:szCs w:val="24"/>
        </w:rPr>
        <w:t>must</w:t>
      </w:r>
      <w:r w:rsidRPr="00C24C5D">
        <w:rPr>
          <w:rFonts w:ascii="Arial" w:hAnsi="Arial" w:cs="Arial"/>
          <w:sz w:val="24"/>
          <w:szCs w:val="24"/>
        </w:rPr>
        <w:t xml:space="preserve"> not exceed $</w:t>
      </w:r>
      <w:r>
        <w:rPr>
          <w:rFonts w:ascii="Arial" w:hAnsi="Arial" w:cs="Arial"/>
          <w:sz w:val="24"/>
          <w:szCs w:val="24"/>
        </w:rPr>
        <w:t>3</w:t>
      </w:r>
      <w:r w:rsidRPr="00C24C5D">
        <w:rPr>
          <w:rFonts w:ascii="Arial" w:hAnsi="Arial" w:cs="Arial"/>
          <w:sz w:val="24"/>
          <w:szCs w:val="24"/>
        </w:rPr>
        <w:t>,</w:t>
      </w:r>
      <w:r>
        <w:rPr>
          <w:rFonts w:ascii="Arial" w:hAnsi="Arial" w:cs="Arial"/>
          <w:sz w:val="24"/>
          <w:szCs w:val="24"/>
        </w:rPr>
        <w:t>0</w:t>
      </w:r>
      <w:r w:rsidRPr="00C24C5D">
        <w:rPr>
          <w:rFonts w:ascii="Arial" w:hAnsi="Arial" w:cs="Arial"/>
          <w:sz w:val="24"/>
          <w:szCs w:val="24"/>
        </w:rPr>
        <w:t>00.00</w:t>
      </w:r>
      <w:r>
        <w:rPr>
          <w:rFonts w:ascii="Arial" w:hAnsi="Arial" w:cs="Arial"/>
          <w:sz w:val="24"/>
          <w:szCs w:val="24"/>
        </w:rPr>
        <w:t xml:space="preserve"> </w:t>
      </w:r>
      <w:r w:rsidRPr="000D1DEC">
        <w:rPr>
          <w:rFonts w:ascii="Arial" w:hAnsi="Arial" w:cs="Arial"/>
          <w:sz w:val="24"/>
          <w:szCs w:val="24"/>
        </w:rPr>
        <w:t>in a single-site program or $2,700.00 per RLP student in a multi-site program</w:t>
      </w:r>
      <w:r w:rsidRPr="00C24C5D">
        <w:rPr>
          <w:rFonts w:ascii="Arial" w:hAnsi="Arial" w:cs="Arial"/>
          <w:sz w:val="24"/>
          <w:szCs w:val="24"/>
        </w:rPr>
        <w:t xml:space="preserve">. </w:t>
      </w:r>
    </w:p>
    <w:p w14:paraId="7E265AB8" w14:textId="77777777" w:rsidR="00EA4B81" w:rsidRPr="00C24C5D" w:rsidRDefault="00EA4B81" w:rsidP="001579FA">
      <w:pPr>
        <w:numPr>
          <w:ilvl w:val="0"/>
          <w:numId w:val="34"/>
        </w:numPr>
        <w:ind w:left="1080"/>
        <w:rPr>
          <w:rFonts w:ascii="Arial" w:hAnsi="Arial" w:cs="Arial"/>
          <w:sz w:val="24"/>
          <w:szCs w:val="24"/>
        </w:rPr>
      </w:pPr>
      <w:r w:rsidRPr="00C24C5D">
        <w:rPr>
          <w:rFonts w:ascii="Arial" w:hAnsi="Arial" w:cs="Arial"/>
          <w:sz w:val="24"/>
          <w:szCs w:val="24"/>
        </w:rPr>
        <w:t>Provide evidence that there is a commitment of adequate resources for all participants.</w:t>
      </w:r>
    </w:p>
    <w:p w14:paraId="207336F6" w14:textId="77777777" w:rsidR="00EA4B81" w:rsidRPr="00C24C5D" w:rsidRDefault="00EA4B81" w:rsidP="001579FA">
      <w:pPr>
        <w:numPr>
          <w:ilvl w:val="0"/>
          <w:numId w:val="34"/>
        </w:numPr>
        <w:ind w:left="1080"/>
        <w:rPr>
          <w:rFonts w:ascii="Arial" w:hAnsi="Arial" w:cs="Arial"/>
          <w:sz w:val="24"/>
          <w:szCs w:val="24"/>
        </w:rPr>
      </w:pPr>
      <w:r w:rsidRPr="00C24C5D">
        <w:rPr>
          <w:rFonts w:ascii="Arial" w:hAnsi="Arial" w:cs="Arial"/>
          <w:sz w:val="24"/>
          <w:szCs w:val="24"/>
        </w:rPr>
        <w:t>Describe the fee structure if fees will be charged in any program area(s).</w:t>
      </w:r>
    </w:p>
    <w:p w14:paraId="7F10476A" w14:textId="6ABDE606" w:rsidR="00EA4B81" w:rsidRPr="00C24C5D" w:rsidRDefault="00EA4B81" w:rsidP="001579FA">
      <w:pPr>
        <w:numPr>
          <w:ilvl w:val="0"/>
          <w:numId w:val="34"/>
        </w:numPr>
        <w:ind w:left="1080"/>
        <w:rPr>
          <w:rFonts w:ascii="Arial" w:hAnsi="Arial" w:cs="Arial"/>
          <w:sz w:val="24"/>
          <w:szCs w:val="24"/>
        </w:rPr>
      </w:pPr>
      <w:r w:rsidRPr="00C24C5D">
        <w:rPr>
          <w:rFonts w:ascii="Arial" w:hAnsi="Arial" w:cs="Arial"/>
          <w:sz w:val="24"/>
          <w:szCs w:val="24"/>
        </w:rPr>
        <w:t xml:space="preserve">Identify federal, State and local program resources that will be coordinated with the proposed program for the most effective use of public resources. </w:t>
      </w:r>
    </w:p>
    <w:p w14:paraId="2E90BBB9" w14:textId="77777777" w:rsidR="00EA4B81" w:rsidRPr="00C24C5D" w:rsidRDefault="00EA4B81" w:rsidP="001579FA">
      <w:pPr>
        <w:numPr>
          <w:ilvl w:val="0"/>
          <w:numId w:val="34"/>
        </w:numPr>
        <w:ind w:left="1080"/>
        <w:rPr>
          <w:rFonts w:ascii="Arial" w:hAnsi="Arial" w:cs="Arial"/>
          <w:sz w:val="24"/>
          <w:szCs w:val="24"/>
        </w:rPr>
      </w:pPr>
      <w:r w:rsidRPr="00C24C5D">
        <w:rPr>
          <w:rFonts w:ascii="Arial" w:hAnsi="Arial" w:cs="Arial"/>
          <w:sz w:val="24"/>
          <w:szCs w:val="24"/>
        </w:rPr>
        <w:t xml:space="preserve">Describe the purpose of all expenditures.  </w:t>
      </w:r>
    </w:p>
    <w:p w14:paraId="017E78C2" w14:textId="77777777" w:rsidR="00EA4B81" w:rsidRPr="00C24C5D" w:rsidRDefault="00EA4B81" w:rsidP="001579FA">
      <w:pPr>
        <w:numPr>
          <w:ilvl w:val="0"/>
          <w:numId w:val="34"/>
        </w:numPr>
        <w:ind w:left="1080"/>
        <w:rPr>
          <w:rFonts w:ascii="Arial" w:hAnsi="Arial" w:cs="Arial"/>
          <w:sz w:val="24"/>
          <w:szCs w:val="24"/>
        </w:rPr>
      </w:pPr>
      <w:r w:rsidRPr="00C24C5D">
        <w:rPr>
          <w:rFonts w:ascii="Arial" w:hAnsi="Arial" w:cs="Arial"/>
          <w:sz w:val="24"/>
          <w:szCs w:val="24"/>
        </w:rPr>
        <w:t>Describe any financial and in-kind contributions that demonstrate the capacity to sustain programming. Detail what dollar amounts</w:t>
      </w:r>
      <w:r w:rsidRPr="06B6ACEE">
        <w:rPr>
          <w:rFonts w:ascii="Arial" w:hAnsi="Arial" w:cs="Arial"/>
          <w:sz w:val="24"/>
          <w:szCs w:val="24"/>
        </w:rPr>
        <w:t>,</w:t>
      </w:r>
      <w:r w:rsidRPr="00C24C5D">
        <w:rPr>
          <w:rFonts w:ascii="Arial" w:hAnsi="Arial" w:cs="Arial"/>
          <w:sz w:val="24"/>
          <w:szCs w:val="24"/>
        </w:rPr>
        <w:t xml:space="preserve"> and resources will be secured and how. </w:t>
      </w:r>
    </w:p>
    <w:p w14:paraId="6BEB6811" w14:textId="77777777" w:rsidR="00EA4B81" w:rsidRPr="00C24C5D" w:rsidRDefault="00EA4B81" w:rsidP="00EA4B81">
      <w:pPr>
        <w:rPr>
          <w:rFonts w:ascii="Arial" w:hAnsi="Arial" w:cs="Arial"/>
          <w:sz w:val="24"/>
          <w:szCs w:val="24"/>
        </w:rPr>
      </w:pPr>
    </w:p>
    <w:p w14:paraId="410439DB" w14:textId="77777777" w:rsidR="00EA4B81" w:rsidRPr="001E7607" w:rsidRDefault="00EA4B81" w:rsidP="00EA4B81">
      <w:pPr>
        <w:rPr>
          <w:rFonts w:ascii="Arial" w:hAnsi="Arial" w:cs="Arial"/>
          <w:b/>
          <w:sz w:val="24"/>
          <w:szCs w:val="24"/>
        </w:rPr>
      </w:pPr>
      <w:r>
        <w:rPr>
          <w:rFonts w:ascii="Arial" w:hAnsi="Arial" w:cs="Arial"/>
          <w:b/>
          <w:sz w:val="24"/>
          <w:szCs w:val="24"/>
        </w:rPr>
        <w:t xml:space="preserve">2.    </w:t>
      </w:r>
      <w:r w:rsidRPr="001E7607">
        <w:rPr>
          <w:rFonts w:ascii="Arial" w:hAnsi="Arial" w:cs="Arial"/>
          <w:b/>
          <w:sz w:val="24"/>
          <w:szCs w:val="24"/>
        </w:rPr>
        <w:t>Budget Forms</w:t>
      </w:r>
    </w:p>
    <w:p w14:paraId="5A2C584E" w14:textId="77777777" w:rsidR="00EA4B81" w:rsidRPr="00C24C5D" w:rsidRDefault="00EA4B81" w:rsidP="00EA4B81">
      <w:pPr>
        <w:ind w:left="450"/>
        <w:rPr>
          <w:rFonts w:ascii="Arial" w:hAnsi="Arial" w:cs="Arial"/>
          <w:b/>
          <w:sz w:val="24"/>
          <w:szCs w:val="24"/>
        </w:rPr>
      </w:pPr>
      <w:r w:rsidRPr="00C24C5D">
        <w:rPr>
          <w:rFonts w:ascii="Arial" w:hAnsi="Arial" w:cs="Arial"/>
          <w:sz w:val="24"/>
          <w:szCs w:val="24"/>
        </w:rPr>
        <w:br/>
      </w:r>
      <w:r w:rsidRPr="00C24C5D">
        <w:rPr>
          <w:rFonts w:ascii="Arial" w:hAnsi="Arial" w:cs="Arial"/>
          <w:b/>
          <w:sz w:val="24"/>
          <w:szCs w:val="24"/>
          <w:u w:val="single"/>
        </w:rPr>
        <w:t>Instructions</w:t>
      </w:r>
      <w:r w:rsidRPr="00C24C5D">
        <w:rPr>
          <w:rFonts w:ascii="Arial" w:hAnsi="Arial" w:cs="Arial"/>
          <w:b/>
          <w:sz w:val="24"/>
          <w:szCs w:val="24"/>
        </w:rPr>
        <w:t xml:space="preserve">:   </w:t>
      </w:r>
    </w:p>
    <w:p w14:paraId="724488B1" w14:textId="77777777" w:rsidR="00EA4B81" w:rsidRPr="00C24C5D" w:rsidRDefault="00EA4B81" w:rsidP="00EA4B81">
      <w:pPr>
        <w:ind w:left="450"/>
        <w:rPr>
          <w:rFonts w:ascii="Arial" w:hAnsi="Arial" w:cs="Arial"/>
          <w:sz w:val="24"/>
          <w:szCs w:val="24"/>
        </w:rPr>
      </w:pPr>
      <w:r w:rsidRPr="00C24C5D">
        <w:rPr>
          <w:rFonts w:ascii="Arial" w:hAnsi="Arial" w:cs="Arial"/>
          <w:sz w:val="24"/>
          <w:szCs w:val="24"/>
        </w:rPr>
        <w:br/>
        <w:t xml:space="preserve">Complete all budget forms:  </w:t>
      </w:r>
      <w:r w:rsidRPr="00C24C5D">
        <w:rPr>
          <w:rFonts w:ascii="Arial" w:hAnsi="Arial" w:cs="Arial"/>
          <w:b/>
          <w:sz w:val="24"/>
          <w:szCs w:val="24"/>
        </w:rPr>
        <w:t>00</w:t>
      </w:r>
      <w:r>
        <w:rPr>
          <w:rFonts w:ascii="Arial" w:hAnsi="Arial" w:cs="Arial"/>
          <w:b/>
          <w:sz w:val="24"/>
          <w:szCs w:val="24"/>
        </w:rPr>
        <w:t>1</w:t>
      </w:r>
      <w:r w:rsidRPr="00C24C5D">
        <w:rPr>
          <w:rFonts w:ascii="Arial" w:hAnsi="Arial" w:cs="Arial"/>
          <w:sz w:val="24"/>
          <w:szCs w:val="24"/>
        </w:rPr>
        <w:t xml:space="preserve">, </w:t>
      </w:r>
      <w:r w:rsidRPr="00C24C5D">
        <w:rPr>
          <w:rFonts w:ascii="Arial" w:hAnsi="Arial" w:cs="Arial"/>
          <w:b/>
          <w:sz w:val="24"/>
          <w:szCs w:val="24"/>
        </w:rPr>
        <w:t>00</w:t>
      </w:r>
      <w:r>
        <w:rPr>
          <w:rFonts w:ascii="Arial" w:hAnsi="Arial" w:cs="Arial"/>
          <w:b/>
          <w:sz w:val="24"/>
          <w:szCs w:val="24"/>
        </w:rPr>
        <w:t>2</w:t>
      </w:r>
      <w:r w:rsidRPr="00C24C5D">
        <w:rPr>
          <w:rFonts w:ascii="Arial" w:hAnsi="Arial" w:cs="Arial"/>
          <w:sz w:val="24"/>
          <w:szCs w:val="24"/>
        </w:rPr>
        <w:t xml:space="preserve">, </w:t>
      </w:r>
      <w:r w:rsidRPr="00C24C5D">
        <w:rPr>
          <w:rFonts w:ascii="Arial" w:hAnsi="Arial" w:cs="Arial"/>
          <w:b/>
          <w:sz w:val="24"/>
          <w:szCs w:val="24"/>
        </w:rPr>
        <w:t>00</w:t>
      </w:r>
      <w:r>
        <w:rPr>
          <w:rFonts w:ascii="Arial" w:hAnsi="Arial" w:cs="Arial"/>
          <w:b/>
          <w:sz w:val="24"/>
          <w:szCs w:val="24"/>
        </w:rPr>
        <w:t>3</w:t>
      </w:r>
      <w:r w:rsidRPr="00C24C5D">
        <w:rPr>
          <w:rFonts w:ascii="Arial" w:hAnsi="Arial" w:cs="Arial"/>
          <w:sz w:val="24"/>
          <w:szCs w:val="24"/>
        </w:rPr>
        <w:t xml:space="preserve">, </w:t>
      </w:r>
      <w:r w:rsidRPr="00C24C5D">
        <w:rPr>
          <w:rFonts w:ascii="Arial" w:hAnsi="Arial" w:cs="Arial"/>
          <w:b/>
          <w:sz w:val="24"/>
          <w:szCs w:val="24"/>
        </w:rPr>
        <w:t>00</w:t>
      </w:r>
      <w:r>
        <w:rPr>
          <w:rFonts w:ascii="Arial" w:hAnsi="Arial" w:cs="Arial"/>
          <w:b/>
          <w:sz w:val="24"/>
          <w:szCs w:val="24"/>
        </w:rPr>
        <w:t>4</w:t>
      </w:r>
      <w:r w:rsidRPr="00C24C5D">
        <w:rPr>
          <w:rFonts w:ascii="Arial" w:hAnsi="Arial" w:cs="Arial"/>
          <w:sz w:val="24"/>
          <w:szCs w:val="24"/>
        </w:rPr>
        <w:t xml:space="preserve">, </w:t>
      </w:r>
      <w:r w:rsidRPr="00C24C5D">
        <w:rPr>
          <w:rFonts w:ascii="Arial" w:hAnsi="Arial" w:cs="Arial"/>
          <w:b/>
          <w:sz w:val="24"/>
          <w:szCs w:val="24"/>
        </w:rPr>
        <w:t>and 005</w:t>
      </w:r>
      <w:r w:rsidRPr="00C24C5D">
        <w:rPr>
          <w:rFonts w:ascii="Arial" w:hAnsi="Arial" w:cs="Arial"/>
          <w:sz w:val="24"/>
          <w:szCs w:val="24"/>
        </w:rPr>
        <w:t xml:space="preserve"> within the online grant application at </w:t>
      </w:r>
      <w:hyperlink r:id="rId42" w:history="1">
        <w:r w:rsidRPr="00A92A4A">
          <w:rPr>
            <w:rStyle w:val="Hyperlink"/>
            <w:rFonts w:ascii="Arial" w:hAnsi="Arial" w:cs="Arial"/>
            <w:sz w:val="24"/>
            <w:szCs w:val="24"/>
          </w:rPr>
          <w:t>https://maine.egrantsmanagement.com/</w:t>
        </w:r>
      </w:hyperlink>
      <w:r w:rsidRPr="00C24C5D">
        <w:rPr>
          <w:rFonts w:ascii="Arial" w:hAnsi="Arial" w:cs="Arial"/>
          <w:sz w:val="24"/>
          <w:szCs w:val="24"/>
        </w:rPr>
        <w:t xml:space="preserve">.  Provide a detailed budget, including separate line items for each of the following direct costs:  </w:t>
      </w:r>
      <w:r>
        <w:rPr>
          <w:rFonts w:ascii="Arial" w:hAnsi="Arial" w:cs="Arial"/>
          <w:sz w:val="24"/>
          <w:szCs w:val="24"/>
        </w:rPr>
        <w:br/>
      </w:r>
    </w:p>
    <w:p w14:paraId="4A3CDEC5" w14:textId="77777777" w:rsidR="00EA4B81" w:rsidRPr="00C24C5D" w:rsidRDefault="00EA4B81" w:rsidP="001579FA">
      <w:pPr>
        <w:numPr>
          <w:ilvl w:val="0"/>
          <w:numId w:val="35"/>
        </w:numPr>
        <w:rPr>
          <w:rFonts w:ascii="Arial" w:hAnsi="Arial" w:cs="Arial"/>
          <w:sz w:val="24"/>
          <w:szCs w:val="24"/>
        </w:rPr>
      </w:pPr>
      <w:r w:rsidRPr="7D42ECF8">
        <w:rPr>
          <w:rFonts w:ascii="Arial" w:hAnsi="Arial" w:cs="Arial"/>
          <w:sz w:val="24"/>
          <w:szCs w:val="24"/>
        </w:rPr>
        <w:t>Salaries &amp; Wage</w:t>
      </w:r>
      <w:r>
        <w:rPr>
          <w:rFonts w:ascii="Arial" w:hAnsi="Arial" w:cs="Arial"/>
          <w:sz w:val="24"/>
          <w:szCs w:val="24"/>
        </w:rPr>
        <w:t>s</w:t>
      </w:r>
      <w:r w:rsidRPr="7D42ECF8">
        <w:rPr>
          <w:rFonts w:ascii="Arial" w:hAnsi="Arial" w:cs="Arial"/>
          <w:sz w:val="24"/>
          <w:szCs w:val="24"/>
        </w:rPr>
        <w:t xml:space="preserve"> (direct program staff and administration)</w:t>
      </w:r>
    </w:p>
    <w:p w14:paraId="1C3AF7C5" w14:textId="77777777" w:rsidR="00EA4B81" w:rsidRPr="00C24C5D" w:rsidRDefault="00EA4B81" w:rsidP="001579FA">
      <w:pPr>
        <w:numPr>
          <w:ilvl w:val="0"/>
          <w:numId w:val="35"/>
        </w:numPr>
        <w:rPr>
          <w:rFonts w:ascii="Arial" w:hAnsi="Arial" w:cs="Arial"/>
          <w:sz w:val="24"/>
          <w:szCs w:val="24"/>
        </w:rPr>
      </w:pPr>
      <w:r w:rsidRPr="00C24C5D">
        <w:rPr>
          <w:rFonts w:ascii="Arial" w:hAnsi="Arial" w:cs="Arial"/>
          <w:sz w:val="24"/>
          <w:szCs w:val="24"/>
        </w:rPr>
        <w:t>Fringe Benefits (social security, health benefits, etc.)</w:t>
      </w:r>
    </w:p>
    <w:p w14:paraId="1D400FFE" w14:textId="77777777" w:rsidR="00EA4B81" w:rsidRPr="00C24C5D" w:rsidRDefault="00EA4B81" w:rsidP="001579FA">
      <w:pPr>
        <w:numPr>
          <w:ilvl w:val="0"/>
          <w:numId w:val="35"/>
        </w:numPr>
        <w:rPr>
          <w:rFonts w:ascii="Arial" w:hAnsi="Arial" w:cs="Arial"/>
          <w:sz w:val="24"/>
          <w:szCs w:val="24"/>
        </w:rPr>
      </w:pPr>
      <w:r w:rsidRPr="00C24C5D">
        <w:rPr>
          <w:rFonts w:ascii="Arial" w:hAnsi="Arial" w:cs="Arial"/>
          <w:sz w:val="24"/>
          <w:szCs w:val="24"/>
        </w:rPr>
        <w:t>Contracted Services</w:t>
      </w:r>
    </w:p>
    <w:p w14:paraId="3DB24B6E" w14:textId="77777777" w:rsidR="00EA4B81" w:rsidRPr="00C24C5D" w:rsidRDefault="00EA4B81" w:rsidP="001579FA">
      <w:pPr>
        <w:numPr>
          <w:ilvl w:val="0"/>
          <w:numId w:val="35"/>
        </w:numPr>
        <w:rPr>
          <w:rFonts w:ascii="Arial" w:hAnsi="Arial" w:cs="Arial"/>
          <w:sz w:val="24"/>
          <w:szCs w:val="24"/>
        </w:rPr>
      </w:pPr>
      <w:r w:rsidRPr="00C24C5D">
        <w:rPr>
          <w:rFonts w:ascii="Arial" w:hAnsi="Arial" w:cs="Arial"/>
          <w:sz w:val="24"/>
          <w:szCs w:val="24"/>
        </w:rPr>
        <w:t>Equipment (rentals and/or purchases)</w:t>
      </w:r>
    </w:p>
    <w:p w14:paraId="7C0491B9" w14:textId="77777777" w:rsidR="00EA4B81" w:rsidRPr="00C24C5D" w:rsidRDefault="00EA4B81" w:rsidP="001579FA">
      <w:pPr>
        <w:numPr>
          <w:ilvl w:val="0"/>
          <w:numId w:val="35"/>
        </w:numPr>
        <w:rPr>
          <w:rFonts w:ascii="Arial" w:hAnsi="Arial" w:cs="Arial"/>
          <w:sz w:val="24"/>
          <w:szCs w:val="24"/>
        </w:rPr>
      </w:pPr>
      <w:r w:rsidRPr="00C24C5D">
        <w:rPr>
          <w:rFonts w:ascii="Arial" w:hAnsi="Arial" w:cs="Arial"/>
          <w:sz w:val="24"/>
          <w:szCs w:val="24"/>
        </w:rPr>
        <w:t>Telephone</w:t>
      </w:r>
    </w:p>
    <w:p w14:paraId="56577372" w14:textId="77777777" w:rsidR="00EA4B81" w:rsidRPr="00C24C5D" w:rsidRDefault="00EA4B81" w:rsidP="001579FA">
      <w:pPr>
        <w:numPr>
          <w:ilvl w:val="0"/>
          <w:numId w:val="35"/>
        </w:numPr>
        <w:rPr>
          <w:rFonts w:ascii="Arial" w:hAnsi="Arial" w:cs="Arial"/>
          <w:sz w:val="24"/>
          <w:szCs w:val="24"/>
        </w:rPr>
      </w:pPr>
      <w:r w:rsidRPr="00C24C5D">
        <w:rPr>
          <w:rFonts w:ascii="Arial" w:hAnsi="Arial" w:cs="Arial"/>
          <w:sz w:val="24"/>
          <w:szCs w:val="24"/>
        </w:rPr>
        <w:t>Food</w:t>
      </w:r>
    </w:p>
    <w:p w14:paraId="73F4C563" w14:textId="77777777" w:rsidR="00EA4B81" w:rsidRPr="00C24C5D" w:rsidRDefault="00EA4B81" w:rsidP="001579FA">
      <w:pPr>
        <w:numPr>
          <w:ilvl w:val="0"/>
          <w:numId w:val="35"/>
        </w:numPr>
        <w:rPr>
          <w:rFonts w:ascii="Arial" w:hAnsi="Arial" w:cs="Arial"/>
          <w:sz w:val="24"/>
          <w:szCs w:val="24"/>
        </w:rPr>
      </w:pPr>
      <w:r w:rsidRPr="00C24C5D">
        <w:rPr>
          <w:rFonts w:ascii="Arial" w:hAnsi="Arial" w:cs="Arial"/>
          <w:sz w:val="24"/>
          <w:szCs w:val="24"/>
        </w:rPr>
        <w:t>Materials &amp; Supplies</w:t>
      </w:r>
    </w:p>
    <w:p w14:paraId="1045532A" w14:textId="77777777" w:rsidR="00EA4B81" w:rsidRPr="00C24C5D" w:rsidRDefault="00EA4B81" w:rsidP="001579FA">
      <w:pPr>
        <w:numPr>
          <w:ilvl w:val="0"/>
          <w:numId w:val="35"/>
        </w:numPr>
        <w:rPr>
          <w:rFonts w:ascii="Arial" w:hAnsi="Arial" w:cs="Arial"/>
          <w:sz w:val="24"/>
          <w:szCs w:val="24"/>
        </w:rPr>
      </w:pPr>
      <w:r w:rsidRPr="00C24C5D">
        <w:rPr>
          <w:rFonts w:ascii="Arial" w:hAnsi="Arial" w:cs="Arial"/>
          <w:sz w:val="24"/>
          <w:szCs w:val="24"/>
        </w:rPr>
        <w:t xml:space="preserve">Staff Travel </w:t>
      </w:r>
    </w:p>
    <w:p w14:paraId="4E9430D3" w14:textId="77777777" w:rsidR="00EA4B81" w:rsidRPr="00C24C5D" w:rsidRDefault="00EA4B81" w:rsidP="001579FA">
      <w:pPr>
        <w:numPr>
          <w:ilvl w:val="0"/>
          <w:numId w:val="35"/>
        </w:numPr>
        <w:rPr>
          <w:rFonts w:ascii="Arial" w:hAnsi="Arial" w:cs="Arial"/>
          <w:sz w:val="24"/>
          <w:szCs w:val="24"/>
        </w:rPr>
      </w:pPr>
      <w:r w:rsidRPr="00C24C5D">
        <w:rPr>
          <w:rFonts w:ascii="Arial" w:hAnsi="Arial" w:cs="Arial"/>
          <w:sz w:val="24"/>
          <w:szCs w:val="24"/>
        </w:rPr>
        <w:t>Student Transportation (to and from the program)</w:t>
      </w:r>
    </w:p>
    <w:p w14:paraId="2621DBD5" w14:textId="77777777" w:rsidR="00EA4B81" w:rsidRPr="00C24C5D" w:rsidRDefault="00EA4B81" w:rsidP="001579FA">
      <w:pPr>
        <w:numPr>
          <w:ilvl w:val="0"/>
          <w:numId w:val="35"/>
        </w:numPr>
        <w:rPr>
          <w:rFonts w:ascii="Arial" w:hAnsi="Arial" w:cs="Arial"/>
          <w:sz w:val="24"/>
          <w:szCs w:val="24"/>
        </w:rPr>
      </w:pPr>
      <w:r w:rsidRPr="00C24C5D">
        <w:rPr>
          <w:rFonts w:ascii="Arial" w:hAnsi="Arial" w:cs="Arial"/>
          <w:sz w:val="24"/>
          <w:szCs w:val="24"/>
        </w:rPr>
        <w:t xml:space="preserve">Professional Development </w:t>
      </w:r>
    </w:p>
    <w:p w14:paraId="7BFB314C" w14:textId="77777777" w:rsidR="00EA4B81" w:rsidRPr="00C24C5D" w:rsidRDefault="00EA4B81" w:rsidP="00EA4B81">
      <w:pPr>
        <w:ind w:left="450"/>
        <w:rPr>
          <w:rFonts w:ascii="Arial" w:hAnsi="Arial" w:cs="Arial"/>
          <w:sz w:val="24"/>
          <w:szCs w:val="24"/>
        </w:rPr>
      </w:pPr>
      <w:r>
        <w:rPr>
          <w:rFonts w:ascii="Arial" w:hAnsi="Arial" w:cs="Arial"/>
          <w:sz w:val="24"/>
          <w:szCs w:val="24"/>
        </w:rPr>
        <w:br/>
      </w:r>
      <w:r w:rsidRPr="00C24C5D">
        <w:rPr>
          <w:rFonts w:ascii="Arial" w:hAnsi="Arial" w:cs="Arial"/>
          <w:sz w:val="24"/>
          <w:szCs w:val="24"/>
        </w:rPr>
        <w:t>Budget line</w:t>
      </w:r>
      <w:r w:rsidRPr="06B6ACEE">
        <w:rPr>
          <w:rFonts w:ascii="Arial" w:hAnsi="Arial" w:cs="Arial"/>
          <w:sz w:val="24"/>
          <w:szCs w:val="24"/>
        </w:rPr>
        <w:t>-</w:t>
      </w:r>
      <w:r w:rsidRPr="00C24C5D">
        <w:rPr>
          <w:rFonts w:ascii="Arial" w:hAnsi="Arial" w:cs="Arial"/>
          <w:sz w:val="24"/>
          <w:szCs w:val="24"/>
        </w:rPr>
        <w:t>item descriptions must include sufficient detail (e.g., hours worked per week, rate of pay, weeks per year).</w:t>
      </w:r>
    </w:p>
    <w:p w14:paraId="6E9F3647" w14:textId="77777777" w:rsidR="00EA4B81" w:rsidRPr="00C24C5D" w:rsidRDefault="00EA4B81" w:rsidP="00EA4B81">
      <w:pPr>
        <w:rPr>
          <w:rFonts w:ascii="Arial" w:hAnsi="Arial" w:cs="Arial"/>
          <w:sz w:val="24"/>
          <w:szCs w:val="24"/>
        </w:rPr>
      </w:pPr>
    </w:p>
    <w:p w14:paraId="6CF243CB" w14:textId="77777777" w:rsidR="00EA4B81" w:rsidRPr="00CE3549" w:rsidRDefault="00EA4B81" w:rsidP="00EA4B81">
      <w:pPr>
        <w:ind w:left="450"/>
        <w:rPr>
          <w:rFonts w:ascii="Arial" w:hAnsi="Arial" w:cs="Arial"/>
          <w:sz w:val="24"/>
          <w:szCs w:val="24"/>
        </w:rPr>
      </w:pPr>
      <w:r w:rsidRPr="00C24C5D">
        <w:rPr>
          <w:rFonts w:ascii="Arial" w:hAnsi="Arial" w:cs="Arial"/>
          <w:b/>
          <w:sz w:val="24"/>
          <w:szCs w:val="24"/>
          <w:u w:val="single"/>
        </w:rPr>
        <w:t>Note</w:t>
      </w:r>
      <w:r w:rsidRPr="00C24C5D">
        <w:rPr>
          <w:rFonts w:ascii="Arial" w:hAnsi="Arial" w:cs="Arial"/>
          <w:b/>
          <w:sz w:val="24"/>
          <w:szCs w:val="24"/>
        </w:rPr>
        <w:t xml:space="preserve">: </w:t>
      </w:r>
      <w:r w:rsidRPr="00C24C5D">
        <w:rPr>
          <w:rFonts w:ascii="Arial" w:hAnsi="Arial" w:cs="Arial"/>
          <w:sz w:val="24"/>
          <w:szCs w:val="24"/>
        </w:rPr>
        <w:t xml:space="preserve">(1) Bidders may budget for amounts that would not exceed their </w:t>
      </w:r>
      <w:r w:rsidRPr="00C24C5D">
        <w:rPr>
          <w:rFonts w:ascii="Arial" w:hAnsi="Arial" w:cs="Arial"/>
          <w:b/>
          <w:bCs/>
          <w:sz w:val="24"/>
          <w:szCs w:val="24"/>
        </w:rPr>
        <w:t>restricted</w:t>
      </w:r>
      <w:r w:rsidRPr="00C24C5D">
        <w:rPr>
          <w:rFonts w:ascii="Arial" w:hAnsi="Arial" w:cs="Arial"/>
          <w:sz w:val="24"/>
          <w:szCs w:val="24"/>
        </w:rPr>
        <w:t xml:space="preserve"> indirect cost rate, as approved by their cognizant agency.  For successful applicants, the allowability of such indirect costs will be subject to satisfactory review of appropriate supporting documentation and final approval by the Maine </w:t>
      </w:r>
      <w:r>
        <w:rPr>
          <w:rFonts w:ascii="Arial" w:hAnsi="Arial" w:cs="Arial"/>
          <w:sz w:val="24"/>
          <w:szCs w:val="24"/>
        </w:rPr>
        <w:t>DOE</w:t>
      </w:r>
      <w:r w:rsidRPr="00C24C5D">
        <w:rPr>
          <w:rFonts w:ascii="Arial" w:hAnsi="Arial" w:cs="Arial"/>
          <w:sz w:val="24"/>
          <w:szCs w:val="24"/>
        </w:rPr>
        <w:t>.</w:t>
      </w:r>
      <w:r>
        <w:rPr>
          <w:rFonts w:ascii="Arial" w:hAnsi="Arial" w:cs="Arial"/>
          <w:sz w:val="24"/>
          <w:szCs w:val="24"/>
        </w:rPr>
        <w:t xml:space="preserve">  This means that bidders </w:t>
      </w:r>
      <w:r w:rsidRPr="001025E6">
        <w:rPr>
          <w:rFonts w:ascii="Arial" w:hAnsi="Arial" w:cs="Arial"/>
          <w:i/>
          <w:sz w:val="24"/>
          <w:szCs w:val="24"/>
        </w:rPr>
        <w:t>may</w:t>
      </w:r>
      <w:r>
        <w:rPr>
          <w:rFonts w:ascii="Arial" w:hAnsi="Arial" w:cs="Arial"/>
          <w:sz w:val="24"/>
          <w:szCs w:val="24"/>
        </w:rPr>
        <w:t xml:space="preserve"> include indirect costs as part of their proposal but will </w:t>
      </w:r>
      <w:r w:rsidRPr="001025E6">
        <w:rPr>
          <w:rFonts w:ascii="Arial" w:hAnsi="Arial" w:cs="Arial"/>
          <w:sz w:val="24"/>
          <w:szCs w:val="24"/>
          <w:u w:val="single"/>
        </w:rPr>
        <w:t>not</w:t>
      </w:r>
      <w:r w:rsidRPr="00C24C5D">
        <w:rPr>
          <w:rFonts w:ascii="Arial" w:hAnsi="Arial" w:cs="Arial"/>
          <w:sz w:val="24"/>
          <w:szCs w:val="24"/>
        </w:rPr>
        <w:t xml:space="preserve"> </w:t>
      </w:r>
      <w:r>
        <w:rPr>
          <w:rFonts w:ascii="Arial" w:hAnsi="Arial" w:cs="Arial"/>
          <w:sz w:val="24"/>
          <w:szCs w:val="24"/>
        </w:rPr>
        <w:t xml:space="preserve">be reimbursed for such costs without having executed a restricted indirect cost rate agreement with their cognizant agency.  Restricted indirect cost rates differ from traditional indirect cost rates and typically range from 2% to 5% of the total award amount.  The Department offers no guarantee of a specific restricted indirect cost rate for potential bidders. </w:t>
      </w:r>
      <w:r w:rsidRPr="00C24C5D">
        <w:rPr>
          <w:rFonts w:ascii="Arial" w:hAnsi="Arial" w:cs="Arial"/>
          <w:sz w:val="24"/>
          <w:szCs w:val="24"/>
        </w:rPr>
        <w:t xml:space="preserve">Additional information on restricted indirect costs can be found by visiting the </w:t>
      </w:r>
      <w:r w:rsidRPr="00CE3549">
        <w:rPr>
          <w:rFonts w:ascii="Arial" w:hAnsi="Arial" w:cs="Arial"/>
          <w:sz w:val="24"/>
          <w:szCs w:val="24"/>
        </w:rPr>
        <w:t>Department’s website:</w:t>
      </w:r>
      <w:r w:rsidRPr="001025E6">
        <w:rPr>
          <w:rFonts w:ascii="Arial" w:hAnsi="Arial" w:cs="Arial"/>
          <w:sz w:val="24"/>
          <w:szCs w:val="24"/>
        </w:rPr>
        <w:t xml:space="preserve"> </w:t>
      </w:r>
      <w:hyperlink r:id="rId43" w:history="1">
        <w:r w:rsidRPr="002F434D">
          <w:rPr>
            <w:rStyle w:val="Hyperlink"/>
            <w:rFonts w:ascii="Arial" w:hAnsi="Arial" w:cs="Arial"/>
            <w:sz w:val="24"/>
            <w:szCs w:val="24"/>
          </w:rPr>
          <w:t>http://www.maine.gov/doe/funding/fiscalreview/compliance/indirectcostrate</w:t>
        </w:r>
      </w:hyperlink>
      <w:r>
        <w:rPr>
          <w:rFonts w:ascii="Arial" w:hAnsi="Arial" w:cs="Arial"/>
          <w:sz w:val="24"/>
          <w:szCs w:val="24"/>
        </w:rPr>
        <w:t xml:space="preserve"> </w:t>
      </w:r>
      <w:r w:rsidRPr="00CE3549">
        <w:rPr>
          <w:rFonts w:ascii="Arial" w:hAnsi="Arial" w:cs="Arial"/>
          <w:sz w:val="24"/>
          <w:szCs w:val="24"/>
        </w:rPr>
        <w:br/>
      </w:r>
    </w:p>
    <w:p w14:paraId="251FA248" w14:textId="77777777" w:rsidR="00EA4B81" w:rsidRDefault="00EA4B81" w:rsidP="00EA4B81">
      <w:pPr>
        <w:widowControl/>
        <w:autoSpaceDE/>
        <w:autoSpaceDN/>
        <w:rPr>
          <w:rFonts w:ascii="Arial" w:hAnsi="Arial" w:cs="Arial"/>
          <w:sz w:val="24"/>
          <w:szCs w:val="24"/>
        </w:rPr>
      </w:pPr>
      <w:r>
        <w:rPr>
          <w:rFonts w:ascii="Arial" w:hAnsi="Arial" w:cs="Arial"/>
          <w:sz w:val="24"/>
          <w:szCs w:val="24"/>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155"/>
        <w:gridCol w:w="2223"/>
        <w:gridCol w:w="2224"/>
        <w:gridCol w:w="2224"/>
        <w:gridCol w:w="2224"/>
      </w:tblGrid>
      <w:tr w:rsidR="00EA4B81" w:rsidRPr="00720704" w14:paraId="51158C35" w14:textId="77777777">
        <w:trPr>
          <w:trHeight w:val="576"/>
        </w:trPr>
        <w:tc>
          <w:tcPr>
            <w:tcW w:w="1005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49A16E69" w14:textId="77777777" w:rsidR="00EA4B81" w:rsidRPr="009C0E6E" w:rsidRDefault="00EA4B81">
            <w:pPr>
              <w:tabs>
                <w:tab w:val="left" w:pos="450"/>
              </w:tabs>
              <w:jc w:val="center"/>
              <w:rPr>
                <w:rFonts w:ascii="Arial" w:hAnsi="Arial" w:cs="Arial"/>
                <w:b/>
                <w:sz w:val="24"/>
                <w:szCs w:val="24"/>
              </w:rPr>
            </w:pPr>
            <w:r w:rsidRPr="009C0E6E">
              <w:rPr>
                <w:rFonts w:ascii="Arial" w:hAnsi="Arial" w:cs="Arial"/>
                <w:b/>
                <w:sz w:val="24"/>
                <w:szCs w:val="24"/>
              </w:rPr>
              <w:lastRenderedPageBreak/>
              <w:t>FORM 00</w:t>
            </w:r>
            <w:r>
              <w:rPr>
                <w:rFonts w:ascii="Arial" w:hAnsi="Arial" w:cs="Arial"/>
                <w:b/>
                <w:sz w:val="24"/>
                <w:szCs w:val="24"/>
              </w:rPr>
              <w:t>1</w:t>
            </w:r>
            <w:r w:rsidRPr="009C0E6E">
              <w:rPr>
                <w:rFonts w:ascii="Arial" w:hAnsi="Arial" w:cs="Arial"/>
                <w:b/>
                <w:sz w:val="24"/>
                <w:szCs w:val="24"/>
              </w:rPr>
              <w:t xml:space="preserve">:  </w:t>
            </w:r>
            <w:r>
              <w:rPr>
                <w:rFonts w:ascii="Arial" w:hAnsi="Arial" w:cs="Arial"/>
                <w:b/>
                <w:sz w:val="24"/>
                <w:szCs w:val="24"/>
              </w:rPr>
              <w:t>IN-KIND CONTRIBUTIONS</w:t>
            </w:r>
          </w:p>
        </w:tc>
      </w:tr>
      <w:tr w:rsidR="00EA4B81" w:rsidRPr="00720704" w14:paraId="13DA7410" w14:textId="77777777">
        <w:trPr>
          <w:trHeight w:val="432"/>
        </w:trPr>
        <w:tc>
          <w:tcPr>
            <w:tcW w:w="1155" w:type="dxa"/>
            <w:tcBorders>
              <w:top w:val="double" w:sz="4" w:space="0" w:color="auto"/>
              <w:left w:val="double" w:sz="4" w:space="0" w:color="auto"/>
              <w:bottom w:val="single" w:sz="4" w:space="0" w:color="auto"/>
              <w:right w:val="single" w:sz="4" w:space="0" w:color="auto"/>
            </w:tcBorders>
            <w:shd w:val="clear" w:color="auto" w:fill="BFBFBF" w:themeFill="background1" w:themeFillShade="BF"/>
            <w:vAlign w:val="center"/>
          </w:tcPr>
          <w:p w14:paraId="42B0B3D5" w14:textId="77777777" w:rsidR="00EA4B81" w:rsidRPr="0044398E" w:rsidRDefault="00EA4B81">
            <w:pPr>
              <w:tabs>
                <w:tab w:val="left" w:pos="450"/>
              </w:tabs>
              <w:rPr>
                <w:rFonts w:ascii="Arial" w:hAnsi="Arial" w:cs="Arial"/>
                <w:b/>
                <w:bCs/>
                <w:sz w:val="24"/>
                <w:szCs w:val="24"/>
              </w:rPr>
            </w:pPr>
          </w:p>
        </w:tc>
        <w:tc>
          <w:tcPr>
            <w:tcW w:w="2223"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EFBF69" w14:textId="77777777" w:rsidR="00EA4B81" w:rsidRPr="0044398E" w:rsidRDefault="00EA4B81">
            <w:pPr>
              <w:tabs>
                <w:tab w:val="left" w:pos="450"/>
              </w:tabs>
              <w:rPr>
                <w:rFonts w:ascii="Arial" w:hAnsi="Arial" w:cs="Arial"/>
                <w:b/>
                <w:bCs/>
                <w:sz w:val="24"/>
                <w:szCs w:val="24"/>
              </w:rPr>
            </w:pPr>
            <w:r w:rsidRPr="0044398E">
              <w:rPr>
                <w:rFonts w:ascii="Arial" w:hAnsi="Arial" w:cs="Arial"/>
                <w:b/>
                <w:bCs/>
                <w:sz w:val="24"/>
                <w:szCs w:val="24"/>
              </w:rPr>
              <w:t>In-Kind Amount</w:t>
            </w:r>
          </w:p>
        </w:tc>
        <w:tc>
          <w:tcPr>
            <w:tcW w:w="2224"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8EC821" w14:textId="77777777" w:rsidR="00EA4B81" w:rsidRPr="0044398E" w:rsidRDefault="00EA4B81">
            <w:pPr>
              <w:tabs>
                <w:tab w:val="left" w:pos="450"/>
              </w:tabs>
              <w:rPr>
                <w:rFonts w:ascii="Arial" w:hAnsi="Arial" w:cs="Arial"/>
                <w:b/>
                <w:bCs/>
                <w:sz w:val="24"/>
                <w:szCs w:val="24"/>
              </w:rPr>
            </w:pPr>
            <w:r w:rsidRPr="0044398E">
              <w:rPr>
                <w:rFonts w:ascii="Arial" w:hAnsi="Arial" w:cs="Arial"/>
                <w:b/>
                <w:bCs/>
                <w:sz w:val="24"/>
                <w:szCs w:val="24"/>
              </w:rPr>
              <w:t>Purpose</w:t>
            </w:r>
          </w:p>
        </w:tc>
        <w:tc>
          <w:tcPr>
            <w:tcW w:w="2224"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A0818A" w14:textId="77777777" w:rsidR="00EA4B81" w:rsidRPr="0044398E" w:rsidRDefault="00EA4B81">
            <w:pPr>
              <w:tabs>
                <w:tab w:val="left" w:pos="450"/>
              </w:tabs>
              <w:rPr>
                <w:rFonts w:ascii="Arial" w:hAnsi="Arial" w:cs="Arial"/>
                <w:b/>
                <w:bCs/>
                <w:sz w:val="24"/>
                <w:szCs w:val="24"/>
              </w:rPr>
            </w:pPr>
            <w:r w:rsidRPr="0044398E">
              <w:rPr>
                <w:rFonts w:ascii="Arial" w:hAnsi="Arial" w:cs="Arial"/>
                <w:b/>
                <w:bCs/>
                <w:sz w:val="24"/>
                <w:szCs w:val="24"/>
              </w:rPr>
              <w:t>Shall be furnished by:</w:t>
            </w:r>
          </w:p>
        </w:tc>
        <w:tc>
          <w:tcPr>
            <w:tcW w:w="2224" w:type="dxa"/>
            <w:tcBorders>
              <w:top w:val="double" w:sz="4" w:space="0" w:color="auto"/>
              <w:left w:val="single" w:sz="4" w:space="0" w:color="auto"/>
              <w:bottom w:val="single" w:sz="4" w:space="0" w:color="auto"/>
              <w:right w:val="double" w:sz="4" w:space="0" w:color="auto"/>
            </w:tcBorders>
            <w:shd w:val="clear" w:color="auto" w:fill="BFBFBF" w:themeFill="background1" w:themeFillShade="BF"/>
            <w:vAlign w:val="center"/>
          </w:tcPr>
          <w:p w14:paraId="3B96662C" w14:textId="77777777" w:rsidR="00EA4B81" w:rsidRPr="0044398E" w:rsidRDefault="00EA4B81">
            <w:pPr>
              <w:tabs>
                <w:tab w:val="left" w:pos="450"/>
              </w:tabs>
              <w:rPr>
                <w:rFonts w:ascii="Arial" w:hAnsi="Arial" w:cs="Arial"/>
                <w:b/>
                <w:bCs/>
                <w:sz w:val="24"/>
                <w:szCs w:val="24"/>
              </w:rPr>
            </w:pPr>
            <w:r w:rsidRPr="0044398E">
              <w:rPr>
                <w:rFonts w:ascii="Arial" w:hAnsi="Arial" w:cs="Arial"/>
                <w:b/>
                <w:bCs/>
                <w:sz w:val="24"/>
                <w:szCs w:val="24"/>
              </w:rPr>
              <w:t>Explanation</w:t>
            </w:r>
          </w:p>
        </w:tc>
      </w:tr>
      <w:tr w:rsidR="00EA4B81" w:rsidRPr="00720704" w14:paraId="34EA1B9A" w14:textId="77777777">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3EA347A1" w14:textId="77777777" w:rsidR="00EA4B81" w:rsidRDefault="00EA4B81">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18FFBFB6" w14:textId="77777777" w:rsidR="00EA4B81" w:rsidRDefault="00EA4B81">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266A62E4"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5A607A07"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42363709" w14:textId="77777777" w:rsidR="00EA4B81" w:rsidRDefault="00EA4B81">
            <w:pPr>
              <w:tabs>
                <w:tab w:val="left" w:pos="450"/>
              </w:tabs>
              <w:rPr>
                <w:rFonts w:ascii="Arial" w:hAnsi="Arial" w:cs="Arial"/>
                <w:sz w:val="24"/>
                <w:szCs w:val="24"/>
              </w:rPr>
            </w:pPr>
          </w:p>
        </w:tc>
      </w:tr>
      <w:tr w:rsidR="00EA4B81" w:rsidRPr="00720704" w14:paraId="1FAEE2D5" w14:textId="77777777">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1431B9CA" w14:textId="77777777" w:rsidR="00EA4B81" w:rsidRDefault="00EA4B81">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52B141DD" w14:textId="77777777" w:rsidR="00EA4B81" w:rsidRDefault="00EA4B81">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7538A010"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18616B6B"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6C62A709" w14:textId="77777777" w:rsidR="00EA4B81" w:rsidRDefault="00EA4B81">
            <w:pPr>
              <w:tabs>
                <w:tab w:val="left" w:pos="450"/>
              </w:tabs>
              <w:rPr>
                <w:rFonts w:ascii="Arial" w:hAnsi="Arial" w:cs="Arial"/>
                <w:sz w:val="24"/>
                <w:szCs w:val="24"/>
              </w:rPr>
            </w:pPr>
          </w:p>
        </w:tc>
      </w:tr>
      <w:tr w:rsidR="00EA4B81" w:rsidRPr="00720704" w14:paraId="67D14899" w14:textId="77777777">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1340C1D9" w14:textId="77777777" w:rsidR="00EA4B81" w:rsidRDefault="00EA4B81">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36596BB6" w14:textId="77777777" w:rsidR="00EA4B81" w:rsidRDefault="00EA4B81">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1F8602B4"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73228835"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0ED04AC6" w14:textId="77777777" w:rsidR="00EA4B81" w:rsidRDefault="00EA4B81">
            <w:pPr>
              <w:tabs>
                <w:tab w:val="left" w:pos="450"/>
              </w:tabs>
              <w:rPr>
                <w:rFonts w:ascii="Arial" w:hAnsi="Arial" w:cs="Arial"/>
                <w:sz w:val="24"/>
                <w:szCs w:val="24"/>
              </w:rPr>
            </w:pPr>
          </w:p>
        </w:tc>
      </w:tr>
      <w:tr w:rsidR="00EA4B81" w:rsidRPr="00720704" w14:paraId="5736FA3B" w14:textId="77777777">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62DAF809" w14:textId="77777777" w:rsidR="00EA4B81" w:rsidRDefault="00EA4B81">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056A650A" w14:textId="77777777" w:rsidR="00EA4B81" w:rsidRDefault="00EA4B81">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5DB2D618"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30CC5007"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2926F94E" w14:textId="77777777" w:rsidR="00EA4B81" w:rsidRDefault="00EA4B81">
            <w:pPr>
              <w:tabs>
                <w:tab w:val="left" w:pos="450"/>
              </w:tabs>
              <w:rPr>
                <w:rFonts w:ascii="Arial" w:hAnsi="Arial" w:cs="Arial"/>
                <w:sz w:val="24"/>
                <w:szCs w:val="24"/>
              </w:rPr>
            </w:pPr>
          </w:p>
        </w:tc>
      </w:tr>
      <w:tr w:rsidR="00EA4B81" w14:paraId="15DA49BA" w14:textId="77777777">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732A7B8D" w14:textId="77777777" w:rsidR="00EA4B81" w:rsidRDefault="00EA4B81">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3FD2D36C" w14:textId="77777777" w:rsidR="00EA4B81" w:rsidRDefault="00EA4B81">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1605B22D"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739116F3"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202A67BC" w14:textId="77777777" w:rsidR="00EA4B81" w:rsidRDefault="00EA4B81">
            <w:pPr>
              <w:tabs>
                <w:tab w:val="left" w:pos="450"/>
              </w:tabs>
              <w:rPr>
                <w:rFonts w:ascii="Arial" w:hAnsi="Arial" w:cs="Arial"/>
                <w:sz w:val="24"/>
                <w:szCs w:val="24"/>
              </w:rPr>
            </w:pPr>
          </w:p>
        </w:tc>
      </w:tr>
      <w:tr w:rsidR="00EA4B81" w14:paraId="13ED03A0" w14:textId="77777777">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724B2169" w14:textId="77777777" w:rsidR="00EA4B81" w:rsidRDefault="00EA4B81">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474DA5DE" w14:textId="77777777" w:rsidR="00EA4B81" w:rsidRDefault="00EA4B81">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08E0FEB5"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3A981D0D"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789F5782" w14:textId="77777777" w:rsidR="00EA4B81" w:rsidRDefault="00EA4B81">
            <w:pPr>
              <w:tabs>
                <w:tab w:val="left" w:pos="450"/>
              </w:tabs>
              <w:rPr>
                <w:rFonts w:ascii="Arial" w:hAnsi="Arial" w:cs="Arial"/>
                <w:sz w:val="24"/>
                <w:szCs w:val="24"/>
              </w:rPr>
            </w:pPr>
          </w:p>
        </w:tc>
      </w:tr>
      <w:tr w:rsidR="00EA4B81" w14:paraId="62013238" w14:textId="77777777">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06B0CC19" w14:textId="77777777" w:rsidR="00EA4B81" w:rsidRDefault="00EA4B81">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47928CAF" w14:textId="77777777" w:rsidR="00EA4B81" w:rsidRDefault="00EA4B81">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5C2BF8DA"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1DF6B6E3"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1CD2E754" w14:textId="77777777" w:rsidR="00EA4B81" w:rsidRDefault="00EA4B81">
            <w:pPr>
              <w:tabs>
                <w:tab w:val="left" w:pos="450"/>
              </w:tabs>
              <w:rPr>
                <w:rFonts w:ascii="Arial" w:hAnsi="Arial" w:cs="Arial"/>
                <w:sz w:val="24"/>
                <w:szCs w:val="24"/>
              </w:rPr>
            </w:pPr>
          </w:p>
        </w:tc>
      </w:tr>
      <w:tr w:rsidR="00EA4B81" w14:paraId="5EF5CF55" w14:textId="77777777">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62F06ABB" w14:textId="77777777" w:rsidR="00EA4B81" w:rsidRDefault="00EA4B81">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3C3B6059" w14:textId="77777777" w:rsidR="00EA4B81" w:rsidRDefault="00EA4B81">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4CEC1D0F"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1923A36A"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0740E09E" w14:textId="77777777" w:rsidR="00EA4B81" w:rsidRDefault="00EA4B81">
            <w:pPr>
              <w:tabs>
                <w:tab w:val="left" w:pos="450"/>
              </w:tabs>
              <w:rPr>
                <w:rFonts w:ascii="Arial" w:hAnsi="Arial" w:cs="Arial"/>
                <w:sz w:val="24"/>
                <w:szCs w:val="24"/>
              </w:rPr>
            </w:pPr>
          </w:p>
        </w:tc>
      </w:tr>
      <w:tr w:rsidR="00EA4B81" w14:paraId="1D8DBBEF" w14:textId="77777777">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171FEA17" w14:textId="77777777" w:rsidR="00EA4B81" w:rsidRDefault="00EA4B81">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3E6431A6" w14:textId="77777777" w:rsidR="00EA4B81" w:rsidRDefault="00EA4B81">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24D1771C"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12D343CB"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4DDC7552" w14:textId="77777777" w:rsidR="00EA4B81" w:rsidRDefault="00EA4B81">
            <w:pPr>
              <w:tabs>
                <w:tab w:val="left" w:pos="450"/>
              </w:tabs>
              <w:rPr>
                <w:rFonts w:ascii="Arial" w:hAnsi="Arial" w:cs="Arial"/>
                <w:sz w:val="24"/>
                <w:szCs w:val="24"/>
              </w:rPr>
            </w:pPr>
          </w:p>
        </w:tc>
      </w:tr>
      <w:tr w:rsidR="00EA4B81" w14:paraId="7E455C00" w14:textId="77777777">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616F7DF0" w14:textId="77777777" w:rsidR="00EA4B81" w:rsidRDefault="00EA4B81">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0D3F5049" w14:textId="77777777" w:rsidR="00EA4B81" w:rsidRDefault="00EA4B81">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50F7A9CE"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483A20E6"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790CE1F5" w14:textId="77777777" w:rsidR="00EA4B81" w:rsidRDefault="00EA4B81">
            <w:pPr>
              <w:tabs>
                <w:tab w:val="left" w:pos="450"/>
              </w:tabs>
              <w:rPr>
                <w:rFonts w:ascii="Arial" w:hAnsi="Arial" w:cs="Arial"/>
                <w:sz w:val="24"/>
                <w:szCs w:val="24"/>
              </w:rPr>
            </w:pPr>
          </w:p>
        </w:tc>
      </w:tr>
      <w:tr w:rsidR="00EA4B81" w14:paraId="4601D6E7" w14:textId="77777777">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45E770B3" w14:textId="77777777" w:rsidR="00EA4B81" w:rsidRDefault="00EA4B81">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5ADB50E0" w14:textId="77777777" w:rsidR="00EA4B81" w:rsidRDefault="00EA4B81">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2ABA9704"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53402EAC"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604B5B7E" w14:textId="77777777" w:rsidR="00EA4B81" w:rsidRDefault="00EA4B81">
            <w:pPr>
              <w:tabs>
                <w:tab w:val="left" w:pos="450"/>
              </w:tabs>
              <w:rPr>
                <w:rFonts w:ascii="Arial" w:hAnsi="Arial" w:cs="Arial"/>
                <w:sz w:val="24"/>
                <w:szCs w:val="24"/>
              </w:rPr>
            </w:pPr>
          </w:p>
        </w:tc>
      </w:tr>
      <w:tr w:rsidR="00EA4B81" w14:paraId="3134B70F" w14:textId="77777777">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4F9E257F" w14:textId="77777777" w:rsidR="00EA4B81" w:rsidRDefault="00EA4B81">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01116137" w14:textId="77777777" w:rsidR="00EA4B81" w:rsidRDefault="00EA4B81">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12CB39EC"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1979DC65"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7308BC82" w14:textId="77777777" w:rsidR="00EA4B81" w:rsidRDefault="00EA4B81">
            <w:pPr>
              <w:tabs>
                <w:tab w:val="left" w:pos="450"/>
              </w:tabs>
              <w:rPr>
                <w:rFonts w:ascii="Arial" w:hAnsi="Arial" w:cs="Arial"/>
                <w:sz w:val="24"/>
                <w:szCs w:val="24"/>
              </w:rPr>
            </w:pPr>
          </w:p>
        </w:tc>
      </w:tr>
      <w:tr w:rsidR="00EA4B81" w14:paraId="7F8D4498" w14:textId="77777777">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4E5F8501" w14:textId="77777777" w:rsidR="00EA4B81" w:rsidRDefault="00EA4B81">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417E46F0" w14:textId="77777777" w:rsidR="00EA4B81" w:rsidRDefault="00EA4B81">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24743B48"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1A1307AF"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671A85D6" w14:textId="77777777" w:rsidR="00EA4B81" w:rsidRDefault="00EA4B81">
            <w:pPr>
              <w:tabs>
                <w:tab w:val="left" w:pos="450"/>
              </w:tabs>
              <w:rPr>
                <w:rFonts w:ascii="Arial" w:hAnsi="Arial" w:cs="Arial"/>
                <w:sz w:val="24"/>
                <w:szCs w:val="24"/>
              </w:rPr>
            </w:pPr>
          </w:p>
        </w:tc>
      </w:tr>
      <w:tr w:rsidR="00EA4B81" w14:paraId="0F900A91" w14:textId="77777777">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698D83F6" w14:textId="77777777" w:rsidR="00EA4B81" w:rsidRDefault="00EA4B81">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750C613C" w14:textId="77777777" w:rsidR="00EA4B81" w:rsidRDefault="00EA4B81">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76FB3813"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1EA325B8"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73EABE36" w14:textId="77777777" w:rsidR="00EA4B81" w:rsidRDefault="00EA4B81">
            <w:pPr>
              <w:tabs>
                <w:tab w:val="left" w:pos="450"/>
              </w:tabs>
              <w:rPr>
                <w:rFonts w:ascii="Arial" w:hAnsi="Arial" w:cs="Arial"/>
                <w:sz w:val="24"/>
                <w:szCs w:val="24"/>
              </w:rPr>
            </w:pPr>
          </w:p>
        </w:tc>
      </w:tr>
      <w:tr w:rsidR="00EA4B81" w14:paraId="20322FE0" w14:textId="77777777">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23F21459" w14:textId="77777777" w:rsidR="00EA4B81" w:rsidRDefault="00EA4B81">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1903729A" w14:textId="77777777" w:rsidR="00EA4B81" w:rsidRDefault="00EA4B81">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34503060"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035C8FB9"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11024C34" w14:textId="77777777" w:rsidR="00EA4B81" w:rsidRDefault="00EA4B81">
            <w:pPr>
              <w:tabs>
                <w:tab w:val="left" w:pos="450"/>
              </w:tabs>
              <w:rPr>
                <w:rFonts w:ascii="Arial" w:hAnsi="Arial" w:cs="Arial"/>
                <w:sz w:val="24"/>
                <w:szCs w:val="24"/>
              </w:rPr>
            </w:pPr>
          </w:p>
        </w:tc>
      </w:tr>
      <w:tr w:rsidR="00EA4B81" w14:paraId="1D432780" w14:textId="77777777">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406354B4" w14:textId="77777777" w:rsidR="00EA4B81" w:rsidRDefault="00EA4B81">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3DB55D4D" w14:textId="77777777" w:rsidR="00EA4B81" w:rsidRDefault="00EA4B81">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71C919A1"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4AE91A57"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6BA46853" w14:textId="77777777" w:rsidR="00EA4B81" w:rsidRDefault="00EA4B81">
            <w:pPr>
              <w:tabs>
                <w:tab w:val="left" w:pos="450"/>
              </w:tabs>
              <w:rPr>
                <w:rFonts w:ascii="Arial" w:hAnsi="Arial" w:cs="Arial"/>
                <w:sz w:val="24"/>
                <w:szCs w:val="24"/>
              </w:rPr>
            </w:pPr>
          </w:p>
        </w:tc>
      </w:tr>
      <w:tr w:rsidR="00EA4B81" w14:paraId="54041C31" w14:textId="77777777">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344F09FB" w14:textId="77777777" w:rsidR="00EA4B81" w:rsidRDefault="00EA4B81">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573EA9AA" w14:textId="77777777" w:rsidR="00EA4B81" w:rsidRDefault="00EA4B81">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19FFC38A"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03FD4460"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2634D60B" w14:textId="77777777" w:rsidR="00EA4B81" w:rsidRDefault="00EA4B81">
            <w:pPr>
              <w:tabs>
                <w:tab w:val="left" w:pos="450"/>
              </w:tabs>
              <w:rPr>
                <w:rFonts w:ascii="Arial" w:hAnsi="Arial" w:cs="Arial"/>
                <w:sz w:val="24"/>
                <w:szCs w:val="24"/>
              </w:rPr>
            </w:pPr>
          </w:p>
        </w:tc>
      </w:tr>
      <w:tr w:rsidR="00EA4B81" w14:paraId="1B43F84B" w14:textId="77777777">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3CBA667B" w14:textId="77777777" w:rsidR="00EA4B81" w:rsidRDefault="00EA4B81">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55FA5EFD" w14:textId="77777777" w:rsidR="00EA4B81" w:rsidRDefault="00EA4B81">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011AF5BE"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025227BC"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24CB0322" w14:textId="77777777" w:rsidR="00EA4B81" w:rsidRDefault="00EA4B81">
            <w:pPr>
              <w:tabs>
                <w:tab w:val="left" w:pos="450"/>
              </w:tabs>
              <w:rPr>
                <w:rFonts w:ascii="Arial" w:hAnsi="Arial" w:cs="Arial"/>
                <w:sz w:val="24"/>
                <w:szCs w:val="24"/>
              </w:rPr>
            </w:pPr>
          </w:p>
        </w:tc>
      </w:tr>
      <w:tr w:rsidR="00EA4B81" w14:paraId="31FF8EBB" w14:textId="77777777">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199924A3" w14:textId="77777777" w:rsidR="00EA4B81" w:rsidRDefault="00EA4B81">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231F32B5" w14:textId="77777777" w:rsidR="00EA4B81" w:rsidRDefault="00EA4B81">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7EE90F65"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4E00A2BE"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09703DCD" w14:textId="77777777" w:rsidR="00EA4B81" w:rsidRDefault="00EA4B81">
            <w:pPr>
              <w:tabs>
                <w:tab w:val="left" w:pos="450"/>
              </w:tabs>
              <w:rPr>
                <w:rFonts w:ascii="Arial" w:hAnsi="Arial" w:cs="Arial"/>
                <w:sz w:val="24"/>
                <w:szCs w:val="24"/>
              </w:rPr>
            </w:pPr>
          </w:p>
        </w:tc>
      </w:tr>
      <w:tr w:rsidR="00EA4B81" w14:paraId="5552B728" w14:textId="77777777">
        <w:trPr>
          <w:trHeight w:val="432"/>
        </w:trPr>
        <w:tc>
          <w:tcPr>
            <w:tcW w:w="1155" w:type="dxa"/>
            <w:tcBorders>
              <w:top w:val="single" w:sz="4" w:space="0" w:color="auto"/>
              <w:left w:val="double" w:sz="4" w:space="0" w:color="auto"/>
              <w:bottom w:val="single" w:sz="4" w:space="0" w:color="auto"/>
              <w:right w:val="single" w:sz="4" w:space="0" w:color="auto"/>
            </w:tcBorders>
            <w:shd w:val="clear" w:color="auto" w:fill="auto"/>
            <w:vAlign w:val="center"/>
          </w:tcPr>
          <w:p w14:paraId="34136AAF" w14:textId="77777777" w:rsidR="00EA4B81" w:rsidRDefault="00EA4B81">
            <w:pPr>
              <w:tabs>
                <w:tab w:val="left" w:pos="450"/>
              </w:tabs>
              <w:rPr>
                <w:rFonts w:ascii="Arial" w:hAnsi="Arial" w:cs="Arial"/>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67F091BD" w14:textId="77777777" w:rsidR="00EA4B81" w:rsidRDefault="00EA4B81">
            <w:pPr>
              <w:tabs>
                <w:tab w:val="left" w:pos="450"/>
              </w:tabs>
              <w:rPr>
                <w:rFonts w:ascii="Arial" w:hAnsi="Arial" w:cs="Arial"/>
                <w:sz w:val="24"/>
                <w:szCs w:val="24"/>
              </w:rPr>
            </w:pPr>
            <w:r>
              <w:rPr>
                <w:rFonts w:ascii="Arial" w:hAnsi="Arial" w:cs="Arial"/>
                <w:sz w:val="24"/>
                <w:szCs w:val="24"/>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1313FB85"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00A4DA76" w14:textId="77777777" w:rsidR="00EA4B81" w:rsidRDefault="00EA4B81">
            <w:pPr>
              <w:tabs>
                <w:tab w:val="left" w:pos="450"/>
              </w:tabs>
              <w:rPr>
                <w:rFonts w:ascii="Arial" w:hAnsi="Arial" w:cs="Arial"/>
                <w:sz w:val="24"/>
                <w:szCs w:val="24"/>
              </w:rPr>
            </w:pPr>
          </w:p>
        </w:tc>
        <w:tc>
          <w:tcPr>
            <w:tcW w:w="2224" w:type="dxa"/>
            <w:tcBorders>
              <w:top w:val="single" w:sz="4" w:space="0" w:color="auto"/>
              <w:left w:val="single" w:sz="4" w:space="0" w:color="auto"/>
              <w:bottom w:val="single" w:sz="4" w:space="0" w:color="auto"/>
              <w:right w:val="double" w:sz="4" w:space="0" w:color="auto"/>
            </w:tcBorders>
            <w:shd w:val="clear" w:color="auto" w:fill="auto"/>
            <w:vAlign w:val="center"/>
          </w:tcPr>
          <w:p w14:paraId="4F5D9CBC" w14:textId="77777777" w:rsidR="00EA4B81" w:rsidRDefault="00EA4B81">
            <w:pPr>
              <w:tabs>
                <w:tab w:val="left" w:pos="450"/>
              </w:tabs>
              <w:rPr>
                <w:rFonts w:ascii="Arial" w:hAnsi="Arial" w:cs="Arial"/>
                <w:sz w:val="24"/>
                <w:szCs w:val="24"/>
              </w:rPr>
            </w:pPr>
          </w:p>
        </w:tc>
      </w:tr>
      <w:tr w:rsidR="00EA4B81" w14:paraId="61181F04" w14:textId="77777777">
        <w:trPr>
          <w:trHeight w:val="432"/>
        </w:trPr>
        <w:tc>
          <w:tcPr>
            <w:tcW w:w="1155" w:type="dxa"/>
            <w:tcBorders>
              <w:top w:val="single" w:sz="4" w:space="0" w:color="auto"/>
              <w:left w:val="double" w:sz="4" w:space="0" w:color="auto"/>
              <w:bottom w:val="double" w:sz="4" w:space="0" w:color="auto"/>
              <w:right w:val="single" w:sz="4" w:space="0" w:color="auto"/>
            </w:tcBorders>
            <w:shd w:val="clear" w:color="auto" w:fill="auto"/>
            <w:vAlign w:val="center"/>
          </w:tcPr>
          <w:p w14:paraId="61495D2F" w14:textId="77777777" w:rsidR="00EA4B81" w:rsidRPr="0044398E" w:rsidRDefault="00EA4B81">
            <w:pPr>
              <w:tabs>
                <w:tab w:val="left" w:pos="450"/>
              </w:tabs>
              <w:rPr>
                <w:rFonts w:ascii="Arial" w:hAnsi="Arial" w:cs="Arial"/>
                <w:b/>
                <w:bCs/>
                <w:sz w:val="24"/>
                <w:szCs w:val="24"/>
              </w:rPr>
            </w:pPr>
            <w:r w:rsidRPr="0044398E">
              <w:rPr>
                <w:rFonts w:ascii="Arial" w:hAnsi="Arial" w:cs="Arial"/>
                <w:b/>
                <w:bCs/>
                <w:sz w:val="24"/>
                <w:szCs w:val="24"/>
              </w:rPr>
              <w:t>TOTAL In-Kind</w:t>
            </w:r>
          </w:p>
        </w:tc>
        <w:tc>
          <w:tcPr>
            <w:tcW w:w="2223" w:type="dxa"/>
            <w:tcBorders>
              <w:top w:val="single" w:sz="4" w:space="0" w:color="auto"/>
              <w:left w:val="single" w:sz="4" w:space="0" w:color="auto"/>
              <w:bottom w:val="double" w:sz="4" w:space="0" w:color="auto"/>
              <w:right w:val="single" w:sz="4" w:space="0" w:color="auto"/>
            </w:tcBorders>
            <w:shd w:val="clear" w:color="auto" w:fill="auto"/>
            <w:vAlign w:val="center"/>
          </w:tcPr>
          <w:p w14:paraId="5688C43E" w14:textId="77777777" w:rsidR="00EA4B81" w:rsidRPr="0044398E" w:rsidRDefault="00EA4B81">
            <w:pPr>
              <w:tabs>
                <w:tab w:val="left" w:pos="450"/>
              </w:tabs>
              <w:rPr>
                <w:rFonts w:ascii="Arial" w:hAnsi="Arial" w:cs="Arial"/>
                <w:b/>
                <w:bCs/>
                <w:sz w:val="24"/>
                <w:szCs w:val="24"/>
              </w:rPr>
            </w:pPr>
            <w:r w:rsidRPr="0044398E">
              <w:rPr>
                <w:rFonts w:ascii="Arial" w:hAnsi="Arial" w:cs="Arial"/>
                <w:b/>
                <w:bCs/>
                <w:sz w:val="24"/>
                <w:szCs w:val="24"/>
              </w:rPr>
              <w:t>$</w:t>
            </w:r>
          </w:p>
        </w:tc>
        <w:tc>
          <w:tcPr>
            <w:tcW w:w="6672" w:type="dxa"/>
            <w:gridSpan w:val="3"/>
            <w:tcBorders>
              <w:top w:val="single" w:sz="4" w:space="0" w:color="auto"/>
              <w:left w:val="single" w:sz="4" w:space="0" w:color="auto"/>
              <w:bottom w:val="double" w:sz="4" w:space="0" w:color="auto"/>
              <w:right w:val="double" w:sz="4" w:space="0" w:color="auto"/>
            </w:tcBorders>
            <w:shd w:val="clear" w:color="auto" w:fill="auto"/>
            <w:vAlign w:val="center"/>
          </w:tcPr>
          <w:p w14:paraId="57DD5524" w14:textId="77777777" w:rsidR="00EA4B81" w:rsidRDefault="00EA4B81">
            <w:pPr>
              <w:tabs>
                <w:tab w:val="left" w:pos="450"/>
              </w:tabs>
              <w:rPr>
                <w:rFonts w:ascii="Arial" w:hAnsi="Arial" w:cs="Arial"/>
                <w:sz w:val="24"/>
                <w:szCs w:val="24"/>
              </w:rPr>
            </w:pPr>
          </w:p>
        </w:tc>
      </w:tr>
    </w:tbl>
    <w:p w14:paraId="756ACD98" w14:textId="77777777" w:rsidR="00EA4B81" w:rsidRPr="00720704" w:rsidRDefault="00EA4B81" w:rsidP="00EA4B81">
      <w:pPr>
        <w:tabs>
          <w:tab w:val="left" w:pos="450"/>
        </w:tabs>
      </w:pPr>
    </w:p>
    <w:p w14:paraId="1D5E24B3" w14:textId="77777777" w:rsidR="00EA4B81" w:rsidRPr="00720704" w:rsidRDefault="00EA4B81" w:rsidP="00EA4B81">
      <w:pPr>
        <w:tabs>
          <w:tab w:val="left" w:pos="450"/>
        </w:tabs>
      </w:pPr>
    </w:p>
    <w:p w14:paraId="3FB2B0D5" w14:textId="77777777" w:rsidR="00EA4B81" w:rsidRDefault="00EA4B81" w:rsidP="00EA4B81">
      <w:pPr>
        <w:widowControl/>
        <w:autoSpaceDE/>
        <w:autoSpaceDN/>
      </w:pPr>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29" w:type="dxa"/>
          <w:left w:w="115" w:type="dxa"/>
          <w:bottom w:w="29" w:type="dxa"/>
          <w:right w:w="115" w:type="dxa"/>
        </w:tblCellMar>
        <w:tblLook w:val="04A0" w:firstRow="1" w:lastRow="0" w:firstColumn="1" w:lastColumn="0" w:noHBand="0" w:noVBand="1"/>
      </w:tblPr>
      <w:tblGrid>
        <w:gridCol w:w="255"/>
        <w:gridCol w:w="6751"/>
        <w:gridCol w:w="3044"/>
      </w:tblGrid>
      <w:tr w:rsidR="00EA4B81" w:rsidRPr="00720704" w14:paraId="5E575C93" w14:textId="77777777">
        <w:trPr>
          <w:trHeight w:val="576"/>
        </w:trPr>
        <w:tc>
          <w:tcPr>
            <w:tcW w:w="1005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4536B1FF" w14:textId="77777777" w:rsidR="00EA4B81" w:rsidRPr="009C0E6E" w:rsidRDefault="00EA4B81">
            <w:pPr>
              <w:tabs>
                <w:tab w:val="left" w:pos="450"/>
              </w:tabs>
              <w:jc w:val="center"/>
              <w:rPr>
                <w:rFonts w:ascii="Arial" w:hAnsi="Arial" w:cs="Arial"/>
                <w:b/>
                <w:sz w:val="24"/>
                <w:szCs w:val="24"/>
              </w:rPr>
            </w:pPr>
            <w:r w:rsidRPr="009C0E6E">
              <w:rPr>
                <w:rFonts w:ascii="Arial" w:hAnsi="Arial" w:cs="Arial"/>
                <w:b/>
                <w:sz w:val="24"/>
                <w:szCs w:val="24"/>
              </w:rPr>
              <w:lastRenderedPageBreak/>
              <w:t>FORM 00</w:t>
            </w:r>
            <w:r>
              <w:rPr>
                <w:rFonts w:ascii="Arial" w:hAnsi="Arial" w:cs="Arial"/>
                <w:b/>
                <w:sz w:val="24"/>
                <w:szCs w:val="24"/>
              </w:rPr>
              <w:t>2</w:t>
            </w:r>
            <w:r w:rsidRPr="009C0E6E">
              <w:rPr>
                <w:rFonts w:ascii="Arial" w:hAnsi="Arial" w:cs="Arial"/>
                <w:b/>
                <w:sz w:val="24"/>
                <w:szCs w:val="24"/>
              </w:rPr>
              <w:t xml:space="preserve">:  PROGRAM </w:t>
            </w:r>
            <w:r>
              <w:rPr>
                <w:rFonts w:ascii="Arial" w:hAnsi="Arial" w:cs="Arial"/>
                <w:b/>
                <w:sz w:val="24"/>
                <w:szCs w:val="24"/>
              </w:rPr>
              <w:t>INCOME</w:t>
            </w:r>
          </w:p>
        </w:tc>
      </w:tr>
      <w:tr w:rsidR="00EA4B81" w:rsidRPr="00720704" w14:paraId="5D290CF9" w14:textId="77777777">
        <w:trPr>
          <w:trHeight w:val="432"/>
        </w:trPr>
        <w:tc>
          <w:tcPr>
            <w:tcW w:w="10050"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5887648B" w14:textId="77777777" w:rsidR="00EA4B81" w:rsidRPr="009C0E6E" w:rsidRDefault="00EA4B81">
            <w:pPr>
              <w:rPr>
                <w:rFonts w:ascii="Arial" w:hAnsi="Arial" w:cs="Arial"/>
                <w:b/>
                <w:sz w:val="24"/>
                <w:szCs w:val="24"/>
              </w:rPr>
            </w:pPr>
            <w:r w:rsidRPr="009C0E6E">
              <w:rPr>
                <w:rFonts w:ascii="Arial" w:hAnsi="Arial" w:cs="Arial"/>
                <w:b/>
                <w:sz w:val="24"/>
                <w:szCs w:val="24"/>
              </w:rPr>
              <w:t>1. Federal Funding</w:t>
            </w:r>
          </w:p>
        </w:tc>
      </w:tr>
      <w:tr w:rsidR="00EA4B81" w:rsidRPr="00720704" w14:paraId="61B7474E" w14:textId="77777777">
        <w:trPr>
          <w:trHeight w:val="432"/>
        </w:trPr>
        <w:tc>
          <w:tcPr>
            <w:tcW w:w="255" w:type="dxa"/>
            <w:tcBorders>
              <w:top w:val="double" w:sz="4" w:space="0" w:color="auto"/>
              <w:left w:val="double" w:sz="4" w:space="0" w:color="auto"/>
              <w:bottom w:val="double" w:sz="4" w:space="0" w:color="auto"/>
              <w:right w:val="nil"/>
            </w:tcBorders>
            <w:shd w:val="clear" w:color="auto" w:fill="auto"/>
            <w:vAlign w:val="center"/>
          </w:tcPr>
          <w:p w14:paraId="0AE39C8E" w14:textId="77777777" w:rsidR="00EA4B81" w:rsidRPr="009C0E6E" w:rsidRDefault="00EA4B81">
            <w:pPr>
              <w:tabs>
                <w:tab w:val="left" w:pos="450"/>
              </w:tabs>
              <w:rPr>
                <w:rFonts w:ascii="Arial" w:hAnsi="Arial" w:cs="Arial"/>
                <w:sz w:val="24"/>
                <w:szCs w:val="24"/>
              </w:rPr>
            </w:pPr>
          </w:p>
        </w:tc>
        <w:tc>
          <w:tcPr>
            <w:tcW w:w="6751" w:type="dxa"/>
            <w:tcBorders>
              <w:top w:val="double" w:sz="4" w:space="0" w:color="auto"/>
              <w:left w:val="nil"/>
              <w:bottom w:val="double" w:sz="4" w:space="0" w:color="auto"/>
              <w:right w:val="double" w:sz="4" w:space="0" w:color="auto"/>
            </w:tcBorders>
            <w:shd w:val="clear" w:color="auto" w:fill="auto"/>
            <w:vAlign w:val="center"/>
          </w:tcPr>
          <w:p w14:paraId="58F99CDF" w14:textId="77777777" w:rsidR="00EA4B81" w:rsidRPr="009C0E6E" w:rsidRDefault="00EA4B81">
            <w:pPr>
              <w:tabs>
                <w:tab w:val="left" w:pos="450"/>
              </w:tabs>
              <w:rPr>
                <w:rFonts w:ascii="Arial" w:hAnsi="Arial" w:cs="Arial"/>
                <w:sz w:val="24"/>
                <w:szCs w:val="24"/>
              </w:rPr>
            </w:pPr>
            <w:r w:rsidRPr="009C0E6E">
              <w:rPr>
                <w:rFonts w:ascii="Arial" w:hAnsi="Arial" w:cs="Arial"/>
                <w:sz w:val="24"/>
                <w:szCs w:val="24"/>
              </w:rPr>
              <w:t>a. 21</w:t>
            </w:r>
            <w:r w:rsidRPr="009C0E6E">
              <w:rPr>
                <w:rFonts w:ascii="Arial" w:hAnsi="Arial" w:cs="Arial"/>
                <w:sz w:val="24"/>
                <w:szCs w:val="24"/>
                <w:vertAlign w:val="superscript"/>
              </w:rPr>
              <w:t>st</w:t>
            </w:r>
            <w:r w:rsidRPr="009C0E6E">
              <w:rPr>
                <w:rFonts w:ascii="Arial" w:hAnsi="Arial" w:cs="Arial"/>
                <w:sz w:val="24"/>
                <w:szCs w:val="24"/>
              </w:rPr>
              <w:t xml:space="preserve"> CCLC Grant – Amount Requested</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7B03F412" w14:textId="77777777" w:rsidR="00EA4B81" w:rsidRPr="009C0E6E" w:rsidRDefault="00EA4B81">
            <w:pPr>
              <w:tabs>
                <w:tab w:val="left" w:pos="450"/>
              </w:tabs>
              <w:rPr>
                <w:rFonts w:ascii="Arial" w:hAnsi="Arial" w:cs="Arial"/>
                <w:sz w:val="24"/>
                <w:szCs w:val="24"/>
              </w:rPr>
            </w:pPr>
            <w:r w:rsidRPr="009C0E6E">
              <w:rPr>
                <w:rFonts w:ascii="Arial" w:hAnsi="Arial" w:cs="Arial"/>
                <w:sz w:val="24"/>
                <w:szCs w:val="24"/>
              </w:rPr>
              <w:t>$</w:t>
            </w:r>
          </w:p>
        </w:tc>
      </w:tr>
      <w:tr w:rsidR="00EA4B81" w:rsidRPr="00720704" w14:paraId="5F879401" w14:textId="77777777">
        <w:trPr>
          <w:trHeight w:val="432"/>
        </w:trPr>
        <w:tc>
          <w:tcPr>
            <w:tcW w:w="255" w:type="dxa"/>
            <w:tcBorders>
              <w:top w:val="double" w:sz="4" w:space="0" w:color="auto"/>
              <w:left w:val="double" w:sz="4" w:space="0" w:color="auto"/>
              <w:bottom w:val="double" w:sz="4" w:space="0" w:color="auto"/>
              <w:right w:val="nil"/>
            </w:tcBorders>
            <w:shd w:val="clear" w:color="auto" w:fill="auto"/>
            <w:vAlign w:val="center"/>
          </w:tcPr>
          <w:p w14:paraId="4F376369" w14:textId="77777777" w:rsidR="00EA4B81" w:rsidRPr="009C0E6E" w:rsidRDefault="00EA4B81">
            <w:pPr>
              <w:tabs>
                <w:tab w:val="left" w:pos="450"/>
              </w:tabs>
              <w:rPr>
                <w:rFonts w:ascii="Arial" w:hAnsi="Arial" w:cs="Arial"/>
                <w:sz w:val="24"/>
                <w:szCs w:val="24"/>
              </w:rPr>
            </w:pPr>
          </w:p>
        </w:tc>
        <w:tc>
          <w:tcPr>
            <w:tcW w:w="6751" w:type="dxa"/>
            <w:tcBorders>
              <w:top w:val="double" w:sz="4" w:space="0" w:color="auto"/>
              <w:left w:val="nil"/>
              <w:bottom w:val="double" w:sz="4" w:space="0" w:color="auto"/>
              <w:right w:val="double" w:sz="4" w:space="0" w:color="auto"/>
            </w:tcBorders>
            <w:shd w:val="clear" w:color="auto" w:fill="auto"/>
            <w:vAlign w:val="center"/>
          </w:tcPr>
          <w:p w14:paraId="1AED9873" w14:textId="77777777" w:rsidR="00EA4B81" w:rsidRPr="009C0E6E" w:rsidRDefault="00EA4B81">
            <w:pPr>
              <w:tabs>
                <w:tab w:val="left" w:pos="450"/>
              </w:tabs>
              <w:rPr>
                <w:rFonts w:ascii="Arial" w:hAnsi="Arial" w:cs="Arial"/>
                <w:sz w:val="24"/>
                <w:szCs w:val="24"/>
              </w:rPr>
            </w:pPr>
            <w:r w:rsidRPr="009C0E6E">
              <w:rPr>
                <w:rFonts w:ascii="Arial" w:hAnsi="Arial" w:cs="Arial"/>
                <w:sz w:val="24"/>
                <w:szCs w:val="24"/>
              </w:rPr>
              <w:t>b.</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27FE3D6F" w14:textId="77777777" w:rsidR="00EA4B81" w:rsidRPr="009C0E6E" w:rsidRDefault="00EA4B81">
            <w:pPr>
              <w:tabs>
                <w:tab w:val="left" w:pos="450"/>
              </w:tabs>
              <w:rPr>
                <w:rFonts w:ascii="Arial" w:hAnsi="Arial" w:cs="Arial"/>
                <w:sz w:val="24"/>
                <w:szCs w:val="24"/>
              </w:rPr>
            </w:pPr>
            <w:r w:rsidRPr="009C0E6E">
              <w:rPr>
                <w:rFonts w:ascii="Arial" w:hAnsi="Arial" w:cs="Arial"/>
                <w:sz w:val="24"/>
                <w:szCs w:val="24"/>
              </w:rPr>
              <w:t>$</w:t>
            </w:r>
          </w:p>
        </w:tc>
      </w:tr>
      <w:tr w:rsidR="00EA4B81" w:rsidRPr="00720704" w14:paraId="6DE5647C" w14:textId="77777777">
        <w:trPr>
          <w:trHeight w:val="432"/>
        </w:trPr>
        <w:tc>
          <w:tcPr>
            <w:tcW w:w="255" w:type="dxa"/>
            <w:tcBorders>
              <w:top w:val="double" w:sz="4" w:space="0" w:color="auto"/>
              <w:left w:val="double" w:sz="4" w:space="0" w:color="auto"/>
              <w:bottom w:val="double" w:sz="4" w:space="0" w:color="auto"/>
              <w:right w:val="nil"/>
            </w:tcBorders>
            <w:shd w:val="clear" w:color="auto" w:fill="auto"/>
            <w:vAlign w:val="center"/>
          </w:tcPr>
          <w:p w14:paraId="6F45CB8B" w14:textId="77777777" w:rsidR="00EA4B81" w:rsidRPr="009C0E6E" w:rsidRDefault="00EA4B81">
            <w:pPr>
              <w:tabs>
                <w:tab w:val="left" w:pos="450"/>
              </w:tabs>
              <w:rPr>
                <w:rFonts w:ascii="Arial" w:hAnsi="Arial" w:cs="Arial"/>
                <w:sz w:val="24"/>
                <w:szCs w:val="24"/>
              </w:rPr>
            </w:pPr>
          </w:p>
        </w:tc>
        <w:tc>
          <w:tcPr>
            <w:tcW w:w="6751" w:type="dxa"/>
            <w:tcBorders>
              <w:top w:val="double" w:sz="4" w:space="0" w:color="auto"/>
              <w:left w:val="nil"/>
              <w:bottom w:val="double" w:sz="4" w:space="0" w:color="auto"/>
              <w:right w:val="double" w:sz="4" w:space="0" w:color="auto"/>
            </w:tcBorders>
            <w:shd w:val="clear" w:color="auto" w:fill="auto"/>
            <w:vAlign w:val="center"/>
          </w:tcPr>
          <w:p w14:paraId="639E83E3" w14:textId="77777777" w:rsidR="00EA4B81" w:rsidRPr="009C0E6E" w:rsidRDefault="00EA4B81">
            <w:pPr>
              <w:tabs>
                <w:tab w:val="left" w:pos="450"/>
              </w:tabs>
              <w:rPr>
                <w:rFonts w:ascii="Arial" w:hAnsi="Arial" w:cs="Arial"/>
                <w:sz w:val="24"/>
                <w:szCs w:val="24"/>
              </w:rPr>
            </w:pPr>
            <w:r>
              <w:rPr>
                <w:rFonts w:ascii="Arial" w:hAnsi="Arial" w:cs="Arial"/>
                <w:sz w:val="24"/>
                <w:szCs w:val="24"/>
              </w:rPr>
              <w:t>c.</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533686FC" w14:textId="77777777" w:rsidR="00EA4B81" w:rsidRPr="009C0E6E" w:rsidRDefault="00EA4B81">
            <w:pPr>
              <w:tabs>
                <w:tab w:val="left" w:pos="450"/>
              </w:tabs>
              <w:rPr>
                <w:rFonts w:ascii="Arial" w:hAnsi="Arial" w:cs="Arial"/>
                <w:sz w:val="24"/>
                <w:szCs w:val="24"/>
              </w:rPr>
            </w:pPr>
          </w:p>
        </w:tc>
      </w:tr>
      <w:tr w:rsidR="00EA4B81" w:rsidRPr="00720704" w14:paraId="3605E055" w14:textId="77777777">
        <w:trPr>
          <w:trHeight w:val="432"/>
        </w:trPr>
        <w:tc>
          <w:tcPr>
            <w:tcW w:w="700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44CDB51" w14:textId="77777777" w:rsidR="00EA4B81" w:rsidRPr="00546080" w:rsidRDefault="00EA4B81">
            <w:pPr>
              <w:tabs>
                <w:tab w:val="left" w:pos="450"/>
              </w:tabs>
              <w:rPr>
                <w:rFonts w:ascii="Arial" w:hAnsi="Arial" w:cs="Arial"/>
                <w:b/>
                <w:bCs/>
                <w:iCs/>
                <w:sz w:val="24"/>
                <w:szCs w:val="24"/>
              </w:rPr>
            </w:pPr>
            <w:r w:rsidRPr="00546080">
              <w:rPr>
                <w:rFonts w:ascii="Arial" w:hAnsi="Arial" w:cs="Arial"/>
                <w:b/>
                <w:bCs/>
                <w:iCs/>
                <w:sz w:val="24"/>
                <w:szCs w:val="24"/>
              </w:rPr>
              <w:t>TOTAL Federal Funding</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6386660D" w14:textId="77777777" w:rsidR="00EA4B81" w:rsidRPr="00C67035" w:rsidRDefault="00EA4B81">
            <w:pPr>
              <w:tabs>
                <w:tab w:val="left" w:pos="450"/>
              </w:tabs>
              <w:rPr>
                <w:rFonts w:ascii="Arial" w:hAnsi="Arial" w:cs="Arial"/>
                <w:b/>
                <w:bCs/>
                <w:iCs/>
                <w:sz w:val="24"/>
                <w:szCs w:val="24"/>
              </w:rPr>
            </w:pPr>
            <w:r w:rsidRPr="00C67035">
              <w:rPr>
                <w:rFonts w:ascii="Arial" w:hAnsi="Arial" w:cs="Arial"/>
                <w:b/>
                <w:bCs/>
                <w:iCs/>
                <w:sz w:val="24"/>
                <w:szCs w:val="24"/>
              </w:rPr>
              <w:t>$</w:t>
            </w:r>
          </w:p>
        </w:tc>
      </w:tr>
      <w:tr w:rsidR="00EA4B81" w:rsidRPr="00720704" w14:paraId="1F675185" w14:textId="77777777">
        <w:trPr>
          <w:trHeight w:val="432"/>
        </w:trPr>
        <w:tc>
          <w:tcPr>
            <w:tcW w:w="10050"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1A7BEE07" w14:textId="77777777" w:rsidR="00EA4B81" w:rsidRPr="009C0E6E" w:rsidRDefault="00EA4B81">
            <w:pPr>
              <w:tabs>
                <w:tab w:val="left" w:pos="450"/>
              </w:tabs>
              <w:rPr>
                <w:rFonts w:ascii="Arial" w:hAnsi="Arial" w:cs="Arial"/>
                <w:sz w:val="24"/>
                <w:szCs w:val="24"/>
              </w:rPr>
            </w:pPr>
            <w:r w:rsidRPr="009C0E6E">
              <w:rPr>
                <w:rFonts w:ascii="Arial" w:hAnsi="Arial" w:cs="Arial"/>
                <w:b/>
                <w:sz w:val="24"/>
                <w:szCs w:val="24"/>
              </w:rPr>
              <w:t xml:space="preserve">2. State </w:t>
            </w:r>
            <w:r>
              <w:rPr>
                <w:rFonts w:ascii="Arial" w:hAnsi="Arial" w:cs="Arial"/>
                <w:b/>
                <w:sz w:val="24"/>
                <w:szCs w:val="24"/>
              </w:rPr>
              <w:t>&amp;</w:t>
            </w:r>
            <w:r w:rsidRPr="009C0E6E">
              <w:rPr>
                <w:rFonts w:ascii="Arial" w:hAnsi="Arial" w:cs="Arial"/>
                <w:b/>
                <w:sz w:val="24"/>
                <w:szCs w:val="24"/>
              </w:rPr>
              <w:t xml:space="preserve"> Municipal Funding</w:t>
            </w:r>
          </w:p>
        </w:tc>
      </w:tr>
      <w:tr w:rsidR="00EA4B81" w:rsidRPr="00720704" w14:paraId="06082C35" w14:textId="77777777">
        <w:trPr>
          <w:trHeight w:val="432"/>
        </w:trPr>
        <w:tc>
          <w:tcPr>
            <w:tcW w:w="255" w:type="dxa"/>
            <w:tcBorders>
              <w:top w:val="double" w:sz="4" w:space="0" w:color="auto"/>
              <w:left w:val="double" w:sz="4" w:space="0" w:color="auto"/>
              <w:bottom w:val="double" w:sz="4" w:space="0" w:color="auto"/>
              <w:right w:val="nil"/>
            </w:tcBorders>
            <w:shd w:val="clear" w:color="auto" w:fill="auto"/>
            <w:vAlign w:val="center"/>
          </w:tcPr>
          <w:p w14:paraId="59AF2006" w14:textId="77777777" w:rsidR="00EA4B81" w:rsidRPr="009C0E6E" w:rsidRDefault="00EA4B81">
            <w:pPr>
              <w:tabs>
                <w:tab w:val="left" w:pos="450"/>
              </w:tabs>
              <w:rPr>
                <w:rFonts w:ascii="Arial" w:hAnsi="Arial" w:cs="Arial"/>
                <w:sz w:val="24"/>
                <w:szCs w:val="24"/>
              </w:rPr>
            </w:pPr>
          </w:p>
        </w:tc>
        <w:tc>
          <w:tcPr>
            <w:tcW w:w="6751" w:type="dxa"/>
            <w:tcBorders>
              <w:top w:val="double" w:sz="4" w:space="0" w:color="auto"/>
              <w:left w:val="nil"/>
              <w:bottom w:val="double" w:sz="4" w:space="0" w:color="auto"/>
              <w:right w:val="double" w:sz="4" w:space="0" w:color="auto"/>
            </w:tcBorders>
            <w:shd w:val="clear" w:color="auto" w:fill="auto"/>
            <w:vAlign w:val="center"/>
          </w:tcPr>
          <w:p w14:paraId="2E6C75AD" w14:textId="77777777" w:rsidR="00EA4B81" w:rsidRPr="009C0E6E" w:rsidRDefault="00EA4B81">
            <w:pPr>
              <w:tabs>
                <w:tab w:val="left" w:pos="450"/>
              </w:tabs>
              <w:rPr>
                <w:rFonts w:ascii="Arial" w:hAnsi="Arial" w:cs="Arial"/>
                <w:sz w:val="24"/>
                <w:szCs w:val="24"/>
              </w:rPr>
            </w:pPr>
            <w:r w:rsidRPr="009C0E6E">
              <w:rPr>
                <w:rFonts w:ascii="Arial" w:hAnsi="Arial" w:cs="Arial"/>
                <w:sz w:val="24"/>
                <w:szCs w:val="24"/>
              </w:rPr>
              <w:t xml:space="preserve">a. </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11EB2C1E" w14:textId="77777777" w:rsidR="00EA4B81" w:rsidRPr="009C0E6E" w:rsidRDefault="00EA4B81">
            <w:pPr>
              <w:tabs>
                <w:tab w:val="left" w:pos="450"/>
              </w:tabs>
              <w:rPr>
                <w:rFonts w:ascii="Arial" w:hAnsi="Arial" w:cs="Arial"/>
                <w:sz w:val="24"/>
                <w:szCs w:val="24"/>
              </w:rPr>
            </w:pPr>
            <w:r w:rsidRPr="009C0E6E">
              <w:rPr>
                <w:rFonts w:ascii="Arial" w:hAnsi="Arial" w:cs="Arial"/>
                <w:sz w:val="24"/>
                <w:szCs w:val="24"/>
              </w:rPr>
              <w:t>$</w:t>
            </w:r>
          </w:p>
        </w:tc>
      </w:tr>
      <w:tr w:rsidR="00EA4B81" w:rsidRPr="00720704" w14:paraId="13727C61" w14:textId="77777777">
        <w:trPr>
          <w:trHeight w:val="432"/>
        </w:trPr>
        <w:tc>
          <w:tcPr>
            <w:tcW w:w="255" w:type="dxa"/>
            <w:tcBorders>
              <w:top w:val="double" w:sz="4" w:space="0" w:color="auto"/>
              <w:left w:val="double" w:sz="4" w:space="0" w:color="auto"/>
              <w:bottom w:val="double" w:sz="4" w:space="0" w:color="auto"/>
              <w:right w:val="nil"/>
            </w:tcBorders>
            <w:shd w:val="clear" w:color="auto" w:fill="auto"/>
            <w:vAlign w:val="center"/>
          </w:tcPr>
          <w:p w14:paraId="02948E4D" w14:textId="77777777" w:rsidR="00EA4B81" w:rsidRPr="009C0E6E" w:rsidRDefault="00EA4B81">
            <w:pPr>
              <w:tabs>
                <w:tab w:val="left" w:pos="450"/>
              </w:tabs>
              <w:rPr>
                <w:rFonts w:ascii="Arial" w:hAnsi="Arial" w:cs="Arial"/>
                <w:sz w:val="24"/>
                <w:szCs w:val="24"/>
              </w:rPr>
            </w:pPr>
          </w:p>
        </w:tc>
        <w:tc>
          <w:tcPr>
            <w:tcW w:w="6751" w:type="dxa"/>
            <w:tcBorders>
              <w:top w:val="double" w:sz="4" w:space="0" w:color="auto"/>
              <w:left w:val="nil"/>
              <w:bottom w:val="double" w:sz="4" w:space="0" w:color="auto"/>
              <w:right w:val="double" w:sz="4" w:space="0" w:color="auto"/>
            </w:tcBorders>
            <w:shd w:val="clear" w:color="auto" w:fill="auto"/>
            <w:vAlign w:val="center"/>
          </w:tcPr>
          <w:p w14:paraId="1823D76C" w14:textId="77777777" w:rsidR="00EA4B81" w:rsidRPr="009C0E6E" w:rsidRDefault="00EA4B81">
            <w:pPr>
              <w:tabs>
                <w:tab w:val="left" w:pos="450"/>
              </w:tabs>
              <w:rPr>
                <w:rFonts w:ascii="Arial" w:hAnsi="Arial" w:cs="Arial"/>
                <w:sz w:val="24"/>
                <w:szCs w:val="24"/>
              </w:rPr>
            </w:pPr>
            <w:r w:rsidRPr="009C0E6E">
              <w:rPr>
                <w:rFonts w:ascii="Arial" w:hAnsi="Arial" w:cs="Arial"/>
                <w:sz w:val="24"/>
                <w:szCs w:val="24"/>
              </w:rPr>
              <w:t>b.</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320C0D99" w14:textId="77777777" w:rsidR="00EA4B81" w:rsidRPr="009C0E6E" w:rsidRDefault="00EA4B81">
            <w:pPr>
              <w:tabs>
                <w:tab w:val="left" w:pos="450"/>
              </w:tabs>
              <w:rPr>
                <w:rFonts w:ascii="Arial" w:hAnsi="Arial" w:cs="Arial"/>
                <w:sz w:val="24"/>
                <w:szCs w:val="24"/>
              </w:rPr>
            </w:pPr>
            <w:r w:rsidRPr="009C0E6E">
              <w:rPr>
                <w:rFonts w:ascii="Arial" w:hAnsi="Arial" w:cs="Arial"/>
                <w:sz w:val="24"/>
                <w:szCs w:val="24"/>
              </w:rPr>
              <w:t>$</w:t>
            </w:r>
          </w:p>
        </w:tc>
      </w:tr>
      <w:tr w:rsidR="00EA4B81" w:rsidRPr="00720704" w14:paraId="100D2CF2" w14:textId="77777777">
        <w:trPr>
          <w:trHeight w:val="432"/>
        </w:trPr>
        <w:tc>
          <w:tcPr>
            <w:tcW w:w="255" w:type="dxa"/>
            <w:tcBorders>
              <w:top w:val="double" w:sz="4" w:space="0" w:color="auto"/>
              <w:left w:val="double" w:sz="4" w:space="0" w:color="auto"/>
              <w:bottom w:val="double" w:sz="4" w:space="0" w:color="auto"/>
              <w:right w:val="nil"/>
            </w:tcBorders>
            <w:shd w:val="clear" w:color="auto" w:fill="auto"/>
            <w:vAlign w:val="center"/>
          </w:tcPr>
          <w:p w14:paraId="2A1A47E4" w14:textId="77777777" w:rsidR="00EA4B81" w:rsidRPr="009C0E6E" w:rsidRDefault="00EA4B81">
            <w:pPr>
              <w:tabs>
                <w:tab w:val="left" w:pos="450"/>
              </w:tabs>
              <w:rPr>
                <w:rFonts w:ascii="Arial" w:hAnsi="Arial" w:cs="Arial"/>
                <w:sz w:val="24"/>
                <w:szCs w:val="24"/>
              </w:rPr>
            </w:pPr>
          </w:p>
        </w:tc>
        <w:tc>
          <w:tcPr>
            <w:tcW w:w="6751" w:type="dxa"/>
            <w:tcBorders>
              <w:top w:val="double" w:sz="4" w:space="0" w:color="auto"/>
              <w:left w:val="nil"/>
              <w:bottom w:val="double" w:sz="4" w:space="0" w:color="auto"/>
              <w:right w:val="double" w:sz="4" w:space="0" w:color="auto"/>
            </w:tcBorders>
            <w:shd w:val="clear" w:color="auto" w:fill="auto"/>
            <w:vAlign w:val="center"/>
          </w:tcPr>
          <w:p w14:paraId="4D44C793" w14:textId="77777777" w:rsidR="00EA4B81" w:rsidRPr="009C0E6E" w:rsidRDefault="00EA4B81">
            <w:pPr>
              <w:tabs>
                <w:tab w:val="left" w:pos="450"/>
              </w:tabs>
              <w:rPr>
                <w:rFonts w:ascii="Arial" w:hAnsi="Arial" w:cs="Arial"/>
                <w:sz w:val="24"/>
                <w:szCs w:val="24"/>
              </w:rPr>
            </w:pPr>
            <w:r>
              <w:rPr>
                <w:rFonts w:ascii="Arial" w:hAnsi="Arial" w:cs="Arial"/>
                <w:sz w:val="24"/>
                <w:szCs w:val="24"/>
              </w:rPr>
              <w:t>c.</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62A932C2" w14:textId="77777777" w:rsidR="00EA4B81" w:rsidRPr="009C0E6E" w:rsidRDefault="00EA4B81">
            <w:pPr>
              <w:tabs>
                <w:tab w:val="left" w:pos="450"/>
              </w:tabs>
              <w:rPr>
                <w:rFonts w:ascii="Arial" w:hAnsi="Arial" w:cs="Arial"/>
                <w:sz w:val="24"/>
                <w:szCs w:val="24"/>
              </w:rPr>
            </w:pPr>
          </w:p>
        </w:tc>
      </w:tr>
      <w:tr w:rsidR="00EA4B81" w:rsidRPr="00720704" w14:paraId="74A7906A" w14:textId="77777777">
        <w:trPr>
          <w:trHeight w:val="432"/>
        </w:trPr>
        <w:tc>
          <w:tcPr>
            <w:tcW w:w="700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4820C0A" w14:textId="77777777" w:rsidR="00EA4B81" w:rsidRPr="00546080" w:rsidRDefault="00EA4B81">
            <w:pPr>
              <w:tabs>
                <w:tab w:val="left" w:pos="450"/>
              </w:tabs>
              <w:rPr>
                <w:rFonts w:ascii="Arial" w:hAnsi="Arial" w:cs="Arial"/>
                <w:b/>
                <w:bCs/>
                <w:iCs/>
                <w:sz w:val="24"/>
                <w:szCs w:val="24"/>
              </w:rPr>
            </w:pPr>
            <w:r w:rsidRPr="00546080">
              <w:rPr>
                <w:rFonts w:ascii="Arial" w:hAnsi="Arial" w:cs="Arial"/>
                <w:b/>
                <w:bCs/>
                <w:iCs/>
                <w:sz w:val="24"/>
                <w:szCs w:val="24"/>
              </w:rPr>
              <w:t>T</w:t>
            </w:r>
            <w:r>
              <w:rPr>
                <w:rFonts w:ascii="Arial" w:hAnsi="Arial" w:cs="Arial"/>
                <w:b/>
                <w:bCs/>
                <w:iCs/>
                <w:sz w:val="24"/>
                <w:szCs w:val="24"/>
              </w:rPr>
              <w:t>OTAL</w:t>
            </w:r>
            <w:r w:rsidRPr="00546080">
              <w:rPr>
                <w:rFonts w:ascii="Arial" w:hAnsi="Arial" w:cs="Arial"/>
                <w:b/>
                <w:bCs/>
                <w:iCs/>
                <w:sz w:val="24"/>
                <w:szCs w:val="24"/>
              </w:rPr>
              <w:t xml:space="preserve"> State &amp; Municipal Funding</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6C14CA73" w14:textId="77777777" w:rsidR="00EA4B81" w:rsidRPr="00C67035" w:rsidRDefault="00EA4B81">
            <w:pPr>
              <w:tabs>
                <w:tab w:val="left" w:pos="450"/>
              </w:tabs>
              <w:rPr>
                <w:rFonts w:ascii="Arial" w:hAnsi="Arial" w:cs="Arial"/>
                <w:b/>
                <w:bCs/>
                <w:iCs/>
                <w:sz w:val="24"/>
                <w:szCs w:val="24"/>
              </w:rPr>
            </w:pPr>
            <w:r w:rsidRPr="00C67035">
              <w:rPr>
                <w:rFonts w:ascii="Arial" w:hAnsi="Arial" w:cs="Arial"/>
                <w:b/>
                <w:bCs/>
                <w:iCs/>
                <w:sz w:val="24"/>
                <w:szCs w:val="24"/>
              </w:rPr>
              <w:t>$</w:t>
            </w:r>
          </w:p>
        </w:tc>
      </w:tr>
      <w:tr w:rsidR="00EA4B81" w:rsidRPr="00720704" w14:paraId="7A93C78D" w14:textId="77777777">
        <w:trPr>
          <w:trHeight w:val="432"/>
        </w:trPr>
        <w:tc>
          <w:tcPr>
            <w:tcW w:w="10050"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5B5C2F69" w14:textId="77777777" w:rsidR="00EA4B81" w:rsidRPr="009C0E6E" w:rsidRDefault="00EA4B81">
            <w:pPr>
              <w:tabs>
                <w:tab w:val="left" w:pos="450"/>
              </w:tabs>
              <w:rPr>
                <w:rFonts w:ascii="Arial" w:hAnsi="Arial" w:cs="Arial"/>
                <w:sz w:val="24"/>
                <w:szCs w:val="24"/>
              </w:rPr>
            </w:pPr>
            <w:r w:rsidRPr="009C0E6E">
              <w:rPr>
                <w:rFonts w:ascii="Arial" w:hAnsi="Arial" w:cs="Arial"/>
                <w:b/>
                <w:sz w:val="24"/>
                <w:szCs w:val="24"/>
              </w:rPr>
              <w:t>3. Private Funding</w:t>
            </w:r>
          </w:p>
        </w:tc>
      </w:tr>
      <w:tr w:rsidR="00EA4B81" w:rsidRPr="00720704" w14:paraId="4642BAC4" w14:textId="77777777">
        <w:trPr>
          <w:trHeight w:val="432"/>
        </w:trPr>
        <w:tc>
          <w:tcPr>
            <w:tcW w:w="255" w:type="dxa"/>
            <w:tcBorders>
              <w:top w:val="double" w:sz="4" w:space="0" w:color="auto"/>
              <w:left w:val="double" w:sz="4" w:space="0" w:color="auto"/>
              <w:bottom w:val="double" w:sz="4" w:space="0" w:color="auto"/>
              <w:right w:val="nil"/>
            </w:tcBorders>
            <w:shd w:val="clear" w:color="auto" w:fill="auto"/>
            <w:vAlign w:val="center"/>
          </w:tcPr>
          <w:p w14:paraId="125B6875" w14:textId="77777777" w:rsidR="00EA4B81" w:rsidRPr="009C0E6E" w:rsidRDefault="00EA4B81">
            <w:pPr>
              <w:tabs>
                <w:tab w:val="left" w:pos="450"/>
              </w:tabs>
              <w:rPr>
                <w:rFonts w:ascii="Arial" w:hAnsi="Arial" w:cs="Arial"/>
                <w:sz w:val="24"/>
                <w:szCs w:val="24"/>
              </w:rPr>
            </w:pPr>
          </w:p>
        </w:tc>
        <w:tc>
          <w:tcPr>
            <w:tcW w:w="6751" w:type="dxa"/>
            <w:tcBorders>
              <w:top w:val="double" w:sz="4" w:space="0" w:color="auto"/>
              <w:left w:val="nil"/>
              <w:bottom w:val="double" w:sz="4" w:space="0" w:color="auto"/>
              <w:right w:val="double" w:sz="4" w:space="0" w:color="auto"/>
            </w:tcBorders>
            <w:shd w:val="clear" w:color="auto" w:fill="auto"/>
            <w:vAlign w:val="center"/>
          </w:tcPr>
          <w:p w14:paraId="57C30A46" w14:textId="77777777" w:rsidR="00EA4B81" w:rsidRPr="009C0E6E" w:rsidRDefault="00EA4B81">
            <w:pPr>
              <w:tabs>
                <w:tab w:val="left" w:pos="450"/>
              </w:tabs>
              <w:rPr>
                <w:rFonts w:ascii="Arial" w:hAnsi="Arial" w:cs="Arial"/>
                <w:sz w:val="24"/>
                <w:szCs w:val="24"/>
              </w:rPr>
            </w:pPr>
            <w:r w:rsidRPr="009C0E6E">
              <w:rPr>
                <w:rFonts w:ascii="Arial" w:hAnsi="Arial" w:cs="Arial"/>
                <w:sz w:val="24"/>
                <w:szCs w:val="24"/>
              </w:rPr>
              <w:t xml:space="preserve">a. </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706DFAFD" w14:textId="77777777" w:rsidR="00EA4B81" w:rsidRPr="009C0E6E" w:rsidRDefault="00EA4B81">
            <w:pPr>
              <w:tabs>
                <w:tab w:val="left" w:pos="450"/>
              </w:tabs>
              <w:rPr>
                <w:rFonts w:ascii="Arial" w:hAnsi="Arial" w:cs="Arial"/>
                <w:sz w:val="24"/>
                <w:szCs w:val="24"/>
              </w:rPr>
            </w:pPr>
            <w:r w:rsidRPr="009C0E6E">
              <w:rPr>
                <w:rFonts w:ascii="Arial" w:hAnsi="Arial" w:cs="Arial"/>
                <w:sz w:val="24"/>
                <w:szCs w:val="24"/>
              </w:rPr>
              <w:t>$</w:t>
            </w:r>
          </w:p>
        </w:tc>
      </w:tr>
      <w:tr w:rsidR="00EA4B81" w:rsidRPr="00720704" w14:paraId="2C9CB903" w14:textId="77777777">
        <w:trPr>
          <w:trHeight w:val="432"/>
        </w:trPr>
        <w:tc>
          <w:tcPr>
            <w:tcW w:w="255" w:type="dxa"/>
            <w:tcBorders>
              <w:top w:val="double" w:sz="4" w:space="0" w:color="auto"/>
              <w:left w:val="double" w:sz="4" w:space="0" w:color="auto"/>
              <w:bottom w:val="double" w:sz="4" w:space="0" w:color="auto"/>
              <w:right w:val="nil"/>
            </w:tcBorders>
            <w:shd w:val="clear" w:color="auto" w:fill="auto"/>
            <w:vAlign w:val="center"/>
          </w:tcPr>
          <w:p w14:paraId="0903B89D" w14:textId="77777777" w:rsidR="00EA4B81" w:rsidRPr="009C0E6E" w:rsidRDefault="00EA4B81">
            <w:pPr>
              <w:tabs>
                <w:tab w:val="left" w:pos="450"/>
              </w:tabs>
              <w:rPr>
                <w:rFonts w:ascii="Arial" w:hAnsi="Arial" w:cs="Arial"/>
                <w:sz w:val="24"/>
                <w:szCs w:val="24"/>
              </w:rPr>
            </w:pPr>
          </w:p>
        </w:tc>
        <w:tc>
          <w:tcPr>
            <w:tcW w:w="6751" w:type="dxa"/>
            <w:tcBorders>
              <w:top w:val="double" w:sz="4" w:space="0" w:color="auto"/>
              <w:left w:val="nil"/>
              <w:bottom w:val="double" w:sz="4" w:space="0" w:color="auto"/>
              <w:right w:val="double" w:sz="4" w:space="0" w:color="auto"/>
            </w:tcBorders>
            <w:shd w:val="clear" w:color="auto" w:fill="auto"/>
            <w:vAlign w:val="center"/>
          </w:tcPr>
          <w:p w14:paraId="6ECE167B" w14:textId="77777777" w:rsidR="00EA4B81" w:rsidRPr="009C0E6E" w:rsidRDefault="00EA4B81">
            <w:pPr>
              <w:tabs>
                <w:tab w:val="left" w:pos="450"/>
              </w:tabs>
              <w:rPr>
                <w:rFonts w:ascii="Arial" w:hAnsi="Arial" w:cs="Arial"/>
                <w:sz w:val="24"/>
                <w:szCs w:val="24"/>
              </w:rPr>
            </w:pPr>
            <w:r w:rsidRPr="009C0E6E">
              <w:rPr>
                <w:rFonts w:ascii="Arial" w:hAnsi="Arial" w:cs="Arial"/>
                <w:sz w:val="24"/>
                <w:szCs w:val="24"/>
              </w:rPr>
              <w:t>b.</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73415668" w14:textId="77777777" w:rsidR="00EA4B81" w:rsidRPr="009C0E6E" w:rsidRDefault="00EA4B81">
            <w:pPr>
              <w:tabs>
                <w:tab w:val="left" w:pos="450"/>
              </w:tabs>
              <w:rPr>
                <w:rFonts w:ascii="Arial" w:hAnsi="Arial" w:cs="Arial"/>
                <w:sz w:val="24"/>
                <w:szCs w:val="24"/>
              </w:rPr>
            </w:pPr>
            <w:r w:rsidRPr="009C0E6E">
              <w:rPr>
                <w:rFonts w:ascii="Arial" w:hAnsi="Arial" w:cs="Arial"/>
                <w:sz w:val="24"/>
                <w:szCs w:val="24"/>
              </w:rPr>
              <w:t>$</w:t>
            </w:r>
          </w:p>
        </w:tc>
      </w:tr>
      <w:tr w:rsidR="00EA4B81" w:rsidRPr="00720704" w14:paraId="744536CB" w14:textId="77777777">
        <w:trPr>
          <w:trHeight w:val="432"/>
        </w:trPr>
        <w:tc>
          <w:tcPr>
            <w:tcW w:w="255" w:type="dxa"/>
            <w:tcBorders>
              <w:top w:val="double" w:sz="4" w:space="0" w:color="auto"/>
              <w:left w:val="double" w:sz="4" w:space="0" w:color="auto"/>
              <w:bottom w:val="double" w:sz="4" w:space="0" w:color="auto"/>
              <w:right w:val="nil"/>
            </w:tcBorders>
            <w:shd w:val="clear" w:color="auto" w:fill="auto"/>
            <w:vAlign w:val="center"/>
          </w:tcPr>
          <w:p w14:paraId="13726ADB" w14:textId="77777777" w:rsidR="00EA4B81" w:rsidRPr="009C0E6E" w:rsidRDefault="00EA4B81">
            <w:pPr>
              <w:tabs>
                <w:tab w:val="left" w:pos="450"/>
              </w:tabs>
              <w:rPr>
                <w:rFonts w:ascii="Arial" w:hAnsi="Arial" w:cs="Arial"/>
                <w:sz w:val="24"/>
                <w:szCs w:val="24"/>
              </w:rPr>
            </w:pPr>
          </w:p>
        </w:tc>
        <w:tc>
          <w:tcPr>
            <w:tcW w:w="6751" w:type="dxa"/>
            <w:tcBorders>
              <w:top w:val="double" w:sz="4" w:space="0" w:color="auto"/>
              <w:left w:val="nil"/>
              <w:bottom w:val="double" w:sz="4" w:space="0" w:color="auto"/>
              <w:right w:val="double" w:sz="4" w:space="0" w:color="auto"/>
            </w:tcBorders>
            <w:shd w:val="clear" w:color="auto" w:fill="auto"/>
            <w:vAlign w:val="center"/>
          </w:tcPr>
          <w:p w14:paraId="277A00F8" w14:textId="77777777" w:rsidR="00EA4B81" w:rsidRPr="009C0E6E" w:rsidRDefault="00EA4B81">
            <w:pPr>
              <w:tabs>
                <w:tab w:val="left" w:pos="450"/>
              </w:tabs>
              <w:rPr>
                <w:rFonts w:ascii="Arial" w:hAnsi="Arial" w:cs="Arial"/>
                <w:sz w:val="24"/>
                <w:szCs w:val="24"/>
              </w:rPr>
            </w:pPr>
            <w:r>
              <w:rPr>
                <w:rFonts w:ascii="Arial" w:hAnsi="Arial" w:cs="Arial"/>
                <w:sz w:val="24"/>
                <w:szCs w:val="24"/>
              </w:rPr>
              <w:t>c.</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0E83E06C" w14:textId="77777777" w:rsidR="00EA4B81" w:rsidRPr="009C0E6E" w:rsidRDefault="00EA4B81">
            <w:pPr>
              <w:tabs>
                <w:tab w:val="left" w:pos="450"/>
              </w:tabs>
              <w:rPr>
                <w:rFonts w:ascii="Arial" w:hAnsi="Arial" w:cs="Arial"/>
                <w:sz w:val="24"/>
                <w:szCs w:val="24"/>
              </w:rPr>
            </w:pPr>
          </w:p>
        </w:tc>
      </w:tr>
      <w:tr w:rsidR="00EA4B81" w:rsidRPr="00720704" w14:paraId="2F44C8C9" w14:textId="77777777">
        <w:trPr>
          <w:trHeight w:val="432"/>
        </w:trPr>
        <w:tc>
          <w:tcPr>
            <w:tcW w:w="700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E54065B" w14:textId="77777777" w:rsidR="00EA4B81" w:rsidRPr="00C67035" w:rsidRDefault="00EA4B81">
            <w:pPr>
              <w:tabs>
                <w:tab w:val="left" w:pos="450"/>
              </w:tabs>
              <w:rPr>
                <w:rFonts w:ascii="Arial" w:hAnsi="Arial" w:cs="Arial"/>
                <w:b/>
                <w:bCs/>
                <w:iCs/>
                <w:sz w:val="24"/>
                <w:szCs w:val="24"/>
              </w:rPr>
            </w:pPr>
            <w:r w:rsidRPr="00C67035">
              <w:rPr>
                <w:rFonts w:ascii="Arial" w:hAnsi="Arial" w:cs="Arial"/>
                <w:b/>
                <w:bCs/>
                <w:iCs/>
                <w:sz w:val="24"/>
                <w:szCs w:val="24"/>
              </w:rPr>
              <w:t>TOTAL Private Funding</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1884873C" w14:textId="77777777" w:rsidR="00EA4B81" w:rsidRPr="00C67035" w:rsidRDefault="00EA4B81">
            <w:pPr>
              <w:tabs>
                <w:tab w:val="left" w:pos="450"/>
              </w:tabs>
              <w:rPr>
                <w:rFonts w:ascii="Arial" w:hAnsi="Arial" w:cs="Arial"/>
                <w:b/>
                <w:bCs/>
                <w:iCs/>
                <w:sz w:val="24"/>
                <w:szCs w:val="24"/>
              </w:rPr>
            </w:pPr>
            <w:r w:rsidRPr="00C67035">
              <w:rPr>
                <w:rFonts w:ascii="Arial" w:hAnsi="Arial" w:cs="Arial"/>
                <w:b/>
                <w:bCs/>
                <w:iCs/>
                <w:sz w:val="24"/>
                <w:szCs w:val="24"/>
              </w:rPr>
              <w:t>$</w:t>
            </w:r>
          </w:p>
        </w:tc>
      </w:tr>
      <w:tr w:rsidR="00EA4B81" w:rsidRPr="00720704" w14:paraId="77F52193" w14:textId="77777777">
        <w:trPr>
          <w:trHeight w:val="432"/>
        </w:trPr>
        <w:tc>
          <w:tcPr>
            <w:tcW w:w="10050"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7CD7A580" w14:textId="77777777" w:rsidR="00EA4B81" w:rsidRPr="009C0E6E" w:rsidRDefault="00EA4B81">
            <w:pPr>
              <w:tabs>
                <w:tab w:val="left" w:pos="450"/>
              </w:tabs>
              <w:rPr>
                <w:rFonts w:ascii="Arial" w:hAnsi="Arial" w:cs="Arial"/>
                <w:sz w:val="24"/>
                <w:szCs w:val="24"/>
              </w:rPr>
            </w:pPr>
            <w:r w:rsidRPr="009C0E6E">
              <w:rPr>
                <w:rFonts w:ascii="Arial" w:hAnsi="Arial" w:cs="Arial"/>
                <w:b/>
                <w:sz w:val="24"/>
                <w:szCs w:val="24"/>
              </w:rPr>
              <w:t xml:space="preserve">4. Program Fee </w:t>
            </w:r>
            <w:r>
              <w:rPr>
                <w:rFonts w:ascii="Arial" w:hAnsi="Arial" w:cs="Arial"/>
                <w:b/>
                <w:sz w:val="24"/>
                <w:szCs w:val="24"/>
              </w:rPr>
              <w:t>Funding</w:t>
            </w:r>
          </w:p>
        </w:tc>
      </w:tr>
      <w:tr w:rsidR="00EA4B81" w:rsidRPr="00720704" w14:paraId="73B00EEA" w14:textId="77777777">
        <w:trPr>
          <w:trHeight w:val="432"/>
        </w:trPr>
        <w:tc>
          <w:tcPr>
            <w:tcW w:w="255" w:type="dxa"/>
            <w:tcBorders>
              <w:top w:val="double" w:sz="4" w:space="0" w:color="auto"/>
              <w:left w:val="double" w:sz="4" w:space="0" w:color="auto"/>
              <w:bottom w:val="double" w:sz="4" w:space="0" w:color="auto"/>
              <w:right w:val="nil"/>
            </w:tcBorders>
            <w:shd w:val="clear" w:color="auto" w:fill="auto"/>
            <w:vAlign w:val="center"/>
          </w:tcPr>
          <w:p w14:paraId="1215EAD5" w14:textId="77777777" w:rsidR="00EA4B81" w:rsidRPr="009C0E6E" w:rsidRDefault="00EA4B81">
            <w:pPr>
              <w:tabs>
                <w:tab w:val="left" w:pos="450"/>
              </w:tabs>
              <w:rPr>
                <w:rFonts w:ascii="Arial" w:hAnsi="Arial" w:cs="Arial"/>
                <w:sz w:val="24"/>
                <w:szCs w:val="24"/>
              </w:rPr>
            </w:pPr>
          </w:p>
        </w:tc>
        <w:tc>
          <w:tcPr>
            <w:tcW w:w="6751" w:type="dxa"/>
            <w:tcBorders>
              <w:top w:val="double" w:sz="4" w:space="0" w:color="auto"/>
              <w:left w:val="nil"/>
              <w:bottom w:val="double" w:sz="4" w:space="0" w:color="auto"/>
              <w:right w:val="double" w:sz="4" w:space="0" w:color="auto"/>
            </w:tcBorders>
            <w:shd w:val="clear" w:color="auto" w:fill="auto"/>
            <w:vAlign w:val="center"/>
          </w:tcPr>
          <w:p w14:paraId="6DDEAC8A" w14:textId="77777777" w:rsidR="00EA4B81" w:rsidRPr="009C0E6E" w:rsidRDefault="00EA4B81">
            <w:pPr>
              <w:tabs>
                <w:tab w:val="left" w:pos="450"/>
              </w:tabs>
              <w:rPr>
                <w:rFonts w:ascii="Arial" w:hAnsi="Arial" w:cs="Arial"/>
                <w:sz w:val="24"/>
                <w:szCs w:val="24"/>
              </w:rPr>
            </w:pPr>
            <w:r w:rsidRPr="009C0E6E">
              <w:rPr>
                <w:rFonts w:ascii="Arial" w:hAnsi="Arial" w:cs="Arial"/>
                <w:sz w:val="24"/>
                <w:szCs w:val="24"/>
              </w:rPr>
              <w:t xml:space="preserve">a. </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128E2F0F" w14:textId="77777777" w:rsidR="00EA4B81" w:rsidRPr="009C0E6E" w:rsidRDefault="00EA4B81">
            <w:pPr>
              <w:tabs>
                <w:tab w:val="left" w:pos="450"/>
              </w:tabs>
              <w:rPr>
                <w:rFonts w:ascii="Arial" w:hAnsi="Arial" w:cs="Arial"/>
                <w:sz w:val="24"/>
                <w:szCs w:val="24"/>
              </w:rPr>
            </w:pPr>
            <w:r w:rsidRPr="009C0E6E">
              <w:rPr>
                <w:rFonts w:ascii="Arial" w:hAnsi="Arial" w:cs="Arial"/>
                <w:sz w:val="24"/>
                <w:szCs w:val="24"/>
              </w:rPr>
              <w:t>$</w:t>
            </w:r>
          </w:p>
        </w:tc>
      </w:tr>
      <w:tr w:rsidR="00EA4B81" w:rsidRPr="00720704" w14:paraId="497D483F" w14:textId="77777777">
        <w:trPr>
          <w:trHeight w:val="432"/>
        </w:trPr>
        <w:tc>
          <w:tcPr>
            <w:tcW w:w="255" w:type="dxa"/>
            <w:tcBorders>
              <w:top w:val="double" w:sz="4" w:space="0" w:color="auto"/>
              <w:left w:val="double" w:sz="4" w:space="0" w:color="auto"/>
              <w:bottom w:val="double" w:sz="4" w:space="0" w:color="auto"/>
              <w:right w:val="nil"/>
            </w:tcBorders>
            <w:shd w:val="clear" w:color="auto" w:fill="auto"/>
            <w:vAlign w:val="center"/>
          </w:tcPr>
          <w:p w14:paraId="44391740" w14:textId="77777777" w:rsidR="00EA4B81" w:rsidRPr="009C0E6E" w:rsidRDefault="00EA4B81">
            <w:pPr>
              <w:tabs>
                <w:tab w:val="left" w:pos="450"/>
              </w:tabs>
              <w:rPr>
                <w:rFonts w:ascii="Arial" w:hAnsi="Arial" w:cs="Arial"/>
                <w:sz w:val="24"/>
                <w:szCs w:val="24"/>
              </w:rPr>
            </w:pPr>
          </w:p>
        </w:tc>
        <w:tc>
          <w:tcPr>
            <w:tcW w:w="6751" w:type="dxa"/>
            <w:tcBorders>
              <w:top w:val="double" w:sz="4" w:space="0" w:color="auto"/>
              <w:left w:val="nil"/>
              <w:bottom w:val="double" w:sz="4" w:space="0" w:color="auto"/>
              <w:right w:val="double" w:sz="4" w:space="0" w:color="auto"/>
            </w:tcBorders>
            <w:shd w:val="clear" w:color="auto" w:fill="auto"/>
            <w:vAlign w:val="center"/>
          </w:tcPr>
          <w:p w14:paraId="5D3DCFFC" w14:textId="77777777" w:rsidR="00EA4B81" w:rsidRPr="009C0E6E" w:rsidRDefault="00EA4B81">
            <w:pPr>
              <w:tabs>
                <w:tab w:val="left" w:pos="450"/>
              </w:tabs>
              <w:rPr>
                <w:rFonts w:ascii="Arial" w:hAnsi="Arial" w:cs="Arial"/>
                <w:sz w:val="24"/>
                <w:szCs w:val="24"/>
              </w:rPr>
            </w:pPr>
            <w:r w:rsidRPr="009C0E6E">
              <w:rPr>
                <w:rFonts w:ascii="Arial" w:hAnsi="Arial" w:cs="Arial"/>
                <w:sz w:val="24"/>
                <w:szCs w:val="24"/>
              </w:rPr>
              <w:t>b.</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2760D94E" w14:textId="77777777" w:rsidR="00EA4B81" w:rsidRPr="009C0E6E" w:rsidRDefault="00EA4B81">
            <w:pPr>
              <w:tabs>
                <w:tab w:val="left" w:pos="450"/>
              </w:tabs>
              <w:rPr>
                <w:rFonts w:ascii="Arial" w:hAnsi="Arial" w:cs="Arial"/>
                <w:sz w:val="24"/>
                <w:szCs w:val="24"/>
              </w:rPr>
            </w:pPr>
            <w:r w:rsidRPr="009C0E6E">
              <w:rPr>
                <w:rFonts w:ascii="Arial" w:hAnsi="Arial" w:cs="Arial"/>
                <w:sz w:val="24"/>
                <w:szCs w:val="24"/>
              </w:rPr>
              <w:t>$</w:t>
            </w:r>
          </w:p>
        </w:tc>
      </w:tr>
      <w:tr w:rsidR="00EA4B81" w:rsidRPr="00720704" w14:paraId="58D8AE86" w14:textId="77777777">
        <w:trPr>
          <w:trHeight w:val="432"/>
        </w:trPr>
        <w:tc>
          <w:tcPr>
            <w:tcW w:w="255" w:type="dxa"/>
            <w:tcBorders>
              <w:top w:val="double" w:sz="4" w:space="0" w:color="auto"/>
              <w:left w:val="double" w:sz="4" w:space="0" w:color="auto"/>
              <w:bottom w:val="double" w:sz="4" w:space="0" w:color="auto"/>
              <w:right w:val="nil"/>
            </w:tcBorders>
            <w:shd w:val="clear" w:color="auto" w:fill="auto"/>
            <w:vAlign w:val="center"/>
          </w:tcPr>
          <w:p w14:paraId="66497A97" w14:textId="77777777" w:rsidR="00EA4B81" w:rsidRPr="009C0E6E" w:rsidRDefault="00EA4B81">
            <w:pPr>
              <w:tabs>
                <w:tab w:val="left" w:pos="450"/>
              </w:tabs>
              <w:rPr>
                <w:rFonts w:ascii="Arial" w:hAnsi="Arial" w:cs="Arial"/>
                <w:sz w:val="24"/>
                <w:szCs w:val="24"/>
              </w:rPr>
            </w:pPr>
          </w:p>
        </w:tc>
        <w:tc>
          <w:tcPr>
            <w:tcW w:w="6751" w:type="dxa"/>
            <w:tcBorders>
              <w:top w:val="double" w:sz="4" w:space="0" w:color="auto"/>
              <w:left w:val="nil"/>
              <w:bottom w:val="double" w:sz="4" w:space="0" w:color="auto"/>
              <w:right w:val="double" w:sz="4" w:space="0" w:color="auto"/>
            </w:tcBorders>
            <w:shd w:val="clear" w:color="auto" w:fill="auto"/>
            <w:vAlign w:val="center"/>
          </w:tcPr>
          <w:p w14:paraId="2BF0EDAA" w14:textId="77777777" w:rsidR="00EA4B81" w:rsidRPr="009C0E6E" w:rsidRDefault="00EA4B81">
            <w:pPr>
              <w:tabs>
                <w:tab w:val="left" w:pos="450"/>
              </w:tabs>
              <w:rPr>
                <w:rFonts w:ascii="Arial" w:hAnsi="Arial" w:cs="Arial"/>
                <w:sz w:val="24"/>
                <w:szCs w:val="24"/>
              </w:rPr>
            </w:pPr>
            <w:r>
              <w:rPr>
                <w:rFonts w:ascii="Arial" w:hAnsi="Arial" w:cs="Arial"/>
                <w:sz w:val="24"/>
                <w:szCs w:val="24"/>
              </w:rPr>
              <w:t>c.</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54DA616E" w14:textId="77777777" w:rsidR="00EA4B81" w:rsidRPr="009C0E6E" w:rsidRDefault="00EA4B81">
            <w:pPr>
              <w:tabs>
                <w:tab w:val="left" w:pos="450"/>
              </w:tabs>
              <w:rPr>
                <w:rFonts w:ascii="Arial" w:hAnsi="Arial" w:cs="Arial"/>
                <w:sz w:val="24"/>
                <w:szCs w:val="24"/>
              </w:rPr>
            </w:pPr>
          </w:p>
        </w:tc>
      </w:tr>
      <w:tr w:rsidR="00EA4B81" w:rsidRPr="00720704" w14:paraId="245B2CA1" w14:textId="77777777">
        <w:trPr>
          <w:trHeight w:val="432"/>
        </w:trPr>
        <w:tc>
          <w:tcPr>
            <w:tcW w:w="700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0BAC244C" w14:textId="77777777" w:rsidR="00EA4B81" w:rsidRPr="00C67035" w:rsidRDefault="00EA4B81">
            <w:pPr>
              <w:tabs>
                <w:tab w:val="left" w:pos="450"/>
              </w:tabs>
              <w:rPr>
                <w:rFonts w:ascii="Arial" w:hAnsi="Arial" w:cs="Arial"/>
                <w:b/>
                <w:bCs/>
                <w:iCs/>
                <w:sz w:val="24"/>
                <w:szCs w:val="24"/>
              </w:rPr>
            </w:pPr>
            <w:r>
              <w:rPr>
                <w:rFonts w:ascii="Arial" w:hAnsi="Arial" w:cs="Arial"/>
                <w:b/>
                <w:bCs/>
                <w:iCs/>
                <w:sz w:val="24"/>
                <w:szCs w:val="24"/>
              </w:rPr>
              <w:t xml:space="preserve">TOTAL </w:t>
            </w:r>
            <w:r w:rsidRPr="00C67035">
              <w:rPr>
                <w:rFonts w:ascii="Arial" w:hAnsi="Arial" w:cs="Arial"/>
                <w:b/>
                <w:bCs/>
                <w:iCs/>
                <w:sz w:val="24"/>
                <w:szCs w:val="24"/>
              </w:rPr>
              <w:t xml:space="preserve">Program Fee </w:t>
            </w:r>
            <w:r>
              <w:rPr>
                <w:rFonts w:ascii="Arial" w:hAnsi="Arial" w:cs="Arial"/>
                <w:b/>
                <w:bCs/>
                <w:iCs/>
                <w:sz w:val="24"/>
                <w:szCs w:val="24"/>
              </w:rPr>
              <w:t>Funding</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65F93460" w14:textId="77777777" w:rsidR="00EA4B81" w:rsidRPr="00C67035" w:rsidRDefault="00EA4B81">
            <w:pPr>
              <w:tabs>
                <w:tab w:val="left" w:pos="450"/>
              </w:tabs>
              <w:rPr>
                <w:rFonts w:ascii="Arial" w:hAnsi="Arial" w:cs="Arial"/>
                <w:b/>
                <w:bCs/>
                <w:iCs/>
                <w:sz w:val="24"/>
                <w:szCs w:val="24"/>
              </w:rPr>
            </w:pPr>
            <w:r w:rsidRPr="00C67035">
              <w:rPr>
                <w:rFonts w:ascii="Arial" w:hAnsi="Arial" w:cs="Arial"/>
                <w:b/>
                <w:bCs/>
                <w:iCs/>
                <w:sz w:val="24"/>
                <w:szCs w:val="24"/>
              </w:rPr>
              <w:t>$</w:t>
            </w:r>
          </w:p>
        </w:tc>
      </w:tr>
      <w:tr w:rsidR="00EA4B81" w:rsidRPr="00720704" w14:paraId="21CD1C2D" w14:textId="77777777">
        <w:trPr>
          <w:trHeight w:val="432"/>
        </w:trPr>
        <w:tc>
          <w:tcPr>
            <w:tcW w:w="10050"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58CBE997" w14:textId="77777777" w:rsidR="00EA4B81" w:rsidRPr="009C0E6E" w:rsidRDefault="00EA4B81">
            <w:pPr>
              <w:tabs>
                <w:tab w:val="left" w:pos="450"/>
              </w:tabs>
              <w:rPr>
                <w:rFonts w:ascii="Arial" w:hAnsi="Arial" w:cs="Arial"/>
                <w:sz w:val="24"/>
                <w:szCs w:val="24"/>
              </w:rPr>
            </w:pPr>
            <w:r w:rsidRPr="009C0E6E">
              <w:rPr>
                <w:rFonts w:ascii="Arial" w:hAnsi="Arial" w:cs="Arial"/>
                <w:b/>
                <w:sz w:val="24"/>
                <w:szCs w:val="24"/>
              </w:rPr>
              <w:t xml:space="preserve">5. </w:t>
            </w:r>
            <w:r>
              <w:rPr>
                <w:rFonts w:ascii="Arial" w:hAnsi="Arial" w:cs="Arial"/>
                <w:b/>
                <w:sz w:val="24"/>
                <w:szCs w:val="24"/>
              </w:rPr>
              <w:t>Total In-Kind Contributions</w:t>
            </w:r>
          </w:p>
        </w:tc>
      </w:tr>
      <w:tr w:rsidR="00EA4B81" w:rsidRPr="00720704" w14:paraId="084442AE" w14:textId="77777777">
        <w:trPr>
          <w:trHeight w:val="432"/>
        </w:trPr>
        <w:tc>
          <w:tcPr>
            <w:tcW w:w="255" w:type="dxa"/>
            <w:tcBorders>
              <w:top w:val="double" w:sz="4" w:space="0" w:color="auto"/>
              <w:left w:val="double" w:sz="4" w:space="0" w:color="auto"/>
              <w:bottom w:val="double" w:sz="4" w:space="0" w:color="auto"/>
              <w:right w:val="nil"/>
            </w:tcBorders>
            <w:shd w:val="clear" w:color="auto" w:fill="auto"/>
            <w:vAlign w:val="center"/>
          </w:tcPr>
          <w:p w14:paraId="54BEA76A" w14:textId="77777777" w:rsidR="00EA4B81" w:rsidRPr="009C0E6E" w:rsidRDefault="00EA4B81">
            <w:pPr>
              <w:tabs>
                <w:tab w:val="left" w:pos="450"/>
              </w:tabs>
              <w:rPr>
                <w:rFonts w:ascii="Arial" w:hAnsi="Arial" w:cs="Arial"/>
                <w:sz w:val="24"/>
                <w:szCs w:val="24"/>
              </w:rPr>
            </w:pPr>
          </w:p>
        </w:tc>
        <w:tc>
          <w:tcPr>
            <w:tcW w:w="6751" w:type="dxa"/>
            <w:tcBorders>
              <w:top w:val="double" w:sz="4" w:space="0" w:color="auto"/>
              <w:left w:val="nil"/>
              <w:bottom w:val="double" w:sz="4" w:space="0" w:color="auto"/>
              <w:right w:val="double" w:sz="4" w:space="0" w:color="auto"/>
            </w:tcBorders>
            <w:shd w:val="clear" w:color="auto" w:fill="auto"/>
            <w:vAlign w:val="center"/>
          </w:tcPr>
          <w:p w14:paraId="312968C6" w14:textId="77777777" w:rsidR="00EA4B81" w:rsidRPr="009C0E6E" w:rsidRDefault="00EA4B81">
            <w:pPr>
              <w:tabs>
                <w:tab w:val="left" w:pos="450"/>
              </w:tabs>
              <w:rPr>
                <w:rFonts w:ascii="Arial" w:hAnsi="Arial" w:cs="Arial"/>
                <w:sz w:val="24"/>
                <w:szCs w:val="24"/>
              </w:rPr>
            </w:pPr>
            <w:r w:rsidRPr="009C0E6E">
              <w:rPr>
                <w:rFonts w:ascii="Arial" w:hAnsi="Arial" w:cs="Arial"/>
                <w:sz w:val="24"/>
                <w:szCs w:val="24"/>
              </w:rPr>
              <w:t>a.</w:t>
            </w:r>
            <w:r>
              <w:rPr>
                <w:rFonts w:ascii="Arial" w:hAnsi="Arial" w:cs="Arial"/>
                <w:sz w:val="24"/>
                <w:szCs w:val="24"/>
              </w:rPr>
              <w:t xml:space="preserve"> Total In-Kind (from Form 001 above)</w:t>
            </w:r>
            <w:r w:rsidRPr="009C0E6E">
              <w:rPr>
                <w:rFonts w:ascii="Arial" w:hAnsi="Arial" w:cs="Arial"/>
                <w:sz w:val="24"/>
                <w:szCs w:val="24"/>
              </w:rPr>
              <w:t xml:space="preserve"> </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1CA5308D" w14:textId="77777777" w:rsidR="00EA4B81" w:rsidRPr="009C0E6E" w:rsidRDefault="00EA4B81">
            <w:pPr>
              <w:tabs>
                <w:tab w:val="left" w:pos="450"/>
              </w:tabs>
              <w:rPr>
                <w:rFonts w:ascii="Arial" w:hAnsi="Arial" w:cs="Arial"/>
                <w:sz w:val="24"/>
                <w:szCs w:val="24"/>
              </w:rPr>
            </w:pPr>
            <w:r w:rsidRPr="009C0E6E">
              <w:rPr>
                <w:rFonts w:ascii="Arial" w:hAnsi="Arial" w:cs="Arial"/>
                <w:sz w:val="24"/>
                <w:szCs w:val="24"/>
              </w:rPr>
              <w:t>$</w:t>
            </w:r>
          </w:p>
        </w:tc>
      </w:tr>
      <w:tr w:rsidR="00EA4B81" w:rsidRPr="00720704" w14:paraId="7FAAF59E" w14:textId="77777777">
        <w:trPr>
          <w:trHeight w:val="432"/>
        </w:trPr>
        <w:tc>
          <w:tcPr>
            <w:tcW w:w="700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DBEBC31" w14:textId="77777777" w:rsidR="00EA4B81" w:rsidRPr="009C0E6E" w:rsidRDefault="00EA4B81">
            <w:pPr>
              <w:tabs>
                <w:tab w:val="left" w:pos="450"/>
              </w:tabs>
              <w:rPr>
                <w:rFonts w:ascii="Arial" w:hAnsi="Arial" w:cs="Arial"/>
                <w:b/>
                <w:sz w:val="24"/>
                <w:szCs w:val="24"/>
              </w:rPr>
            </w:pPr>
            <w:r w:rsidRPr="009C0E6E">
              <w:rPr>
                <w:rFonts w:ascii="Arial" w:hAnsi="Arial" w:cs="Arial"/>
                <w:b/>
                <w:sz w:val="24"/>
                <w:szCs w:val="24"/>
              </w:rPr>
              <w:t xml:space="preserve">TOTAL INCOME (1 </w:t>
            </w:r>
            <w:r>
              <w:rPr>
                <w:rFonts w:ascii="Arial" w:hAnsi="Arial" w:cs="Arial"/>
                <w:b/>
                <w:sz w:val="24"/>
                <w:szCs w:val="24"/>
              </w:rPr>
              <w:t>–</w:t>
            </w:r>
            <w:r w:rsidRPr="009C0E6E">
              <w:rPr>
                <w:rFonts w:ascii="Arial" w:hAnsi="Arial" w:cs="Arial"/>
                <w:b/>
                <w:sz w:val="24"/>
                <w:szCs w:val="24"/>
              </w:rPr>
              <w:t xml:space="preserve"> 5)</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5946795E" w14:textId="77777777" w:rsidR="00EA4B81" w:rsidRPr="00C67035" w:rsidRDefault="00EA4B81">
            <w:pPr>
              <w:tabs>
                <w:tab w:val="left" w:pos="450"/>
              </w:tabs>
              <w:rPr>
                <w:rFonts w:ascii="Arial" w:hAnsi="Arial" w:cs="Arial"/>
                <w:b/>
                <w:bCs/>
                <w:sz w:val="24"/>
                <w:szCs w:val="24"/>
              </w:rPr>
            </w:pPr>
            <w:r w:rsidRPr="00C67035">
              <w:rPr>
                <w:rFonts w:ascii="Arial" w:hAnsi="Arial" w:cs="Arial"/>
                <w:b/>
                <w:bCs/>
                <w:sz w:val="24"/>
                <w:szCs w:val="24"/>
              </w:rPr>
              <w:t>$</w:t>
            </w:r>
          </w:p>
        </w:tc>
      </w:tr>
    </w:tbl>
    <w:p w14:paraId="5C9DB2DF" w14:textId="77777777" w:rsidR="00EA4B81" w:rsidRDefault="00EA4B81" w:rsidP="00EA4B81"/>
    <w:p w14:paraId="28E3F43F" w14:textId="77777777" w:rsidR="00EA4B81" w:rsidRDefault="00EA4B81" w:rsidP="00EA4B81">
      <w:pPr>
        <w:tabs>
          <w:tab w:val="left" w:pos="450"/>
        </w:tabs>
        <w:jc w:val="center"/>
        <w:rPr>
          <w:rFonts w:ascii="Arial" w:hAnsi="Arial" w:cs="Arial"/>
          <w:b/>
          <w:sz w:val="24"/>
          <w:szCs w:val="24"/>
        </w:rPr>
        <w:sectPr w:rsidR="00EA4B81" w:rsidSect="00EA4B81">
          <w:pgSz w:w="12240" w:h="15840" w:code="1"/>
          <w:pgMar w:top="720" w:right="1080" w:bottom="432" w:left="1080" w:header="432" w:footer="288" w:gutter="0"/>
          <w:paperSrc w:first="15" w:other="15"/>
          <w:cols w:space="720"/>
          <w:docGrid w:linePitch="360"/>
        </w:sect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9" w:type="dxa"/>
          <w:left w:w="115" w:type="dxa"/>
          <w:bottom w:w="29" w:type="dxa"/>
          <w:right w:w="130" w:type="dxa"/>
        </w:tblCellMar>
        <w:tblLook w:val="04A0" w:firstRow="1" w:lastRow="0" w:firstColumn="1" w:lastColumn="0" w:noHBand="0" w:noVBand="1"/>
      </w:tblPr>
      <w:tblGrid>
        <w:gridCol w:w="1578"/>
        <w:gridCol w:w="27"/>
        <w:gridCol w:w="1551"/>
        <w:gridCol w:w="1579"/>
        <w:gridCol w:w="947"/>
        <w:gridCol w:w="631"/>
        <w:gridCol w:w="1578"/>
        <w:gridCol w:w="632"/>
        <w:gridCol w:w="947"/>
        <w:gridCol w:w="1578"/>
        <w:gridCol w:w="316"/>
        <w:gridCol w:w="1262"/>
        <w:gridCol w:w="1579"/>
      </w:tblGrid>
      <w:tr w:rsidR="00EA4B81" w:rsidRPr="00720704" w14:paraId="3295D02B" w14:textId="77777777">
        <w:trPr>
          <w:trHeight w:val="576"/>
          <w:jc w:val="center"/>
        </w:trPr>
        <w:tc>
          <w:tcPr>
            <w:tcW w:w="14205" w:type="dxa"/>
            <w:gridSpan w:val="13"/>
            <w:tcBorders>
              <w:top w:val="double" w:sz="4" w:space="0" w:color="auto"/>
              <w:left w:val="double" w:sz="4" w:space="0" w:color="auto"/>
              <w:bottom w:val="double" w:sz="4" w:space="0" w:color="auto"/>
              <w:right w:val="double" w:sz="4" w:space="0" w:color="auto"/>
            </w:tcBorders>
            <w:shd w:val="clear" w:color="auto" w:fill="auto"/>
            <w:vAlign w:val="center"/>
          </w:tcPr>
          <w:p w14:paraId="4C1DE98E" w14:textId="77777777" w:rsidR="00EA4B81" w:rsidRPr="009C0E6E" w:rsidRDefault="00EA4B81">
            <w:pPr>
              <w:tabs>
                <w:tab w:val="left" w:pos="450"/>
              </w:tabs>
              <w:jc w:val="center"/>
              <w:rPr>
                <w:rFonts w:ascii="Arial" w:hAnsi="Arial" w:cs="Arial"/>
                <w:b/>
                <w:sz w:val="24"/>
                <w:szCs w:val="24"/>
              </w:rPr>
            </w:pPr>
            <w:r w:rsidRPr="009C0E6E">
              <w:rPr>
                <w:rFonts w:ascii="Arial" w:hAnsi="Arial" w:cs="Arial"/>
                <w:b/>
                <w:sz w:val="24"/>
                <w:szCs w:val="24"/>
              </w:rPr>
              <w:lastRenderedPageBreak/>
              <w:t>FORM 00</w:t>
            </w:r>
            <w:r>
              <w:rPr>
                <w:rFonts w:ascii="Arial" w:hAnsi="Arial" w:cs="Arial"/>
                <w:b/>
                <w:sz w:val="24"/>
                <w:szCs w:val="24"/>
              </w:rPr>
              <w:t>3</w:t>
            </w:r>
            <w:r w:rsidRPr="009C0E6E">
              <w:rPr>
                <w:rFonts w:ascii="Arial" w:hAnsi="Arial" w:cs="Arial"/>
                <w:b/>
                <w:sz w:val="24"/>
                <w:szCs w:val="24"/>
              </w:rPr>
              <w:t>:  PERSONNEL EXPENSES</w:t>
            </w:r>
          </w:p>
        </w:tc>
      </w:tr>
      <w:tr w:rsidR="00EA4B81" w:rsidRPr="00720704" w14:paraId="6E82BE8C" w14:textId="77777777">
        <w:trPr>
          <w:jc w:val="center"/>
        </w:trPr>
        <w:tc>
          <w:tcPr>
            <w:tcW w:w="1578" w:type="dxa"/>
            <w:tcBorders>
              <w:top w:val="double" w:sz="4" w:space="0" w:color="auto"/>
              <w:left w:val="double" w:sz="4" w:space="0" w:color="auto"/>
              <w:bottom w:val="single" w:sz="4" w:space="0" w:color="auto"/>
              <w:right w:val="single" w:sz="4" w:space="0" w:color="auto"/>
            </w:tcBorders>
            <w:shd w:val="clear" w:color="auto" w:fill="BFBFBF"/>
          </w:tcPr>
          <w:p w14:paraId="385FC475" w14:textId="77777777" w:rsidR="00EA4B81" w:rsidRPr="008E1726" w:rsidRDefault="00EA4B81">
            <w:pPr>
              <w:tabs>
                <w:tab w:val="left" w:pos="450"/>
              </w:tabs>
              <w:jc w:val="center"/>
              <w:rPr>
                <w:rFonts w:ascii="Arial" w:hAnsi="Arial" w:cs="Arial"/>
                <w:b/>
                <w:bCs/>
                <w:sz w:val="24"/>
                <w:szCs w:val="24"/>
              </w:rPr>
            </w:pPr>
            <w:r w:rsidRPr="008E1726">
              <w:rPr>
                <w:rFonts w:ascii="Arial" w:hAnsi="Arial" w:cs="Arial"/>
                <w:b/>
                <w:bCs/>
                <w:sz w:val="24"/>
                <w:szCs w:val="24"/>
              </w:rPr>
              <w:t xml:space="preserve">a) </w:t>
            </w:r>
            <w:r w:rsidRPr="008E1726">
              <w:rPr>
                <w:rFonts w:ascii="Arial" w:hAnsi="Arial" w:cs="Arial"/>
                <w:sz w:val="24"/>
                <w:szCs w:val="24"/>
              </w:rPr>
              <w:t xml:space="preserve"># of </w:t>
            </w:r>
            <w:r w:rsidRPr="008E1726">
              <w:rPr>
                <w:rFonts w:ascii="Arial" w:hAnsi="Arial" w:cs="Arial"/>
                <w:sz w:val="24"/>
                <w:szCs w:val="24"/>
              </w:rPr>
              <w:br/>
              <w:t>Personnel</w:t>
            </w:r>
          </w:p>
        </w:tc>
        <w:tc>
          <w:tcPr>
            <w:tcW w:w="1578" w:type="dxa"/>
            <w:gridSpan w:val="2"/>
            <w:tcBorders>
              <w:top w:val="double" w:sz="4" w:space="0" w:color="auto"/>
              <w:left w:val="single" w:sz="4" w:space="0" w:color="auto"/>
              <w:bottom w:val="single" w:sz="4" w:space="0" w:color="auto"/>
              <w:right w:val="single" w:sz="4" w:space="0" w:color="auto"/>
            </w:tcBorders>
            <w:shd w:val="clear" w:color="auto" w:fill="BFBFBF"/>
          </w:tcPr>
          <w:p w14:paraId="4D00973E" w14:textId="77777777" w:rsidR="00EA4B81" w:rsidRPr="008E1726" w:rsidRDefault="00EA4B81">
            <w:pPr>
              <w:tabs>
                <w:tab w:val="left" w:pos="450"/>
              </w:tabs>
              <w:jc w:val="center"/>
              <w:rPr>
                <w:rFonts w:ascii="Arial" w:hAnsi="Arial" w:cs="Arial"/>
                <w:b/>
                <w:bCs/>
                <w:sz w:val="24"/>
                <w:szCs w:val="24"/>
              </w:rPr>
            </w:pPr>
            <w:r w:rsidRPr="008E1726">
              <w:rPr>
                <w:rFonts w:ascii="Arial" w:hAnsi="Arial" w:cs="Arial"/>
                <w:b/>
                <w:bCs/>
                <w:sz w:val="24"/>
                <w:szCs w:val="24"/>
              </w:rPr>
              <w:t xml:space="preserve">b) </w:t>
            </w:r>
            <w:r w:rsidRPr="008E1726">
              <w:rPr>
                <w:rFonts w:ascii="Arial" w:hAnsi="Arial" w:cs="Arial"/>
                <w:sz w:val="24"/>
                <w:szCs w:val="24"/>
              </w:rPr>
              <w:t>Position Title</w:t>
            </w:r>
          </w:p>
        </w:tc>
        <w:tc>
          <w:tcPr>
            <w:tcW w:w="1579" w:type="dxa"/>
            <w:tcBorders>
              <w:top w:val="double" w:sz="4" w:space="0" w:color="auto"/>
              <w:left w:val="single" w:sz="4" w:space="0" w:color="auto"/>
              <w:bottom w:val="single" w:sz="4" w:space="0" w:color="auto"/>
              <w:right w:val="single" w:sz="4" w:space="0" w:color="auto"/>
            </w:tcBorders>
            <w:shd w:val="clear" w:color="auto" w:fill="BFBFBF"/>
          </w:tcPr>
          <w:p w14:paraId="2AB6FE17" w14:textId="77777777" w:rsidR="00EA4B81" w:rsidRPr="008E1726" w:rsidRDefault="00EA4B81">
            <w:pPr>
              <w:tabs>
                <w:tab w:val="left" w:pos="450"/>
              </w:tabs>
              <w:jc w:val="center"/>
              <w:rPr>
                <w:rFonts w:ascii="Arial" w:hAnsi="Arial" w:cs="Arial"/>
                <w:b/>
                <w:bCs/>
                <w:sz w:val="24"/>
                <w:szCs w:val="24"/>
              </w:rPr>
            </w:pPr>
            <w:r w:rsidRPr="008E1726">
              <w:rPr>
                <w:rFonts w:ascii="Arial" w:hAnsi="Arial" w:cs="Arial"/>
                <w:b/>
                <w:bCs/>
                <w:sz w:val="24"/>
                <w:szCs w:val="24"/>
              </w:rPr>
              <w:t xml:space="preserve">c) </w:t>
            </w:r>
            <w:r w:rsidRPr="008E1726">
              <w:rPr>
                <w:rFonts w:ascii="Arial" w:hAnsi="Arial" w:cs="Arial"/>
                <w:sz w:val="24"/>
                <w:szCs w:val="24"/>
              </w:rPr>
              <w:t>Hourly Rate</w:t>
            </w:r>
          </w:p>
        </w:tc>
        <w:tc>
          <w:tcPr>
            <w:tcW w:w="1578" w:type="dxa"/>
            <w:gridSpan w:val="2"/>
            <w:tcBorders>
              <w:top w:val="double" w:sz="4" w:space="0" w:color="auto"/>
              <w:left w:val="single" w:sz="4" w:space="0" w:color="auto"/>
              <w:bottom w:val="single" w:sz="4" w:space="0" w:color="auto"/>
              <w:right w:val="single" w:sz="4" w:space="0" w:color="auto"/>
            </w:tcBorders>
            <w:shd w:val="clear" w:color="auto" w:fill="BFBFBF"/>
          </w:tcPr>
          <w:p w14:paraId="493E86A8" w14:textId="77777777" w:rsidR="00EA4B81" w:rsidRPr="008E1726" w:rsidRDefault="00EA4B81">
            <w:pPr>
              <w:tabs>
                <w:tab w:val="left" w:pos="450"/>
              </w:tabs>
              <w:jc w:val="center"/>
              <w:rPr>
                <w:rFonts w:ascii="Arial" w:hAnsi="Arial" w:cs="Arial"/>
                <w:b/>
                <w:bCs/>
                <w:sz w:val="24"/>
                <w:szCs w:val="24"/>
              </w:rPr>
            </w:pPr>
            <w:r w:rsidRPr="008E1726">
              <w:rPr>
                <w:rFonts w:ascii="Arial" w:hAnsi="Arial" w:cs="Arial"/>
                <w:b/>
                <w:bCs/>
                <w:sz w:val="24"/>
                <w:szCs w:val="24"/>
              </w:rPr>
              <w:t xml:space="preserve">d) </w:t>
            </w:r>
            <w:r w:rsidRPr="008E1726">
              <w:rPr>
                <w:rFonts w:ascii="Arial" w:hAnsi="Arial" w:cs="Arial"/>
                <w:sz w:val="24"/>
                <w:szCs w:val="24"/>
              </w:rPr>
              <w:t>Total Weekly Payroll Hours</w:t>
            </w:r>
          </w:p>
        </w:tc>
        <w:tc>
          <w:tcPr>
            <w:tcW w:w="1578" w:type="dxa"/>
            <w:tcBorders>
              <w:top w:val="double" w:sz="4" w:space="0" w:color="auto"/>
              <w:left w:val="single" w:sz="4" w:space="0" w:color="auto"/>
              <w:bottom w:val="single" w:sz="4" w:space="0" w:color="auto"/>
              <w:right w:val="single" w:sz="4" w:space="0" w:color="auto"/>
            </w:tcBorders>
            <w:shd w:val="clear" w:color="auto" w:fill="BFBFBF"/>
          </w:tcPr>
          <w:p w14:paraId="7EC0ADC0" w14:textId="77777777" w:rsidR="00EA4B81" w:rsidRPr="008E1726" w:rsidRDefault="00EA4B81">
            <w:pPr>
              <w:tabs>
                <w:tab w:val="left" w:pos="450"/>
              </w:tabs>
              <w:jc w:val="center"/>
              <w:rPr>
                <w:rFonts w:ascii="Arial" w:hAnsi="Arial" w:cs="Arial"/>
                <w:b/>
                <w:bCs/>
                <w:sz w:val="24"/>
                <w:szCs w:val="24"/>
              </w:rPr>
            </w:pPr>
            <w:r w:rsidRPr="008E1726">
              <w:rPr>
                <w:rFonts w:ascii="Arial" w:hAnsi="Arial" w:cs="Arial"/>
                <w:b/>
                <w:bCs/>
                <w:sz w:val="24"/>
                <w:szCs w:val="24"/>
              </w:rPr>
              <w:t xml:space="preserve">e) </w:t>
            </w:r>
            <w:r w:rsidRPr="008E1726">
              <w:rPr>
                <w:rFonts w:ascii="Arial" w:hAnsi="Arial" w:cs="Arial"/>
                <w:sz w:val="24"/>
                <w:szCs w:val="24"/>
              </w:rPr>
              <w:t>Weekly Salary</w:t>
            </w:r>
            <w:r w:rsidRPr="008E1726">
              <w:rPr>
                <w:rFonts w:ascii="Arial" w:hAnsi="Arial" w:cs="Arial"/>
                <w:sz w:val="24"/>
                <w:szCs w:val="24"/>
              </w:rPr>
              <w:br/>
              <w:t>(c*d)</w:t>
            </w:r>
          </w:p>
        </w:tc>
        <w:tc>
          <w:tcPr>
            <w:tcW w:w="1579" w:type="dxa"/>
            <w:gridSpan w:val="2"/>
            <w:tcBorders>
              <w:top w:val="double" w:sz="4" w:space="0" w:color="auto"/>
              <w:left w:val="single" w:sz="4" w:space="0" w:color="auto"/>
              <w:bottom w:val="single" w:sz="4" w:space="0" w:color="auto"/>
              <w:right w:val="single" w:sz="4" w:space="0" w:color="auto"/>
            </w:tcBorders>
            <w:shd w:val="clear" w:color="auto" w:fill="BFBFBF"/>
          </w:tcPr>
          <w:p w14:paraId="40D68CF8" w14:textId="77777777" w:rsidR="00EA4B81" w:rsidRPr="008E1726" w:rsidRDefault="00EA4B81">
            <w:pPr>
              <w:tabs>
                <w:tab w:val="left" w:pos="450"/>
              </w:tabs>
              <w:jc w:val="center"/>
              <w:rPr>
                <w:rFonts w:ascii="Arial" w:hAnsi="Arial" w:cs="Arial"/>
                <w:b/>
                <w:bCs/>
                <w:sz w:val="24"/>
                <w:szCs w:val="24"/>
              </w:rPr>
            </w:pPr>
            <w:r w:rsidRPr="008E1726">
              <w:rPr>
                <w:rFonts w:ascii="Arial" w:hAnsi="Arial" w:cs="Arial"/>
                <w:b/>
                <w:bCs/>
                <w:sz w:val="24"/>
                <w:szCs w:val="24"/>
              </w:rPr>
              <w:t xml:space="preserve">f) </w:t>
            </w:r>
            <w:r w:rsidRPr="008E1726">
              <w:rPr>
                <w:rFonts w:ascii="Arial" w:hAnsi="Arial" w:cs="Arial"/>
                <w:sz w:val="24"/>
                <w:szCs w:val="24"/>
              </w:rPr>
              <w:t># of Weeks Worked</w:t>
            </w:r>
          </w:p>
        </w:tc>
        <w:tc>
          <w:tcPr>
            <w:tcW w:w="1578" w:type="dxa"/>
            <w:tcBorders>
              <w:top w:val="double" w:sz="4" w:space="0" w:color="auto"/>
              <w:left w:val="single" w:sz="4" w:space="0" w:color="auto"/>
              <w:bottom w:val="single" w:sz="4" w:space="0" w:color="auto"/>
              <w:right w:val="single" w:sz="4" w:space="0" w:color="auto"/>
            </w:tcBorders>
            <w:shd w:val="clear" w:color="auto" w:fill="BFBFBF"/>
          </w:tcPr>
          <w:p w14:paraId="01EAE76E" w14:textId="77777777" w:rsidR="00EA4B81" w:rsidRPr="008E1726" w:rsidRDefault="00EA4B81">
            <w:pPr>
              <w:tabs>
                <w:tab w:val="left" w:pos="450"/>
              </w:tabs>
              <w:jc w:val="center"/>
              <w:rPr>
                <w:rFonts w:ascii="Arial" w:hAnsi="Arial" w:cs="Arial"/>
                <w:b/>
                <w:bCs/>
                <w:sz w:val="24"/>
                <w:szCs w:val="24"/>
              </w:rPr>
            </w:pPr>
            <w:r w:rsidRPr="008E1726">
              <w:rPr>
                <w:rFonts w:ascii="Arial" w:hAnsi="Arial" w:cs="Arial"/>
                <w:b/>
                <w:bCs/>
                <w:sz w:val="24"/>
                <w:szCs w:val="24"/>
              </w:rPr>
              <w:t xml:space="preserve">g) </w:t>
            </w:r>
            <w:r w:rsidRPr="008E1726">
              <w:rPr>
                <w:rFonts w:ascii="Arial" w:hAnsi="Arial" w:cs="Arial"/>
                <w:sz w:val="24"/>
                <w:szCs w:val="24"/>
              </w:rPr>
              <w:t>Total Wages for Contract Period</w:t>
            </w:r>
            <w:r w:rsidRPr="008E1726">
              <w:rPr>
                <w:rFonts w:ascii="Arial" w:hAnsi="Arial" w:cs="Arial"/>
                <w:sz w:val="24"/>
                <w:szCs w:val="24"/>
              </w:rPr>
              <w:br/>
              <w:t>(a*e*f)</w:t>
            </w:r>
          </w:p>
        </w:tc>
        <w:tc>
          <w:tcPr>
            <w:tcW w:w="1578" w:type="dxa"/>
            <w:gridSpan w:val="2"/>
            <w:tcBorders>
              <w:top w:val="double" w:sz="4" w:space="0" w:color="auto"/>
              <w:left w:val="single" w:sz="4" w:space="0" w:color="auto"/>
              <w:bottom w:val="single" w:sz="4" w:space="0" w:color="auto"/>
              <w:right w:val="single" w:sz="4" w:space="0" w:color="auto"/>
            </w:tcBorders>
            <w:shd w:val="clear" w:color="auto" w:fill="BFBFBF"/>
          </w:tcPr>
          <w:p w14:paraId="2BBD1891" w14:textId="77777777" w:rsidR="00EA4B81" w:rsidRPr="008E1726" w:rsidRDefault="00EA4B81">
            <w:pPr>
              <w:tabs>
                <w:tab w:val="left" w:pos="450"/>
              </w:tabs>
              <w:jc w:val="center"/>
              <w:rPr>
                <w:rFonts w:ascii="Arial" w:hAnsi="Arial" w:cs="Arial"/>
                <w:b/>
                <w:bCs/>
                <w:sz w:val="24"/>
                <w:szCs w:val="24"/>
              </w:rPr>
            </w:pPr>
            <w:r w:rsidRPr="008E1726">
              <w:rPr>
                <w:rFonts w:ascii="Arial" w:hAnsi="Arial" w:cs="Arial"/>
                <w:b/>
                <w:bCs/>
                <w:sz w:val="24"/>
                <w:szCs w:val="24"/>
              </w:rPr>
              <w:t xml:space="preserve">h) </w:t>
            </w:r>
            <w:r w:rsidRPr="008E1726">
              <w:rPr>
                <w:rFonts w:ascii="Arial" w:hAnsi="Arial" w:cs="Arial"/>
                <w:sz w:val="24"/>
                <w:szCs w:val="24"/>
              </w:rPr>
              <w:t>Amount Funded by 21</w:t>
            </w:r>
            <w:r w:rsidRPr="008E1726">
              <w:rPr>
                <w:rFonts w:ascii="Arial" w:hAnsi="Arial" w:cs="Arial"/>
                <w:sz w:val="24"/>
                <w:szCs w:val="24"/>
                <w:vertAlign w:val="superscript"/>
              </w:rPr>
              <w:t>st</w:t>
            </w:r>
            <w:r w:rsidRPr="008E1726">
              <w:rPr>
                <w:rFonts w:ascii="Arial" w:hAnsi="Arial" w:cs="Arial"/>
                <w:sz w:val="24"/>
                <w:szCs w:val="24"/>
              </w:rPr>
              <w:t xml:space="preserve"> CCLC</w:t>
            </w:r>
          </w:p>
        </w:tc>
        <w:tc>
          <w:tcPr>
            <w:tcW w:w="1579" w:type="dxa"/>
            <w:tcBorders>
              <w:top w:val="double" w:sz="4" w:space="0" w:color="auto"/>
              <w:left w:val="single" w:sz="4" w:space="0" w:color="auto"/>
              <w:bottom w:val="single" w:sz="4" w:space="0" w:color="auto"/>
              <w:right w:val="double" w:sz="4" w:space="0" w:color="auto"/>
            </w:tcBorders>
            <w:shd w:val="clear" w:color="auto" w:fill="BFBFBF"/>
          </w:tcPr>
          <w:p w14:paraId="10642F99" w14:textId="77777777" w:rsidR="00EA4B81" w:rsidRPr="008E1726" w:rsidRDefault="00EA4B81">
            <w:pPr>
              <w:tabs>
                <w:tab w:val="left" w:pos="450"/>
              </w:tabs>
              <w:jc w:val="center"/>
              <w:rPr>
                <w:rFonts w:ascii="Arial" w:hAnsi="Arial" w:cs="Arial"/>
                <w:b/>
                <w:bCs/>
                <w:sz w:val="24"/>
                <w:szCs w:val="24"/>
              </w:rPr>
            </w:pPr>
            <w:proofErr w:type="spellStart"/>
            <w:r w:rsidRPr="008E1726">
              <w:rPr>
                <w:rFonts w:ascii="Arial" w:hAnsi="Arial" w:cs="Arial"/>
                <w:b/>
                <w:bCs/>
                <w:sz w:val="24"/>
                <w:szCs w:val="24"/>
              </w:rPr>
              <w:t>i</w:t>
            </w:r>
            <w:proofErr w:type="spellEnd"/>
            <w:r w:rsidRPr="008E1726">
              <w:rPr>
                <w:rFonts w:ascii="Arial" w:hAnsi="Arial" w:cs="Arial"/>
                <w:b/>
                <w:bCs/>
                <w:sz w:val="24"/>
                <w:szCs w:val="24"/>
              </w:rPr>
              <w:t xml:space="preserve">) </w:t>
            </w:r>
            <w:r w:rsidRPr="008E1726">
              <w:rPr>
                <w:rFonts w:ascii="Arial" w:hAnsi="Arial" w:cs="Arial"/>
                <w:sz w:val="24"/>
                <w:szCs w:val="24"/>
              </w:rPr>
              <w:t>Amount Funded by Other Sources</w:t>
            </w:r>
          </w:p>
        </w:tc>
      </w:tr>
      <w:tr w:rsidR="00EA4B81" w:rsidRPr="00720704" w14:paraId="072C2AA7" w14:textId="77777777">
        <w:trPr>
          <w:trHeight w:val="360"/>
          <w:jc w:val="center"/>
        </w:trPr>
        <w:tc>
          <w:tcPr>
            <w:tcW w:w="1578" w:type="dxa"/>
            <w:tcBorders>
              <w:top w:val="single" w:sz="4" w:space="0" w:color="auto"/>
              <w:left w:val="double" w:sz="4" w:space="0" w:color="auto"/>
              <w:bottom w:val="single" w:sz="4" w:space="0" w:color="auto"/>
              <w:right w:val="single" w:sz="4" w:space="0" w:color="auto"/>
            </w:tcBorders>
            <w:shd w:val="clear" w:color="auto" w:fill="auto"/>
            <w:vAlign w:val="center"/>
          </w:tcPr>
          <w:p w14:paraId="28D4E304" w14:textId="77777777" w:rsidR="00EA4B81" w:rsidRPr="009C0E6E" w:rsidRDefault="00EA4B81">
            <w:pPr>
              <w:tabs>
                <w:tab w:val="left" w:pos="450"/>
              </w:tabs>
              <w:jc w:val="center"/>
              <w:rPr>
                <w:rFonts w:ascii="Arial" w:hAnsi="Arial" w:cs="Arial"/>
                <w:sz w:val="24"/>
                <w:szCs w:val="24"/>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5E87F" w14:textId="77777777" w:rsidR="00EA4B81" w:rsidRPr="009C0E6E" w:rsidRDefault="00EA4B81">
            <w:pPr>
              <w:tabs>
                <w:tab w:val="left" w:pos="450"/>
              </w:tabs>
              <w:rPr>
                <w:rFonts w:ascii="Arial" w:hAnsi="Arial" w:cs="Arial"/>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05851407"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DF362" w14:textId="77777777" w:rsidR="00EA4B81" w:rsidRPr="009C0E6E" w:rsidRDefault="00EA4B81">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784EE232"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89214" w14:textId="77777777" w:rsidR="00EA4B81" w:rsidRPr="009C0E6E" w:rsidRDefault="00EA4B81">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4C18AAC2"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5BB5BB"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9" w:type="dxa"/>
            <w:tcBorders>
              <w:top w:val="single" w:sz="4" w:space="0" w:color="auto"/>
              <w:left w:val="single" w:sz="4" w:space="0" w:color="auto"/>
              <w:bottom w:val="single" w:sz="4" w:space="0" w:color="auto"/>
              <w:right w:val="double" w:sz="4" w:space="0" w:color="auto"/>
            </w:tcBorders>
            <w:shd w:val="clear" w:color="auto" w:fill="auto"/>
            <w:vAlign w:val="center"/>
          </w:tcPr>
          <w:p w14:paraId="7E57BE4A"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6A4DA960" w14:textId="77777777">
        <w:trPr>
          <w:trHeight w:val="360"/>
          <w:jc w:val="center"/>
        </w:trPr>
        <w:tc>
          <w:tcPr>
            <w:tcW w:w="1578" w:type="dxa"/>
            <w:tcBorders>
              <w:top w:val="single" w:sz="4" w:space="0" w:color="auto"/>
              <w:left w:val="double" w:sz="4" w:space="0" w:color="auto"/>
              <w:bottom w:val="single" w:sz="4" w:space="0" w:color="auto"/>
              <w:right w:val="single" w:sz="4" w:space="0" w:color="auto"/>
            </w:tcBorders>
            <w:shd w:val="clear" w:color="auto" w:fill="auto"/>
            <w:vAlign w:val="center"/>
          </w:tcPr>
          <w:p w14:paraId="446CEF42" w14:textId="77777777" w:rsidR="00EA4B81" w:rsidRPr="009C0E6E" w:rsidRDefault="00EA4B81">
            <w:pPr>
              <w:tabs>
                <w:tab w:val="left" w:pos="450"/>
              </w:tabs>
              <w:jc w:val="center"/>
              <w:rPr>
                <w:rFonts w:ascii="Arial" w:hAnsi="Arial" w:cs="Arial"/>
                <w:sz w:val="24"/>
                <w:szCs w:val="24"/>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37F5C" w14:textId="77777777" w:rsidR="00EA4B81" w:rsidRPr="009C0E6E" w:rsidRDefault="00EA4B81">
            <w:pPr>
              <w:tabs>
                <w:tab w:val="left" w:pos="450"/>
              </w:tabs>
              <w:rPr>
                <w:rFonts w:ascii="Arial" w:hAnsi="Arial" w:cs="Arial"/>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46D9B1BB"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42D73" w14:textId="77777777" w:rsidR="00EA4B81" w:rsidRPr="009C0E6E" w:rsidRDefault="00EA4B81">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71D0586F"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D9B59" w14:textId="77777777" w:rsidR="00EA4B81" w:rsidRPr="009C0E6E" w:rsidRDefault="00EA4B81">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309D9D71"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ADD869"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9" w:type="dxa"/>
            <w:tcBorders>
              <w:top w:val="single" w:sz="4" w:space="0" w:color="auto"/>
              <w:left w:val="single" w:sz="4" w:space="0" w:color="auto"/>
              <w:bottom w:val="single" w:sz="4" w:space="0" w:color="auto"/>
              <w:right w:val="double" w:sz="4" w:space="0" w:color="auto"/>
            </w:tcBorders>
            <w:shd w:val="clear" w:color="auto" w:fill="auto"/>
            <w:vAlign w:val="center"/>
          </w:tcPr>
          <w:p w14:paraId="0D53FE41"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5C419825" w14:textId="77777777">
        <w:trPr>
          <w:trHeight w:val="360"/>
          <w:jc w:val="center"/>
        </w:trPr>
        <w:tc>
          <w:tcPr>
            <w:tcW w:w="1578" w:type="dxa"/>
            <w:tcBorders>
              <w:top w:val="single" w:sz="4" w:space="0" w:color="auto"/>
              <w:left w:val="double" w:sz="4" w:space="0" w:color="auto"/>
              <w:bottom w:val="single" w:sz="4" w:space="0" w:color="auto"/>
              <w:right w:val="single" w:sz="4" w:space="0" w:color="auto"/>
            </w:tcBorders>
            <w:shd w:val="clear" w:color="auto" w:fill="auto"/>
            <w:vAlign w:val="center"/>
          </w:tcPr>
          <w:p w14:paraId="4067B6B2" w14:textId="77777777" w:rsidR="00EA4B81" w:rsidRPr="009C0E6E" w:rsidRDefault="00EA4B81">
            <w:pPr>
              <w:tabs>
                <w:tab w:val="left" w:pos="450"/>
              </w:tabs>
              <w:jc w:val="center"/>
              <w:rPr>
                <w:rFonts w:ascii="Arial" w:hAnsi="Arial" w:cs="Arial"/>
                <w:sz w:val="24"/>
                <w:szCs w:val="24"/>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D896F0" w14:textId="77777777" w:rsidR="00EA4B81" w:rsidRPr="009C0E6E" w:rsidRDefault="00EA4B81">
            <w:pPr>
              <w:tabs>
                <w:tab w:val="left" w:pos="450"/>
              </w:tabs>
              <w:rPr>
                <w:rFonts w:ascii="Arial" w:hAnsi="Arial" w:cs="Arial"/>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412371F1"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714F4" w14:textId="77777777" w:rsidR="00EA4B81" w:rsidRPr="009C0E6E" w:rsidRDefault="00EA4B81">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614B856B"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A3D3A" w14:textId="77777777" w:rsidR="00EA4B81" w:rsidRPr="009C0E6E" w:rsidRDefault="00EA4B81">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201BAE5E"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D0CE3"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9" w:type="dxa"/>
            <w:tcBorders>
              <w:top w:val="single" w:sz="4" w:space="0" w:color="auto"/>
              <w:left w:val="single" w:sz="4" w:space="0" w:color="auto"/>
              <w:bottom w:val="single" w:sz="4" w:space="0" w:color="auto"/>
              <w:right w:val="double" w:sz="4" w:space="0" w:color="auto"/>
            </w:tcBorders>
            <w:shd w:val="clear" w:color="auto" w:fill="auto"/>
            <w:vAlign w:val="center"/>
          </w:tcPr>
          <w:p w14:paraId="66E437E7"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08C4C0A1" w14:textId="77777777">
        <w:trPr>
          <w:trHeight w:val="360"/>
          <w:jc w:val="center"/>
        </w:trPr>
        <w:tc>
          <w:tcPr>
            <w:tcW w:w="1578" w:type="dxa"/>
            <w:tcBorders>
              <w:top w:val="single" w:sz="4" w:space="0" w:color="auto"/>
              <w:left w:val="double" w:sz="4" w:space="0" w:color="auto"/>
              <w:bottom w:val="single" w:sz="4" w:space="0" w:color="auto"/>
              <w:right w:val="single" w:sz="4" w:space="0" w:color="auto"/>
            </w:tcBorders>
            <w:shd w:val="clear" w:color="auto" w:fill="auto"/>
            <w:vAlign w:val="center"/>
          </w:tcPr>
          <w:p w14:paraId="5B76AD9D" w14:textId="77777777" w:rsidR="00EA4B81" w:rsidRPr="009C0E6E" w:rsidRDefault="00EA4B81">
            <w:pPr>
              <w:tabs>
                <w:tab w:val="left" w:pos="450"/>
              </w:tabs>
              <w:jc w:val="center"/>
              <w:rPr>
                <w:rFonts w:ascii="Arial" w:hAnsi="Arial" w:cs="Arial"/>
                <w:sz w:val="24"/>
                <w:szCs w:val="24"/>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EF48A2" w14:textId="77777777" w:rsidR="00EA4B81" w:rsidRPr="009C0E6E" w:rsidRDefault="00EA4B81">
            <w:pPr>
              <w:tabs>
                <w:tab w:val="left" w:pos="450"/>
              </w:tabs>
              <w:rPr>
                <w:rFonts w:ascii="Arial" w:hAnsi="Arial" w:cs="Arial"/>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60C25E91"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2DA49" w14:textId="77777777" w:rsidR="00EA4B81" w:rsidRPr="009C0E6E" w:rsidRDefault="00EA4B81">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376CF4CB"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7D427" w14:textId="77777777" w:rsidR="00EA4B81" w:rsidRPr="009C0E6E" w:rsidRDefault="00EA4B81">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6392D626"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2E64EC"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9" w:type="dxa"/>
            <w:tcBorders>
              <w:top w:val="single" w:sz="4" w:space="0" w:color="auto"/>
              <w:left w:val="single" w:sz="4" w:space="0" w:color="auto"/>
              <w:bottom w:val="single" w:sz="4" w:space="0" w:color="auto"/>
              <w:right w:val="double" w:sz="4" w:space="0" w:color="auto"/>
            </w:tcBorders>
            <w:shd w:val="clear" w:color="auto" w:fill="auto"/>
            <w:vAlign w:val="center"/>
          </w:tcPr>
          <w:p w14:paraId="75E26189"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022E97E7" w14:textId="77777777">
        <w:trPr>
          <w:trHeight w:val="360"/>
          <w:jc w:val="center"/>
        </w:trPr>
        <w:tc>
          <w:tcPr>
            <w:tcW w:w="1578" w:type="dxa"/>
            <w:tcBorders>
              <w:top w:val="single" w:sz="4" w:space="0" w:color="auto"/>
              <w:left w:val="double" w:sz="4" w:space="0" w:color="auto"/>
              <w:bottom w:val="single" w:sz="4" w:space="0" w:color="auto"/>
              <w:right w:val="single" w:sz="4" w:space="0" w:color="auto"/>
            </w:tcBorders>
            <w:shd w:val="clear" w:color="auto" w:fill="auto"/>
            <w:vAlign w:val="center"/>
          </w:tcPr>
          <w:p w14:paraId="7F1E9DB4" w14:textId="77777777" w:rsidR="00EA4B81" w:rsidRPr="009C0E6E" w:rsidRDefault="00EA4B81">
            <w:pPr>
              <w:tabs>
                <w:tab w:val="left" w:pos="450"/>
              </w:tabs>
              <w:jc w:val="center"/>
              <w:rPr>
                <w:rFonts w:ascii="Arial" w:hAnsi="Arial" w:cs="Arial"/>
                <w:sz w:val="24"/>
                <w:szCs w:val="24"/>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4EB97" w14:textId="77777777" w:rsidR="00EA4B81" w:rsidRPr="009C0E6E" w:rsidRDefault="00EA4B81">
            <w:pPr>
              <w:tabs>
                <w:tab w:val="left" w:pos="450"/>
              </w:tabs>
              <w:rPr>
                <w:rFonts w:ascii="Arial" w:hAnsi="Arial" w:cs="Arial"/>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701EDA97"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4D1C8" w14:textId="77777777" w:rsidR="00EA4B81" w:rsidRPr="009C0E6E" w:rsidRDefault="00EA4B81">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35E0DA78"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A0E41" w14:textId="77777777" w:rsidR="00EA4B81" w:rsidRPr="009C0E6E" w:rsidRDefault="00EA4B81">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7E719339"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9FA13"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9" w:type="dxa"/>
            <w:tcBorders>
              <w:top w:val="single" w:sz="4" w:space="0" w:color="auto"/>
              <w:left w:val="single" w:sz="4" w:space="0" w:color="auto"/>
              <w:bottom w:val="single" w:sz="4" w:space="0" w:color="auto"/>
              <w:right w:val="double" w:sz="4" w:space="0" w:color="auto"/>
            </w:tcBorders>
            <w:shd w:val="clear" w:color="auto" w:fill="auto"/>
            <w:vAlign w:val="center"/>
          </w:tcPr>
          <w:p w14:paraId="736B9B38"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0FD98057" w14:textId="77777777">
        <w:trPr>
          <w:trHeight w:val="360"/>
          <w:jc w:val="center"/>
        </w:trPr>
        <w:tc>
          <w:tcPr>
            <w:tcW w:w="1578" w:type="dxa"/>
            <w:tcBorders>
              <w:top w:val="single" w:sz="4" w:space="0" w:color="auto"/>
              <w:left w:val="double" w:sz="4" w:space="0" w:color="auto"/>
              <w:bottom w:val="single" w:sz="4" w:space="0" w:color="auto"/>
              <w:right w:val="single" w:sz="4" w:space="0" w:color="auto"/>
            </w:tcBorders>
            <w:shd w:val="clear" w:color="auto" w:fill="auto"/>
            <w:vAlign w:val="center"/>
          </w:tcPr>
          <w:p w14:paraId="50862367" w14:textId="77777777" w:rsidR="00EA4B81" w:rsidRPr="009C0E6E" w:rsidRDefault="00EA4B81">
            <w:pPr>
              <w:tabs>
                <w:tab w:val="left" w:pos="450"/>
              </w:tabs>
              <w:jc w:val="center"/>
              <w:rPr>
                <w:rFonts w:ascii="Arial" w:hAnsi="Arial" w:cs="Arial"/>
                <w:sz w:val="24"/>
                <w:szCs w:val="24"/>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08FFE2" w14:textId="77777777" w:rsidR="00EA4B81" w:rsidRPr="009C0E6E" w:rsidRDefault="00EA4B81">
            <w:pPr>
              <w:tabs>
                <w:tab w:val="left" w:pos="450"/>
              </w:tabs>
              <w:rPr>
                <w:rFonts w:ascii="Arial" w:hAnsi="Arial" w:cs="Arial"/>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054D6D4D"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66E18B" w14:textId="77777777" w:rsidR="00EA4B81" w:rsidRPr="009C0E6E" w:rsidRDefault="00EA4B81">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33E7384F"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80BFC" w14:textId="77777777" w:rsidR="00EA4B81" w:rsidRPr="009C0E6E" w:rsidRDefault="00EA4B81">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5AA0A1DB"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E2A32"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9" w:type="dxa"/>
            <w:tcBorders>
              <w:top w:val="single" w:sz="4" w:space="0" w:color="auto"/>
              <w:left w:val="single" w:sz="4" w:space="0" w:color="auto"/>
              <w:bottom w:val="single" w:sz="4" w:space="0" w:color="auto"/>
              <w:right w:val="double" w:sz="4" w:space="0" w:color="auto"/>
            </w:tcBorders>
            <w:shd w:val="clear" w:color="auto" w:fill="auto"/>
            <w:vAlign w:val="center"/>
          </w:tcPr>
          <w:p w14:paraId="20559FA0"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5C43AB4A" w14:textId="77777777">
        <w:trPr>
          <w:trHeight w:val="360"/>
          <w:jc w:val="center"/>
        </w:trPr>
        <w:tc>
          <w:tcPr>
            <w:tcW w:w="1578" w:type="dxa"/>
            <w:tcBorders>
              <w:top w:val="single" w:sz="4" w:space="0" w:color="auto"/>
              <w:left w:val="double" w:sz="4" w:space="0" w:color="auto"/>
              <w:bottom w:val="single" w:sz="4" w:space="0" w:color="auto"/>
              <w:right w:val="single" w:sz="4" w:space="0" w:color="auto"/>
            </w:tcBorders>
            <w:shd w:val="clear" w:color="auto" w:fill="auto"/>
            <w:vAlign w:val="center"/>
          </w:tcPr>
          <w:p w14:paraId="261D3A76" w14:textId="77777777" w:rsidR="00EA4B81" w:rsidRPr="009C0E6E" w:rsidRDefault="00EA4B81">
            <w:pPr>
              <w:tabs>
                <w:tab w:val="left" w:pos="450"/>
              </w:tabs>
              <w:jc w:val="center"/>
              <w:rPr>
                <w:rFonts w:ascii="Arial" w:hAnsi="Arial" w:cs="Arial"/>
                <w:sz w:val="24"/>
                <w:szCs w:val="24"/>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884D4" w14:textId="77777777" w:rsidR="00EA4B81" w:rsidRPr="009C0E6E" w:rsidRDefault="00EA4B81">
            <w:pPr>
              <w:tabs>
                <w:tab w:val="left" w:pos="450"/>
              </w:tabs>
              <w:rPr>
                <w:rFonts w:ascii="Arial" w:hAnsi="Arial" w:cs="Arial"/>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40EC8930"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57DDEA" w14:textId="77777777" w:rsidR="00EA4B81" w:rsidRPr="009C0E6E" w:rsidRDefault="00EA4B81">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3EE92DEE"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93C7B9" w14:textId="77777777" w:rsidR="00EA4B81" w:rsidRPr="009C0E6E" w:rsidRDefault="00EA4B81">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4A61C9E4"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B06D2"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9" w:type="dxa"/>
            <w:tcBorders>
              <w:top w:val="single" w:sz="4" w:space="0" w:color="auto"/>
              <w:left w:val="single" w:sz="4" w:space="0" w:color="auto"/>
              <w:bottom w:val="single" w:sz="4" w:space="0" w:color="auto"/>
              <w:right w:val="double" w:sz="4" w:space="0" w:color="auto"/>
            </w:tcBorders>
            <w:shd w:val="clear" w:color="auto" w:fill="auto"/>
            <w:vAlign w:val="center"/>
          </w:tcPr>
          <w:p w14:paraId="04917BB6"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32E71D59" w14:textId="77777777">
        <w:trPr>
          <w:trHeight w:val="360"/>
          <w:jc w:val="center"/>
        </w:trPr>
        <w:tc>
          <w:tcPr>
            <w:tcW w:w="1578" w:type="dxa"/>
            <w:tcBorders>
              <w:top w:val="single" w:sz="4" w:space="0" w:color="auto"/>
              <w:left w:val="double" w:sz="4" w:space="0" w:color="auto"/>
              <w:bottom w:val="single" w:sz="4" w:space="0" w:color="auto"/>
              <w:right w:val="single" w:sz="4" w:space="0" w:color="auto"/>
            </w:tcBorders>
            <w:shd w:val="clear" w:color="auto" w:fill="auto"/>
            <w:vAlign w:val="center"/>
          </w:tcPr>
          <w:p w14:paraId="2B0F1C3D" w14:textId="77777777" w:rsidR="00EA4B81" w:rsidRPr="009C0E6E" w:rsidRDefault="00EA4B81">
            <w:pPr>
              <w:tabs>
                <w:tab w:val="left" w:pos="450"/>
              </w:tabs>
              <w:jc w:val="center"/>
              <w:rPr>
                <w:rFonts w:ascii="Arial" w:hAnsi="Arial" w:cs="Arial"/>
                <w:sz w:val="24"/>
                <w:szCs w:val="24"/>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B0847" w14:textId="77777777" w:rsidR="00EA4B81" w:rsidRPr="009C0E6E" w:rsidRDefault="00EA4B81">
            <w:pPr>
              <w:tabs>
                <w:tab w:val="left" w:pos="450"/>
              </w:tabs>
              <w:rPr>
                <w:rFonts w:ascii="Arial" w:hAnsi="Arial" w:cs="Arial"/>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0B398DDF"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46413" w14:textId="77777777" w:rsidR="00EA4B81" w:rsidRPr="009C0E6E" w:rsidRDefault="00EA4B81">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5580125B"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D04A7" w14:textId="77777777" w:rsidR="00EA4B81" w:rsidRPr="009C0E6E" w:rsidRDefault="00EA4B81">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7EB83B1A"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C05CBD"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9" w:type="dxa"/>
            <w:tcBorders>
              <w:top w:val="single" w:sz="4" w:space="0" w:color="auto"/>
              <w:left w:val="single" w:sz="4" w:space="0" w:color="auto"/>
              <w:bottom w:val="single" w:sz="4" w:space="0" w:color="auto"/>
              <w:right w:val="double" w:sz="4" w:space="0" w:color="auto"/>
            </w:tcBorders>
            <w:shd w:val="clear" w:color="auto" w:fill="auto"/>
            <w:vAlign w:val="center"/>
          </w:tcPr>
          <w:p w14:paraId="7AB2A815"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1B299554" w14:textId="77777777">
        <w:trPr>
          <w:trHeight w:val="360"/>
          <w:jc w:val="center"/>
        </w:trPr>
        <w:tc>
          <w:tcPr>
            <w:tcW w:w="1578" w:type="dxa"/>
            <w:tcBorders>
              <w:top w:val="single" w:sz="4" w:space="0" w:color="auto"/>
              <w:left w:val="double" w:sz="4" w:space="0" w:color="auto"/>
              <w:bottom w:val="single" w:sz="4" w:space="0" w:color="auto"/>
              <w:right w:val="single" w:sz="4" w:space="0" w:color="auto"/>
            </w:tcBorders>
            <w:shd w:val="clear" w:color="auto" w:fill="auto"/>
            <w:vAlign w:val="center"/>
          </w:tcPr>
          <w:p w14:paraId="675DB293" w14:textId="77777777" w:rsidR="00EA4B81" w:rsidRPr="009C0E6E" w:rsidRDefault="00EA4B81">
            <w:pPr>
              <w:tabs>
                <w:tab w:val="left" w:pos="450"/>
              </w:tabs>
              <w:jc w:val="center"/>
              <w:rPr>
                <w:rFonts w:ascii="Arial" w:hAnsi="Arial" w:cs="Arial"/>
                <w:sz w:val="24"/>
                <w:szCs w:val="24"/>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8AA0A" w14:textId="77777777" w:rsidR="00EA4B81" w:rsidRPr="009C0E6E" w:rsidRDefault="00EA4B81">
            <w:pPr>
              <w:tabs>
                <w:tab w:val="left" w:pos="450"/>
              </w:tabs>
              <w:rPr>
                <w:rFonts w:ascii="Arial" w:hAnsi="Arial" w:cs="Arial"/>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4BC0060B"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4A79E" w14:textId="77777777" w:rsidR="00EA4B81" w:rsidRPr="009C0E6E" w:rsidRDefault="00EA4B81">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4D8F2726"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DB2FA" w14:textId="77777777" w:rsidR="00EA4B81" w:rsidRPr="009C0E6E" w:rsidRDefault="00EA4B81">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5F27CFF3"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180C9"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9" w:type="dxa"/>
            <w:tcBorders>
              <w:top w:val="single" w:sz="4" w:space="0" w:color="auto"/>
              <w:left w:val="single" w:sz="4" w:space="0" w:color="auto"/>
              <w:bottom w:val="single" w:sz="4" w:space="0" w:color="auto"/>
              <w:right w:val="double" w:sz="4" w:space="0" w:color="auto"/>
            </w:tcBorders>
            <w:shd w:val="clear" w:color="auto" w:fill="auto"/>
            <w:vAlign w:val="center"/>
          </w:tcPr>
          <w:p w14:paraId="58965AE3"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15B03A22" w14:textId="77777777">
        <w:trPr>
          <w:trHeight w:val="360"/>
          <w:jc w:val="center"/>
        </w:trPr>
        <w:tc>
          <w:tcPr>
            <w:tcW w:w="1578" w:type="dxa"/>
            <w:tcBorders>
              <w:top w:val="single" w:sz="4" w:space="0" w:color="auto"/>
              <w:left w:val="double" w:sz="4" w:space="0" w:color="auto"/>
              <w:bottom w:val="single" w:sz="4" w:space="0" w:color="auto"/>
              <w:right w:val="single" w:sz="4" w:space="0" w:color="auto"/>
            </w:tcBorders>
            <w:shd w:val="clear" w:color="auto" w:fill="auto"/>
            <w:vAlign w:val="center"/>
          </w:tcPr>
          <w:p w14:paraId="25526958" w14:textId="77777777" w:rsidR="00EA4B81" w:rsidRPr="009C0E6E" w:rsidRDefault="00EA4B81">
            <w:pPr>
              <w:tabs>
                <w:tab w:val="left" w:pos="450"/>
              </w:tabs>
              <w:jc w:val="center"/>
              <w:rPr>
                <w:rFonts w:ascii="Arial" w:hAnsi="Arial" w:cs="Arial"/>
                <w:sz w:val="24"/>
                <w:szCs w:val="24"/>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026CA" w14:textId="77777777" w:rsidR="00EA4B81" w:rsidRPr="009C0E6E" w:rsidRDefault="00EA4B81">
            <w:pPr>
              <w:tabs>
                <w:tab w:val="left" w:pos="450"/>
              </w:tabs>
              <w:rPr>
                <w:rFonts w:ascii="Arial" w:hAnsi="Arial" w:cs="Arial"/>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4BFCFAB5"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ADE1A" w14:textId="77777777" w:rsidR="00EA4B81" w:rsidRPr="009C0E6E" w:rsidRDefault="00EA4B81">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5E9757F2"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5CA35" w14:textId="77777777" w:rsidR="00EA4B81" w:rsidRPr="009C0E6E" w:rsidRDefault="00EA4B81">
            <w:pPr>
              <w:tabs>
                <w:tab w:val="left" w:pos="450"/>
              </w:tabs>
              <w:jc w:val="center"/>
              <w:rPr>
                <w:rFonts w:ascii="Arial" w:hAnsi="Arial" w:cs="Arial"/>
                <w:sz w:val="24"/>
                <w:szCs w:val="24"/>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31FB57A7"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E7A03"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579" w:type="dxa"/>
            <w:tcBorders>
              <w:top w:val="single" w:sz="4" w:space="0" w:color="auto"/>
              <w:left w:val="single" w:sz="4" w:space="0" w:color="auto"/>
              <w:bottom w:val="single" w:sz="4" w:space="0" w:color="auto"/>
              <w:right w:val="double" w:sz="4" w:space="0" w:color="auto"/>
            </w:tcBorders>
            <w:shd w:val="clear" w:color="auto" w:fill="auto"/>
            <w:vAlign w:val="center"/>
          </w:tcPr>
          <w:p w14:paraId="4D7B7E7C"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3999AA5A" w14:textId="77777777">
        <w:trPr>
          <w:trHeight w:val="360"/>
          <w:jc w:val="center"/>
        </w:trPr>
        <w:tc>
          <w:tcPr>
            <w:tcW w:w="9470" w:type="dxa"/>
            <w:gridSpan w:val="9"/>
            <w:tcBorders>
              <w:top w:val="single" w:sz="4" w:space="0" w:color="auto"/>
              <w:left w:val="double" w:sz="4" w:space="0" w:color="auto"/>
              <w:bottom w:val="single" w:sz="4" w:space="0" w:color="auto"/>
              <w:right w:val="single" w:sz="4" w:space="0" w:color="auto"/>
            </w:tcBorders>
            <w:shd w:val="clear" w:color="auto" w:fill="auto"/>
            <w:vAlign w:val="center"/>
          </w:tcPr>
          <w:p w14:paraId="24B2F116" w14:textId="77777777" w:rsidR="00EA4B81" w:rsidRPr="00A7326F" w:rsidRDefault="00EA4B81">
            <w:pPr>
              <w:tabs>
                <w:tab w:val="left" w:pos="450"/>
              </w:tabs>
              <w:jc w:val="right"/>
              <w:rPr>
                <w:rFonts w:ascii="Arial" w:hAnsi="Arial" w:cs="Arial"/>
                <w:b/>
                <w:bCs/>
                <w:sz w:val="24"/>
                <w:szCs w:val="24"/>
              </w:rPr>
            </w:pPr>
            <w:r w:rsidRPr="00A7326F">
              <w:rPr>
                <w:rFonts w:ascii="Arial" w:hAnsi="Arial" w:cs="Arial"/>
                <w:b/>
                <w:bCs/>
                <w:sz w:val="24"/>
                <w:szCs w:val="24"/>
              </w:rPr>
              <w:t>TOTAL WAGES</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7FD79E72" w14:textId="77777777" w:rsidR="00EA4B81" w:rsidRPr="008E1726" w:rsidRDefault="00EA4B81">
            <w:pPr>
              <w:tabs>
                <w:tab w:val="left" w:pos="450"/>
              </w:tabs>
              <w:rPr>
                <w:rFonts w:ascii="Arial" w:hAnsi="Arial" w:cs="Arial"/>
                <w:b/>
                <w:bCs/>
                <w:sz w:val="24"/>
                <w:szCs w:val="24"/>
              </w:rPr>
            </w:pPr>
            <w:r w:rsidRPr="008E1726">
              <w:rPr>
                <w:rFonts w:ascii="Arial" w:hAnsi="Arial" w:cs="Arial"/>
                <w:b/>
                <w:bCs/>
                <w:sz w:val="24"/>
                <w:szCs w:val="24"/>
              </w:rPr>
              <w:t>$</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68A3B" w14:textId="77777777" w:rsidR="00EA4B81" w:rsidRPr="008E1726" w:rsidRDefault="00EA4B81">
            <w:pPr>
              <w:tabs>
                <w:tab w:val="left" w:pos="450"/>
              </w:tabs>
              <w:rPr>
                <w:rFonts w:ascii="Arial" w:hAnsi="Arial" w:cs="Arial"/>
                <w:b/>
                <w:bCs/>
                <w:sz w:val="24"/>
                <w:szCs w:val="24"/>
              </w:rPr>
            </w:pPr>
            <w:r w:rsidRPr="008E1726">
              <w:rPr>
                <w:rFonts w:ascii="Arial" w:hAnsi="Arial" w:cs="Arial"/>
                <w:b/>
                <w:bCs/>
                <w:sz w:val="24"/>
                <w:szCs w:val="24"/>
              </w:rPr>
              <w:t>$</w:t>
            </w:r>
          </w:p>
        </w:tc>
        <w:tc>
          <w:tcPr>
            <w:tcW w:w="1579" w:type="dxa"/>
            <w:tcBorders>
              <w:top w:val="single" w:sz="4" w:space="0" w:color="auto"/>
              <w:left w:val="single" w:sz="4" w:space="0" w:color="auto"/>
              <w:bottom w:val="single" w:sz="4" w:space="0" w:color="auto"/>
              <w:right w:val="double" w:sz="4" w:space="0" w:color="auto"/>
            </w:tcBorders>
            <w:shd w:val="clear" w:color="auto" w:fill="auto"/>
            <w:vAlign w:val="center"/>
          </w:tcPr>
          <w:p w14:paraId="6051B500" w14:textId="77777777" w:rsidR="00EA4B81" w:rsidRPr="008E1726" w:rsidRDefault="00EA4B81">
            <w:pPr>
              <w:tabs>
                <w:tab w:val="left" w:pos="450"/>
              </w:tabs>
              <w:rPr>
                <w:rFonts w:ascii="Arial" w:hAnsi="Arial" w:cs="Arial"/>
                <w:b/>
                <w:bCs/>
                <w:sz w:val="24"/>
                <w:szCs w:val="24"/>
              </w:rPr>
            </w:pPr>
            <w:r w:rsidRPr="008E1726">
              <w:rPr>
                <w:rFonts w:ascii="Arial" w:hAnsi="Arial" w:cs="Arial"/>
                <w:b/>
                <w:bCs/>
                <w:sz w:val="24"/>
                <w:szCs w:val="24"/>
              </w:rPr>
              <w:t>$</w:t>
            </w:r>
          </w:p>
        </w:tc>
      </w:tr>
      <w:tr w:rsidR="00EA4B81" w:rsidRPr="00720704" w14:paraId="5B187A0C" w14:textId="77777777">
        <w:trPr>
          <w:jc w:val="center"/>
        </w:trPr>
        <w:tc>
          <w:tcPr>
            <w:tcW w:w="14205" w:type="dxa"/>
            <w:gridSpan w:val="13"/>
            <w:tcBorders>
              <w:top w:val="single" w:sz="4" w:space="0" w:color="auto"/>
              <w:left w:val="double" w:sz="4" w:space="0" w:color="auto"/>
              <w:bottom w:val="single" w:sz="4" w:space="0" w:color="auto"/>
              <w:right w:val="double" w:sz="4" w:space="0" w:color="auto"/>
            </w:tcBorders>
            <w:shd w:val="clear" w:color="auto" w:fill="BFBFBF"/>
          </w:tcPr>
          <w:p w14:paraId="57290101" w14:textId="77777777" w:rsidR="00EA4B81" w:rsidRPr="009C0E6E" w:rsidRDefault="00EA4B81">
            <w:pPr>
              <w:tabs>
                <w:tab w:val="left" w:pos="450"/>
              </w:tabs>
              <w:rPr>
                <w:rFonts w:ascii="Arial" w:hAnsi="Arial" w:cs="Arial"/>
                <w:sz w:val="24"/>
                <w:szCs w:val="24"/>
              </w:rPr>
            </w:pPr>
            <w:r w:rsidRPr="008E1726">
              <w:rPr>
                <w:rFonts w:ascii="Arial" w:hAnsi="Arial" w:cs="Arial"/>
                <w:b/>
                <w:bCs/>
                <w:sz w:val="24"/>
                <w:szCs w:val="24"/>
              </w:rPr>
              <w:t>j)</w:t>
            </w:r>
            <w:r w:rsidRPr="009C0E6E">
              <w:rPr>
                <w:rFonts w:ascii="Arial" w:hAnsi="Arial" w:cs="Arial"/>
                <w:sz w:val="24"/>
                <w:szCs w:val="24"/>
              </w:rPr>
              <w:t xml:space="preserve"> Fringe Benefits</w:t>
            </w:r>
          </w:p>
        </w:tc>
      </w:tr>
      <w:tr w:rsidR="00EA4B81" w:rsidRPr="00720704" w14:paraId="53275DCA" w14:textId="77777777">
        <w:trPr>
          <w:jc w:val="center"/>
        </w:trPr>
        <w:tc>
          <w:tcPr>
            <w:tcW w:w="1605"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50F13C5" w14:textId="77777777" w:rsidR="00EA4B81" w:rsidRPr="008E1726" w:rsidRDefault="00EA4B81">
            <w:pPr>
              <w:tabs>
                <w:tab w:val="left" w:pos="450"/>
              </w:tabs>
              <w:jc w:val="center"/>
              <w:rPr>
                <w:rFonts w:ascii="Arial" w:hAnsi="Arial" w:cs="Arial"/>
                <w:i/>
                <w:iCs/>
                <w:sz w:val="24"/>
                <w:szCs w:val="24"/>
              </w:rPr>
            </w:pPr>
            <w:r w:rsidRPr="008E1726">
              <w:rPr>
                <w:rFonts w:ascii="Arial" w:hAnsi="Arial" w:cs="Arial"/>
                <w:i/>
                <w:iCs/>
                <w:sz w:val="24"/>
                <w:szCs w:val="24"/>
              </w:rPr>
              <w:t>% Payroll</w:t>
            </w:r>
          </w:p>
        </w:tc>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765E9C" w14:textId="77777777" w:rsidR="00EA4B81" w:rsidRPr="008E1726" w:rsidRDefault="00EA4B81">
            <w:pPr>
              <w:tabs>
                <w:tab w:val="left" w:pos="450"/>
              </w:tabs>
              <w:jc w:val="center"/>
              <w:rPr>
                <w:rFonts w:ascii="Arial" w:hAnsi="Arial" w:cs="Arial"/>
                <w:i/>
                <w:iCs/>
                <w:sz w:val="24"/>
                <w:szCs w:val="24"/>
              </w:rPr>
            </w:pPr>
            <w:r w:rsidRPr="008E1726">
              <w:rPr>
                <w:rFonts w:ascii="Arial" w:hAnsi="Arial" w:cs="Arial"/>
                <w:i/>
                <w:iCs/>
                <w:sz w:val="24"/>
                <w:szCs w:val="24"/>
              </w:rPr>
              <w:t>Type of Benefit (Specify):</w:t>
            </w:r>
          </w:p>
        </w:tc>
        <w:tc>
          <w:tcPr>
            <w:tcW w:w="2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184BAE" w14:textId="77777777" w:rsidR="00EA4B81" w:rsidRPr="008E1726" w:rsidRDefault="00EA4B81">
            <w:pPr>
              <w:tabs>
                <w:tab w:val="left" w:pos="450"/>
              </w:tabs>
              <w:jc w:val="center"/>
              <w:rPr>
                <w:rFonts w:ascii="Arial" w:hAnsi="Arial" w:cs="Arial"/>
                <w:i/>
                <w:iCs/>
                <w:sz w:val="24"/>
                <w:szCs w:val="24"/>
              </w:rPr>
            </w:pPr>
            <w:r w:rsidRPr="008E1726">
              <w:rPr>
                <w:rFonts w:ascii="Arial" w:hAnsi="Arial" w:cs="Arial"/>
                <w:i/>
                <w:iCs/>
                <w:sz w:val="24"/>
                <w:szCs w:val="24"/>
              </w:rPr>
              <w:t>Total Benefit Amount</w:t>
            </w:r>
          </w:p>
        </w:tc>
        <w:tc>
          <w:tcPr>
            <w:tcW w:w="2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1C3736" w14:textId="77777777" w:rsidR="00EA4B81" w:rsidRPr="008E1726" w:rsidRDefault="00EA4B81">
            <w:pPr>
              <w:tabs>
                <w:tab w:val="left" w:pos="450"/>
              </w:tabs>
              <w:jc w:val="center"/>
              <w:rPr>
                <w:rFonts w:ascii="Arial" w:hAnsi="Arial" w:cs="Arial"/>
                <w:i/>
                <w:iCs/>
                <w:sz w:val="24"/>
                <w:szCs w:val="24"/>
              </w:rPr>
            </w:pPr>
            <w:r w:rsidRPr="008E1726">
              <w:rPr>
                <w:rFonts w:ascii="Arial" w:hAnsi="Arial" w:cs="Arial"/>
                <w:i/>
                <w:iCs/>
                <w:sz w:val="24"/>
                <w:szCs w:val="24"/>
              </w:rPr>
              <w:t>21</w:t>
            </w:r>
            <w:r w:rsidRPr="008E1726">
              <w:rPr>
                <w:rFonts w:ascii="Arial" w:hAnsi="Arial" w:cs="Arial"/>
                <w:i/>
                <w:iCs/>
                <w:sz w:val="24"/>
                <w:szCs w:val="24"/>
                <w:vertAlign w:val="superscript"/>
              </w:rPr>
              <w:t>st</w:t>
            </w:r>
            <w:r w:rsidRPr="008E1726">
              <w:rPr>
                <w:rFonts w:ascii="Arial" w:hAnsi="Arial" w:cs="Arial"/>
                <w:i/>
                <w:iCs/>
                <w:sz w:val="24"/>
                <w:szCs w:val="24"/>
              </w:rPr>
              <w:t xml:space="preserve"> CCLC Expense</w:t>
            </w:r>
          </w:p>
        </w:tc>
        <w:tc>
          <w:tcPr>
            <w:tcW w:w="284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67F0D21" w14:textId="77777777" w:rsidR="00EA4B81" w:rsidRPr="008E1726" w:rsidRDefault="00EA4B81">
            <w:pPr>
              <w:tabs>
                <w:tab w:val="left" w:pos="450"/>
              </w:tabs>
              <w:jc w:val="center"/>
              <w:rPr>
                <w:rFonts w:ascii="Arial" w:hAnsi="Arial" w:cs="Arial"/>
                <w:i/>
                <w:iCs/>
                <w:sz w:val="24"/>
                <w:szCs w:val="24"/>
              </w:rPr>
            </w:pPr>
            <w:r w:rsidRPr="008E1726">
              <w:rPr>
                <w:rFonts w:ascii="Arial" w:hAnsi="Arial" w:cs="Arial"/>
                <w:i/>
                <w:iCs/>
                <w:sz w:val="24"/>
                <w:szCs w:val="24"/>
              </w:rPr>
              <w:t>Other Expense</w:t>
            </w:r>
          </w:p>
        </w:tc>
      </w:tr>
      <w:tr w:rsidR="00EA4B81" w:rsidRPr="00720704" w14:paraId="5B84307A" w14:textId="77777777">
        <w:trPr>
          <w:trHeight w:val="360"/>
          <w:jc w:val="center"/>
        </w:trPr>
        <w:tc>
          <w:tcPr>
            <w:tcW w:w="1605"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845EE11" w14:textId="77777777" w:rsidR="00EA4B81" w:rsidRPr="009C0E6E" w:rsidRDefault="00EA4B81">
            <w:pPr>
              <w:tabs>
                <w:tab w:val="left" w:pos="450"/>
              </w:tabs>
              <w:jc w:val="center"/>
              <w:rPr>
                <w:rFonts w:ascii="Arial" w:hAnsi="Arial" w:cs="Arial"/>
                <w:sz w:val="24"/>
                <w:szCs w:val="24"/>
              </w:rPr>
            </w:pPr>
          </w:p>
        </w:tc>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CADA4B" w14:textId="77777777" w:rsidR="00EA4B81" w:rsidRPr="009C0E6E" w:rsidRDefault="00EA4B81">
            <w:pPr>
              <w:tabs>
                <w:tab w:val="left" w:pos="450"/>
              </w:tabs>
              <w:rPr>
                <w:rFonts w:ascii="Arial" w:hAnsi="Arial" w:cs="Arial"/>
                <w:sz w:val="24"/>
                <w:szCs w:val="24"/>
              </w:rPr>
            </w:pPr>
          </w:p>
        </w:tc>
        <w:tc>
          <w:tcPr>
            <w:tcW w:w="2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253A1A"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2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32BC87"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284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2777304"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230AF5BE" w14:textId="77777777">
        <w:trPr>
          <w:trHeight w:val="360"/>
          <w:jc w:val="center"/>
        </w:trPr>
        <w:tc>
          <w:tcPr>
            <w:tcW w:w="1605"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94491DB" w14:textId="77777777" w:rsidR="00EA4B81" w:rsidRPr="009C0E6E" w:rsidRDefault="00EA4B81">
            <w:pPr>
              <w:tabs>
                <w:tab w:val="left" w:pos="450"/>
              </w:tabs>
              <w:jc w:val="center"/>
              <w:rPr>
                <w:rFonts w:ascii="Arial" w:hAnsi="Arial" w:cs="Arial"/>
                <w:sz w:val="24"/>
                <w:szCs w:val="24"/>
              </w:rPr>
            </w:pPr>
          </w:p>
        </w:tc>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9C8115" w14:textId="77777777" w:rsidR="00EA4B81" w:rsidRPr="009C0E6E" w:rsidRDefault="00EA4B81">
            <w:pPr>
              <w:tabs>
                <w:tab w:val="left" w:pos="450"/>
              </w:tabs>
              <w:rPr>
                <w:rFonts w:ascii="Arial" w:hAnsi="Arial" w:cs="Arial"/>
                <w:sz w:val="24"/>
                <w:szCs w:val="24"/>
              </w:rPr>
            </w:pPr>
          </w:p>
        </w:tc>
        <w:tc>
          <w:tcPr>
            <w:tcW w:w="2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10ECA7"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2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539D55"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284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BC7977A"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13BCCC42" w14:textId="77777777">
        <w:trPr>
          <w:trHeight w:val="360"/>
          <w:jc w:val="center"/>
        </w:trPr>
        <w:tc>
          <w:tcPr>
            <w:tcW w:w="1605"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6824C5E" w14:textId="77777777" w:rsidR="00EA4B81" w:rsidRPr="009C0E6E" w:rsidRDefault="00EA4B81">
            <w:pPr>
              <w:tabs>
                <w:tab w:val="left" w:pos="450"/>
              </w:tabs>
              <w:jc w:val="center"/>
              <w:rPr>
                <w:rFonts w:ascii="Arial" w:hAnsi="Arial" w:cs="Arial"/>
                <w:sz w:val="24"/>
                <w:szCs w:val="24"/>
              </w:rPr>
            </w:pPr>
          </w:p>
        </w:tc>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B8A3E3" w14:textId="77777777" w:rsidR="00EA4B81" w:rsidRPr="009C0E6E" w:rsidRDefault="00EA4B81">
            <w:pPr>
              <w:tabs>
                <w:tab w:val="left" w:pos="450"/>
              </w:tabs>
              <w:rPr>
                <w:rFonts w:ascii="Arial" w:hAnsi="Arial" w:cs="Arial"/>
                <w:sz w:val="24"/>
                <w:szCs w:val="24"/>
              </w:rPr>
            </w:pPr>
          </w:p>
        </w:tc>
        <w:tc>
          <w:tcPr>
            <w:tcW w:w="2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74317A"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2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9AF275"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284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385443E0"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1E7E4451" w14:textId="77777777">
        <w:trPr>
          <w:trHeight w:val="360"/>
          <w:jc w:val="center"/>
        </w:trPr>
        <w:tc>
          <w:tcPr>
            <w:tcW w:w="1605"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CF4B852" w14:textId="77777777" w:rsidR="00EA4B81" w:rsidRPr="009C0E6E" w:rsidRDefault="00EA4B81">
            <w:pPr>
              <w:tabs>
                <w:tab w:val="left" w:pos="450"/>
              </w:tabs>
              <w:jc w:val="center"/>
              <w:rPr>
                <w:rFonts w:ascii="Arial" w:hAnsi="Arial" w:cs="Arial"/>
                <w:sz w:val="24"/>
                <w:szCs w:val="24"/>
              </w:rPr>
            </w:pPr>
          </w:p>
        </w:tc>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501268" w14:textId="77777777" w:rsidR="00EA4B81" w:rsidRPr="009C0E6E" w:rsidRDefault="00EA4B81">
            <w:pPr>
              <w:tabs>
                <w:tab w:val="left" w:pos="450"/>
              </w:tabs>
              <w:rPr>
                <w:rFonts w:ascii="Arial" w:hAnsi="Arial" w:cs="Arial"/>
                <w:sz w:val="24"/>
                <w:szCs w:val="24"/>
              </w:rPr>
            </w:pPr>
          </w:p>
        </w:tc>
        <w:tc>
          <w:tcPr>
            <w:tcW w:w="2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DEF9D9"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2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23BA0C"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284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1FA52B63"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0E8804B5" w14:textId="77777777">
        <w:trPr>
          <w:trHeight w:val="360"/>
          <w:jc w:val="center"/>
        </w:trPr>
        <w:tc>
          <w:tcPr>
            <w:tcW w:w="5682" w:type="dxa"/>
            <w:gridSpan w:val="5"/>
            <w:tcBorders>
              <w:top w:val="single" w:sz="4" w:space="0" w:color="auto"/>
              <w:left w:val="double" w:sz="4" w:space="0" w:color="auto"/>
              <w:bottom w:val="single" w:sz="4" w:space="0" w:color="auto"/>
              <w:right w:val="single" w:sz="4" w:space="0" w:color="auto"/>
            </w:tcBorders>
            <w:shd w:val="clear" w:color="auto" w:fill="auto"/>
            <w:vAlign w:val="center"/>
          </w:tcPr>
          <w:p w14:paraId="6D0F989C" w14:textId="77777777" w:rsidR="00EA4B81" w:rsidRPr="008E1726" w:rsidRDefault="00EA4B81">
            <w:pPr>
              <w:tabs>
                <w:tab w:val="left" w:pos="450"/>
              </w:tabs>
              <w:jc w:val="right"/>
              <w:rPr>
                <w:rFonts w:ascii="Arial" w:hAnsi="Arial" w:cs="Arial"/>
                <w:b/>
                <w:bCs/>
                <w:sz w:val="24"/>
                <w:szCs w:val="24"/>
              </w:rPr>
            </w:pPr>
            <w:r w:rsidRPr="008E1726">
              <w:rPr>
                <w:rFonts w:ascii="Arial" w:hAnsi="Arial" w:cs="Arial"/>
                <w:b/>
                <w:bCs/>
                <w:sz w:val="24"/>
                <w:szCs w:val="24"/>
              </w:rPr>
              <w:t>TOTAL Fringe Benefits</w:t>
            </w:r>
          </w:p>
        </w:tc>
        <w:tc>
          <w:tcPr>
            <w:tcW w:w="2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5E99ED" w14:textId="77777777" w:rsidR="00EA4B81" w:rsidRPr="008E1726" w:rsidRDefault="00EA4B81">
            <w:pPr>
              <w:tabs>
                <w:tab w:val="left" w:pos="450"/>
              </w:tabs>
              <w:rPr>
                <w:rFonts w:ascii="Arial" w:hAnsi="Arial" w:cs="Arial"/>
                <w:b/>
                <w:bCs/>
                <w:sz w:val="24"/>
                <w:szCs w:val="24"/>
              </w:rPr>
            </w:pPr>
            <w:r w:rsidRPr="008E1726">
              <w:rPr>
                <w:rFonts w:ascii="Arial" w:hAnsi="Arial" w:cs="Arial"/>
                <w:b/>
                <w:bCs/>
                <w:sz w:val="24"/>
                <w:szCs w:val="24"/>
              </w:rPr>
              <w:t>$</w:t>
            </w:r>
          </w:p>
        </w:tc>
        <w:tc>
          <w:tcPr>
            <w:tcW w:w="28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43D94F" w14:textId="77777777" w:rsidR="00EA4B81" w:rsidRPr="008E1726" w:rsidRDefault="00EA4B81">
            <w:pPr>
              <w:tabs>
                <w:tab w:val="left" w:pos="450"/>
              </w:tabs>
              <w:rPr>
                <w:rFonts w:ascii="Arial" w:hAnsi="Arial" w:cs="Arial"/>
                <w:b/>
                <w:bCs/>
                <w:sz w:val="24"/>
                <w:szCs w:val="24"/>
              </w:rPr>
            </w:pPr>
            <w:r w:rsidRPr="008E1726">
              <w:rPr>
                <w:rFonts w:ascii="Arial" w:hAnsi="Arial" w:cs="Arial"/>
                <w:b/>
                <w:bCs/>
                <w:sz w:val="24"/>
                <w:szCs w:val="24"/>
              </w:rPr>
              <w:t>$</w:t>
            </w:r>
          </w:p>
        </w:tc>
        <w:tc>
          <w:tcPr>
            <w:tcW w:w="284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47F49F17" w14:textId="77777777" w:rsidR="00EA4B81" w:rsidRPr="008E1726" w:rsidRDefault="00EA4B81">
            <w:pPr>
              <w:tabs>
                <w:tab w:val="left" w:pos="450"/>
              </w:tabs>
              <w:rPr>
                <w:rFonts w:ascii="Arial" w:hAnsi="Arial" w:cs="Arial"/>
                <w:b/>
                <w:bCs/>
                <w:sz w:val="24"/>
                <w:szCs w:val="24"/>
              </w:rPr>
            </w:pPr>
            <w:r w:rsidRPr="008E1726">
              <w:rPr>
                <w:rFonts w:ascii="Arial" w:hAnsi="Arial" w:cs="Arial"/>
                <w:b/>
                <w:bCs/>
                <w:sz w:val="24"/>
                <w:szCs w:val="24"/>
              </w:rPr>
              <w:t>$</w:t>
            </w:r>
          </w:p>
        </w:tc>
      </w:tr>
    </w:tbl>
    <w:p w14:paraId="132954F2" w14:textId="77777777" w:rsidR="00EA4B81" w:rsidRDefault="00EA4B81" w:rsidP="00EA4B81">
      <w:pPr>
        <w:sectPr w:rsidR="00EA4B81" w:rsidSect="00EA4B81">
          <w:pgSz w:w="15840" w:h="12240" w:orient="landscape" w:code="1"/>
          <w:pgMar w:top="1080" w:right="720" w:bottom="1080" w:left="720" w:header="432" w:footer="288" w:gutter="0"/>
          <w:cols w:space="720"/>
          <w:docGrid w:linePitch="360"/>
        </w:sect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29" w:type="dxa"/>
          <w:left w:w="115" w:type="dxa"/>
          <w:bottom w:w="29" w:type="dxa"/>
          <w:right w:w="115" w:type="dxa"/>
        </w:tblCellMar>
        <w:tblLook w:val="04A0" w:firstRow="1" w:lastRow="0" w:firstColumn="1" w:lastColumn="0" w:noHBand="0" w:noVBand="1"/>
      </w:tblPr>
      <w:tblGrid>
        <w:gridCol w:w="2685"/>
        <w:gridCol w:w="1620"/>
        <w:gridCol w:w="1084"/>
        <w:gridCol w:w="1530"/>
        <w:gridCol w:w="2250"/>
        <w:gridCol w:w="1732"/>
        <w:gridCol w:w="1733"/>
        <w:gridCol w:w="1733"/>
      </w:tblGrid>
      <w:tr w:rsidR="00EA4B81" w:rsidRPr="00720704" w14:paraId="7B2EBB30" w14:textId="77777777">
        <w:trPr>
          <w:trHeight w:val="576"/>
          <w:jc w:val="center"/>
        </w:trPr>
        <w:tc>
          <w:tcPr>
            <w:tcW w:w="14363" w:type="dxa"/>
            <w:gridSpan w:val="8"/>
            <w:tcBorders>
              <w:top w:val="double" w:sz="4" w:space="0" w:color="auto"/>
              <w:left w:val="double" w:sz="4" w:space="0" w:color="auto"/>
              <w:bottom w:val="double" w:sz="4" w:space="0" w:color="auto"/>
              <w:right w:val="double" w:sz="4" w:space="0" w:color="auto"/>
            </w:tcBorders>
            <w:shd w:val="clear" w:color="auto" w:fill="auto"/>
            <w:vAlign w:val="center"/>
          </w:tcPr>
          <w:p w14:paraId="33AC7C71" w14:textId="77777777" w:rsidR="00EA4B81" w:rsidRPr="009C0E6E" w:rsidRDefault="00EA4B81">
            <w:pPr>
              <w:tabs>
                <w:tab w:val="left" w:pos="450"/>
              </w:tabs>
              <w:jc w:val="center"/>
              <w:rPr>
                <w:rFonts w:ascii="Arial" w:hAnsi="Arial" w:cs="Arial"/>
                <w:b/>
                <w:sz w:val="24"/>
                <w:szCs w:val="24"/>
              </w:rPr>
            </w:pPr>
            <w:r w:rsidRPr="009C0E6E">
              <w:rPr>
                <w:rFonts w:ascii="Arial" w:hAnsi="Arial" w:cs="Arial"/>
                <w:b/>
                <w:sz w:val="24"/>
                <w:szCs w:val="24"/>
              </w:rPr>
              <w:lastRenderedPageBreak/>
              <w:t>FORM 00</w:t>
            </w:r>
            <w:r>
              <w:rPr>
                <w:rFonts w:ascii="Arial" w:hAnsi="Arial" w:cs="Arial"/>
                <w:b/>
                <w:sz w:val="24"/>
                <w:szCs w:val="24"/>
              </w:rPr>
              <w:t>4</w:t>
            </w:r>
            <w:r w:rsidRPr="009C0E6E">
              <w:rPr>
                <w:rFonts w:ascii="Arial" w:hAnsi="Arial" w:cs="Arial"/>
                <w:b/>
                <w:sz w:val="24"/>
                <w:szCs w:val="24"/>
              </w:rPr>
              <w:t xml:space="preserve">:  </w:t>
            </w:r>
            <w:r>
              <w:rPr>
                <w:rFonts w:ascii="Arial" w:hAnsi="Arial" w:cs="Arial"/>
                <w:b/>
                <w:sz w:val="24"/>
                <w:szCs w:val="24"/>
              </w:rPr>
              <w:t>EQUIPMENT PURCHASES</w:t>
            </w:r>
          </w:p>
        </w:tc>
      </w:tr>
      <w:tr w:rsidR="00EA4B81" w:rsidRPr="00720704" w14:paraId="76C05DDC" w14:textId="77777777">
        <w:trPr>
          <w:jc w:val="center"/>
        </w:trPr>
        <w:tc>
          <w:tcPr>
            <w:tcW w:w="2685" w:type="dxa"/>
            <w:tcBorders>
              <w:top w:val="double" w:sz="4" w:space="0" w:color="auto"/>
              <w:left w:val="double" w:sz="4" w:space="0" w:color="auto"/>
              <w:bottom w:val="double" w:sz="4" w:space="0" w:color="auto"/>
              <w:right w:val="double" w:sz="4" w:space="0" w:color="auto"/>
            </w:tcBorders>
            <w:shd w:val="clear" w:color="auto" w:fill="BFBFBF"/>
          </w:tcPr>
          <w:p w14:paraId="4AD00CDC" w14:textId="77777777" w:rsidR="00EA4B81" w:rsidRPr="009C0E6E" w:rsidRDefault="00EA4B81">
            <w:pPr>
              <w:tabs>
                <w:tab w:val="left" w:pos="450"/>
              </w:tabs>
              <w:jc w:val="center"/>
              <w:rPr>
                <w:rFonts w:ascii="Arial" w:hAnsi="Arial" w:cs="Arial"/>
                <w:sz w:val="24"/>
                <w:szCs w:val="24"/>
              </w:rPr>
            </w:pPr>
            <w:r w:rsidRPr="00F94B8C">
              <w:rPr>
                <w:rFonts w:ascii="Arial" w:hAnsi="Arial" w:cs="Arial"/>
                <w:b/>
                <w:bCs/>
                <w:sz w:val="24"/>
                <w:szCs w:val="24"/>
              </w:rPr>
              <w:t>a)</w:t>
            </w:r>
            <w:r w:rsidRPr="009C0E6E">
              <w:rPr>
                <w:rFonts w:ascii="Arial" w:hAnsi="Arial" w:cs="Arial"/>
                <w:sz w:val="24"/>
                <w:szCs w:val="24"/>
              </w:rPr>
              <w:br/>
              <w:t>List of Equipment Items to be Purchased (Identify Make/Model)</w:t>
            </w:r>
          </w:p>
        </w:tc>
        <w:tc>
          <w:tcPr>
            <w:tcW w:w="1620" w:type="dxa"/>
            <w:tcBorders>
              <w:top w:val="double" w:sz="4" w:space="0" w:color="auto"/>
              <w:left w:val="double" w:sz="4" w:space="0" w:color="auto"/>
              <w:bottom w:val="double" w:sz="4" w:space="0" w:color="auto"/>
              <w:right w:val="double" w:sz="4" w:space="0" w:color="auto"/>
            </w:tcBorders>
            <w:shd w:val="clear" w:color="auto" w:fill="BFBFBF"/>
          </w:tcPr>
          <w:p w14:paraId="2A8A2778" w14:textId="77777777" w:rsidR="00EA4B81" w:rsidRPr="009C0E6E" w:rsidRDefault="00EA4B81">
            <w:pPr>
              <w:tabs>
                <w:tab w:val="left" w:pos="450"/>
              </w:tabs>
              <w:jc w:val="center"/>
              <w:rPr>
                <w:rFonts w:ascii="Arial" w:hAnsi="Arial" w:cs="Arial"/>
                <w:sz w:val="24"/>
                <w:szCs w:val="24"/>
              </w:rPr>
            </w:pPr>
            <w:r w:rsidRPr="00F94B8C">
              <w:rPr>
                <w:rFonts w:ascii="Arial" w:hAnsi="Arial" w:cs="Arial"/>
                <w:b/>
                <w:bCs/>
                <w:sz w:val="24"/>
                <w:szCs w:val="24"/>
              </w:rPr>
              <w:t>b)</w:t>
            </w:r>
            <w:r w:rsidRPr="009C0E6E">
              <w:rPr>
                <w:rFonts w:ascii="Arial" w:hAnsi="Arial" w:cs="Arial"/>
                <w:sz w:val="24"/>
                <w:szCs w:val="24"/>
              </w:rPr>
              <w:t xml:space="preserve"> </w:t>
            </w:r>
            <w:r w:rsidRPr="009C0E6E">
              <w:rPr>
                <w:rFonts w:ascii="Arial" w:hAnsi="Arial" w:cs="Arial"/>
                <w:sz w:val="24"/>
                <w:szCs w:val="24"/>
              </w:rPr>
              <w:br/>
              <w:t xml:space="preserve">Unit Cost </w:t>
            </w:r>
            <w:r w:rsidRPr="009C0E6E">
              <w:rPr>
                <w:rFonts w:ascii="Arial" w:hAnsi="Arial" w:cs="Arial"/>
                <w:sz w:val="24"/>
                <w:szCs w:val="24"/>
              </w:rPr>
              <w:br/>
              <w:t>of Item</w:t>
            </w:r>
          </w:p>
        </w:tc>
        <w:tc>
          <w:tcPr>
            <w:tcW w:w="1080" w:type="dxa"/>
            <w:tcBorders>
              <w:top w:val="double" w:sz="4" w:space="0" w:color="auto"/>
              <w:left w:val="double" w:sz="4" w:space="0" w:color="auto"/>
              <w:bottom w:val="double" w:sz="4" w:space="0" w:color="auto"/>
              <w:right w:val="double" w:sz="4" w:space="0" w:color="auto"/>
            </w:tcBorders>
            <w:shd w:val="clear" w:color="auto" w:fill="BFBFBF"/>
          </w:tcPr>
          <w:p w14:paraId="1118EE61" w14:textId="77777777" w:rsidR="00EA4B81" w:rsidRPr="009C0E6E" w:rsidRDefault="00EA4B81">
            <w:pPr>
              <w:tabs>
                <w:tab w:val="left" w:pos="450"/>
              </w:tabs>
              <w:jc w:val="center"/>
              <w:rPr>
                <w:rFonts w:ascii="Arial" w:hAnsi="Arial" w:cs="Arial"/>
                <w:sz w:val="24"/>
                <w:szCs w:val="24"/>
              </w:rPr>
            </w:pPr>
            <w:r w:rsidRPr="00F94B8C">
              <w:rPr>
                <w:rFonts w:ascii="Arial" w:hAnsi="Arial" w:cs="Arial"/>
                <w:b/>
                <w:bCs/>
                <w:sz w:val="24"/>
                <w:szCs w:val="24"/>
              </w:rPr>
              <w:t>c)</w:t>
            </w:r>
            <w:r w:rsidRPr="009C0E6E">
              <w:rPr>
                <w:rFonts w:ascii="Arial" w:hAnsi="Arial" w:cs="Arial"/>
                <w:sz w:val="24"/>
                <w:szCs w:val="24"/>
              </w:rPr>
              <w:br/>
              <w:t>Number</w:t>
            </w:r>
            <w:r w:rsidRPr="009C0E6E">
              <w:rPr>
                <w:rFonts w:ascii="Arial" w:hAnsi="Arial" w:cs="Arial"/>
                <w:sz w:val="24"/>
                <w:szCs w:val="24"/>
              </w:rPr>
              <w:br/>
              <w:t>of Items</w:t>
            </w:r>
          </w:p>
        </w:tc>
        <w:tc>
          <w:tcPr>
            <w:tcW w:w="1530" w:type="dxa"/>
            <w:tcBorders>
              <w:top w:val="double" w:sz="4" w:space="0" w:color="auto"/>
              <w:left w:val="double" w:sz="4" w:space="0" w:color="auto"/>
              <w:bottom w:val="double" w:sz="4" w:space="0" w:color="auto"/>
              <w:right w:val="double" w:sz="4" w:space="0" w:color="auto"/>
            </w:tcBorders>
            <w:shd w:val="clear" w:color="auto" w:fill="BFBFBF"/>
          </w:tcPr>
          <w:p w14:paraId="047DB32B" w14:textId="77777777" w:rsidR="00EA4B81" w:rsidRPr="009C0E6E" w:rsidRDefault="00EA4B81">
            <w:pPr>
              <w:tabs>
                <w:tab w:val="left" w:pos="450"/>
              </w:tabs>
              <w:jc w:val="center"/>
              <w:rPr>
                <w:rFonts w:ascii="Arial" w:hAnsi="Arial" w:cs="Arial"/>
                <w:sz w:val="24"/>
                <w:szCs w:val="24"/>
              </w:rPr>
            </w:pPr>
            <w:r w:rsidRPr="00F94B8C">
              <w:rPr>
                <w:rFonts w:ascii="Arial" w:hAnsi="Arial" w:cs="Arial"/>
                <w:b/>
                <w:bCs/>
                <w:sz w:val="24"/>
                <w:szCs w:val="24"/>
              </w:rPr>
              <w:t>d)</w:t>
            </w:r>
            <w:r w:rsidRPr="009C0E6E">
              <w:rPr>
                <w:rFonts w:ascii="Arial" w:hAnsi="Arial" w:cs="Arial"/>
                <w:sz w:val="24"/>
                <w:szCs w:val="24"/>
              </w:rPr>
              <w:br/>
              <w:t xml:space="preserve">Date to be </w:t>
            </w:r>
            <w:r w:rsidRPr="009C0E6E">
              <w:rPr>
                <w:rFonts w:ascii="Arial" w:hAnsi="Arial" w:cs="Arial"/>
                <w:sz w:val="24"/>
                <w:szCs w:val="24"/>
              </w:rPr>
              <w:br/>
              <w:t>Purchased</w:t>
            </w:r>
          </w:p>
        </w:tc>
        <w:tc>
          <w:tcPr>
            <w:tcW w:w="2250" w:type="dxa"/>
            <w:tcBorders>
              <w:top w:val="double" w:sz="4" w:space="0" w:color="auto"/>
              <w:left w:val="double" w:sz="4" w:space="0" w:color="auto"/>
              <w:bottom w:val="double" w:sz="4" w:space="0" w:color="auto"/>
              <w:right w:val="double" w:sz="4" w:space="0" w:color="auto"/>
            </w:tcBorders>
            <w:shd w:val="clear" w:color="auto" w:fill="BFBFBF"/>
          </w:tcPr>
          <w:p w14:paraId="654F2760" w14:textId="77777777" w:rsidR="00EA4B81" w:rsidRPr="009C0E6E" w:rsidRDefault="00EA4B81">
            <w:pPr>
              <w:tabs>
                <w:tab w:val="left" w:pos="450"/>
              </w:tabs>
              <w:jc w:val="center"/>
              <w:rPr>
                <w:rFonts w:ascii="Arial" w:hAnsi="Arial" w:cs="Arial"/>
                <w:sz w:val="24"/>
                <w:szCs w:val="24"/>
              </w:rPr>
            </w:pPr>
            <w:r w:rsidRPr="00F94B8C">
              <w:rPr>
                <w:rFonts w:ascii="Arial" w:hAnsi="Arial" w:cs="Arial"/>
                <w:b/>
                <w:bCs/>
                <w:sz w:val="24"/>
                <w:szCs w:val="24"/>
              </w:rPr>
              <w:t>e)</w:t>
            </w:r>
            <w:r w:rsidRPr="009C0E6E">
              <w:rPr>
                <w:rFonts w:ascii="Arial" w:hAnsi="Arial" w:cs="Arial"/>
                <w:sz w:val="24"/>
                <w:szCs w:val="24"/>
              </w:rPr>
              <w:br/>
              <w:t>Where Will the Item be Located?</w:t>
            </w:r>
          </w:p>
        </w:tc>
        <w:tc>
          <w:tcPr>
            <w:tcW w:w="1732" w:type="dxa"/>
            <w:tcBorders>
              <w:top w:val="double" w:sz="4" w:space="0" w:color="auto"/>
              <w:left w:val="double" w:sz="4" w:space="0" w:color="auto"/>
              <w:bottom w:val="double" w:sz="4" w:space="0" w:color="auto"/>
              <w:right w:val="double" w:sz="4" w:space="0" w:color="auto"/>
            </w:tcBorders>
            <w:shd w:val="clear" w:color="auto" w:fill="BFBFBF"/>
          </w:tcPr>
          <w:p w14:paraId="28A674E7" w14:textId="77777777" w:rsidR="00EA4B81" w:rsidRPr="009C0E6E" w:rsidRDefault="00EA4B81">
            <w:pPr>
              <w:tabs>
                <w:tab w:val="left" w:pos="450"/>
              </w:tabs>
              <w:jc w:val="center"/>
              <w:rPr>
                <w:rFonts w:ascii="Arial" w:hAnsi="Arial" w:cs="Arial"/>
                <w:sz w:val="24"/>
                <w:szCs w:val="24"/>
              </w:rPr>
            </w:pPr>
            <w:r w:rsidRPr="00F94B8C">
              <w:rPr>
                <w:rFonts w:ascii="Arial" w:hAnsi="Arial" w:cs="Arial"/>
                <w:b/>
                <w:bCs/>
                <w:sz w:val="24"/>
                <w:szCs w:val="24"/>
              </w:rPr>
              <w:t>f)</w:t>
            </w:r>
            <w:r w:rsidRPr="009C0E6E">
              <w:rPr>
                <w:rFonts w:ascii="Arial" w:hAnsi="Arial" w:cs="Arial"/>
                <w:sz w:val="24"/>
                <w:szCs w:val="24"/>
              </w:rPr>
              <w:br/>
            </w:r>
            <w:r>
              <w:rPr>
                <w:rFonts w:ascii="Arial" w:hAnsi="Arial" w:cs="Arial"/>
                <w:sz w:val="24"/>
                <w:szCs w:val="24"/>
              </w:rPr>
              <w:t>Total Equipment Purchase</w:t>
            </w:r>
            <w:r>
              <w:rPr>
                <w:rFonts w:ascii="Arial" w:hAnsi="Arial" w:cs="Arial"/>
                <w:sz w:val="24"/>
                <w:szCs w:val="24"/>
              </w:rPr>
              <w:br/>
              <w:t>(b*c)</w:t>
            </w:r>
          </w:p>
        </w:tc>
        <w:tc>
          <w:tcPr>
            <w:tcW w:w="1733" w:type="dxa"/>
            <w:tcBorders>
              <w:top w:val="double" w:sz="4" w:space="0" w:color="auto"/>
              <w:left w:val="double" w:sz="4" w:space="0" w:color="auto"/>
              <w:bottom w:val="double" w:sz="4" w:space="0" w:color="auto"/>
              <w:right w:val="double" w:sz="4" w:space="0" w:color="auto"/>
            </w:tcBorders>
            <w:shd w:val="clear" w:color="auto" w:fill="BFBFBF"/>
          </w:tcPr>
          <w:p w14:paraId="14DF9265" w14:textId="77777777" w:rsidR="00EA4B81" w:rsidRPr="009C0E6E" w:rsidRDefault="00EA4B81">
            <w:pPr>
              <w:tabs>
                <w:tab w:val="left" w:pos="450"/>
              </w:tabs>
              <w:jc w:val="center"/>
              <w:rPr>
                <w:rFonts w:ascii="Arial" w:hAnsi="Arial" w:cs="Arial"/>
                <w:sz w:val="24"/>
                <w:szCs w:val="24"/>
              </w:rPr>
            </w:pPr>
            <w:r w:rsidRPr="00F94B8C">
              <w:rPr>
                <w:rFonts w:ascii="Arial" w:hAnsi="Arial" w:cs="Arial"/>
                <w:b/>
                <w:bCs/>
                <w:sz w:val="24"/>
                <w:szCs w:val="24"/>
              </w:rPr>
              <w:t>g)</w:t>
            </w:r>
            <w:r>
              <w:rPr>
                <w:rFonts w:ascii="Arial" w:hAnsi="Arial" w:cs="Arial"/>
                <w:sz w:val="24"/>
                <w:szCs w:val="24"/>
              </w:rPr>
              <w:t xml:space="preserve"> </w:t>
            </w:r>
            <w:r>
              <w:rPr>
                <w:rFonts w:ascii="Arial" w:hAnsi="Arial" w:cs="Arial"/>
                <w:sz w:val="24"/>
                <w:szCs w:val="24"/>
              </w:rPr>
              <w:br/>
              <w:t>Amount Funded by 21</w:t>
            </w:r>
            <w:r w:rsidRPr="00F94B8C">
              <w:rPr>
                <w:rFonts w:ascii="Arial" w:hAnsi="Arial" w:cs="Arial"/>
                <w:sz w:val="24"/>
                <w:szCs w:val="24"/>
                <w:vertAlign w:val="superscript"/>
              </w:rPr>
              <w:t>st</w:t>
            </w:r>
            <w:r>
              <w:rPr>
                <w:rFonts w:ascii="Arial" w:hAnsi="Arial" w:cs="Arial"/>
                <w:sz w:val="24"/>
                <w:szCs w:val="24"/>
              </w:rPr>
              <w:t xml:space="preserve"> CCLC</w:t>
            </w:r>
          </w:p>
        </w:tc>
        <w:tc>
          <w:tcPr>
            <w:tcW w:w="1733" w:type="dxa"/>
            <w:tcBorders>
              <w:top w:val="double" w:sz="4" w:space="0" w:color="auto"/>
              <w:left w:val="double" w:sz="4" w:space="0" w:color="auto"/>
              <w:bottom w:val="double" w:sz="4" w:space="0" w:color="auto"/>
              <w:right w:val="double" w:sz="4" w:space="0" w:color="auto"/>
            </w:tcBorders>
            <w:shd w:val="clear" w:color="auto" w:fill="BFBFBF"/>
          </w:tcPr>
          <w:p w14:paraId="5FFFE350" w14:textId="77777777" w:rsidR="00EA4B81" w:rsidRPr="009C0E6E" w:rsidRDefault="00EA4B81">
            <w:pPr>
              <w:tabs>
                <w:tab w:val="left" w:pos="450"/>
              </w:tabs>
              <w:jc w:val="center"/>
              <w:rPr>
                <w:rFonts w:ascii="Arial" w:hAnsi="Arial" w:cs="Arial"/>
                <w:sz w:val="24"/>
                <w:szCs w:val="24"/>
              </w:rPr>
            </w:pPr>
            <w:r w:rsidRPr="00F94B8C">
              <w:rPr>
                <w:rFonts w:ascii="Arial" w:hAnsi="Arial" w:cs="Arial"/>
                <w:b/>
                <w:bCs/>
                <w:sz w:val="24"/>
                <w:szCs w:val="24"/>
              </w:rPr>
              <w:t>h)</w:t>
            </w:r>
            <w:r>
              <w:rPr>
                <w:rFonts w:ascii="Arial" w:hAnsi="Arial" w:cs="Arial"/>
                <w:sz w:val="24"/>
                <w:szCs w:val="24"/>
              </w:rPr>
              <w:br/>
              <w:t>Amount Funded by Other Funds</w:t>
            </w:r>
          </w:p>
        </w:tc>
      </w:tr>
      <w:tr w:rsidR="00EA4B81" w:rsidRPr="00720704" w14:paraId="3F2FDA78" w14:textId="77777777">
        <w:trPr>
          <w:trHeight w:val="360"/>
          <w:jc w:val="center"/>
        </w:trPr>
        <w:tc>
          <w:tcPr>
            <w:tcW w:w="2685" w:type="dxa"/>
            <w:tcBorders>
              <w:top w:val="double" w:sz="4" w:space="0" w:color="auto"/>
              <w:left w:val="double" w:sz="4" w:space="0" w:color="auto"/>
              <w:bottom w:val="double" w:sz="4" w:space="0" w:color="auto"/>
              <w:right w:val="double" w:sz="4" w:space="0" w:color="auto"/>
            </w:tcBorders>
            <w:shd w:val="clear" w:color="auto" w:fill="auto"/>
            <w:vAlign w:val="center"/>
          </w:tcPr>
          <w:p w14:paraId="4CDDAD0B" w14:textId="77777777" w:rsidR="00EA4B81" w:rsidRPr="009C0E6E" w:rsidRDefault="00EA4B81">
            <w:pPr>
              <w:tabs>
                <w:tab w:val="left" w:pos="450"/>
              </w:tabs>
              <w:rPr>
                <w:rFonts w:ascii="Arial" w:hAnsi="Arial" w:cs="Arial"/>
                <w:sz w:val="24"/>
                <w:szCs w:val="24"/>
              </w:rPr>
            </w:pPr>
          </w:p>
        </w:tc>
        <w:tc>
          <w:tcPr>
            <w:tcW w:w="1620" w:type="dxa"/>
            <w:tcBorders>
              <w:top w:val="double" w:sz="4" w:space="0" w:color="auto"/>
              <w:left w:val="double" w:sz="4" w:space="0" w:color="auto"/>
              <w:bottom w:val="double" w:sz="4" w:space="0" w:color="auto"/>
              <w:right w:val="double" w:sz="4" w:space="0" w:color="auto"/>
            </w:tcBorders>
            <w:shd w:val="clear" w:color="auto" w:fill="auto"/>
            <w:vAlign w:val="center"/>
          </w:tcPr>
          <w:p w14:paraId="6F445D07"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2CB1D42C" w14:textId="77777777" w:rsidR="00EA4B81" w:rsidRPr="009C0E6E" w:rsidRDefault="00EA4B81">
            <w:pPr>
              <w:tabs>
                <w:tab w:val="left" w:pos="450"/>
              </w:tabs>
              <w:rPr>
                <w:rFonts w:ascii="Arial" w:hAnsi="Arial" w:cs="Arial"/>
                <w:sz w:val="24"/>
                <w:szCs w:val="24"/>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3D2574ED" w14:textId="77777777" w:rsidR="00EA4B81" w:rsidRPr="009C0E6E" w:rsidRDefault="00EA4B81">
            <w:pPr>
              <w:tabs>
                <w:tab w:val="left" w:pos="450"/>
              </w:tabs>
              <w:rPr>
                <w:rFonts w:ascii="Arial" w:hAnsi="Arial" w:cs="Arial"/>
                <w:sz w:val="24"/>
                <w:szCs w:val="24"/>
              </w:rPr>
            </w:pPr>
          </w:p>
        </w:tc>
        <w:tc>
          <w:tcPr>
            <w:tcW w:w="2250" w:type="dxa"/>
            <w:tcBorders>
              <w:top w:val="double" w:sz="4" w:space="0" w:color="auto"/>
              <w:left w:val="double" w:sz="4" w:space="0" w:color="auto"/>
              <w:bottom w:val="double" w:sz="4" w:space="0" w:color="auto"/>
              <w:right w:val="double" w:sz="4" w:space="0" w:color="auto"/>
            </w:tcBorders>
            <w:shd w:val="clear" w:color="auto" w:fill="auto"/>
            <w:vAlign w:val="center"/>
          </w:tcPr>
          <w:p w14:paraId="610372E0" w14:textId="77777777" w:rsidR="00EA4B81" w:rsidRPr="009C0E6E" w:rsidRDefault="00EA4B81">
            <w:pPr>
              <w:tabs>
                <w:tab w:val="left" w:pos="450"/>
              </w:tabs>
              <w:rPr>
                <w:rFonts w:ascii="Arial" w:hAnsi="Arial" w:cs="Arial"/>
                <w:sz w:val="24"/>
                <w:szCs w:val="24"/>
              </w:rPr>
            </w:pPr>
          </w:p>
        </w:tc>
        <w:tc>
          <w:tcPr>
            <w:tcW w:w="1732" w:type="dxa"/>
            <w:tcBorders>
              <w:top w:val="double" w:sz="4" w:space="0" w:color="auto"/>
              <w:left w:val="double" w:sz="4" w:space="0" w:color="auto"/>
              <w:bottom w:val="double" w:sz="4" w:space="0" w:color="auto"/>
              <w:right w:val="double" w:sz="4" w:space="0" w:color="auto"/>
            </w:tcBorders>
            <w:shd w:val="clear" w:color="auto" w:fill="auto"/>
            <w:vAlign w:val="center"/>
          </w:tcPr>
          <w:p w14:paraId="5C5ADFDA"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254A9E4A"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3AA74C88"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58DF9534" w14:textId="77777777">
        <w:trPr>
          <w:trHeight w:val="360"/>
          <w:jc w:val="center"/>
        </w:trPr>
        <w:tc>
          <w:tcPr>
            <w:tcW w:w="2685" w:type="dxa"/>
            <w:tcBorders>
              <w:top w:val="double" w:sz="4" w:space="0" w:color="auto"/>
              <w:left w:val="double" w:sz="4" w:space="0" w:color="auto"/>
              <w:bottom w:val="double" w:sz="4" w:space="0" w:color="auto"/>
              <w:right w:val="double" w:sz="4" w:space="0" w:color="auto"/>
            </w:tcBorders>
            <w:shd w:val="clear" w:color="auto" w:fill="auto"/>
            <w:vAlign w:val="center"/>
          </w:tcPr>
          <w:p w14:paraId="29DCF800" w14:textId="77777777" w:rsidR="00EA4B81" w:rsidRPr="009C0E6E" w:rsidRDefault="00EA4B81">
            <w:pPr>
              <w:tabs>
                <w:tab w:val="left" w:pos="450"/>
              </w:tabs>
              <w:rPr>
                <w:rFonts w:ascii="Arial" w:hAnsi="Arial" w:cs="Arial"/>
                <w:sz w:val="24"/>
                <w:szCs w:val="24"/>
              </w:rPr>
            </w:pPr>
          </w:p>
        </w:tc>
        <w:tc>
          <w:tcPr>
            <w:tcW w:w="1620" w:type="dxa"/>
            <w:tcBorders>
              <w:top w:val="double" w:sz="4" w:space="0" w:color="auto"/>
              <w:left w:val="double" w:sz="4" w:space="0" w:color="auto"/>
              <w:bottom w:val="double" w:sz="4" w:space="0" w:color="auto"/>
              <w:right w:val="double" w:sz="4" w:space="0" w:color="auto"/>
            </w:tcBorders>
            <w:shd w:val="clear" w:color="auto" w:fill="auto"/>
            <w:vAlign w:val="center"/>
          </w:tcPr>
          <w:p w14:paraId="1D22D9A4"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5D04208C" w14:textId="77777777" w:rsidR="00EA4B81" w:rsidRPr="009C0E6E" w:rsidRDefault="00EA4B81">
            <w:pPr>
              <w:tabs>
                <w:tab w:val="left" w:pos="450"/>
              </w:tabs>
              <w:rPr>
                <w:rFonts w:ascii="Arial" w:hAnsi="Arial" w:cs="Arial"/>
                <w:sz w:val="24"/>
                <w:szCs w:val="24"/>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02618F01" w14:textId="77777777" w:rsidR="00EA4B81" w:rsidRPr="009C0E6E" w:rsidRDefault="00EA4B81">
            <w:pPr>
              <w:tabs>
                <w:tab w:val="left" w:pos="450"/>
              </w:tabs>
              <w:rPr>
                <w:rFonts w:ascii="Arial" w:hAnsi="Arial" w:cs="Arial"/>
                <w:sz w:val="24"/>
                <w:szCs w:val="24"/>
              </w:rPr>
            </w:pPr>
          </w:p>
        </w:tc>
        <w:tc>
          <w:tcPr>
            <w:tcW w:w="2250" w:type="dxa"/>
            <w:tcBorders>
              <w:top w:val="double" w:sz="4" w:space="0" w:color="auto"/>
              <w:left w:val="double" w:sz="4" w:space="0" w:color="auto"/>
              <w:bottom w:val="double" w:sz="4" w:space="0" w:color="auto"/>
              <w:right w:val="double" w:sz="4" w:space="0" w:color="auto"/>
            </w:tcBorders>
            <w:shd w:val="clear" w:color="auto" w:fill="auto"/>
            <w:vAlign w:val="center"/>
          </w:tcPr>
          <w:p w14:paraId="73B7BB4E" w14:textId="77777777" w:rsidR="00EA4B81" w:rsidRPr="009C0E6E" w:rsidRDefault="00EA4B81">
            <w:pPr>
              <w:tabs>
                <w:tab w:val="left" w:pos="450"/>
              </w:tabs>
              <w:rPr>
                <w:rFonts w:ascii="Arial" w:hAnsi="Arial" w:cs="Arial"/>
                <w:sz w:val="24"/>
                <w:szCs w:val="24"/>
              </w:rPr>
            </w:pPr>
          </w:p>
        </w:tc>
        <w:tc>
          <w:tcPr>
            <w:tcW w:w="1732" w:type="dxa"/>
            <w:tcBorders>
              <w:top w:val="double" w:sz="4" w:space="0" w:color="auto"/>
              <w:left w:val="double" w:sz="4" w:space="0" w:color="auto"/>
              <w:bottom w:val="double" w:sz="4" w:space="0" w:color="auto"/>
              <w:right w:val="double" w:sz="4" w:space="0" w:color="auto"/>
            </w:tcBorders>
            <w:shd w:val="clear" w:color="auto" w:fill="auto"/>
            <w:vAlign w:val="center"/>
          </w:tcPr>
          <w:p w14:paraId="6A99840A"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1E6B6959"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19B53C86"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2CFE9ADD" w14:textId="77777777">
        <w:trPr>
          <w:trHeight w:val="360"/>
          <w:jc w:val="center"/>
        </w:trPr>
        <w:tc>
          <w:tcPr>
            <w:tcW w:w="2685" w:type="dxa"/>
            <w:tcBorders>
              <w:top w:val="double" w:sz="4" w:space="0" w:color="auto"/>
              <w:left w:val="double" w:sz="4" w:space="0" w:color="auto"/>
              <w:bottom w:val="double" w:sz="4" w:space="0" w:color="auto"/>
              <w:right w:val="double" w:sz="4" w:space="0" w:color="auto"/>
            </w:tcBorders>
            <w:shd w:val="clear" w:color="auto" w:fill="auto"/>
            <w:vAlign w:val="center"/>
          </w:tcPr>
          <w:p w14:paraId="146BD265" w14:textId="77777777" w:rsidR="00EA4B81" w:rsidRPr="009C0E6E" w:rsidRDefault="00EA4B81">
            <w:pPr>
              <w:tabs>
                <w:tab w:val="left" w:pos="450"/>
              </w:tabs>
              <w:rPr>
                <w:rFonts w:ascii="Arial" w:hAnsi="Arial" w:cs="Arial"/>
                <w:sz w:val="24"/>
                <w:szCs w:val="24"/>
              </w:rPr>
            </w:pPr>
          </w:p>
        </w:tc>
        <w:tc>
          <w:tcPr>
            <w:tcW w:w="1620" w:type="dxa"/>
            <w:tcBorders>
              <w:top w:val="double" w:sz="4" w:space="0" w:color="auto"/>
              <w:left w:val="double" w:sz="4" w:space="0" w:color="auto"/>
              <w:bottom w:val="double" w:sz="4" w:space="0" w:color="auto"/>
              <w:right w:val="double" w:sz="4" w:space="0" w:color="auto"/>
            </w:tcBorders>
            <w:shd w:val="clear" w:color="auto" w:fill="auto"/>
            <w:vAlign w:val="center"/>
          </w:tcPr>
          <w:p w14:paraId="077332C1"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696EC338" w14:textId="77777777" w:rsidR="00EA4B81" w:rsidRPr="009C0E6E" w:rsidRDefault="00EA4B81">
            <w:pPr>
              <w:tabs>
                <w:tab w:val="left" w:pos="450"/>
              </w:tabs>
              <w:rPr>
                <w:rFonts w:ascii="Arial" w:hAnsi="Arial" w:cs="Arial"/>
                <w:sz w:val="24"/>
                <w:szCs w:val="24"/>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59442285" w14:textId="77777777" w:rsidR="00EA4B81" w:rsidRPr="009C0E6E" w:rsidRDefault="00EA4B81">
            <w:pPr>
              <w:tabs>
                <w:tab w:val="left" w:pos="450"/>
              </w:tabs>
              <w:rPr>
                <w:rFonts w:ascii="Arial" w:hAnsi="Arial" w:cs="Arial"/>
                <w:sz w:val="24"/>
                <w:szCs w:val="24"/>
              </w:rPr>
            </w:pPr>
          </w:p>
        </w:tc>
        <w:tc>
          <w:tcPr>
            <w:tcW w:w="2250" w:type="dxa"/>
            <w:tcBorders>
              <w:top w:val="double" w:sz="4" w:space="0" w:color="auto"/>
              <w:left w:val="double" w:sz="4" w:space="0" w:color="auto"/>
              <w:bottom w:val="double" w:sz="4" w:space="0" w:color="auto"/>
              <w:right w:val="double" w:sz="4" w:space="0" w:color="auto"/>
            </w:tcBorders>
            <w:shd w:val="clear" w:color="auto" w:fill="auto"/>
            <w:vAlign w:val="center"/>
          </w:tcPr>
          <w:p w14:paraId="25ED26BA" w14:textId="77777777" w:rsidR="00EA4B81" w:rsidRPr="009C0E6E" w:rsidRDefault="00EA4B81">
            <w:pPr>
              <w:tabs>
                <w:tab w:val="left" w:pos="450"/>
              </w:tabs>
              <w:rPr>
                <w:rFonts w:ascii="Arial" w:hAnsi="Arial" w:cs="Arial"/>
                <w:sz w:val="24"/>
                <w:szCs w:val="24"/>
              </w:rPr>
            </w:pPr>
          </w:p>
        </w:tc>
        <w:tc>
          <w:tcPr>
            <w:tcW w:w="1732" w:type="dxa"/>
            <w:tcBorders>
              <w:top w:val="double" w:sz="4" w:space="0" w:color="auto"/>
              <w:left w:val="double" w:sz="4" w:space="0" w:color="auto"/>
              <w:bottom w:val="double" w:sz="4" w:space="0" w:color="auto"/>
              <w:right w:val="double" w:sz="4" w:space="0" w:color="auto"/>
            </w:tcBorders>
            <w:shd w:val="clear" w:color="auto" w:fill="auto"/>
            <w:vAlign w:val="center"/>
          </w:tcPr>
          <w:p w14:paraId="15F38251"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39DB219C"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26A542C1"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59E100A5" w14:textId="77777777">
        <w:trPr>
          <w:trHeight w:val="360"/>
          <w:jc w:val="center"/>
        </w:trPr>
        <w:tc>
          <w:tcPr>
            <w:tcW w:w="2685" w:type="dxa"/>
            <w:tcBorders>
              <w:top w:val="double" w:sz="4" w:space="0" w:color="auto"/>
              <w:left w:val="double" w:sz="4" w:space="0" w:color="auto"/>
              <w:bottom w:val="double" w:sz="4" w:space="0" w:color="auto"/>
              <w:right w:val="double" w:sz="4" w:space="0" w:color="auto"/>
            </w:tcBorders>
            <w:shd w:val="clear" w:color="auto" w:fill="auto"/>
            <w:vAlign w:val="center"/>
          </w:tcPr>
          <w:p w14:paraId="3E87E554" w14:textId="77777777" w:rsidR="00EA4B81" w:rsidRPr="009C0E6E" w:rsidRDefault="00EA4B81">
            <w:pPr>
              <w:tabs>
                <w:tab w:val="left" w:pos="450"/>
              </w:tabs>
              <w:rPr>
                <w:rFonts w:ascii="Arial" w:hAnsi="Arial" w:cs="Arial"/>
                <w:sz w:val="24"/>
                <w:szCs w:val="24"/>
              </w:rPr>
            </w:pPr>
          </w:p>
        </w:tc>
        <w:tc>
          <w:tcPr>
            <w:tcW w:w="1620" w:type="dxa"/>
            <w:tcBorders>
              <w:top w:val="double" w:sz="4" w:space="0" w:color="auto"/>
              <w:left w:val="double" w:sz="4" w:space="0" w:color="auto"/>
              <w:bottom w:val="double" w:sz="4" w:space="0" w:color="auto"/>
              <w:right w:val="double" w:sz="4" w:space="0" w:color="auto"/>
            </w:tcBorders>
            <w:shd w:val="clear" w:color="auto" w:fill="auto"/>
            <w:vAlign w:val="center"/>
          </w:tcPr>
          <w:p w14:paraId="7E75A792"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02AA8700" w14:textId="77777777" w:rsidR="00EA4B81" w:rsidRPr="009C0E6E" w:rsidRDefault="00EA4B81">
            <w:pPr>
              <w:tabs>
                <w:tab w:val="left" w:pos="450"/>
              </w:tabs>
              <w:rPr>
                <w:rFonts w:ascii="Arial" w:hAnsi="Arial" w:cs="Arial"/>
                <w:sz w:val="24"/>
                <w:szCs w:val="24"/>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6309C152" w14:textId="77777777" w:rsidR="00EA4B81" w:rsidRPr="009C0E6E" w:rsidRDefault="00EA4B81">
            <w:pPr>
              <w:tabs>
                <w:tab w:val="left" w:pos="450"/>
              </w:tabs>
              <w:rPr>
                <w:rFonts w:ascii="Arial" w:hAnsi="Arial" w:cs="Arial"/>
                <w:sz w:val="24"/>
                <w:szCs w:val="24"/>
              </w:rPr>
            </w:pPr>
          </w:p>
        </w:tc>
        <w:tc>
          <w:tcPr>
            <w:tcW w:w="2250" w:type="dxa"/>
            <w:tcBorders>
              <w:top w:val="double" w:sz="4" w:space="0" w:color="auto"/>
              <w:left w:val="double" w:sz="4" w:space="0" w:color="auto"/>
              <w:bottom w:val="double" w:sz="4" w:space="0" w:color="auto"/>
              <w:right w:val="double" w:sz="4" w:space="0" w:color="auto"/>
            </w:tcBorders>
            <w:shd w:val="clear" w:color="auto" w:fill="auto"/>
            <w:vAlign w:val="center"/>
          </w:tcPr>
          <w:p w14:paraId="084A5B15" w14:textId="77777777" w:rsidR="00EA4B81" w:rsidRPr="009C0E6E" w:rsidRDefault="00EA4B81">
            <w:pPr>
              <w:tabs>
                <w:tab w:val="left" w:pos="450"/>
              </w:tabs>
              <w:rPr>
                <w:rFonts w:ascii="Arial" w:hAnsi="Arial" w:cs="Arial"/>
                <w:sz w:val="24"/>
                <w:szCs w:val="24"/>
              </w:rPr>
            </w:pPr>
          </w:p>
        </w:tc>
        <w:tc>
          <w:tcPr>
            <w:tcW w:w="1732" w:type="dxa"/>
            <w:tcBorders>
              <w:top w:val="double" w:sz="4" w:space="0" w:color="auto"/>
              <w:left w:val="double" w:sz="4" w:space="0" w:color="auto"/>
              <w:bottom w:val="double" w:sz="4" w:space="0" w:color="auto"/>
              <w:right w:val="double" w:sz="4" w:space="0" w:color="auto"/>
            </w:tcBorders>
            <w:shd w:val="clear" w:color="auto" w:fill="auto"/>
            <w:vAlign w:val="center"/>
          </w:tcPr>
          <w:p w14:paraId="2794FB83"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1981A3FD"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1D7CDAC2"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5644EDF7" w14:textId="77777777">
        <w:trPr>
          <w:trHeight w:val="360"/>
          <w:jc w:val="center"/>
        </w:trPr>
        <w:tc>
          <w:tcPr>
            <w:tcW w:w="2685" w:type="dxa"/>
            <w:tcBorders>
              <w:top w:val="double" w:sz="4" w:space="0" w:color="auto"/>
              <w:left w:val="double" w:sz="4" w:space="0" w:color="auto"/>
              <w:bottom w:val="double" w:sz="4" w:space="0" w:color="auto"/>
              <w:right w:val="double" w:sz="4" w:space="0" w:color="auto"/>
            </w:tcBorders>
            <w:shd w:val="clear" w:color="auto" w:fill="auto"/>
            <w:vAlign w:val="center"/>
          </w:tcPr>
          <w:p w14:paraId="27E28E50" w14:textId="77777777" w:rsidR="00EA4B81" w:rsidRPr="009C0E6E" w:rsidRDefault="00EA4B81">
            <w:pPr>
              <w:tabs>
                <w:tab w:val="left" w:pos="450"/>
              </w:tabs>
              <w:rPr>
                <w:rFonts w:ascii="Arial" w:hAnsi="Arial" w:cs="Arial"/>
                <w:sz w:val="24"/>
                <w:szCs w:val="24"/>
              </w:rPr>
            </w:pPr>
          </w:p>
        </w:tc>
        <w:tc>
          <w:tcPr>
            <w:tcW w:w="1620" w:type="dxa"/>
            <w:tcBorders>
              <w:top w:val="double" w:sz="4" w:space="0" w:color="auto"/>
              <w:left w:val="double" w:sz="4" w:space="0" w:color="auto"/>
              <w:bottom w:val="double" w:sz="4" w:space="0" w:color="auto"/>
              <w:right w:val="double" w:sz="4" w:space="0" w:color="auto"/>
            </w:tcBorders>
            <w:shd w:val="clear" w:color="auto" w:fill="auto"/>
            <w:vAlign w:val="center"/>
          </w:tcPr>
          <w:p w14:paraId="397A5AC5"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25F90AE3" w14:textId="77777777" w:rsidR="00EA4B81" w:rsidRPr="009C0E6E" w:rsidRDefault="00EA4B81">
            <w:pPr>
              <w:tabs>
                <w:tab w:val="left" w:pos="450"/>
              </w:tabs>
              <w:rPr>
                <w:rFonts w:ascii="Arial" w:hAnsi="Arial" w:cs="Arial"/>
                <w:sz w:val="24"/>
                <w:szCs w:val="24"/>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5E237FB4" w14:textId="77777777" w:rsidR="00EA4B81" w:rsidRPr="009C0E6E" w:rsidRDefault="00EA4B81">
            <w:pPr>
              <w:tabs>
                <w:tab w:val="left" w:pos="450"/>
              </w:tabs>
              <w:rPr>
                <w:rFonts w:ascii="Arial" w:hAnsi="Arial" w:cs="Arial"/>
                <w:sz w:val="24"/>
                <w:szCs w:val="24"/>
              </w:rPr>
            </w:pPr>
          </w:p>
        </w:tc>
        <w:tc>
          <w:tcPr>
            <w:tcW w:w="2250" w:type="dxa"/>
            <w:tcBorders>
              <w:top w:val="double" w:sz="4" w:space="0" w:color="auto"/>
              <w:left w:val="double" w:sz="4" w:space="0" w:color="auto"/>
              <w:bottom w:val="double" w:sz="4" w:space="0" w:color="auto"/>
              <w:right w:val="double" w:sz="4" w:space="0" w:color="auto"/>
            </w:tcBorders>
            <w:shd w:val="clear" w:color="auto" w:fill="auto"/>
            <w:vAlign w:val="center"/>
          </w:tcPr>
          <w:p w14:paraId="12E7030C" w14:textId="77777777" w:rsidR="00EA4B81" w:rsidRPr="009C0E6E" w:rsidRDefault="00EA4B81">
            <w:pPr>
              <w:tabs>
                <w:tab w:val="left" w:pos="450"/>
              </w:tabs>
              <w:rPr>
                <w:rFonts w:ascii="Arial" w:hAnsi="Arial" w:cs="Arial"/>
                <w:sz w:val="24"/>
                <w:szCs w:val="24"/>
              </w:rPr>
            </w:pPr>
          </w:p>
        </w:tc>
        <w:tc>
          <w:tcPr>
            <w:tcW w:w="1732" w:type="dxa"/>
            <w:tcBorders>
              <w:top w:val="double" w:sz="4" w:space="0" w:color="auto"/>
              <w:left w:val="double" w:sz="4" w:space="0" w:color="auto"/>
              <w:bottom w:val="double" w:sz="4" w:space="0" w:color="auto"/>
              <w:right w:val="double" w:sz="4" w:space="0" w:color="auto"/>
            </w:tcBorders>
            <w:shd w:val="clear" w:color="auto" w:fill="auto"/>
            <w:vAlign w:val="center"/>
          </w:tcPr>
          <w:p w14:paraId="436C90FE"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37032B81"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0FA8B56E"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3604DFAD" w14:textId="77777777">
        <w:trPr>
          <w:trHeight w:val="360"/>
          <w:jc w:val="center"/>
        </w:trPr>
        <w:tc>
          <w:tcPr>
            <w:tcW w:w="2685" w:type="dxa"/>
            <w:tcBorders>
              <w:top w:val="double" w:sz="4" w:space="0" w:color="auto"/>
              <w:left w:val="double" w:sz="4" w:space="0" w:color="auto"/>
              <w:bottom w:val="double" w:sz="4" w:space="0" w:color="auto"/>
              <w:right w:val="double" w:sz="4" w:space="0" w:color="auto"/>
            </w:tcBorders>
            <w:shd w:val="clear" w:color="auto" w:fill="auto"/>
            <w:vAlign w:val="center"/>
          </w:tcPr>
          <w:p w14:paraId="2D69EEA1" w14:textId="77777777" w:rsidR="00EA4B81" w:rsidRPr="009C0E6E" w:rsidRDefault="00EA4B81">
            <w:pPr>
              <w:tabs>
                <w:tab w:val="left" w:pos="450"/>
              </w:tabs>
              <w:rPr>
                <w:rFonts w:ascii="Arial" w:hAnsi="Arial" w:cs="Arial"/>
                <w:sz w:val="24"/>
                <w:szCs w:val="24"/>
              </w:rPr>
            </w:pPr>
          </w:p>
        </w:tc>
        <w:tc>
          <w:tcPr>
            <w:tcW w:w="1620" w:type="dxa"/>
            <w:tcBorders>
              <w:top w:val="double" w:sz="4" w:space="0" w:color="auto"/>
              <w:left w:val="double" w:sz="4" w:space="0" w:color="auto"/>
              <w:bottom w:val="double" w:sz="4" w:space="0" w:color="auto"/>
              <w:right w:val="double" w:sz="4" w:space="0" w:color="auto"/>
            </w:tcBorders>
            <w:shd w:val="clear" w:color="auto" w:fill="auto"/>
            <w:vAlign w:val="center"/>
          </w:tcPr>
          <w:p w14:paraId="53F45E6B"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60D71718" w14:textId="77777777" w:rsidR="00EA4B81" w:rsidRPr="009C0E6E" w:rsidRDefault="00EA4B81">
            <w:pPr>
              <w:tabs>
                <w:tab w:val="left" w:pos="450"/>
              </w:tabs>
              <w:rPr>
                <w:rFonts w:ascii="Arial" w:hAnsi="Arial" w:cs="Arial"/>
                <w:sz w:val="24"/>
                <w:szCs w:val="24"/>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369DE6F6" w14:textId="77777777" w:rsidR="00EA4B81" w:rsidRPr="009C0E6E" w:rsidRDefault="00EA4B81">
            <w:pPr>
              <w:tabs>
                <w:tab w:val="left" w:pos="450"/>
              </w:tabs>
              <w:rPr>
                <w:rFonts w:ascii="Arial" w:hAnsi="Arial" w:cs="Arial"/>
                <w:sz w:val="24"/>
                <w:szCs w:val="24"/>
              </w:rPr>
            </w:pPr>
          </w:p>
        </w:tc>
        <w:tc>
          <w:tcPr>
            <w:tcW w:w="2250" w:type="dxa"/>
            <w:tcBorders>
              <w:top w:val="double" w:sz="4" w:space="0" w:color="auto"/>
              <w:left w:val="double" w:sz="4" w:space="0" w:color="auto"/>
              <w:bottom w:val="double" w:sz="4" w:space="0" w:color="auto"/>
              <w:right w:val="double" w:sz="4" w:space="0" w:color="auto"/>
            </w:tcBorders>
            <w:shd w:val="clear" w:color="auto" w:fill="auto"/>
            <w:vAlign w:val="center"/>
          </w:tcPr>
          <w:p w14:paraId="62B22CC7" w14:textId="77777777" w:rsidR="00EA4B81" w:rsidRPr="009C0E6E" w:rsidRDefault="00EA4B81">
            <w:pPr>
              <w:tabs>
                <w:tab w:val="left" w:pos="450"/>
              </w:tabs>
              <w:rPr>
                <w:rFonts w:ascii="Arial" w:hAnsi="Arial" w:cs="Arial"/>
                <w:sz w:val="24"/>
                <w:szCs w:val="24"/>
              </w:rPr>
            </w:pPr>
          </w:p>
        </w:tc>
        <w:tc>
          <w:tcPr>
            <w:tcW w:w="1732" w:type="dxa"/>
            <w:tcBorders>
              <w:top w:val="double" w:sz="4" w:space="0" w:color="auto"/>
              <w:left w:val="double" w:sz="4" w:space="0" w:color="auto"/>
              <w:bottom w:val="double" w:sz="4" w:space="0" w:color="auto"/>
              <w:right w:val="double" w:sz="4" w:space="0" w:color="auto"/>
            </w:tcBorders>
            <w:shd w:val="clear" w:color="auto" w:fill="auto"/>
            <w:vAlign w:val="center"/>
          </w:tcPr>
          <w:p w14:paraId="686CBE15"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2EC52C22"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5D3ADB88"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65645C4C" w14:textId="77777777">
        <w:trPr>
          <w:trHeight w:val="360"/>
          <w:jc w:val="center"/>
        </w:trPr>
        <w:tc>
          <w:tcPr>
            <w:tcW w:w="2685" w:type="dxa"/>
            <w:tcBorders>
              <w:top w:val="double" w:sz="4" w:space="0" w:color="auto"/>
              <w:left w:val="double" w:sz="4" w:space="0" w:color="auto"/>
              <w:bottom w:val="double" w:sz="4" w:space="0" w:color="auto"/>
              <w:right w:val="double" w:sz="4" w:space="0" w:color="auto"/>
            </w:tcBorders>
            <w:shd w:val="clear" w:color="auto" w:fill="auto"/>
            <w:vAlign w:val="center"/>
          </w:tcPr>
          <w:p w14:paraId="7405BF92" w14:textId="77777777" w:rsidR="00EA4B81" w:rsidRPr="009C0E6E" w:rsidRDefault="00EA4B81">
            <w:pPr>
              <w:tabs>
                <w:tab w:val="left" w:pos="450"/>
              </w:tabs>
              <w:rPr>
                <w:rFonts w:ascii="Arial" w:hAnsi="Arial" w:cs="Arial"/>
                <w:sz w:val="24"/>
                <w:szCs w:val="24"/>
              </w:rPr>
            </w:pPr>
          </w:p>
        </w:tc>
        <w:tc>
          <w:tcPr>
            <w:tcW w:w="1620" w:type="dxa"/>
            <w:tcBorders>
              <w:top w:val="double" w:sz="4" w:space="0" w:color="auto"/>
              <w:left w:val="double" w:sz="4" w:space="0" w:color="auto"/>
              <w:bottom w:val="double" w:sz="4" w:space="0" w:color="auto"/>
              <w:right w:val="double" w:sz="4" w:space="0" w:color="auto"/>
            </w:tcBorders>
            <w:shd w:val="clear" w:color="auto" w:fill="auto"/>
            <w:vAlign w:val="center"/>
          </w:tcPr>
          <w:p w14:paraId="1B932812"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777500E5" w14:textId="77777777" w:rsidR="00EA4B81" w:rsidRPr="009C0E6E" w:rsidRDefault="00EA4B81">
            <w:pPr>
              <w:tabs>
                <w:tab w:val="left" w:pos="450"/>
              </w:tabs>
              <w:rPr>
                <w:rFonts w:ascii="Arial" w:hAnsi="Arial" w:cs="Arial"/>
                <w:sz w:val="24"/>
                <w:szCs w:val="24"/>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5EB04089" w14:textId="77777777" w:rsidR="00EA4B81" w:rsidRPr="009C0E6E" w:rsidRDefault="00EA4B81">
            <w:pPr>
              <w:tabs>
                <w:tab w:val="left" w:pos="450"/>
              </w:tabs>
              <w:rPr>
                <w:rFonts w:ascii="Arial" w:hAnsi="Arial" w:cs="Arial"/>
                <w:sz w:val="24"/>
                <w:szCs w:val="24"/>
              </w:rPr>
            </w:pPr>
          </w:p>
        </w:tc>
        <w:tc>
          <w:tcPr>
            <w:tcW w:w="2250" w:type="dxa"/>
            <w:tcBorders>
              <w:top w:val="double" w:sz="4" w:space="0" w:color="auto"/>
              <w:left w:val="double" w:sz="4" w:space="0" w:color="auto"/>
              <w:bottom w:val="double" w:sz="4" w:space="0" w:color="auto"/>
              <w:right w:val="double" w:sz="4" w:space="0" w:color="auto"/>
            </w:tcBorders>
            <w:shd w:val="clear" w:color="auto" w:fill="auto"/>
            <w:vAlign w:val="center"/>
          </w:tcPr>
          <w:p w14:paraId="2AA89E9D" w14:textId="77777777" w:rsidR="00EA4B81" w:rsidRPr="009C0E6E" w:rsidRDefault="00EA4B81">
            <w:pPr>
              <w:tabs>
                <w:tab w:val="left" w:pos="450"/>
              </w:tabs>
              <w:rPr>
                <w:rFonts w:ascii="Arial" w:hAnsi="Arial" w:cs="Arial"/>
                <w:sz w:val="24"/>
                <w:szCs w:val="24"/>
              </w:rPr>
            </w:pPr>
          </w:p>
        </w:tc>
        <w:tc>
          <w:tcPr>
            <w:tcW w:w="1732" w:type="dxa"/>
            <w:tcBorders>
              <w:top w:val="double" w:sz="4" w:space="0" w:color="auto"/>
              <w:left w:val="double" w:sz="4" w:space="0" w:color="auto"/>
              <w:bottom w:val="double" w:sz="4" w:space="0" w:color="auto"/>
              <w:right w:val="double" w:sz="4" w:space="0" w:color="auto"/>
            </w:tcBorders>
            <w:shd w:val="clear" w:color="auto" w:fill="auto"/>
            <w:vAlign w:val="center"/>
          </w:tcPr>
          <w:p w14:paraId="21D9B485"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37EF10BC"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6961BB89"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24C8962A" w14:textId="77777777">
        <w:trPr>
          <w:trHeight w:val="360"/>
          <w:jc w:val="center"/>
        </w:trPr>
        <w:tc>
          <w:tcPr>
            <w:tcW w:w="2685" w:type="dxa"/>
            <w:tcBorders>
              <w:top w:val="double" w:sz="4" w:space="0" w:color="auto"/>
              <w:left w:val="double" w:sz="4" w:space="0" w:color="auto"/>
              <w:bottom w:val="double" w:sz="4" w:space="0" w:color="auto"/>
              <w:right w:val="double" w:sz="4" w:space="0" w:color="auto"/>
            </w:tcBorders>
            <w:shd w:val="clear" w:color="auto" w:fill="auto"/>
            <w:vAlign w:val="center"/>
          </w:tcPr>
          <w:p w14:paraId="5635AE2B" w14:textId="77777777" w:rsidR="00EA4B81" w:rsidRPr="009C0E6E" w:rsidRDefault="00EA4B81">
            <w:pPr>
              <w:tabs>
                <w:tab w:val="left" w:pos="450"/>
              </w:tabs>
              <w:rPr>
                <w:rFonts w:ascii="Arial" w:hAnsi="Arial" w:cs="Arial"/>
                <w:sz w:val="24"/>
                <w:szCs w:val="24"/>
              </w:rPr>
            </w:pPr>
          </w:p>
        </w:tc>
        <w:tc>
          <w:tcPr>
            <w:tcW w:w="1620" w:type="dxa"/>
            <w:tcBorders>
              <w:top w:val="double" w:sz="4" w:space="0" w:color="auto"/>
              <w:left w:val="double" w:sz="4" w:space="0" w:color="auto"/>
              <w:bottom w:val="double" w:sz="4" w:space="0" w:color="auto"/>
              <w:right w:val="double" w:sz="4" w:space="0" w:color="auto"/>
            </w:tcBorders>
            <w:shd w:val="clear" w:color="auto" w:fill="auto"/>
            <w:vAlign w:val="center"/>
          </w:tcPr>
          <w:p w14:paraId="64678A4D"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73318E47" w14:textId="77777777" w:rsidR="00EA4B81" w:rsidRPr="009C0E6E" w:rsidRDefault="00EA4B81">
            <w:pPr>
              <w:tabs>
                <w:tab w:val="left" w:pos="450"/>
              </w:tabs>
              <w:rPr>
                <w:rFonts w:ascii="Arial" w:hAnsi="Arial" w:cs="Arial"/>
                <w:sz w:val="24"/>
                <w:szCs w:val="24"/>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4F2C1F9F" w14:textId="77777777" w:rsidR="00EA4B81" w:rsidRPr="009C0E6E" w:rsidRDefault="00EA4B81">
            <w:pPr>
              <w:tabs>
                <w:tab w:val="left" w:pos="450"/>
              </w:tabs>
              <w:rPr>
                <w:rFonts w:ascii="Arial" w:hAnsi="Arial" w:cs="Arial"/>
                <w:sz w:val="24"/>
                <w:szCs w:val="24"/>
              </w:rPr>
            </w:pPr>
          </w:p>
        </w:tc>
        <w:tc>
          <w:tcPr>
            <w:tcW w:w="2250" w:type="dxa"/>
            <w:tcBorders>
              <w:top w:val="double" w:sz="4" w:space="0" w:color="auto"/>
              <w:left w:val="double" w:sz="4" w:space="0" w:color="auto"/>
              <w:bottom w:val="double" w:sz="4" w:space="0" w:color="auto"/>
              <w:right w:val="double" w:sz="4" w:space="0" w:color="auto"/>
            </w:tcBorders>
            <w:shd w:val="clear" w:color="auto" w:fill="auto"/>
            <w:vAlign w:val="center"/>
          </w:tcPr>
          <w:p w14:paraId="6AC5EAE7" w14:textId="77777777" w:rsidR="00EA4B81" w:rsidRPr="009C0E6E" w:rsidRDefault="00EA4B81">
            <w:pPr>
              <w:tabs>
                <w:tab w:val="left" w:pos="450"/>
              </w:tabs>
              <w:rPr>
                <w:rFonts w:ascii="Arial" w:hAnsi="Arial" w:cs="Arial"/>
                <w:sz w:val="24"/>
                <w:szCs w:val="24"/>
              </w:rPr>
            </w:pPr>
          </w:p>
        </w:tc>
        <w:tc>
          <w:tcPr>
            <w:tcW w:w="1732" w:type="dxa"/>
            <w:tcBorders>
              <w:top w:val="double" w:sz="4" w:space="0" w:color="auto"/>
              <w:left w:val="double" w:sz="4" w:space="0" w:color="auto"/>
              <w:bottom w:val="double" w:sz="4" w:space="0" w:color="auto"/>
              <w:right w:val="double" w:sz="4" w:space="0" w:color="auto"/>
            </w:tcBorders>
            <w:shd w:val="clear" w:color="auto" w:fill="auto"/>
            <w:vAlign w:val="center"/>
          </w:tcPr>
          <w:p w14:paraId="45D19F72"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15DEB840"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1C4F2EF1"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27D19A7F" w14:textId="77777777">
        <w:trPr>
          <w:trHeight w:val="360"/>
          <w:jc w:val="center"/>
        </w:trPr>
        <w:tc>
          <w:tcPr>
            <w:tcW w:w="2685" w:type="dxa"/>
            <w:tcBorders>
              <w:top w:val="double" w:sz="4" w:space="0" w:color="auto"/>
              <w:left w:val="double" w:sz="4" w:space="0" w:color="auto"/>
              <w:bottom w:val="double" w:sz="4" w:space="0" w:color="auto"/>
              <w:right w:val="double" w:sz="4" w:space="0" w:color="auto"/>
            </w:tcBorders>
            <w:shd w:val="clear" w:color="auto" w:fill="auto"/>
            <w:vAlign w:val="center"/>
          </w:tcPr>
          <w:p w14:paraId="3E358F17" w14:textId="77777777" w:rsidR="00EA4B81" w:rsidRPr="009C0E6E" w:rsidRDefault="00EA4B81">
            <w:pPr>
              <w:tabs>
                <w:tab w:val="left" w:pos="450"/>
              </w:tabs>
              <w:rPr>
                <w:rFonts w:ascii="Arial" w:hAnsi="Arial" w:cs="Arial"/>
                <w:sz w:val="24"/>
                <w:szCs w:val="24"/>
              </w:rPr>
            </w:pPr>
          </w:p>
        </w:tc>
        <w:tc>
          <w:tcPr>
            <w:tcW w:w="1620" w:type="dxa"/>
            <w:tcBorders>
              <w:top w:val="double" w:sz="4" w:space="0" w:color="auto"/>
              <w:left w:val="double" w:sz="4" w:space="0" w:color="auto"/>
              <w:bottom w:val="double" w:sz="4" w:space="0" w:color="auto"/>
              <w:right w:val="double" w:sz="4" w:space="0" w:color="auto"/>
            </w:tcBorders>
            <w:shd w:val="clear" w:color="auto" w:fill="auto"/>
            <w:vAlign w:val="center"/>
          </w:tcPr>
          <w:p w14:paraId="27BF4A49"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14:paraId="70919FB1" w14:textId="77777777" w:rsidR="00EA4B81" w:rsidRPr="009C0E6E" w:rsidRDefault="00EA4B81">
            <w:pPr>
              <w:tabs>
                <w:tab w:val="left" w:pos="450"/>
              </w:tabs>
              <w:rPr>
                <w:rFonts w:ascii="Arial" w:hAnsi="Arial" w:cs="Arial"/>
                <w:sz w:val="24"/>
                <w:szCs w:val="24"/>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1DA84CF4" w14:textId="77777777" w:rsidR="00EA4B81" w:rsidRPr="009C0E6E" w:rsidRDefault="00EA4B81">
            <w:pPr>
              <w:tabs>
                <w:tab w:val="left" w:pos="450"/>
              </w:tabs>
              <w:rPr>
                <w:rFonts w:ascii="Arial" w:hAnsi="Arial" w:cs="Arial"/>
                <w:sz w:val="24"/>
                <w:szCs w:val="24"/>
              </w:rPr>
            </w:pPr>
          </w:p>
        </w:tc>
        <w:tc>
          <w:tcPr>
            <w:tcW w:w="2250" w:type="dxa"/>
            <w:tcBorders>
              <w:top w:val="double" w:sz="4" w:space="0" w:color="auto"/>
              <w:left w:val="double" w:sz="4" w:space="0" w:color="auto"/>
              <w:bottom w:val="double" w:sz="4" w:space="0" w:color="auto"/>
              <w:right w:val="double" w:sz="4" w:space="0" w:color="auto"/>
            </w:tcBorders>
            <w:shd w:val="clear" w:color="auto" w:fill="auto"/>
            <w:vAlign w:val="center"/>
          </w:tcPr>
          <w:p w14:paraId="5C9CE5A9" w14:textId="77777777" w:rsidR="00EA4B81" w:rsidRPr="009C0E6E" w:rsidRDefault="00EA4B81">
            <w:pPr>
              <w:tabs>
                <w:tab w:val="left" w:pos="450"/>
              </w:tabs>
              <w:rPr>
                <w:rFonts w:ascii="Arial" w:hAnsi="Arial" w:cs="Arial"/>
                <w:sz w:val="24"/>
                <w:szCs w:val="24"/>
              </w:rPr>
            </w:pPr>
          </w:p>
        </w:tc>
        <w:tc>
          <w:tcPr>
            <w:tcW w:w="1732" w:type="dxa"/>
            <w:tcBorders>
              <w:top w:val="double" w:sz="4" w:space="0" w:color="auto"/>
              <w:left w:val="double" w:sz="4" w:space="0" w:color="auto"/>
              <w:bottom w:val="double" w:sz="4" w:space="0" w:color="auto"/>
              <w:right w:val="double" w:sz="4" w:space="0" w:color="auto"/>
            </w:tcBorders>
            <w:shd w:val="clear" w:color="auto" w:fill="auto"/>
            <w:vAlign w:val="center"/>
          </w:tcPr>
          <w:p w14:paraId="0A236701"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0B334657"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491E3B31" w14:textId="77777777" w:rsidR="00EA4B81" w:rsidRPr="009C0E6E"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4F1CAE94" w14:textId="77777777">
        <w:trPr>
          <w:trHeight w:val="360"/>
          <w:jc w:val="center"/>
        </w:trPr>
        <w:tc>
          <w:tcPr>
            <w:tcW w:w="9165"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2F20CFDB" w14:textId="77777777" w:rsidR="00EA4B81" w:rsidRPr="00F94B8C" w:rsidRDefault="00EA4B81">
            <w:pPr>
              <w:tabs>
                <w:tab w:val="left" w:pos="450"/>
              </w:tabs>
              <w:jc w:val="right"/>
              <w:rPr>
                <w:rFonts w:ascii="Arial" w:hAnsi="Arial" w:cs="Arial"/>
                <w:b/>
                <w:bCs/>
                <w:sz w:val="24"/>
                <w:szCs w:val="24"/>
              </w:rPr>
            </w:pPr>
            <w:r w:rsidRPr="00F94B8C">
              <w:rPr>
                <w:rFonts w:ascii="Arial" w:hAnsi="Arial" w:cs="Arial"/>
                <w:b/>
                <w:bCs/>
                <w:sz w:val="24"/>
                <w:szCs w:val="24"/>
              </w:rPr>
              <w:t>TOTAL Expense</w:t>
            </w:r>
          </w:p>
        </w:tc>
        <w:tc>
          <w:tcPr>
            <w:tcW w:w="1732" w:type="dxa"/>
            <w:tcBorders>
              <w:top w:val="double" w:sz="4" w:space="0" w:color="auto"/>
              <w:left w:val="double" w:sz="4" w:space="0" w:color="auto"/>
              <w:bottom w:val="double" w:sz="4" w:space="0" w:color="auto"/>
              <w:right w:val="double" w:sz="4" w:space="0" w:color="auto"/>
            </w:tcBorders>
            <w:shd w:val="clear" w:color="auto" w:fill="auto"/>
            <w:vAlign w:val="center"/>
          </w:tcPr>
          <w:p w14:paraId="18D2D69C" w14:textId="77777777" w:rsidR="00EA4B81" w:rsidRPr="00F94B8C" w:rsidRDefault="00EA4B81">
            <w:pPr>
              <w:tabs>
                <w:tab w:val="left" w:pos="450"/>
              </w:tabs>
              <w:rPr>
                <w:rFonts w:ascii="Arial" w:hAnsi="Arial" w:cs="Arial"/>
                <w:b/>
                <w:bCs/>
                <w:sz w:val="24"/>
                <w:szCs w:val="24"/>
              </w:rPr>
            </w:pPr>
            <w:r w:rsidRPr="00F94B8C">
              <w:rPr>
                <w:rFonts w:ascii="Arial" w:hAnsi="Arial" w:cs="Arial"/>
                <w:b/>
                <w:bCs/>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6B7FCE2D" w14:textId="77777777" w:rsidR="00EA4B81" w:rsidRPr="00F94B8C" w:rsidRDefault="00EA4B81">
            <w:pPr>
              <w:tabs>
                <w:tab w:val="left" w:pos="450"/>
              </w:tabs>
              <w:rPr>
                <w:rFonts w:ascii="Arial" w:hAnsi="Arial" w:cs="Arial"/>
                <w:b/>
                <w:bCs/>
                <w:sz w:val="24"/>
                <w:szCs w:val="24"/>
              </w:rPr>
            </w:pPr>
            <w:r w:rsidRPr="00F94B8C">
              <w:rPr>
                <w:rFonts w:ascii="Arial" w:hAnsi="Arial" w:cs="Arial"/>
                <w:b/>
                <w:bCs/>
                <w:sz w:val="24"/>
                <w:szCs w:val="24"/>
              </w:rPr>
              <w:t>$</w:t>
            </w:r>
          </w:p>
        </w:tc>
        <w:tc>
          <w:tcPr>
            <w:tcW w:w="1733" w:type="dxa"/>
            <w:tcBorders>
              <w:top w:val="double" w:sz="4" w:space="0" w:color="auto"/>
              <w:left w:val="double" w:sz="4" w:space="0" w:color="auto"/>
              <w:bottom w:val="double" w:sz="4" w:space="0" w:color="auto"/>
              <w:right w:val="double" w:sz="4" w:space="0" w:color="auto"/>
            </w:tcBorders>
            <w:shd w:val="clear" w:color="auto" w:fill="auto"/>
            <w:vAlign w:val="center"/>
          </w:tcPr>
          <w:p w14:paraId="21157455" w14:textId="77777777" w:rsidR="00EA4B81" w:rsidRPr="00F94B8C" w:rsidRDefault="00EA4B81">
            <w:pPr>
              <w:tabs>
                <w:tab w:val="left" w:pos="450"/>
              </w:tabs>
              <w:rPr>
                <w:rFonts w:ascii="Arial" w:hAnsi="Arial" w:cs="Arial"/>
                <w:b/>
                <w:bCs/>
                <w:sz w:val="24"/>
                <w:szCs w:val="24"/>
              </w:rPr>
            </w:pPr>
            <w:r w:rsidRPr="00F94B8C">
              <w:rPr>
                <w:rFonts w:ascii="Arial" w:hAnsi="Arial" w:cs="Arial"/>
                <w:b/>
                <w:bCs/>
                <w:sz w:val="24"/>
                <w:szCs w:val="24"/>
              </w:rPr>
              <w:t>$</w:t>
            </w:r>
          </w:p>
        </w:tc>
      </w:tr>
    </w:tbl>
    <w:p w14:paraId="1A624B78" w14:textId="77777777" w:rsidR="00EA4B81" w:rsidRDefault="00EA4B81" w:rsidP="00EA4B81"/>
    <w:p w14:paraId="47F5FD0E" w14:textId="77777777" w:rsidR="00EA4B81" w:rsidRPr="000524D2" w:rsidRDefault="00EA4B81" w:rsidP="00EA4B81"/>
    <w:p w14:paraId="42F9E059" w14:textId="77777777" w:rsidR="00EA4B81" w:rsidRPr="000524D2" w:rsidRDefault="00EA4B81" w:rsidP="00EA4B81"/>
    <w:p w14:paraId="07207D25" w14:textId="77777777" w:rsidR="00EA4B81" w:rsidRDefault="00EA4B81" w:rsidP="00EA4B81">
      <w:pPr>
        <w:sectPr w:rsidR="00EA4B81" w:rsidSect="00EA4B81">
          <w:pgSz w:w="15840" w:h="12240" w:orient="landscape" w:code="1"/>
          <w:pgMar w:top="1080" w:right="720" w:bottom="1080" w:left="720" w:header="432" w:footer="288" w:gutter="0"/>
          <w:cols w:space="720"/>
          <w:docGrid w:linePitch="360"/>
        </w:sectPr>
      </w:pPr>
    </w:p>
    <w:p w14:paraId="046D9A82" w14:textId="77777777" w:rsidR="00EA4B81" w:rsidRDefault="00EA4B81" w:rsidP="00EA4B81">
      <w:pPr>
        <w:widowControl/>
        <w:autoSpaceDE/>
        <w:autoSpaceDN/>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145"/>
        <w:gridCol w:w="2250"/>
        <w:gridCol w:w="1413"/>
        <w:gridCol w:w="1414"/>
        <w:gridCol w:w="1414"/>
        <w:gridCol w:w="1414"/>
      </w:tblGrid>
      <w:tr w:rsidR="00EA4B81" w:rsidRPr="00720704" w14:paraId="08FED8F6" w14:textId="77777777">
        <w:trPr>
          <w:trHeight w:val="576"/>
        </w:trPr>
        <w:tc>
          <w:tcPr>
            <w:tcW w:w="10050" w:type="dxa"/>
            <w:gridSpan w:val="6"/>
            <w:tcBorders>
              <w:top w:val="double" w:sz="4" w:space="0" w:color="auto"/>
              <w:left w:val="double" w:sz="4" w:space="0" w:color="auto"/>
              <w:bottom w:val="double" w:sz="4" w:space="0" w:color="auto"/>
              <w:right w:val="double" w:sz="4" w:space="0" w:color="auto"/>
            </w:tcBorders>
            <w:shd w:val="clear" w:color="auto" w:fill="auto"/>
            <w:vAlign w:val="center"/>
          </w:tcPr>
          <w:p w14:paraId="7BCD2B30" w14:textId="77777777" w:rsidR="00EA4B81" w:rsidRPr="00CE3549" w:rsidRDefault="00EA4B81">
            <w:pPr>
              <w:tabs>
                <w:tab w:val="left" w:pos="450"/>
              </w:tabs>
              <w:jc w:val="center"/>
              <w:rPr>
                <w:rFonts w:ascii="Arial" w:hAnsi="Arial" w:cs="Arial"/>
                <w:b/>
                <w:sz w:val="24"/>
                <w:szCs w:val="24"/>
              </w:rPr>
            </w:pPr>
            <w:r w:rsidRPr="00F94B8C">
              <w:rPr>
                <w:rFonts w:ascii="Arial" w:hAnsi="Arial" w:cs="Arial"/>
                <w:b/>
                <w:sz w:val="24"/>
                <w:szCs w:val="24"/>
              </w:rPr>
              <w:t>FORM 005:</w:t>
            </w:r>
            <w:r w:rsidRPr="00CE3549">
              <w:rPr>
                <w:rFonts w:ascii="Arial" w:hAnsi="Arial" w:cs="Arial"/>
                <w:b/>
                <w:sz w:val="24"/>
                <w:szCs w:val="24"/>
              </w:rPr>
              <w:t xml:space="preserve">  PROGRAM BUDGET SUMMARY</w:t>
            </w:r>
          </w:p>
        </w:tc>
      </w:tr>
      <w:tr w:rsidR="00EA4B81" w:rsidRPr="00720704" w14:paraId="512F61A2" w14:textId="77777777">
        <w:trPr>
          <w:trHeight w:val="432"/>
        </w:trPr>
        <w:tc>
          <w:tcPr>
            <w:tcW w:w="2145" w:type="dxa"/>
            <w:tcBorders>
              <w:top w:val="double" w:sz="4" w:space="0" w:color="auto"/>
              <w:left w:val="double" w:sz="4" w:space="0" w:color="auto"/>
            </w:tcBorders>
            <w:shd w:val="clear" w:color="auto" w:fill="BFBFBF"/>
            <w:vAlign w:val="center"/>
          </w:tcPr>
          <w:p w14:paraId="33D6070C" w14:textId="77777777" w:rsidR="00EA4B81" w:rsidRPr="00CE3549" w:rsidRDefault="00EA4B81">
            <w:pPr>
              <w:tabs>
                <w:tab w:val="left" w:pos="450"/>
              </w:tabs>
              <w:jc w:val="center"/>
              <w:rPr>
                <w:rFonts w:ascii="Arial" w:hAnsi="Arial" w:cs="Arial"/>
                <w:sz w:val="24"/>
                <w:szCs w:val="24"/>
              </w:rPr>
            </w:pPr>
          </w:p>
        </w:tc>
        <w:tc>
          <w:tcPr>
            <w:tcW w:w="2250" w:type="dxa"/>
            <w:tcBorders>
              <w:top w:val="double" w:sz="4" w:space="0" w:color="auto"/>
            </w:tcBorders>
            <w:shd w:val="clear" w:color="auto" w:fill="BFBFBF"/>
          </w:tcPr>
          <w:p w14:paraId="34D91B3F" w14:textId="77777777" w:rsidR="00EA4B81" w:rsidRPr="00CE3549" w:rsidRDefault="00EA4B81">
            <w:pPr>
              <w:jc w:val="center"/>
              <w:rPr>
                <w:rFonts w:ascii="Arial" w:hAnsi="Arial" w:cs="Arial"/>
                <w:sz w:val="24"/>
                <w:szCs w:val="24"/>
              </w:rPr>
            </w:pPr>
            <w:r w:rsidRPr="00E70D12">
              <w:rPr>
                <w:rFonts w:ascii="Arial" w:hAnsi="Arial" w:cs="Arial"/>
                <w:b/>
                <w:bCs/>
                <w:sz w:val="24"/>
                <w:szCs w:val="24"/>
              </w:rPr>
              <w:t>DESCRIPTION</w:t>
            </w:r>
            <w:r>
              <w:rPr>
                <w:rFonts w:ascii="Arial" w:hAnsi="Arial" w:cs="Arial"/>
                <w:sz w:val="24"/>
                <w:szCs w:val="24"/>
              </w:rPr>
              <w:br/>
            </w:r>
            <w:r w:rsidRPr="003230DA">
              <w:rPr>
                <w:rFonts w:ascii="Arial" w:hAnsi="Arial" w:cs="Arial"/>
                <w:sz w:val="22"/>
                <w:szCs w:val="22"/>
              </w:rPr>
              <w:t>(Provide a narrative description of each line item that has expenses)</w:t>
            </w:r>
          </w:p>
        </w:tc>
        <w:tc>
          <w:tcPr>
            <w:tcW w:w="1413" w:type="dxa"/>
            <w:tcBorders>
              <w:top w:val="double" w:sz="4" w:space="0" w:color="auto"/>
            </w:tcBorders>
            <w:shd w:val="clear" w:color="auto" w:fill="BFBFBF"/>
          </w:tcPr>
          <w:p w14:paraId="07F70918" w14:textId="77777777" w:rsidR="00EA4B81" w:rsidRPr="00E70D12" w:rsidRDefault="00EA4B81">
            <w:pPr>
              <w:jc w:val="center"/>
              <w:rPr>
                <w:rFonts w:ascii="Arial" w:hAnsi="Arial" w:cs="Arial"/>
                <w:b/>
                <w:bCs/>
                <w:sz w:val="24"/>
                <w:szCs w:val="24"/>
              </w:rPr>
            </w:pPr>
            <w:r w:rsidRPr="00E70D12">
              <w:rPr>
                <w:rFonts w:ascii="Arial" w:hAnsi="Arial" w:cs="Arial"/>
                <w:b/>
                <w:bCs/>
                <w:sz w:val="24"/>
                <w:szCs w:val="24"/>
              </w:rPr>
              <w:t>A. 21</w:t>
            </w:r>
            <w:r w:rsidRPr="00E70D12">
              <w:rPr>
                <w:rFonts w:ascii="Arial" w:hAnsi="Arial" w:cs="Arial"/>
                <w:b/>
                <w:bCs/>
                <w:sz w:val="24"/>
                <w:szCs w:val="24"/>
                <w:vertAlign w:val="superscript"/>
              </w:rPr>
              <w:t>st</w:t>
            </w:r>
            <w:r w:rsidRPr="00E70D12">
              <w:rPr>
                <w:rFonts w:ascii="Arial" w:hAnsi="Arial" w:cs="Arial"/>
                <w:b/>
                <w:bCs/>
                <w:sz w:val="24"/>
                <w:szCs w:val="24"/>
              </w:rPr>
              <w:t xml:space="preserve"> CCLC Budget</w:t>
            </w:r>
          </w:p>
        </w:tc>
        <w:tc>
          <w:tcPr>
            <w:tcW w:w="1414" w:type="dxa"/>
            <w:tcBorders>
              <w:top w:val="double" w:sz="4" w:space="0" w:color="auto"/>
            </w:tcBorders>
            <w:shd w:val="clear" w:color="auto" w:fill="BFBFBF"/>
          </w:tcPr>
          <w:p w14:paraId="2B24A2F4" w14:textId="77777777" w:rsidR="00EA4B81" w:rsidRPr="00E70D12" w:rsidRDefault="00EA4B81">
            <w:pPr>
              <w:tabs>
                <w:tab w:val="left" w:pos="450"/>
              </w:tabs>
              <w:jc w:val="center"/>
              <w:rPr>
                <w:rFonts w:ascii="Arial" w:hAnsi="Arial" w:cs="Arial"/>
                <w:b/>
                <w:bCs/>
                <w:sz w:val="24"/>
                <w:szCs w:val="24"/>
              </w:rPr>
            </w:pPr>
            <w:r w:rsidRPr="00E70D12">
              <w:rPr>
                <w:rFonts w:ascii="Arial" w:hAnsi="Arial" w:cs="Arial"/>
                <w:b/>
                <w:bCs/>
                <w:sz w:val="24"/>
                <w:szCs w:val="24"/>
              </w:rPr>
              <w:t>B. All Other Cash Funded Program Expenses</w:t>
            </w:r>
          </w:p>
        </w:tc>
        <w:tc>
          <w:tcPr>
            <w:tcW w:w="1414" w:type="dxa"/>
            <w:tcBorders>
              <w:top w:val="double" w:sz="4" w:space="0" w:color="auto"/>
            </w:tcBorders>
            <w:shd w:val="clear" w:color="auto" w:fill="BFBFBF"/>
          </w:tcPr>
          <w:p w14:paraId="378C3E30" w14:textId="77777777" w:rsidR="00EA4B81" w:rsidRPr="00E70D12" w:rsidRDefault="00EA4B81">
            <w:pPr>
              <w:tabs>
                <w:tab w:val="left" w:pos="450"/>
              </w:tabs>
              <w:jc w:val="center"/>
              <w:rPr>
                <w:rFonts w:ascii="Arial" w:hAnsi="Arial" w:cs="Arial"/>
                <w:b/>
                <w:bCs/>
                <w:sz w:val="24"/>
                <w:szCs w:val="24"/>
              </w:rPr>
            </w:pPr>
            <w:r w:rsidRPr="00E70D12">
              <w:rPr>
                <w:rFonts w:ascii="Arial" w:hAnsi="Arial" w:cs="Arial"/>
                <w:b/>
                <w:bCs/>
                <w:sz w:val="24"/>
                <w:szCs w:val="24"/>
              </w:rPr>
              <w:t>C. In-Kind (Non-Cash) Expenses</w:t>
            </w:r>
          </w:p>
        </w:tc>
        <w:tc>
          <w:tcPr>
            <w:tcW w:w="1414" w:type="dxa"/>
            <w:tcBorders>
              <w:top w:val="double" w:sz="4" w:space="0" w:color="auto"/>
              <w:right w:val="double" w:sz="4" w:space="0" w:color="auto"/>
            </w:tcBorders>
            <w:shd w:val="clear" w:color="auto" w:fill="BFBFBF"/>
          </w:tcPr>
          <w:p w14:paraId="1A3A7F39" w14:textId="77777777" w:rsidR="00EA4B81" w:rsidRPr="00E70D12" w:rsidRDefault="00EA4B81">
            <w:pPr>
              <w:tabs>
                <w:tab w:val="left" w:pos="450"/>
              </w:tabs>
              <w:jc w:val="center"/>
              <w:rPr>
                <w:rFonts w:ascii="Arial" w:hAnsi="Arial" w:cs="Arial"/>
                <w:b/>
                <w:bCs/>
                <w:sz w:val="24"/>
                <w:szCs w:val="24"/>
              </w:rPr>
            </w:pPr>
            <w:r w:rsidRPr="00E70D12">
              <w:rPr>
                <w:rFonts w:ascii="Arial" w:hAnsi="Arial" w:cs="Arial"/>
                <w:b/>
                <w:bCs/>
                <w:sz w:val="24"/>
                <w:szCs w:val="24"/>
              </w:rPr>
              <w:t>D. Total Program Budget (Column A+B+C)</w:t>
            </w:r>
          </w:p>
        </w:tc>
      </w:tr>
      <w:tr w:rsidR="00EA4B81" w:rsidRPr="00720704" w14:paraId="117F0920" w14:textId="77777777">
        <w:trPr>
          <w:trHeight w:val="432"/>
        </w:trPr>
        <w:tc>
          <w:tcPr>
            <w:tcW w:w="10050" w:type="dxa"/>
            <w:gridSpan w:val="6"/>
            <w:tcBorders>
              <w:left w:val="double" w:sz="4" w:space="0" w:color="auto"/>
              <w:right w:val="double" w:sz="4" w:space="0" w:color="auto"/>
            </w:tcBorders>
            <w:shd w:val="clear" w:color="auto" w:fill="auto"/>
            <w:vAlign w:val="center"/>
          </w:tcPr>
          <w:p w14:paraId="21C158F9" w14:textId="77777777" w:rsidR="00EA4B81" w:rsidRPr="003230DA" w:rsidRDefault="00EA4B81">
            <w:pPr>
              <w:tabs>
                <w:tab w:val="left" w:pos="450"/>
              </w:tabs>
              <w:rPr>
                <w:rFonts w:ascii="Arial" w:hAnsi="Arial" w:cs="Arial"/>
                <w:b/>
                <w:bCs/>
                <w:sz w:val="24"/>
                <w:szCs w:val="24"/>
                <w:u w:val="single"/>
              </w:rPr>
            </w:pPr>
            <w:r w:rsidRPr="003230DA">
              <w:rPr>
                <w:rFonts w:ascii="Arial" w:hAnsi="Arial" w:cs="Arial"/>
                <w:b/>
                <w:bCs/>
                <w:sz w:val="24"/>
                <w:szCs w:val="24"/>
                <w:u w:val="single"/>
              </w:rPr>
              <w:t>PERSONNEL EXPENSES:</w:t>
            </w:r>
          </w:p>
        </w:tc>
      </w:tr>
      <w:tr w:rsidR="00EA4B81" w:rsidRPr="00720704" w14:paraId="541B2790" w14:textId="77777777">
        <w:trPr>
          <w:trHeight w:val="432"/>
        </w:trPr>
        <w:tc>
          <w:tcPr>
            <w:tcW w:w="2145" w:type="dxa"/>
            <w:tcBorders>
              <w:left w:val="double" w:sz="4" w:space="0" w:color="auto"/>
            </w:tcBorders>
            <w:shd w:val="clear" w:color="auto" w:fill="auto"/>
            <w:vAlign w:val="center"/>
          </w:tcPr>
          <w:p w14:paraId="518DBABC" w14:textId="77777777" w:rsidR="00EA4B81" w:rsidRPr="003230DA" w:rsidRDefault="00EA4B81">
            <w:pPr>
              <w:tabs>
                <w:tab w:val="left" w:pos="450"/>
              </w:tabs>
              <w:rPr>
                <w:rFonts w:ascii="Arial" w:hAnsi="Arial" w:cs="Arial"/>
                <w:sz w:val="24"/>
                <w:szCs w:val="24"/>
              </w:rPr>
            </w:pPr>
            <w:r w:rsidRPr="003230DA">
              <w:rPr>
                <w:rFonts w:ascii="Arial" w:hAnsi="Arial" w:cs="Arial"/>
                <w:sz w:val="24"/>
                <w:szCs w:val="24"/>
              </w:rPr>
              <w:t>1. Salaries &amp; Wages</w:t>
            </w:r>
          </w:p>
        </w:tc>
        <w:tc>
          <w:tcPr>
            <w:tcW w:w="2250" w:type="dxa"/>
            <w:shd w:val="clear" w:color="auto" w:fill="000000" w:themeFill="text1"/>
            <w:vAlign w:val="center"/>
          </w:tcPr>
          <w:p w14:paraId="45419B48" w14:textId="77777777" w:rsidR="00EA4B81" w:rsidRPr="00CE3549" w:rsidRDefault="00EA4B81">
            <w:pPr>
              <w:tabs>
                <w:tab w:val="left" w:pos="450"/>
              </w:tabs>
              <w:rPr>
                <w:rFonts w:ascii="Arial" w:hAnsi="Arial" w:cs="Arial"/>
                <w:sz w:val="24"/>
                <w:szCs w:val="24"/>
              </w:rPr>
            </w:pPr>
          </w:p>
        </w:tc>
        <w:tc>
          <w:tcPr>
            <w:tcW w:w="1413" w:type="dxa"/>
            <w:shd w:val="clear" w:color="auto" w:fill="auto"/>
            <w:vAlign w:val="center"/>
          </w:tcPr>
          <w:p w14:paraId="00EF02F6"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6C5136C3"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02AEB4CE"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auto"/>
            <w:vAlign w:val="center"/>
          </w:tcPr>
          <w:p w14:paraId="035AF950"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39C09309" w14:textId="77777777">
        <w:trPr>
          <w:trHeight w:val="432"/>
        </w:trPr>
        <w:tc>
          <w:tcPr>
            <w:tcW w:w="2145" w:type="dxa"/>
            <w:tcBorders>
              <w:left w:val="double" w:sz="4" w:space="0" w:color="auto"/>
            </w:tcBorders>
            <w:shd w:val="clear" w:color="auto" w:fill="auto"/>
            <w:vAlign w:val="center"/>
          </w:tcPr>
          <w:p w14:paraId="30C9A44F" w14:textId="77777777" w:rsidR="00EA4B81" w:rsidRPr="003230DA" w:rsidRDefault="00EA4B81">
            <w:pPr>
              <w:tabs>
                <w:tab w:val="left" w:pos="450"/>
              </w:tabs>
              <w:rPr>
                <w:rFonts w:ascii="Arial" w:hAnsi="Arial" w:cs="Arial"/>
                <w:sz w:val="24"/>
                <w:szCs w:val="24"/>
              </w:rPr>
            </w:pPr>
            <w:r w:rsidRPr="003230DA">
              <w:rPr>
                <w:rFonts w:ascii="Arial" w:hAnsi="Arial" w:cs="Arial"/>
                <w:sz w:val="24"/>
                <w:szCs w:val="24"/>
              </w:rPr>
              <w:t>2. Fringe Benefits</w:t>
            </w:r>
          </w:p>
        </w:tc>
        <w:tc>
          <w:tcPr>
            <w:tcW w:w="2250" w:type="dxa"/>
            <w:shd w:val="clear" w:color="auto" w:fill="000000" w:themeFill="text1"/>
            <w:vAlign w:val="center"/>
          </w:tcPr>
          <w:p w14:paraId="42B12F8F" w14:textId="77777777" w:rsidR="00EA4B81" w:rsidRPr="00CE3549" w:rsidRDefault="00EA4B81">
            <w:pPr>
              <w:tabs>
                <w:tab w:val="left" w:pos="450"/>
              </w:tabs>
              <w:rPr>
                <w:rFonts w:ascii="Arial" w:hAnsi="Arial" w:cs="Arial"/>
                <w:sz w:val="24"/>
                <w:szCs w:val="24"/>
              </w:rPr>
            </w:pPr>
          </w:p>
        </w:tc>
        <w:tc>
          <w:tcPr>
            <w:tcW w:w="1413" w:type="dxa"/>
            <w:shd w:val="clear" w:color="auto" w:fill="auto"/>
            <w:vAlign w:val="center"/>
          </w:tcPr>
          <w:p w14:paraId="227A5805"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4A8F6DD7"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7B75A984"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auto"/>
            <w:vAlign w:val="center"/>
          </w:tcPr>
          <w:p w14:paraId="6BF53A0A"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60CCBCE2" w14:textId="77777777">
        <w:trPr>
          <w:trHeight w:val="432"/>
        </w:trPr>
        <w:tc>
          <w:tcPr>
            <w:tcW w:w="2145" w:type="dxa"/>
            <w:tcBorders>
              <w:left w:val="double" w:sz="4" w:space="0" w:color="auto"/>
            </w:tcBorders>
            <w:shd w:val="clear" w:color="auto" w:fill="auto"/>
            <w:vAlign w:val="center"/>
          </w:tcPr>
          <w:p w14:paraId="2BD58E6C" w14:textId="77777777" w:rsidR="00EA4B81" w:rsidRPr="003230DA" w:rsidRDefault="00EA4B81">
            <w:pPr>
              <w:tabs>
                <w:tab w:val="left" w:pos="450"/>
              </w:tabs>
              <w:rPr>
                <w:rFonts w:ascii="Arial" w:hAnsi="Arial" w:cs="Arial"/>
                <w:sz w:val="24"/>
                <w:szCs w:val="24"/>
              </w:rPr>
            </w:pPr>
            <w:r w:rsidRPr="003230DA">
              <w:rPr>
                <w:rFonts w:ascii="Arial" w:hAnsi="Arial" w:cs="Arial"/>
                <w:sz w:val="24"/>
                <w:szCs w:val="24"/>
              </w:rPr>
              <w:t>3. Contracted Services</w:t>
            </w:r>
          </w:p>
        </w:tc>
        <w:tc>
          <w:tcPr>
            <w:tcW w:w="2250" w:type="dxa"/>
            <w:shd w:val="clear" w:color="auto" w:fill="auto"/>
            <w:vAlign w:val="center"/>
          </w:tcPr>
          <w:p w14:paraId="3AC58A05" w14:textId="77777777" w:rsidR="00EA4B81" w:rsidRPr="00CE3549" w:rsidRDefault="00EA4B81">
            <w:pPr>
              <w:tabs>
                <w:tab w:val="left" w:pos="450"/>
              </w:tabs>
              <w:rPr>
                <w:rFonts w:ascii="Arial" w:hAnsi="Arial" w:cs="Arial"/>
                <w:sz w:val="24"/>
                <w:szCs w:val="24"/>
              </w:rPr>
            </w:pPr>
          </w:p>
        </w:tc>
        <w:tc>
          <w:tcPr>
            <w:tcW w:w="1413" w:type="dxa"/>
            <w:shd w:val="clear" w:color="auto" w:fill="auto"/>
            <w:vAlign w:val="center"/>
          </w:tcPr>
          <w:p w14:paraId="474CB1EA"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64523E83"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423525FE"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auto"/>
            <w:vAlign w:val="center"/>
          </w:tcPr>
          <w:p w14:paraId="0BFF6B86"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64578947" w14:textId="77777777">
        <w:trPr>
          <w:trHeight w:val="432"/>
        </w:trPr>
        <w:tc>
          <w:tcPr>
            <w:tcW w:w="2145" w:type="dxa"/>
            <w:tcBorders>
              <w:left w:val="double" w:sz="4" w:space="0" w:color="auto"/>
            </w:tcBorders>
            <w:shd w:val="clear" w:color="auto" w:fill="BFBFBF"/>
            <w:vAlign w:val="center"/>
          </w:tcPr>
          <w:p w14:paraId="297715B3" w14:textId="77777777" w:rsidR="00EA4B81" w:rsidRPr="003230DA" w:rsidRDefault="00EA4B81">
            <w:pPr>
              <w:tabs>
                <w:tab w:val="left" w:pos="450"/>
              </w:tabs>
              <w:rPr>
                <w:rFonts w:ascii="Arial" w:hAnsi="Arial" w:cs="Arial"/>
                <w:b/>
                <w:bCs/>
                <w:sz w:val="24"/>
                <w:szCs w:val="24"/>
              </w:rPr>
            </w:pPr>
            <w:r w:rsidRPr="003230DA">
              <w:rPr>
                <w:rFonts w:ascii="Arial" w:hAnsi="Arial" w:cs="Arial"/>
                <w:b/>
                <w:bCs/>
                <w:sz w:val="24"/>
                <w:szCs w:val="24"/>
              </w:rPr>
              <w:t xml:space="preserve">SUB-TOTAL Personnel </w:t>
            </w:r>
          </w:p>
        </w:tc>
        <w:tc>
          <w:tcPr>
            <w:tcW w:w="2250" w:type="dxa"/>
            <w:shd w:val="clear" w:color="auto" w:fill="000000" w:themeFill="text1"/>
            <w:vAlign w:val="center"/>
          </w:tcPr>
          <w:p w14:paraId="58884792" w14:textId="77777777" w:rsidR="00EA4B81" w:rsidRPr="00CE3549" w:rsidRDefault="00EA4B81">
            <w:pPr>
              <w:tabs>
                <w:tab w:val="left" w:pos="450"/>
              </w:tabs>
              <w:rPr>
                <w:rFonts w:ascii="Arial" w:hAnsi="Arial" w:cs="Arial"/>
                <w:sz w:val="24"/>
                <w:szCs w:val="24"/>
              </w:rPr>
            </w:pPr>
          </w:p>
        </w:tc>
        <w:tc>
          <w:tcPr>
            <w:tcW w:w="1413" w:type="dxa"/>
            <w:shd w:val="clear" w:color="auto" w:fill="BFBFBF"/>
            <w:vAlign w:val="center"/>
          </w:tcPr>
          <w:p w14:paraId="7F2E9A2E" w14:textId="77777777" w:rsidR="00EA4B81" w:rsidRPr="003230DA" w:rsidRDefault="00EA4B81">
            <w:pPr>
              <w:tabs>
                <w:tab w:val="left" w:pos="450"/>
              </w:tabs>
              <w:rPr>
                <w:rFonts w:ascii="Arial" w:hAnsi="Arial" w:cs="Arial"/>
                <w:b/>
                <w:bCs/>
                <w:sz w:val="24"/>
                <w:szCs w:val="24"/>
              </w:rPr>
            </w:pPr>
            <w:r w:rsidRPr="003230DA">
              <w:rPr>
                <w:rFonts w:ascii="Arial" w:hAnsi="Arial" w:cs="Arial"/>
                <w:b/>
                <w:bCs/>
                <w:sz w:val="24"/>
                <w:szCs w:val="24"/>
              </w:rPr>
              <w:t>$</w:t>
            </w:r>
          </w:p>
        </w:tc>
        <w:tc>
          <w:tcPr>
            <w:tcW w:w="1414" w:type="dxa"/>
            <w:shd w:val="clear" w:color="auto" w:fill="BFBFBF"/>
            <w:vAlign w:val="center"/>
          </w:tcPr>
          <w:p w14:paraId="39DDD75D" w14:textId="77777777" w:rsidR="00EA4B81" w:rsidRPr="003230DA" w:rsidRDefault="00EA4B81">
            <w:pPr>
              <w:tabs>
                <w:tab w:val="left" w:pos="450"/>
              </w:tabs>
              <w:rPr>
                <w:rFonts w:ascii="Arial" w:hAnsi="Arial" w:cs="Arial"/>
                <w:b/>
                <w:bCs/>
                <w:sz w:val="24"/>
                <w:szCs w:val="24"/>
              </w:rPr>
            </w:pPr>
            <w:r w:rsidRPr="003230DA">
              <w:rPr>
                <w:rFonts w:ascii="Arial" w:hAnsi="Arial" w:cs="Arial"/>
                <w:b/>
                <w:bCs/>
                <w:sz w:val="24"/>
                <w:szCs w:val="24"/>
              </w:rPr>
              <w:t>$</w:t>
            </w:r>
          </w:p>
        </w:tc>
        <w:tc>
          <w:tcPr>
            <w:tcW w:w="1414" w:type="dxa"/>
            <w:shd w:val="clear" w:color="auto" w:fill="BFBFBF"/>
            <w:vAlign w:val="center"/>
          </w:tcPr>
          <w:p w14:paraId="0E9BDFFB" w14:textId="77777777" w:rsidR="00EA4B81" w:rsidRPr="003230DA" w:rsidRDefault="00EA4B81">
            <w:pPr>
              <w:tabs>
                <w:tab w:val="left" w:pos="450"/>
              </w:tabs>
              <w:rPr>
                <w:rFonts w:ascii="Arial" w:hAnsi="Arial" w:cs="Arial"/>
                <w:b/>
                <w:bCs/>
                <w:sz w:val="24"/>
                <w:szCs w:val="24"/>
              </w:rPr>
            </w:pPr>
            <w:r w:rsidRPr="003230DA">
              <w:rPr>
                <w:rFonts w:ascii="Arial" w:hAnsi="Arial" w:cs="Arial"/>
                <w:b/>
                <w:bCs/>
                <w:sz w:val="24"/>
                <w:szCs w:val="24"/>
              </w:rPr>
              <w:t>$</w:t>
            </w:r>
          </w:p>
        </w:tc>
        <w:tc>
          <w:tcPr>
            <w:tcW w:w="1414" w:type="dxa"/>
            <w:tcBorders>
              <w:right w:val="double" w:sz="4" w:space="0" w:color="auto"/>
            </w:tcBorders>
            <w:shd w:val="clear" w:color="auto" w:fill="BFBFBF"/>
            <w:vAlign w:val="center"/>
          </w:tcPr>
          <w:p w14:paraId="0CEC67D2" w14:textId="77777777" w:rsidR="00EA4B81" w:rsidRPr="003230DA" w:rsidRDefault="00EA4B81">
            <w:pPr>
              <w:tabs>
                <w:tab w:val="left" w:pos="450"/>
              </w:tabs>
              <w:rPr>
                <w:rFonts w:ascii="Arial" w:hAnsi="Arial" w:cs="Arial"/>
                <w:b/>
                <w:bCs/>
                <w:sz w:val="24"/>
                <w:szCs w:val="24"/>
              </w:rPr>
            </w:pPr>
            <w:r w:rsidRPr="003230DA">
              <w:rPr>
                <w:rFonts w:ascii="Arial" w:hAnsi="Arial" w:cs="Arial"/>
                <w:b/>
                <w:bCs/>
                <w:sz w:val="24"/>
                <w:szCs w:val="24"/>
              </w:rPr>
              <w:t>$</w:t>
            </w:r>
          </w:p>
        </w:tc>
      </w:tr>
      <w:tr w:rsidR="00EA4B81" w:rsidRPr="00720704" w14:paraId="0FA22C73" w14:textId="77777777">
        <w:trPr>
          <w:trHeight w:val="432"/>
        </w:trPr>
        <w:tc>
          <w:tcPr>
            <w:tcW w:w="10050" w:type="dxa"/>
            <w:gridSpan w:val="6"/>
            <w:tcBorders>
              <w:left w:val="double" w:sz="4" w:space="0" w:color="auto"/>
              <w:right w:val="double" w:sz="4" w:space="0" w:color="auto"/>
            </w:tcBorders>
            <w:shd w:val="clear" w:color="auto" w:fill="auto"/>
            <w:vAlign w:val="center"/>
          </w:tcPr>
          <w:p w14:paraId="0D3A4628" w14:textId="77777777" w:rsidR="00EA4B81" w:rsidRPr="003230DA" w:rsidRDefault="00EA4B81">
            <w:pPr>
              <w:tabs>
                <w:tab w:val="left" w:pos="450"/>
              </w:tabs>
              <w:rPr>
                <w:rFonts w:ascii="Arial" w:hAnsi="Arial" w:cs="Arial"/>
                <w:b/>
                <w:bCs/>
                <w:sz w:val="24"/>
                <w:szCs w:val="24"/>
                <w:u w:val="single"/>
              </w:rPr>
            </w:pPr>
            <w:r w:rsidRPr="003230DA">
              <w:rPr>
                <w:rFonts w:ascii="Arial" w:hAnsi="Arial" w:cs="Arial"/>
                <w:b/>
                <w:bCs/>
                <w:sz w:val="24"/>
                <w:szCs w:val="24"/>
                <w:u w:val="single"/>
              </w:rPr>
              <w:t>EQUIPMENT:</w:t>
            </w:r>
          </w:p>
        </w:tc>
      </w:tr>
      <w:tr w:rsidR="00EA4B81" w:rsidRPr="00720704" w14:paraId="29478CCF" w14:textId="77777777">
        <w:trPr>
          <w:trHeight w:val="432"/>
        </w:trPr>
        <w:tc>
          <w:tcPr>
            <w:tcW w:w="2145" w:type="dxa"/>
            <w:tcBorders>
              <w:left w:val="double" w:sz="4" w:space="0" w:color="auto"/>
            </w:tcBorders>
            <w:shd w:val="clear" w:color="auto" w:fill="auto"/>
            <w:vAlign w:val="center"/>
          </w:tcPr>
          <w:p w14:paraId="5B8FE8EE" w14:textId="77777777" w:rsidR="00EA4B81" w:rsidRPr="003230DA" w:rsidRDefault="00EA4B81">
            <w:pPr>
              <w:tabs>
                <w:tab w:val="left" w:pos="450"/>
              </w:tabs>
              <w:rPr>
                <w:rFonts w:ascii="Arial" w:hAnsi="Arial" w:cs="Arial"/>
                <w:sz w:val="24"/>
                <w:szCs w:val="24"/>
              </w:rPr>
            </w:pPr>
            <w:r w:rsidRPr="003230DA">
              <w:rPr>
                <w:rFonts w:ascii="Arial" w:hAnsi="Arial" w:cs="Arial"/>
                <w:sz w:val="24"/>
                <w:szCs w:val="24"/>
              </w:rPr>
              <w:t>4. Purchases</w:t>
            </w:r>
          </w:p>
        </w:tc>
        <w:tc>
          <w:tcPr>
            <w:tcW w:w="2250" w:type="dxa"/>
            <w:shd w:val="clear" w:color="auto" w:fill="000000" w:themeFill="text1"/>
            <w:vAlign w:val="center"/>
          </w:tcPr>
          <w:p w14:paraId="3AE7D24B" w14:textId="77777777" w:rsidR="00EA4B81" w:rsidRPr="00CE3549" w:rsidRDefault="00EA4B81">
            <w:pPr>
              <w:tabs>
                <w:tab w:val="left" w:pos="450"/>
              </w:tabs>
              <w:rPr>
                <w:rFonts w:ascii="Arial" w:hAnsi="Arial" w:cs="Arial"/>
                <w:sz w:val="24"/>
                <w:szCs w:val="24"/>
              </w:rPr>
            </w:pPr>
          </w:p>
        </w:tc>
        <w:tc>
          <w:tcPr>
            <w:tcW w:w="1413" w:type="dxa"/>
            <w:shd w:val="clear" w:color="auto" w:fill="auto"/>
            <w:vAlign w:val="center"/>
          </w:tcPr>
          <w:p w14:paraId="6A7B6D4C"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1C1CE596"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1BA07154"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auto"/>
            <w:vAlign w:val="center"/>
          </w:tcPr>
          <w:p w14:paraId="75286214"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31FF046D" w14:textId="77777777">
        <w:trPr>
          <w:trHeight w:val="432"/>
        </w:trPr>
        <w:tc>
          <w:tcPr>
            <w:tcW w:w="2145" w:type="dxa"/>
            <w:tcBorders>
              <w:left w:val="double" w:sz="4" w:space="0" w:color="auto"/>
            </w:tcBorders>
            <w:shd w:val="clear" w:color="auto" w:fill="auto"/>
            <w:vAlign w:val="center"/>
          </w:tcPr>
          <w:p w14:paraId="38F19846" w14:textId="77777777" w:rsidR="00EA4B81" w:rsidRPr="003230DA" w:rsidRDefault="00EA4B81">
            <w:pPr>
              <w:tabs>
                <w:tab w:val="left" w:pos="450"/>
              </w:tabs>
              <w:rPr>
                <w:rFonts w:ascii="Arial" w:hAnsi="Arial" w:cs="Arial"/>
                <w:sz w:val="24"/>
                <w:szCs w:val="24"/>
              </w:rPr>
            </w:pPr>
            <w:r w:rsidRPr="003230DA">
              <w:rPr>
                <w:rFonts w:ascii="Arial" w:hAnsi="Arial" w:cs="Arial"/>
                <w:sz w:val="24"/>
                <w:szCs w:val="24"/>
              </w:rPr>
              <w:t>5. Rental</w:t>
            </w:r>
          </w:p>
        </w:tc>
        <w:tc>
          <w:tcPr>
            <w:tcW w:w="2250" w:type="dxa"/>
            <w:shd w:val="clear" w:color="auto" w:fill="auto"/>
            <w:vAlign w:val="center"/>
          </w:tcPr>
          <w:p w14:paraId="276B7C50" w14:textId="77777777" w:rsidR="00EA4B81" w:rsidRPr="00CE3549" w:rsidRDefault="00EA4B81">
            <w:pPr>
              <w:tabs>
                <w:tab w:val="left" w:pos="450"/>
              </w:tabs>
              <w:rPr>
                <w:rFonts w:ascii="Arial" w:hAnsi="Arial" w:cs="Arial"/>
                <w:sz w:val="24"/>
                <w:szCs w:val="24"/>
              </w:rPr>
            </w:pPr>
          </w:p>
        </w:tc>
        <w:tc>
          <w:tcPr>
            <w:tcW w:w="1413" w:type="dxa"/>
            <w:shd w:val="clear" w:color="auto" w:fill="auto"/>
            <w:vAlign w:val="center"/>
          </w:tcPr>
          <w:p w14:paraId="618CDC75"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73F254B6"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32A8ACA6"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auto"/>
            <w:vAlign w:val="center"/>
          </w:tcPr>
          <w:p w14:paraId="0BF430C1"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740C683F" w14:textId="77777777">
        <w:trPr>
          <w:trHeight w:val="432"/>
        </w:trPr>
        <w:tc>
          <w:tcPr>
            <w:tcW w:w="2145" w:type="dxa"/>
            <w:tcBorders>
              <w:left w:val="double" w:sz="4" w:space="0" w:color="auto"/>
            </w:tcBorders>
            <w:shd w:val="clear" w:color="auto" w:fill="BFBFBF"/>
            <w:vAlign w:val="center"/>
          </w:tcPr>
          <w:p w14:paraId="1F5998CD" w14:textId="77777777" w:rsidR="00EA4B81" w:rsidRPr="003230DA" w:rsidRDefault="00EA4B81">
            <w:pPr>
              <w:tabs>
                <w:tab w:val="left" w:pos="450"/>
              </w:tabs>
              <w:rPr>
                <w:rFonts w:ascii="Arial" w:hAnsi="Arial" w:cs="Arial"/>
                <w:b/>
                <w:bCs/>
                <w:sz w:val="24"/>
                <w:szCs w:val="24"/>
              </w:rPr>
            </w:pPr>
            <w:r w:rsidRPr="003230DA">
              <w:rPr>
                <w:rFonts w:ascii="Arial" w:hAnsi="Arial" w:cs="Arial"/>
                <w:b/>
                <w:bCs/>
                <w:sz w:val="24"/>
                <w:szCs w:val="24"/>
              </w:rPr>
              <w:t xml:space="preserve">SUB-TOTAL Equipment </w:t>
            </w:r>
          </w:p>
        </w:tc>
        <w:tc>
          <w:tcPr>
            <w:tcW w:w="2250" w:type="dxa"/>
            <w:shd w:val="clear" w:color="auto" w:fill="BFBFBF"/>
            <w:vAlign w:val="center"/>
          </w:tcPr>
          <w:p w14:paraId="4B47A3B9" w14:textId="77777777" w:rsidR="00EA4B81" w:rsidRPr="00CE3549" w:rsidRDefault="00EA4B81">
            <w:pPr>
              <w:tabs>
                <w:tab w:val="left" w:pos="450"/>
              </w:tabs>
              <w:rPr>
                <w:rFonts w:ascii="Arial" w:hAnsi="Arial" w:cs="Arial"/>
                <w:sz w:val="24"/>
                <w:szCs w:val="24"/>
              </w:rPr>
            </w:pPr>
          </w:p>
        </w:tc>
        <w:tc>
          <w:tcPr>
            <w:tcW w:w="1413" w:type="dxa"/>
            <w:shd w:val="clear" w:color="auto" w:fill="BFBFBF"/>
            <w:vAlign w:val="center"/>
          </w:tcPr>
          <w:p w14:paraId="1660D357"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BFBFBF"/>
            <w:vAlign w:val="center"/>
          </w:tcPr>
          <w:p w14:paraId="1B986FFF"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BFBFBF"/>
            <w:vAlign w:val="center"/>
          </w:tcPr>
          <w:p w14:paraId="420D56BD"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BFBFBF"/>
            <w:vAlign w:val="center"/>
          </w:tcPr>
          <w:p w14:paraId="14C566FB"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25B996B9" w14:textId="77777777">
        <w:trPr>
          <w:trHeight w:val="432"/>
        </w:trPr>
        <w:tc>
          <w:tcPr>
            <w:tcW w:w="10050" w:type="dxa"/>
            <w:gridSpan w:val="6"/>
            <w:tcBorders>
              <w:left w:val="double" w:sz="4" w:space="0" w:color="auto"/>
              <w:right w:val="double" w:sz="4" w:space="0" w:color="auto"/>
            </w:tcBorders>
            <w:shd w:val="clear" w:color="auto" w:fill="auto"/>
            <w:vAlign w:val="center"/>
          </w:tcPr>
          <w:p w14:paraId="1B083A84" w14:textId="77777777" w:rsidR="00EA4B81" w:rsidRPr="003230DA" w:rsidRDefault="00EA4B81">
            <w:pPr>
              <w:tabs>
                <w:tab w:val="left" w:pos="450"/>
              </w:tabs>
              <w:rPr>
                <w:rFonts w:ascii="Arial" w:hAnsi="Arial" w:cs="Arial"/>
                <w:b/>
                <w:bCs/>
                <w:sz w:val="24"/>
                <w:szCs w:val="24"/>
                <w:u w:val="single"/>
              </w:rPr>
            </w:pPr>
            <w:r w:rsidRPr="003230DA">
              <w:rPr>
                <w:rFonts w:ascii="Arial" w:hAnsi="Arial" w:cs="Arial"/>
                <w:b/>
                <w:bCs/>
                <w:sz w:val="24"/>
                <w:szCs w:val="24"/>
                <w:u w:val="single"/>
              </w:rPr>
              <w:t>ALL OTHER</w:t>
            </w:r>
          </w:p>
        </w:tc>
      </w:tr>
      <w:tr w:rsidR="00EA4B81" w:rsidRPr="00720704" w14:paraId="656B3BA2" w14:textId="77777777">
        <w:trPr>
          <w:trHeight w:val="432"/>
        </w:trPr>
        <w:tc>
          <w:tcPr>
            <w:tcW w:w="2145" w:type="dxa"/>
            <w:tcBorders>
              <w:left w:val="double" w:sz="4" w:space="0" w:color="auto"/>
            </w:tcBorders>
            <w:shd w:val="clear" w:color="auto" w:fill="auto"/>
            <w:vAlign w:val="center"/>
          </w:tcPr>
          <w:p w14:paraId="5BD7F698" w14:textId="77777777" w:rsidR="00EA4B81" w:rsidRPr="003230DA" w:rsidRDefault="00EA4B81">
            <w:pPr>
              <w:tabs>
                <w:tab w:val="left" w:pos="450"/>
              </w:tabs>
              <w:rPr>
                <w:rFonts w:ascii="Arial" w:hAnsi="Arial" w:cs="Arial"/>
                <w:sz w:val="24"/>
                <w:szCs w:val="24"/>
              </w:rPr>
            </w:pPr>
            <w:r w:rsidRPr="003230DA">
              <w:rPr>
                <w:rFonts w:ascii="Arial" w:hAnsi="Arial" w:cs="Arial"/>
                <w:sz w:val="24"/>
                <w:szCs w:val="24"/>
              </w:rPr>
              <w:t>6. Occupancy Expense</w:t>
            </w:r>
          </w:p>
        </w:tc>
        <w:tc>
          <w:tcPr>
            <w:tcW w:w="2250" w:type="dxa"/>
            <w:shd w:val="clear" w:color="auto" w:fill="auto"/>
            <w:vAlign w:val="center"/>
          </w:tcPr>
          <w:p w14:paraId="071C18B0" w14:textId="77777777" w:rsidR="00EA4B81" w:rsidRPr="00CE3549" w:rsidRDefault="00EA4B81">
            <w:pPr>
              <w:tabs>
                <w:tab w:val="left" w:pos="450"/>
              </w:tabs>
              <w:rPr>
                <w:rFonts w:ascii="Arial" w:hAnsi="Arial" w:cs="Arial"/>
                <w:sz w:val="24"/>
                <w:szCs w:val="24"/>
              </w:rPr>
            </w:pPr>
          </w:p>
        </w:tc>
        <w:tc>
          <w:tcPr>
            <w:tcW w:w="1413" w:type="dxa"/>
            <w:shd w:val="clear" w:color="auto" w:fill="auto"/>
            <w:vAlign w:val="center"/>
          </w:tcPr>
          <w:p w14:paraId="5BEBC7E4"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7F605941"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2E4D143E"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auto"/>
            <w:vAlign w:val="center"/>
          </w:tcPr>
          <w:p w14:paraId="5E0E4B4A"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5BB1955B" w14:textId="77777777">
        <w:trPr>
          <w:trHeight w:val="432"/>
        </w:trPr>
        <w:tc>
          <w:tcPr>
            <w:tcW w:w="2145" w:type="dxa"/>
            <w:tcBorders>
              <w:left w:val="double" w:sz="4" w:space="0" w:color="auto"/>
            </w:tcBorders>
            <w:shd w:val="clear" w:color="auto" w:fill="auto"/>
            <w:vAlign w:val="center"/>
          </w:tcPr>
          <w:p w14:paraId="5DDBA951" w14:textId="77777777" w:rsidR="00EA4B81" w:rsidRPr="003230DA" w:rsidRDefault="00EA4B81">
            <w:pPr>
              <w:tabs>
                <w:tab w:val="left" w:pos="450"/>
              </w:tabs>
              <w:rPr>
                <w:rFonts w:ascii="Arial" w:hAnsi="Arial" w:cs="Arial"/>
                <w:sz w:val="24"/>
                <w:szCs w:val="24"/>
              </w:rPr>
            </w:pPr>
            <w:r w:rsidRPr="003230DA">
              <w:rPr>
                <w:rFonts w:ascii="Arial" w:hAnsi="Arial" w:cs="Arial"/>
                <w:sz w:val="24"/>
                <w:szCs w:val="24"/>
              </w:rPr>
              <w:t>7. Utilities</w:t>
            </w:r>
          </w:p>
        </w:tc>
        <w:tc>
          <w:tcPr>
            <w:tcW w:w="2250" w:type="dxa"/>
            <w:shd w:val="clear" w:color="auto" w:fill="auto"/>
            <w:vAlign w:val="center"/>
          </w:tcPr>
          <w:p w14:paraId="4EFB5EBE" w14:textId="77777777" w:rsidR="00EA4B81" w:rsidRPr="00CE3549" w:rsidRDefault="00EA4B81">
            <w:pPr>
              <w:tabs>
                <w:tab w:val="left" w:pos="450"/>
              </w:tabs>
              <w:rPr>
                <w:rFonts w:ascii="Arial" w:hAnsi="Arial" w:cs="Arial"/>
                <w:sz w:val="24"/>
                <w:szCs w:val="24"/>
              </w:rPr>
            </w:pPr>
          </w:p>
        </w:tc>
        <w:tc>
          <w:tcPr>
            <w:tcW w:w="1413" w:type="dxa"/>
            <w:shd w:val="clear" w:color="auto" w:fill="auto"/>
            <w:vAlign w:val="center"/>
          </w:tcPr>
          <w:p w14:paraId="1C6E8275"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568F7767"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58E48D66"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auto"/>
            <w:vAlign w:val="center"/>
          </w:tcPr>
          <w:p w14:paraId="531159DF"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6D554AA4" w14:textId="77777777">
        <w:trPr>
          <w:trHeight w:val="432"/>
        </w:trPr>
        <w:tc>
          <w:tcPr>
            <w:tcW w:w="2145" w:type="dxa"/>
            <w:tcBorders>
              <w:left w:val="double" w:sz="4" w:space="0" w:color="auto"/>
            </w:tcBorders>
            <w:shd w:val="clear" w:color="auto" w:fill="auto"/>
            <w:vAlign w:val="center"/>
          </w:tcPr>
          <w:p w14:paraId="46BB99A0" w14:textId="77777777" w:rsidR="00EA4B81" w:rsidRPr="003230DA" w:rsidRDefault="00EA4B81">
            <w:pPr>
              <w:tabs>
                <w:tab w:val="left" w:pos="450"/>
              </w:tabs>
              <w:rPr>
                <w:rFonts w:ascii="Arial" w:hAnsi="Arial" w:cs="Arial"/>
                <w:sz w:val="24"/>
                <w:szCs w:val="24"/>
              </w:rPr>
            </w:pPr>
            <w:r w:rsidRPr="003230DA">
              <w:rPr>
                <w:rFonts w:ascii="Arial" w:hAnsi="Arial" w:cs="Arial"/>
                <w:sz w:val="24"/>
                <w:szCs w:val="24"/>
              </w:rPr>
              <w:t>8. Maintenance</w:t>
            </w:r>
          </w:p>
        </w:tc>
        <w:tc>
          <w:tcPr>
            <w:tcW w:w="2250" w:type="dxa"/>
            <w:shd w:val="clear" w:color="auto" w:fill="auto"/>
            <w:vAlign w:val="center"/>
          </w:tcPr>
          <w:p w14:paraId="2601799A" w14:textId="77777777" w:rsidR="00EA4B81" w:rsidRPr="00CE3549" w:rsidRDefault="00EA4B81">
            <w:pPr>
              <w:tabs>
                <w:tab w:val="left" w:pos="450"/>
              </w:tabs>
              <w:rPr>
                <w:rFonts w:ascii="Arial" w:hAnsi="Arial" w:cs="Arial"/>
                <w:sz w:val="24"/>
                <w:szCs w:val="24"/>
              </w:rPr>
            </w:pPr>
          </w:p>
        </w:tc>
        <w:tc>
          <w:tcPr>
            <w:tcW w:w="1413" w:type="dxa"/>
            <w:shd w:val="clear" w:color="auto" w:fill="auto"/>
            <w:vAlign w:val="center"/>
          </w:tcPr>
          <w:p w14:paraId="21A2C0B2"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7BC72588"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21F7CD71"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auto"/>
            <w:vAlign w:val="center"/>
          </w:tcPr>
          <w:p w14:paraId="3A91256B"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7C6393E9" w14:textId="77777777">
        <w:trPr>
          <w:trHeight w:val="432"/>
        </w:trPr>
        <w:tc>
          <w:tcPr>
            <w:tcW w:w="2145" w:type="dxa"/>
            <w:tcBorders>
              <w:left w:val="double" w:sz="4" w:space="0" w:color="auto"/>
            </w:tcBorders>
            <w:shd w:val="clear" w:color="auto" w:fill="auto"/>
            <w:vAlign w:val="center"/>
          </w:tcPr>
          <w:p w14:paraId="7C1D6E6F" w14:textId="77777777" w:rsidR="00EA4B81" w:rsidRPr="003230DA" w:rsidRDefault="00EA4B81">
            <w:pPr>
              <w:tabs>
                <w:tab w:val="left" w:pos="450"/>
              </w:tabs>
              <w:rPr>
                <w:rFonts w:ascii="Arial" w:hAnsi="Arial" w:cs="Arial"/>
                <w:sz w:val="24"/>
                <w:szCs w:val="24"/>
              </w:rPr>
            </w:pPr>
            <w:r w:rsidRPr="003230DA">
              <w:rPr>
                <w:rFonts w:ascii="Arial" w:hAnsi="Arial" w:cs="Arial"/>
                <w:sz w:val="24"/>
                <w:szCs w:val="24"/>
              </w:rPr>
              <w:t>9. Telephone</w:t>
            </w:r>
          </w:p>
        </w:tc>
        <w:tc>
          <w:tcPr>
            <w:tcW w:w="2250" w:type="dxa"/>
            <w:shd w:val="clear" w:color="auto" w:fill="auto"/>
            <w:vAlign w:val="center"/>
          </w:tcPr>
          <w:p w14:paraId="10229815" w14:textId="77777777" w:rsidR="00EA4B81" w:rsidRPr="00CE3549" w:rsidRDefault="00EA4B81">
            <w:pPr>
              <w:tabs>
                <w:tab w:val="left" w:pos="450"/>
              </w:tabs>
              <w:rPr>
                <w:rFonts w:ascii="Arial" w:hAnsi="Arial" w:cs="Arial"/>
                <w:sz w:val="24"/>
                <w:szCs w:val="24"/>
              </w:rPr>
            </w:pPr>
          </w:p>
        </w:tc>
        <w:tc>
          <w:tcPr>
            <w:tcW w:w="1413" w:type="dxa"/>
            <w:shd w:val="clear" w:color="auto" w:fill="auto"/>
            <w:vAlign w:val="center"/>
          </w:tcPr>
          <w:p w14:paraId="1A310591"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65AF5E65"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13C536EA"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auto"/>
            <w:vAlign w:val="center"/>
          </w:tcPr>
          <w:p w14:paraId="0FD869E8"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2BDAD2CD" w14:textId="77777777">
        <w:trPr>
          <w:trHeight w:val="432"/>
        </w:trPr>
        <w:tc>
          <w:tcPr>
            <w:tcW w:w="2145" w:type="dxa"/>
            <w:tcBorders>
              <w:left w:val="double" w:sz="4" w:space="0" w:color="auto"/>
            </w:tcBorders>
            <w:shd w:val="clear" w:color="auto" w:fill="auto"/>
            <w:vAlign w:val="center"/>
          </w:tcPr>
          <w:p w14:paraId="132E5F69" w14:textId="77777777" w:rsidR="00EA4B81" w:rsidRPr="003230DA" w:rsidRDefault="00EA4B81">
            <w:pPr>
              <w:tabs>
                <w:tab w:val="left" w:pos="450"/>
              </w:tabs>
              <w:rPr>
                <w:rFonts w:ascii="Arial" w:hAnsi="Arial" w:cs="Arial"/>
                <w:sz w:val="24"/>
                <w:szCs w:val="24"/>
              </w:rPr>
            </w:pPr>
            <w:r w:rsidRPr="003230DA">
              <w:rPr>
                <w:rFonts w:ascii="Arial" w:hAnsi="Arial" w:cs="Arial"/>
                <w:sz w:val="24"/>
                <w:szCs w:val="24"/>
              </w:rPr>
              <w:t>10. Food</w:t>
            </w:r>
          </w:p>
        </w:tc>
        <w:tc>
          <w:tcPr>
            <w:tcW w:w="2250" w:type="dxa"/>
            <w:shd w:val="clear" w:color="auto" w:fill="auto"/>
            <w:vAlign w:val="center"/>
          </w:tcPr>
          <w:p w14:paraId="750F0C18" w14:textId="77777777" w:rsidR="00EA4B81" w:rsidRPr="00CE3549" w:rsidRDefault="00EA4B81">
            <w:pPr>
              <w:tabs>
                <w:tab w:val="left" w:pos="450"/>
              </w:tabs>
              <w:rPr>
                <w:rFonts w:ascii="Arial" w:hAnsi="Arial" w:cs="Arial"/>
                <w:sz w:val="24"/>
                <w:szCs w:val="24"/>
              </w:rPr>
            </w:pPr>
          </w:p>
        </w:tc>
        <w:tc>
          <w:tcPr>
            <w:tcW w:w="1413" w:type="dxa"/>
            <w:shd w:val="clear" w:color="auto" w:fill="auto"/>
            <w:vAlign w:val="center"/>
          </w:tcPr>
          <w:p w14:paraId="5D4FE376"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5CD611B0"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1B717564"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auto"/>
            <w:vAlign w:val="center"/>
          </w:tcPr>
          <w:p w14:paraId="6AB138BE"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08BD6C8D" w14:textId="77777777">
        <w:trPr>
          <w:trHeight w:val="432"/>
        </w:trPr>
        <w:tc>
          <w:tcPr>
            <w:tcW w:w="2145" w:type="dxa"/>
            <w:tcBorders>
              <w:left w:val="double" w:sz="4" w:space="0" w:color="auto"/>
            </w:tcBorders>
            <w:shd w:val="clear" w:color="auto" w:fill="auto"/>
            <w:vAlign w:val="center"/>
          </w:tcPr>
          <w:p w14:paraId="04D5CD08" w14:textId="77777777" w:rsidR="00EA4B81" w:rsidRPr="003230DA" w:rsidRDefault="00EA4B81">
            <w:pPr>
              <w:tabs>
                <w:tab w:val="left" w:pos="450"/>
              </w:tabs>
              <w:rPr>
                <w:rFonts w:ascii="Arial" w:hAnsi="Arial" w:cs="Arial"/>
                <w:sz w:val="24"/>
                <w:szCs w:val="24"/>
              </w:rPr>
            </w:pPr>
            <w:r w:rsidRPr="003230DA">
              <w:rPr>
                <w:rFonts w:ascii="Arial" w:hAnsi="Arial" w:cs="Arial"/>
                <w:sz w:val="24"/>
                <w:szCs w:val="24"/>
              </w:rPr>
              <w:t>11. Supplies</w:t>
            </w:r>
          </w:p>
        </w:tc>
        <w:tc>
          <w:tcPr>
            <w:tcW w:w="2250" w:type="dxa"/>
            <w:shd w:val="clear" w:color="auto" w:fill="auto"/>
            <w:vAlign w:val="center"/>
          </w:tcPr>
          <w:p w14:paraId="1927551F" w14:textId="77777777" w:rsidR="00EA4B81" w:rsidRPr="00CE3549" w:rsidRDefault="00EA4B81">
            <w:pPr>
              <w:tabs>
                <w:tab w:val="left" w:pos="450"/>
              </w:tabs>
              <w:rPr>
                <w:rFonts w:ascii="Arial" w:hAnsi="Arial" w:cs="Arial"/>
                <w:sz w:val="24"/>
                <w:szCs w:val="24"/>
              </w:rPr>
            </w:pPr>
          </w:p>
        </w:tc>
        <w:tc>
          <w:tcPr>
            <w:tcW w:w="1413" w:type="dxa"/>
            <w:shd w:val="clear" w:color="auto" w:fill="auto"/>
            <w:vAlign w:val="center"/>
          </w:tcPr>
          <w:p w14:paraId="14F935FE"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37991FCD"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0865BCBD"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auto"/>
            <w:vAlign w:val="center"/>
          </w:tcPr>
          <w:p w14:paraId="42065A27"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31976AB2" w14:textId="77777777">
        <w:trPr>
          <w:trHeight w:val="432"/>
        </w:trPr>
        <w:tc>
          <w:tcPr>
            <w:tcW w:w="2145" w:type="dxa"/>
            <w:tcBorders>
              <w:left w:val="double" w:sz="4" w:space="0" w:color="auto"/>
            </w:tcBorders>
            <w:shd w:val="clear" w:color="auto" w:fill="auto"/>
            <w:vAlign w:val="center"/>
          </w:tcPr>
          <w:p w14:paraId="65FA23A7" w14:textId="77777777" w:rsidR="00EA4B81" w:rsidRPr="003230DA" w:rsidRDefault="00EA4B81">
            <w:pPr>
              <w:tabs>
                <w:tab w:val="left" w:pos="450"/>
              </w:tabs>
              <w:rPr>
                <w:rFonts w:ascii="Arial" w:hAnsi="Arial" w:cs="Arial"/>
                <w:sz w:val="24"/>
                <w:szCs w:val="24"/>
              </w:rPr>
            </w:pPr>
            <w:r w:rsidRPr="003230DA">
              <w:rPr>
                <w:rFonts w:ascii="Arial" w:hAnsi="Arial" w:cs="Arial"/>
                <w:sz w:val="24"/>
                <w:szCs w:val="24"/>
              </w:rPr>
              <w:t>12. Staff Travel</w:t>
            </w:r>
          </w:p>
        </w:tc>
        <w:tc>
          <w:tcPr>
            <w:tcW w:w="2250" w:type="dxa"/>
            <w:shd w:val="clear" w:color="auto" w:fill="auto"/>
            <w:vAlign w:val="center"/>
          </w:tcPr>
          <w:p w14:paraId="4836B3FB" w14:textId="77777777" w:rsidR="00EA4B81" w:rsidRPr="00CE3549" w:rsidRDefault="00EA4B81">
            <w:pPr>
              <w:tabs>
                <w:tab w:val="left" w:pos="450"/>
              </w:tabs>
              <w:rPr>
                <w:rFonts w:ascii="Arial" w:hAnsi="Arial" w:cs="Arial"/>
                <w:sz w:val="24"/>
                <w:szCs w:val="24"/>
              </w:rPr>
            </w:pPr>
          </w:p>
        </w:tc>
        <w:tc>
          <w:tcPr>
            <w:tcW w:w="1413" w:type="dxa"/>
            <w:shd w:val="clear" w:color="auto" w:fill="auto"/>
            <w:vAlign w:val="center"/>
          </w:tcPr>
          <w:p w14:paraId="75A376C0"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1B0FAA66"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4308CE44"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auto"/>
            <w:vAlign w:val="center"/>
          </w:tcPr>
          <w:p w14:paraId="43DDDDEB"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62A9D8EB" w14:textId="77777777">
        <w:trPr>
          <w:trHeight w:val="432"/>
        </w:trPr>
        <w:tc>
          <w:tcPr>
            <w:tcW w:w="2145" w:type="dxa"/>
            <w:tcBorders>
              <w:left w:val="double" w:sz="4" w:space="0" w:color="auto"/>
            </w:tcBorders>
            <w:shd w:val="clear" w:color="auto" w:fill="auto"/>
            <w:vAlign w:val="center"/>
          </w:tcPr>
          <w:p w14:paraId="18E4FED7" w14:textId="77777777" w:rsidR="00EA4B81" w:rsidRPr="003230DA" w:rsidRDefault="00EA4B81">
            <w:pPr>
              <w:tabs>
                <w:tab w:val="left" w:pos="450"/>
              </w:tabs>
              <w:rPr>
                <w:rFonts w:ascii="Arial" w:hAnsi="Arial" w:cs="Arial"/>
                <w:sz w:val="24"/>
                <w:szCs w:val="24"/>
              </w:rPr>
            </w:pPr>
            <w:r w:rsidRPr="003230DA">
              <w:rPr>
                <w:rFonts w:ascii="Arial" w:hAnsi="Arial" w:cs="Arial"/>
                <w:sz w:val="24"/>
                <w:szCs w:val="24"/>
              </w:rPr>
              <w:t>13. Student Transportation</w:t>
            </w:r>
          </w:p>
        </w:tc>
        <w:tc>
          <w:tcPr>
            <w:tcW w:w="2250" w:type="dxa"/>
            <w:shd w:val="clear" w:color="auto" w:fill="auto"/>
            <w:vAlign w:val="center"/>
          </w:tcPr>
          <w:p w14:paraId="24113F38" w14:textId="77777777" w:rsidR="00EA4B81" w:rsidRPr="00CE3549" w:rsidRDefault="00EA4B81">
            <w:pPr>
              <w:tabs>
                <w:tab w:val="left" w:pos="450"/>
              </w:tabs>
              <w:rPr>
                <w:rFonts w:ascii="Arial" w:hAnsi="Arial" w:cs="Arial"/>
                <w:sz w:val="24"/>
                <w:szCs w:val="24"/>
              </w:rPr>
            </w:pPr>
          </w:p>
        </w:tc>
        <w:tc>
          <w:tcPr>
            <w:tcW w:w="1413" w:type="dxa"/>
            <w:shd w:val="clear" w:color="auto" w:fill="auto"/>
            <w:vAlign w:val="center"/>
          </w:tcPr>
          <w:p w14:paraId="44B31B43"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2629C3F7"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2B4FA06A"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auto"/>
            <w:vAlign w:val="center"/>
          </w:tcPr>
          <w:p w14:paraId="28C9D980"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2B1333F4" w14:textId="77777777">
        <w:trPr>
          <w:trHeight w:val="432"/>
        </w:trPr>
        <w:tc>
          <w:tcPr>
            <w:tcW w:w="2145" w:type="dxa"/>
            <w:tcBorders>
              <w:left w:val="double" w:sz="4" w:space="0" w:color="auto"/>
            </w:tcBorders>
            <w:shd w:val="clear" w:color="auto" w:fill="auto"/>
            <w:vAlign w:val="center"/>
          </w:tcPr>
          <w:p w14:paraId="28F38BE9" w14:textId="77777777" w:rsidR="00EA4B81" w:rsidRPr="003230DA" w:rsidRDefault="00EA4B81">
            <w:pPr>
              <w:tabs>
                <w:tab w:val="left" w:pos="450"/>
              </w:tabs>
              <w:rPr>
                <w:rFonts w:ascii="Arial" w:hAnsi="Arial" w:cs="Arial"/>
                <w:sz w:val="24"/>
                <w:szCs w:val="24"/>
              </w:rPr>
            </w:pPr>
            <w:r w:rsidRPr="003230DA">
              <w:rPr>
                <w:rFonts w:ascii="Arial" w:hAnsi="Arial" w:cs="Arial"/>
                <w:sz w:val="24"/>
                <w:szCs w:val="24"/>
              </w:rPr>
              <w:t>14. Insurance</w:t>
            </w:r>
          </w:p>
        </w:tc>
        <w:tc>
          <w:tcPr>
            <w:tcW w:w="2250" w:type="dxa"/>
            <w:shd w:val="clear" w:color="auto" w:fill="auto"/>
            <w:vAlign w:val="center"/>
          </w:tcPr>
          <w:p w14:paraId="224B29A3" w14:textId="77777777" w:rsidR="00EA4B81" w:rsidRPr="00CE3549" w:rsidRDefault="00EA4B81">
            <w:pPr>
              <w:tabs>
                <w:tab w:val="left" w:pos="450"/>
              </w:tabs>
              <w:rPr>
                <w:rFonts w:ascii="Arial" w:hAnsi="Arial" w:cs="Arial"/>
                <w:sz w:val="24"/>
                <w:szCs w:val="24"/>
              </w:rPr>
            </w:pPr>
          </w:p>
        </w:tc>
        <w:tc>
          <w:tcPr>
            <w:tcW w:w="1413" w:type="dxa"/>
            <w:shd w:val="clear" w:color="auto" w:fill="auto"/>
            <w:vAlign w:val="center"/>
          </w:tcPr>
          <w:p w14:paraId="38890A56"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7C5E60F3"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4BBA5711"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auto"/>
            <w:vAlign w:val="center"/>
          </w:tcPr>
          <w:p w14:paraId="46AB0CB4"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5771D066" w14:textId="77777777">
        <w:trPr>
          <w:trHeight w:val="432"/>
        </w:trPr>
        <w:tc>
          <w:tcPr>
            <w:tcW w:w="2145" w:type="dxa"/>
            <w:tcBorders>
              <w:left w:val="double" w:sz="4" w:space="0" w:color="auto"/>
            </w:tcBorders>
            <w:shd w:val="clear" w:color="auto" w:fill="auto"/>
            <w:vAlign w:val="center"/>
          </w:tcPr>
          <w:p w14:paraId="1ABCD3F6" w14:textId="77777777" w:rsidR="00EA4B81" w:rsidRPr="003230DA" w:rsidRDefault="00EA4B81">
            <w:pPr>
              <w:tabs>
                <w:tab w:val="left" w:pos="450"/>
              </w:tabs>
              <w:rPr>
                <w:rFonts w:ascii="Arial" w:hAnsi="Arial" w:cs="Arial"/>
                <w:sz w:val="24"/>
                <w:szCs w:val="24"/>
              </w:rPr>
            </w:pPr>
            <w:r w:rsidRPr="003230DA">
              <w:rPr>
                <w:rFonts w:ascii="Arial" w:hAnsi="Arial" w:cs="Arial"/>
                <w:sz w:val="24"/>
                <w:szCs w:val="24"/>
              </w:rPr>
              <w:t>15. Administration</w:t>
            </w:r>
          </w:p>
        </w:tc>
        <w:tc>
          <w:tcPr>
            <w:tcW w:w="2250" w:type="dxa"/>
            <w:shd w:val="clear" w:color="auto" w:fill="auto"/>
            <w:vAlign w:val="center"/>
          </w:tcPr>
          <w:p w14:paraId="591C404F" w14:textId="77777777" w:rsidR="00EA4B81" w:rsidRPr="00CE3549" w:rsidRDefault="00EA4B81">
            <w:pPr>
              <w:tabs>
                <w:tab w:val="left" w:pos="450"/>
              </w:tabs>
              <w:rPr>
                <w:rFonts w:ascii="Arial" w:hAnsi="Arial" w:cs="Arial"/>
                <w:sz w:val="24"/>
                <w:szCs w:val="24"/>
              </w:rPr>
            </w:pPr>
          </w:p>
        </w:tc>
        <w:tc>
          <w:tcPr>
            <w:tcW w:w="1413" w:type="dxa"/>
            <w:shd w:val="clear" w:color="auto" w:fill="auto"/>
            <w:vAlign w:val="center"/>
          </w:tcPr>
          <w:p w14:paraId="2BDBFC87"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31739B1D"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3B1279BB"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auto"/>
            <w:vAlign w:val="center"/>
          </w:tcPr>
          <w:p w14:paraId="4ED4DEBD"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3085080F" w14:textId="77777777">
        <w:trPr>
          <w:trHeight w:val="432"/>
        </w:trPr>
        <w:tc>
          <w:tcPr>
            <w:tcW w:w="2145" w:type="dxa"/>
            <w:tcBorders>
              <w:left w:val="double" w:sz="4" w:space="0" w:color="auto"/>
            </w:tcBorders>
            <w:shd w:val="clear" w:color="auto" w:fill="auto"/>
            <w:vAlign w:val="center"/>
          </w:tcPr>
          <w:p w14:paraId="4454CDCB" w14:textId="77777777" w:rsidR="00EA4B81" w:rsidRPr="003230DA" w:rsidRDefault="00EA4B81">
            <w:pPr>
              <w:tabs>
                <w:tab w:val="left" w:pos="450"/>
              </w:tabs>
              <w:rPr>
                <w:rFonts w:ascii="Arial" w:hAnsi="Arial" w:cs="Arial"/>
                <w:sz w:val="24"/>
                <w:szCs w:val="24"/>
              </w:rPr>
            </w:pPr>
            <w:r w:rsidRPr="003230DA">
              <w:rPr>
                <w:rFonts w:ascii="Arial" w:hAnsi="Arial" w:cs="Arial"/>
                <w:sz w:val="24"/>
                <w:szCs w:val="24"/>
              </w:rPr>
              <w:t>16. Other</w:t>
            </w:r>
          </w:p>
        </w:tc>
        <w:tc>
          <w:tcPr>
            <w:tcW w:w="2250" w:type="dxa"/>
            <w:shd w:val="clear" w:color="auto" w:fill="auto"/>
            <w:vAlign w:val="center"/>
          </w:tcPr>
          <w:p w14:paraId="0467BE70" w14:textId="77777777" w:rsidR="00EA4B81" w:rsidRPr="00CE3549" w:rsidRDefault="00EA4B81">
            <w:pPr>
              <w:tabs>
                <w:tab w:val="left" w:pos="450"/>
              </w:tabs>
              <w:rPr>
                <w:rFonts w:ascii="Arial" w:hAnsi="Arial" w:cs="Arial"/>
                <w:sz w:val="24"/>
                <w:szCs w:val="24"/>
              </w:rPr>
            </w:pPr>
          </w:p>
        </w:tc>
        <w:tc>
          <w:tcPr>
            <w:tcW w:w="1413" w:type="dxa"/>
            <w:shd w:val="clear" w:color="auto" w:fill="auto"/>
            <w:vAlign w:val="center"/>
          </w:tcPr>
          <w:p w14:paraId="1B01926D"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265B1ADE"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shd w:val="clear" w:color="auto" w:fill="auto"/>
            <w:vAlign w:val="center"/>
          </w:tcPr>
          <w:p w14:paraId="10228421"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c>
          <w:tcPr>
            <w:tcW w:w="1414" w:type="dxa"/>
            <w:tcBorders>
              <w:right w:val="double" w:sz="4" w:space="0" w:color="auto"/>
            </w:tcBorders>
            <w:shd w:val="clear" w:color="auto" w:fill="auto"/>
            <w:vAlign w:val="center"/>
          </w:tcPr>
          <w:p w14:paraId="1733926C" w14:textId="77777777" w:rsidR="00EA4B81" w:rsidRPr="00CE3549" w:rsidRDefault="00EA4B81">
            <w:pPr>
              <w:tabs>
                <w:tab w:val="left" w:pos="450"/>
              </w:tabs>
              <w:rPr>
                <w:rFonts w:ascii="Arial" w:hAnsi="Arial" w:cs="Arial"/>
                <w:sz w:val="24"/>
                <w:szCs w:val="24"/>
              </w:rPr>
            </w:pPr>
            <w:r>
              <w:rPr>
                <w:rFonts w:ascii="Arial" w:hAnsi="Arial" w:cs="Arial"/>
                <w:sz w:val="24"/>
                <w:szCs w:val="24"/>
              </w:rPr>
              <w:t>$</w:t>
            </w:r>
          </w:p>
        </w:tc>
      </w:tr>
      <w:tr w:rsidR="00EA4B81" w:rsidRPr="00720704" w14:paraId="5F11B819" w14:textId="77777777">
        <w:trPr>
          <w:trHeight w:val="432"/>
        </w:trPr>
        <w:tc>
          <w:tcPr>
            <w:tcW w:w="2145" w:type="dxa"/>
            <w:tcBorders>
              <w:left w:val="double" w:sz="4" w:space="0" w:color="auto"/>
            </w:tcBorders>
            <w:shd w:val="clear" w:color="auto" w:fill="BFBFBF"/>
            <w:vAlign w:val="center"/>
          </w:tcPr>
          <w:p w14:paraId="7A930495" w14:textId="77777777" w:rsidR="00EA4B81" w:rsidRPr="003230DA" w:rsidRDefault="00EA4B81">
            <w:pPr>
              <w:tabs>
                <w:tab w:val="left" w:pos="450"/>
              </w:tabs>
              <w:rPr>
                <w:rFonts w:ascii="Arial" w:hAnsi="Arial" w:cs="Arial"/>
                <w:b/>
                <w:bCs/>
                <w:sz w:val="24"/>
                <w:szCs w:val="24"/>
              </w:rPr>
            </w:pPr>
            <w:r w:rsidRPr="003230DA">
              <w:rPr>
                <w:rFonts w:ascii="Arial" w:hAnsi="Arial" w:cs="Arial"/>
                <w:b/>
                <w:bCs/>
                <w:sz w:val="24"/>
                <w:szCs w:val="24"/>
              </w:rPr>
              <w:t>SUB-TOTAL</w:t>
            </w:r>
            <w:r w:rsidRPr="003230DA">
              <w:rPr>
                <w:rFonts w:ascii="Arial" w:hAnsi="Arial" w:cs="Arial"/>
                <w:b/>
                <w:bCs/>
                <w:sz w:val="24"/>
                <w:szCs w:val="24"/>
              </w:rPr>
              <w:br/>
              <w:t>All Other</w:t>
            </w:r>
          </w:p>
        </w:tc>
        <w:tc>
          <w:tcPr>
            <w:tcW w:w="2250" w:type="dxa"/>
            <w:shd w:val="clear" w:color="auto" w:fill="000000" w:themeFill="text1"/>
            <w:vAlign w:val="center"/>
          </w:tcPr>
          <w:p w14:paraId="7523BFDD" w14:textId="77777777" w:rsidR="00EA4B81" w:rsidRPr="00CE3549" w:rsidRDefault="00EA4B81">
            <w:pPr>
              <w:tabs>
                <w:tab w:val="left" w:pos="450"/>
              </w:tabs>
              <w:rPr>
                <w:rFonts w:ascii="Arial" w:hAnsi="Arial" w:cs="Arial"/>
                <w:sz w:val="24"/>
                <w:szCs w:val="24"/>
              </w:rPr>
            </w:pPr>
          </w:p>
        </w:tc>
        <w:tc>
          <w:tcPr>
            <w:tcW w:w="1413" w:type="dxa"/>
            <w:shd w:val="clear" w:color="auto" w:fill="BFBFBF"/>
            <w:vAlign w:val="center"/>
          </w:tcPr>
          <w:p w14:paraId="77846550" w14:textId="77777777" w:rsidR="00EA4B81" w:rsidRPr="003230DA" w:rsidRDefault="00EA4B81">
            <w:pPr>
              <w:tabs>
                <w:tab w:val="left" w:pos="450"/>
              </w:tabs>
              <w:rPr>
                <w:rFonts w:ascii="Arial" w:hAnsi="Arial" w:cs="Arial"/>
                <w:b/>
                <w:bCs/>
                <w:sz w:val="24"/>
                <w:szCs w:val="24"/>
              </w:rPr>
            </w:pPr>
            <w:r w:rsidRPr="003230DA">
              <w:rPr>
                <w:rFonts w:ascii="Arial" w:hAnsi="Arial" w:cs="Arial"/>
                <w:b/>
                <w:bCs/>
                <w:sz w:val="24"/>
                <w:szCs w:val="24"/>
              </w:rPr>
              <w:t>$</w:t>
            </w:r>
          </w:p>
        </w:tc>
        <w:tc>
          <w:tcPr>
            <w:tcW w:w="1414" w:type="dxa"/>
            <w:shd w:val="clear" w:color="auto" w:fill="BFBFBF"/>
            <w:vAlign w:val="center"/>
          </w:tcPr>
          <w:p w14:paraId="2D2F9AC9" w14:textId="77777777" w:rsidR="00EA4B81" w:rsidRPr="00CE3549" w:rsidRDefault="00EA4B81">
            <w:pPr>
              <w:tabs>
                <w:tab w:val="left" w:pos="450"/>
              </w:tabs>
              <w:rPr>
                <w:rFonts w:ascii="Arial" w:hAnsi="Arial" w:cs="Arial"/>
                <w:sz w:val="24"/>
                <w:szCs w:val="24"/>
              </w:rPr>
            </w:pPr>
            <w:r w:rsidRPr="003230DA">
              <w:rPr>
                <w:rFonts w:ascii="Arial" w:hAnsi="Arial" w:cs="Arial"/>
                <w:b/>
                <w:bCs/>
                <w:sz w:val="24"/>
                <w:szCs w:val="24"/>
              </w:rPr>
              <w:t>$</w:t>
            </w:r>
          </w:p>
        </w:tc>
        <w:tc>
          <w:tcPr>
            <w:tcW w:w="1414" w:type="dxa"/>
            <w:shd w:val="clear" w:color="auto" w:fill="BFBFBF"/>
            <w:vAlign w:val="center"/>
          </w:tcPr>
          <w:p w14:paraId="1651DA14" w14:textId="77777777" w:rsidR="00EA4B81" w:rsidRPr="00CE3549" w:rsidRDefault="00EA4B81">
            <w:pPr>
              <w:tabs>
                <w:tab w:val="left" w:pos="450"/>
              </w:tabs>
              <w:rPr>
                <w:rFonts w:ascii="Arial" w:hAnsi="Arial" w:cs="Arial"/>
                <w:sz w:val="24"/>
                <w:szCs w:val="24"/>
              </w:rPr>
            </w:pPr>
            <w:r w:rsidRPr="003230DA">
              <w:rPr>
                <w:rFonts w:ascii="Arial" w:hAnsi="Arial" w:cs="Arial"/>
                <w:b/>
                <w:bCs/>
                <w:sz w:val="24"/>
                <w:szCs w:val="24"/>
              </w:rPr>
              <w:t>$</w:t>
            </w:r>
          </w:p>
        </w:tc>
        <w:tc>
          <w:tcPr>
            <w:tcW w:w="1414" w:type="dxa"/>
            <w:tcBorders>
              <w:right w:val="double" w:sz="4" w:space="0" w:color="auto"/>
            </w:tcBorders>
            <w:shd w:val="clear" w:color="auto" w:fill="BFBFBF"/>
            <w:vAlign w:val="center"/>
          </w:tcPr>
          <w:p w14:paraId="5D27E890" w14:textId="77777777" w:rsidR="00EA4B81" w:rsidRPr="00CE3549" w:rsidRDefault="00EA4B81">
            <w:pPr>
              <w:tabs>
                <w:tab w:val="left" w:pos="450"/>
              </w:tabs>
              <w:rPr>
                <w:rFonts w:ascii="Arial" w:hAnsi="Arial" w:cs="Arial"/>
                <w:sz w:val="24"/>
                <w:szCs w:val="24"/>
              </w:rPr>
            </w:pPr>
            <w:r w:rsidRPr="003230DA">
              <w:rPr>
                <w:rFonts w:ascii="Arial" w:hAnsi="Arial" w:cs="Arial"/>
                <w:b/>
                <w:bCs/>
                <w:sz w:val="24"/>
                <w:szCs w:val="24"/>
              </w:rPr>
              <w:t>$</w:t>
            </w:r>
          </w:p>
        </w:tc>
      </w:tr>
      <w:tr w:rsidR="00EA4B81" w:rsidRPr="00720704" w14:paraId="164A5817" w14:textId="77777777">
        <w:trPr>
          <w:trHeight w:val="432"/>
        </w:trPr>
        <w:tc>
          <w:tcPr>
            <w:tcW w:w="2145" w:type="dxa"/>
            <w:tcBorders>
              <w:left w:val="double" w:sz="4" w:space="0" w:color="auto"/>
              <w:bottom w:val="double" w:sz="4" w:space="0" w:color="auto"/>
            </w:tcBorders>
            <w:shd w:val="clear" w:color="auto" w:fill="auto"/>
            <w:vAlign w:val="center"/>
          </w:tcPr>
          <w:p w14:paraId="45D0847A" w14:textId="77777777" w:rsidR="00EA4B81" w:rsidRPr="003230DA" w:rsidRDefault="00EA4B81">
            <w:pPr>
              <w:tabs>
                <w:tab w:val="left" w:pos="450"/>
              </w:tabs>
              <w:rPr>
                <w:rFonts w:ascii="Arial" w:hAnsi="Arial" w:cs="Arial"/>
                <w:b/>
                <w:bCs/>
                <w:sz w:val="24"/>
                <w:szCs w:val="24"/>
              </w:rPr>
            </w:pPr>
            <w:r w:rsidRPr="003230DA">
              <w:rPr>
                <w:rFonts w:ascii="Arial" w:hAnsi="Arial" w:cs="Arial"/>
                <w:b/>
                <w:bCs/>
                <w:sz w:val="24"/>
                <w:szCs w:val="24"/>
              </w:rPr>
              <w:t>TOTAL BUDGET</w:t>
            </w:r>
          </w:p>
        </w:tc>
        <w:tc>
          <w:tcPr>
            <w:tcW w:w="2250" w:type="dxa"/>
            <w:tcBorders>
              <w:bottom w:val="double" w:sz="4" w:space="0" w:color="auto"/>
            </w:tcBorders>
            <w:shd w:val="clear" w:color="auto" w:fill="000000" w:themeFill="text1"/>
            <w:vAlign w:val="center"/>
          </w:tcPr>
          <w:p w14:paraId="6B771DA6" w14:textId="77777777" w:rsidR="00EA4B81" w:rsidRPr="00CE3549" w:rsidRDefault="00EA4B81">
            <w:pPr>
              <w:tabs>
                <w:tab w:val="left" w:pos="450"/>
              </w:tabs>
              <w:rPr>
                <w:rFonts w:ascii="Arial" w:hAnsi="Arial" w:cs="Arial"/>
                <w:sz w:val="24"/>
                <w:szCs w:val="24"/>
              </w:rPr>
            </w:pPr>
          </w:p>
        </w:tc>
        <w:tc>
          <w:tcPr>
            <w:tcW w:w="1413" w:type="dxa"/>
            <w:tcBorders>
              <w:bottom w:val="double" w:sz="4" w:space="0" w:color="auto"/>
            </w:tcBorders>
            <w:shd w:val="clear" w:color="auto" w:fill="auto"/>
            <w:vAlign w:val="center"/>
          </w:tcPr>
          <w:p w14:paraId="53B967A2" w14:textId="77777777" w:rsidR="00EA4B81" w:rsidRPr="003230DA" w:rsidRDefault="00EA4B81">
            <w:pPr>
              <w:tabs>
                <w:tab w:val="left" w:pos="450"/>
              </w:tabs>
              <w:rPr>
                <w:rFonts w:ascii="Arial" w:hAnsi="Arial" w:cs="Arial"/>
                <w:b/>
                <w:bCs/>
                <w:sz w:val="24"/>
                <w:szCs w:val="24"/>
              </w:rPr>
            </w:pPr>
            <w:r w:rsidRPr="003230DA">
              <w:rPr>
                <w:rFonts w:ascii="Arial" w:hAnsi="Arial" w:cs="Arial"/>
                <w:b/>
                <w:bCs/>
                <w:sz w:val="24"/>
                <w:szCs w:val="24"/>
              </w:rPr>
              <w:t>$</w:t>
            </w:r>
          </w:p>
        </w:tc>
        <w:tc>
          <w:tcPr>
            <w:tcW w:w="1414" w:type="dxa"/>
            <w:tcBorders>
              <w:bottom w:val="double" w:sz="4" w:space="0" w:color="auto"/>
            </w:tcBorders>
            <w:shd w:val="clear" w:color="auto" w:fill="auto"/>
            <w:vAlign w:val="center"/>
          </w:tcPr>
          <w:p w14:paraId="0AC99549" w14:textId="77777777" w:rsidR="00EA4B81" w:rsidRPr="00CE3549" w:rsidRDefault="00EA4B81">
            <w:pPr>
              <w:tabs>
                <w:tab w:val="left" w:pos="450"/>
              </w:tabs>
              <w:rPr>
                <w:rFonts w:ascii="Arial" w:hAnsi="Arial" w:cs="Arial"/>
                <w:sz w:val="24"/>
                <w:szCs w:val="24"/>
              </w:rPr>
            </w:pPr>
            <w:r w:rsidRPr="003230DA">
              <w:rPr>
                <w:rFonts w:ascii="Arial" w:hAnsi="Arial" w:cs="Arial"/>
                <w:b/>
                <w:bCs/>
                <w:sz w:val="24"/>
                <w:szCs w:val="24"/>
              </w:rPr>
              <w:t>$</w:t>
            </w:r>
          </w:p>
        </w:tc>
        <w:tc>
          <w:tcPr>
            <w:tcW w:w="1414" w:type="dxa"/>
            <w:tcBorders>
              <w:bottom w:val="double" w:sz="4" w:space="0" w:color="auto"/>
            </w:tcBorders>
            <w:shd w:val="clear" w:color="auto" w:fill="auto"/>
            <w:vAlign w:val="center"/>
          </w:tcPr>
          <w:p w14:paraId="7270C66B" w14:textId="77777777" w:rsidR="00EA4B81" w:rsidRPr="00CE3549" w:rsidRDefault="00EA4B81">
            <w:pPr>
              <w:tabs>
                <w:tab w:val="left" w:pos="450"/>
              </w:tabs>
              <w:rPr>
                <w:rFonts w:ascii="Arial" w:hAnsi="Arial" w:cs="Arial"/>
                <w:sz w:val="24"/>
                <w:szCs w:val="24"/>
              </w:rPr>
            </w:pPr>
            <w:r w:rsidRPr="003230DA">
              <w:rPr>
                <w:rFonts w:ascii="Arial" w:hAnsi="Arial" w:cs="Arial"/>
                <w:b/>
                <w:bCs/>
                <w:sz w:val="24"/>
                <w:szCs w:val="24"/>
              </w:rPr>
              <w:t>$</w:t>
            </w:r>
          </w:p>
        </w:tc>
        <w:tc>
          <w:tcPr>
            <w:tcW w:w="1414" w:type="dxa"/>
            <w:tcBorders>
              <w:bottom w:val="double" w:sz="4" w:space="0" w:color="auto"/>
              <w:right w:val="double" w:sz="4" w:space="0" w:color="auto"/>
            </w:tcBorders>
            <w:shd w:val="clear" w:color="auto" w:fill="auto"/>
            <w:vAlign w:val="center"/>
          </w:tcPr>
          <w:p w14:paraId="6B78D9D9" w14:textId="77777777" w:rsidR="00EA4B81" w:rsidRPr="00CE3549" w:rsidRDefault="00EA4B81">
            <w:pPr>
              <w:tabs>
                <w:tab w:val="left" w:pos="450"/>
              </w:tabs>
              <w:rPr>
                <w:rFonts w:ascii="Arial" w:hAnsi="Arial" w:cs="Arial"/>
                <w:sz w:val="24"/>
                <w:szCs w:val="24"/>
              </w:rPr>
            </w:pPr>
            <w:r w:rsidRPr="003230DA">
              <w:rPr>
                <w:rFonts w:ascii="Arial" w:hAnsi="Arial" w:cs="Arial"/>
                <w:b/>
                <w:bCs/>
                <w:sz w:val="24"/>
                <w:szCs w:val="24"/>
              </w:rPr>
              <w:t>$</w:t>
            </w:r>
          </w:p>
        </w:tc>
      </w:tr>
    </w:tbl>
    <w:p w14:paraId="3D222061" w14:textId="079E79D0" w:rsidR="00EA4B81" w:rsidRDefault="002F1D1B" w:rsidP="00EA4B81">
      <w:r>
        <w:br/>
      </w:r>
    </w:p>
    <w:p w14:paraId="614101A7" w14:textId="77777777" w:rsidR="00EA4B81" w:rsidRPr="009D38FC" w:rsidRDefault="00EA4B81" w:rsidP="00EA4B81">
      <w:pPr>
        <w:rPr>
          <w:rFonts w:ascii="Arial" w:hAnsi="Arial" w:cs="Arial"/>
          <w:b/>
          <w:sz w:val="24"/>
          <w:szCs w:val="24"/>
        </w:rPr>
      </w:pPr>
      <w:r w:rsidRPr="009D38FC">
        <w:rPr>
          <w:rFonts w:ascii="Arial" w:hAnsi="Arial" w:cs="Arial"/>
          <w:b/>
          <w:bCs/>
          <w:sz w:val="24"/>
          <w:szCs w:val="24"/>
        </w:rPr>
        <w:lastRenderedPageBreak/>
        <w:t xml:space="preserve">3. </w:t>
      </w:r>
      <w:r>
        <w:rPr>
          <w:rFonts w:ascii="Arial" w:hAnsi="Arial" w:cs="Arial"/>
          <w:b/>
          <w:sz w:val="24"/>
          <w:szCs w:val="24"/>
        </w:rPr>
        <w:t xml:space="preserve">   </w:t>
      </w:r>
      <w:r w:rsidRPr="009D38FC">
        <w:rPr>
          <w:rFonts w:ascii="Arial" w:hAnsi="Arial" w:cs="Arial"/>
          <w:b/>
          <w:sz w:val="24"/>
          <w:szCs w:val="24"/>
        </w:rPr>
        <w:t xml:space="preserve">Capacity for Success &amp; Sustainability </w:t>
      </w:r>
    </w:p>
    <w:p w14:paraId="15E94A66" w14:textId="77777777" w:rsidR="00EA4B81" w:rsidRPr="00CE3549" w:rsidRDefault="00EA4B81" w:rsidP="00EA4B81">
      <w:pPr>
        <w:tabs>
          <w:tab w:val="left" w:pos="810"/>
        </w:tabs>
        <w:ind w:left="810" w:hanging="360"/>
        <w:rPr>
          <w:rFonts w:ascii="Arial" w:hAnsi="Arial" w:cs="Arial"/>
          <w:sz w:val="24"/>
          <w:szCs w:val="24"/>
        </w:rPr>
      </w:pPr>
    </w:p>
    <w:p w14:paraId="31D7DFA8" w14:textId="77777777" w:rsidR="00EA4B81" w:rsidRPr="00CE3549" w:rsidRDefault="00EA4B81" w:rsidP="001579FA">
      <w:pPr>
        <w:numPr>
          <w:ilvl w:val="0"/>
          <w:numId w:val="42"/>
        </w:numPr>
        <w:tabs>
          <w:tab w:val="left" w:pos="810"/>
        </w:tabs>
        <w:ind w:left="810"/>
        <w:rPr>
          <w:rFonts w:ascii="Arial" w:hAnsi="Arial" w:cs="Arial"/>
          <w:sz w:val="24"/>
          <w:szCs w:val="24"/>
        </w:rPr>
      </w:pPr>
      <w:r w:rsidRPr="00CE3549">
        <w:rPr>
          <w:rFonts w:ascii="Arial" w:hAnsi="Arial" w:cs="Arial"/>
          <w:b/>
          <w:sz w:val="24"/>
          <w:szCs w:val="24"/>
        </w:rPr>
        <w:t>Advisory Board Members</w:t>
      </w:r>
      <w:r w:rsidRPr="00CE3549">
        <w:rPr>
          <w:rFonts w:ascii="Arial" w:hAnsi="Arial" w:cs="Arial"/>
          <w:sz w:val="24"/>
          <w:szCs w:val="24"/>
        </w:rPr>
        <w:t xml:space="preserve">: Provide a list of Advisory Board members with their positions and affiliations. </w:t>
      </w:r>
      <w:r w:rsidRPr="00CE3549">
        <w:rPr>
          <w:rFonts w:ascii="Arial" w:hAnsi="Arial" w:cs="Arial"/>
          <w:sz w:val="24"/>
          <w:szCs w:val="24"/>
        </w:rPr>
        <w:br/>
      </w:r>
    </w:p>
    <w:tbl>
      <w:tblPr>
        <w:tblW w:w="0" w:type="auto"/>
        <w:tblInd w:w="8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061"/>
        <w:gridCol w:w="3158"/>
        <w:gridCol w:w="3003"/>
      </w:tblGrid>
      <w:tr w:rsidR="00EA4B81" w:rsidRPr="00CE3549" w14:paraId="64865256" w14:textId="77777777">
        <w:trPr>
          <w:trHeight w:val="432"/>
        </w:trPr>
        <w:tc>
          <w:tcPr>
            <w:tcW w:w="3324" w:type="dxa"/>
            <w:shd w:val="clear" w:color="auto" w:fill="D9D9D9" w:themeFill="background1" w:themeFillShade="D9"/>
            <w:vAlign w:val="center"/>
          </w:tcPr>
          <w:p w14:paraId="41ABF723" w14:textId="77777777" w:rsidR="00EA4B81" w:rsidRPr="00CE3549" w:rsidRDefault="00EA4B81">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r w:rsidRPr="00CE3549">
              <w:rPr>
                <w:rStyle w:val="InitialStyle"/>
                <w:rFonts w:ascii="Arial" w:hAnsi="Arial" w:cs="Arial"/>
                <w:b/>
              </w:rPr>
              <w:t>Board Member</w:t>
            </w:r>
          </w:p>
        </w:tc>
        <w:tc>
          <w:tcPr>
            <w:tcW w:w="3432" w:type="dxa"/>
            <w:shd w:val="clear" w:color="auto" w:fill="D9D9D9" w:themeFill="background1" w:themeFillShade="D9"/>
            <w:vAlign w:val="center"/>
          </w:tcPr>
          <w:p w14:paraId="7D34E203" w14:textId="77777777" w:rsidR="00EA4B81" w:rsidRPr="00CE3549" w:rsidRDefault="00EA4B81">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r w:rsidRPr="00CE3549">
              <w:rPr>
                <w:rStyle w:val="InitialStyle"/>
                <w:rFonts w:ascii="Arial" w:hAnsi="Arial" w:cs="Arial"/>
                <w:b/>
              </w:rPr>
              <w:t>Position</w:t>
            </w:r>
          </w:p>
        </w:tc>
        <w:tc>
          <w:tcPr>
            <w:tcW w:w="3234" w:type="dxa"/>
            <w:shd w:val="clear" w:color="auto" w:fill="D9D9D9" w:themeFill="background1" w:themeFillShade="D9"/>
            <w:vAlign w:val="center"/>
          </w:tcPr>
          <w:p w14:paraId="70CF874C" w14:textId="77777777" w:rsidR="00EA4B81" w:rsidRPr="00CE3549" w:rsidRDefault="00EA4B81">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r w:rsidRPr="00CE3549">
              <w:rPr>
                <w:rStyle w:val="InitialStyle"/>
                <w:rFonts w:ascii="Arial" w:hAnsi="Arial" w:cs="Arial"/>
                <w:b/>
              </w:rPr>
              <w:t>Affiliation</w:t>
            </w:r>
          </w:p>
        </w:tc>
      </w:tr>
      <w:tr w:rsidR="00EA4B81" w:rsidRPr="00CE3549" w14:paraId="3737167F" w14:textId="77777777">
        <w:trPr>
          <w:trHeight w:val="432"/>
        </w:trPr>
        <w:tc>
          <w:tcPr>
            <w:tcW w:w="3324" w:type="dxa"/>
            <w:shd w:val="clear" w:color="auto" w:fill="auto"/>
            <w:vAlign w:val="center"/>
          </w:tcPr>
          <w:p w14:paraId="1011A475" w14:textId="77777777" w:rsidR="00EA4B81" w:rsidRPr="00CE3549" w:rsidRDefault="00EA4B81">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c>
          <w:tcPr>
            <w:tcW w:w="3432" w:type="dxa"/>
            <w:shd w:val="clear" w:color="auto" w:fill="auto"/>
            <w:vAlign w:val="center"/>
          </w:tcPr>
          <w:p w14:paraId="0FDECF9C" w14:textId="77777777" w:rsidR="00EA4B81" w:rsidRPr="00CE3549" w:rsidRDefault="00EA4B81">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c>
          <w:tcPr>
            <w:tcW w:w="3234" w:type="dxa"/>
            <w:shd w:val="clear" w:color="auto" w:fill="auto"/>
            <w:vAlign w:val="center"/>
          </w:tcPr>
          <w:p w14:paraId="71CF4280" w14:textId="77777777" w:rsidR="00EA4B81" w:rsidRPr="00CE3549" w:rsidRDefault="00EA4B81">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r>
      <w:tr w:rsidR="00EA4B81" w:rsidRPr="00CE3549" w14:paraId="6B9086FC" w14:textId="77777777">
        <w:trPr>
          <w:trHeight w:val="432"/>
        </w:trPr>
        <w:tc>
          <w:tcPr>
            <w:tcW w:w="3324" w:type="dxa"/>
            <w:shd w:val="clear" w:color="auto" w:fill="auto"/>
            <w:vAlign w:val="center"/>
          </w:tcPr>
          <w:p w14:paraId="5766D27D" w14:textId="77777777" w:rsidR="00EA4B81" w:rsidRPr="00CE3549" w:rsidRDefault="00EA4B81">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c>
          <w:tcPr>
            <w:tcW w:w="3432" w:type="dxa"/>
            <w:shd w:val="clear" w:color="auto" w:fill="auto"/>
            <w:vAlign w:val="center"/>
          </w:tcPr>
          <w:p w14:paraId="1EA5E2C6" w14:textId="77777777" w:rsidR="00EA4B81" w:rsidRPr="00CE3549" w:rsidRDefault="00EA4B81">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c>
          <w:tcPr>
            <w:tcW w:w="3234" w:type="dxa"/>
            <w:shd w:val="clear" w:color="auto" w:fill="auto"/>
            <w:vAlign w:val="center"/>
          </w:tcPr>
          <w:p w14:paraId="5CF985D8" w14:textId="77777777" w:rsidR="00EA4B81" w:rsidRPr="00CE3549" w:rsidRDefault="00EA4B81">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r>
      <w:tr w:rsidR="00EA4B81" w:rsidRPr="00CE3549" w14:paraId="72BF86A5" w14:textId="77777777">
        <w:trPr>
          <w:trHeight w:val="432"/>
        </w:trPr>
        <w:tc>
          <w:tcPr>
            <w:tcW w:w="3324" w:type="dxa"/>
            <w:shd w:val="clear" w:color="auto" w:fill="auto"/>
            <w:vAlign w:val="center"/>
          </w:tcPr>
          <w:p w14:paraId="22975162" w14:textId="77777777" w:rsidR="00EA4B81" w:rsidRPr="00CE3549" w:rsidRDefault="00EA4B81">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c>
          <w:tcPr>
            <w:tcW w:w="3432" w:type="dxa"/>
            <w:shd w:val="clear" w:color="auto" w:fill="auto"/>
            <w:vAlign w:val="center"/>
          </w:tcPr>
          <w:p w14:paraId="2219DC5E" w14:textId="77777777" w:rsidR="00EA4B81" w:rsidRPr="00CE3549" w:rsidRDefault="00EA4B81">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c>
          <w:tcPr>
            <w:tcW w:w="3234" w:type="dxa"/>
            <w:shd w:val="clear" w:color="auto" w:fill="auto"/>
            <w:vAlign w:val="center"/>
          </w:tcPr>
          <w:p w14:paraId="5527CBBA" w14:textId="77777777" w:rsidR="00EA4B81" w:rsidRPr="00CE3549" w:rsidRDefault="00EA4B81">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r>
      <w:tr w:rsidR="00EA4B81" w:rsidRPr="00CE3549" w14:paraId="5D17B387" w14:textId="77777777">
        <w:trPr>
          <w:trHeight w:val="432"/>
        </w:trPr>
        <w:tc>
          <w:tcPr>
            <w:tcW w:w="3324" w:type="dxa"/>
            <w:shd w:val="clear" w:color="auto" w:fill="auto"/>
            <w:vAlign w:val="center"/>
          </w:tcPr>
          <w:p w14:paraId="389D4D3F" w14:textId="77777777" w:rsidR="00EA4B81" w:rsidRPr="00CE3549" w:rsidRDefault="00EA4B81">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c>
          <w:tcPr>
            <w:tcW w:w="3432" w:type="dxa"/>
            <w:shd w:val="clear" w:color="auto" w:fill="auto"/>
            <w:vAlign w:val="center"/>
          </w:tcPr>
          <w:p w14:paraId="05A9338C" w14:textId="77777777" w:rsidR="00EA4B81" w:rsidRPr="00CE3549" w:rsidRDefault="00EA4B81">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c>
          <w:tcPr>
            <w:tcW w:w="3234" w:type="dxa"/>
            <w:shd w:val="clear" w:color="auto" w:fill="auto"/>
            <w:vAlign w:val="center"/>
          </w:tcPr>
          <w:p w14:paraId="472B242D" w14:textId="77777777" w:rsidR="00EA4B81" w:rsidRPr="00CE3549" w:rsidRDefault="00EA4B81">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r>
      <w:tr w:rsidR="00EA4B81" w:rsidRPr="00CE3549" w14:paraId="4E8483EB" w14:textId="77777777">
        <w:trPr>
          <w:trHeight w:val="432"/>
        </w:trPr>
        <w:tc>
          <w:tcPr>
            <w:tcW w:w="3324" w:type="dxa"/>
            <w:tcBorders>
              <w:bottom w:val="single" w:sz="6" w:space="0" w:color="auto"/>
            </w:tcBorders>
            <w:shd w:val="clear" w:color="auto" w:fill="auto"/>
            <w:vAlign w:val="center"/>
          </w:tcPr>
          <w:p w14:paraId="714F326F" w14:textId="77777777" w:rsidR="00EA4B81" w:rsidRPr="00CE3549" w:rsidRDefault="00EA4B81">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c>
          <w:tcPr>
            <w:tcW w:w="3432" w:type="dxa"/>
            <w:tcBorders>
              <w:bottom w:val="single" w:sz="6" w:space="0" w:color="auto"/>
            </w:tcBorders>
            <w:shd w:val="clear" w:color="auto" w:fill="auto"/>
            <w:vAlign w:val="center"/>
          </w:tcPr>
          <w:p w14:paraId="064EB7DA" w14:textId="77777777" w:rsidR="00EA4B81" w:rsidRPr="00CE3549" w:rsidRDefault="00EA4B81">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c>
          <w:tcPr>
            <w:tcW w:w="3234" w:type="dxa"/>
            <w:tcBorders>
              <w:bottom w:val="single" w:sz="6" w:space="0" w:color="auto"/>
            </w:tcBorders>
            <w:shd w:val="clear" w:color="auto" w:fill="auto"/>
            <w:vAlign w:val="center"/>
          </w:tcPr>
          <w:p w14:paraId="14EFCC7D" w14:textId="77777777" w:rsidR="00EA4B81" w:rsidRPr="00CE3549" w:rsidRDefault="00EA4B81">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r>
      <w:tr w:rsidR="00EA4B81" w:rsidRPr="00CE3549" w14:paraId="3BDCC9B5" w14:textId="77777777">
        <w:trPr>
          <w:trHeight w:val="432"/>
        </w:trPr>
        <w:tc>
          <w:tcPr>
            <w:tcW w:w="3324" w:type="dxa"/>
            <w:tcBorders>
              <w:top w:val="single" w:sz="6" w:space="0" w:color="auto"/>
              <w:bottom w:val="double" w:sz="4" w:space="0" w:color="auto"/>
            </w:tcBorders>
            <w:shd w:val="clear" w:color="auto" w:fill="auto"/>
            <w:vAlign w:val="center"/>
          </w:tcPr>
          <w:p w14:paraId="4CC5A42A" w14:textId="77777777" w:rsidR="00EA4B81" w:rsidRPr="00CE3549" w:rsidRDefault="00EA4B81">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c>
          <w:tcPr>
            <w:tcW w:w="3432" w:type="dxa"/>
            <w:tcBorders>
              <w:top w:val="single" w:sz="6" w:space="0" w:color="auto"/>
              <w:bottom w:val="double" w:sz="4" w:space="0" w:color="auto"/>
            </w:tcBorders>
            <w:shd w:val="clear" w:color="auto" w:fill="auto"/>
            <w:vAlign w:val="center"/>
          </w:tcPr>
          <w:p w14:paraId="5537B846" w14:textId="77777777" w:rsidR="00EA4B81" w:rsidRPr="00CE3549" w:rsidRDefault="00EA4B81">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c>
          <w:tcPr>
            <w:tcW w:w="3234" w:type="dxa"/>
            <w:tcBorders>
              <w:top w:val="single" w:sz="6" w:space="0" w:color="auto"/>
              <w:bottom w:val="double" w:sz="4" w:space="0" w:color="auto"/>
            </w:tcBorders>
            <w:shd w:val="clear" w:color="auto" w:fill="auto"/>
            <w:vAlign w:val="center"/>
          </w:tcPr>
          <w:p w14:paraId="55A5272D" w14:textId="77777777" w:rsidR="00EA4B81" w:rsidRPr="00CE3549" w:rsidRDefault="00EA4B81">
            <w:pPr>
              <w:pStyle w:val="DefaultText"/>
              <w:tabs>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rStyle w:val="InitialStyle"/>
                <w:rFonts w:ascii="Arial" w:hAnsi="Arial" w:cs="Arial"/>
                <w:b/>
              </w:rPr>
            </w:pPr>
          </w:p>
        </w:tc>
      </w:tr>
    </w:tbl>
    <w:p w14:paraId="2032EEDC" w14:textId="77777777" w:rsidR="00EA4B81" w:rsidRPr="00CE3549" w:rsidRDefault="00EA4B81" w:rsidP="00EA4B81">
      <w:pPr>
        <w:tabs>
          <w:tab w:val="left" w:pos="810"/>
        </w:tabs>
        <w:rPr>
          <w:rFonts w:ascii="Arial" w:hAnsi="Arial" w:cs="Arial"/>
          <w:sz w:val="24"/>
          <w:szCs w:val="24"/>
        </w:rPr>
      </w:pPr>
    </w:p>
    <w:p w14:paraId="5D023A0C" w14:textId="77777777" w:rsidR="00EA4B81" w:rsidRDefault="00EA4B81" w:rsidP="001579FA">
      <w:pPr>
        <w:numPr>
          <w:ilvl w:val="0"/>
          <w:numId w:val="42"/>
        </w:numPr>
        <w:tabs>
          <w:tab w:val="left" w:pos="810"/>
        </w:tabs>
        <w:ind w:left="810"/>
        <w:rPr>
          <w:rFonts w:ascii="Arial" w:hAnsi="Arial" w:cs="Arial"/>
          <w:sz w:val="24"/>
          <w:szCs w:val="24"/>
        </w:rPr>
      </w:pPr>
      <w:r w:rsidRPr="7D42ECF8">
        <w:rPr>
          <w:rFonts w:ascii="Arial" w:hAnsi="Arial" w:cs="Arial"/>
          <w:b/>
          <w:bCs/>
          <w:sz w:val="24"/>
          <w:szCs w:val="24"/>
        </w:rPr>
        <w:t>Sustainability Plan</w:t>
      </w:r>
      <w:r w:rsidRPr="7D42ECF8">
        <w:rPr>
          <w:rFonts w:ascii="Arial" w:hAnsi="Arial" w:cs="Arial"/>
          <w:sz w:val="24"/>
          <w:szCs w:val="24"/>
        </w:rPr>
        <w:t xml:space="preserve">: Describe plans for the continuous strengthening of the partnership between the </w:t>
      </w:r>
      <w:r>
        <w:rPr>
          <w:rFonts w:ascii="Arial" w:hAnsi="Arial" w:cs="Arial"/>
          <w:sz w:val="24"/>
          <w:szCs w:val="24"/>
        </w:rPr>
        <w:t>school organization</w:t>
      </w:r>
      <w:r w:rsidRPr="7D42ECF8">
        <w:rPr>
          <w:rFonts w:ascii="Arial" w:hAnsi="Arial" w:cs="Arial"/>
          <w:sz w:val="24"/>
          <w:szCs w:val="24"/>
        </w:rPr>
        <w:t>, the community-based organization, and other public or private organizations (if appropriate), including plans for continuing the proposed programs beyond the 4-year period of grant funding.  Specifically, provide a preliminary plan for how the community learning center(s) included within the application will continue to operate</w:t>
      </w:r>
      <w:r>
        <w:rPr>
          <w:rFonts w:ascii="Arial" w:hAnsi="Arial" w:cs="Arial"/>
          <w:sz w:val="24"/>
          <w:szCs w:val="24"/>
        </w:rPr>
        <w:t xml:space="preserve"> </w:t>
      </w:r>
      <w:r w:rsidRPr="000D1DEC">
        <w:rPr>
          <w:rFonts w:ascii="Arial" w:hAnsi="Arial" w:cs="Arial"/>
          <w:sz w:val="24"/>
          <w:szCs w:val="24"/>
        </w:rPr>
        <w:t xml:space="preserve">at the currently proposed level(s) as funding is reduced and eventually after the anticipated funding period ends.  </w:t>
      </w:r>
      <w:r w:rsidRPr="000D1DEC">
        <w:rPr>
          <w:rFonts w:ascii="Arial" w:hAnsi="Arial" w:cs="Arial"/>
          <w:sz w:val="24"/>
          <w:szCs w:val="24"/>
          <w:u w:val="single"/>
        </w:rPr>
        <w:t>Do not include additional 21</w:t>
      </w:r>
      <w:r w:rsidRPr="000D1DEC">
        <w:rPr>
          <w:rFonts w:ascii="Arial" w:hAnsi="Arial" w:cs="Arial"/>
          <w:sz w:val="24"/>
          <w:szCs w:val="24"/>
          <w:u w:val="single"/>
          <w:vertAlign w:val="superscript"/>
        </w:rPr>
        <w:t>st</w:t>
      </w:r>
      <w:r w:rsidRPr="000D1DEC">
        <w:rPr>
          <w:rFonts w:ascii="Arial" w:hAnsi="Arial" w:cs="Arial"/>
          <w:sz w:val="24"/>
          <w:szCs w:val="24"/>
          <w:u w:val="single"/>
        </w:rPr>
        <w:t xml:space="preserve"> CCLC program funding as part this plan</w:t>
      </w:r>
      <w:r w:rsidRPr="000D1DEC">
        <w:rPr>
          <w:rFonts w:ascii="Arial" w:hAnsi="Arial" w:cs="Arial"/>
          <w:sz w:val="24"/>
          <w:szCs w:val="24"/>
        </w:rPr>
        <w:t>.</w:t>
      </w:r>
      <w:r w:rsidRPr="7D42ECF8">
        <w:rPr>
          <w:rFonts w:ascii="Arial" w:hAnsi="Arial" w:cs="Arial"/>
          <w:sz w:val="24"/>
          <w:szCs w:val="24"/>
        </w:rPr>
        <w:t xml:space="preserve">  </w:t>
      </w:r>
      <w:r>
        <w:br/>
      </w:r>
      <w:r w:rsidRPr="7D42ECF8">
        <w:rPr>
          <w:rFonts w:ascii="Arial" w:hAnsi="Arial" w:cs="Arial"/>
          <w:i/>
          <w:iCs/>
          <w:sz w:val="24"/>
          <w:szCs w:val="24"/>
        </w:rPr>
        <w:t xml:space="preserve"> (No more than 500 words)</w:t>
      </w:r>
      <w:r>
        <w:br/>
      </w:r>
    </w:p>
    <w:p w14:paraId="028871F2" w14:textId="3979CD2E" w:rsidR="008E0B24" w:rsidRPr="00C97934" w:rsidRDefault="00EA4B81" w:rsidP="00EA4B81">
      <w:pPr>
        <w:rPr>
          <w:rFonts w:ascii="Arial" w:hAnsi="Arial" w:cs="Arial"/>
          <w:sz w:val="24"/>
          <w:szCs w:val="24"/>
        </w:rPr>
      </w:pPr>
      <w:r w:rsidRPr="00B943E8">
        <w:rPr>
          <w:rFonts w:ascii="Arial" w:hAnsi="Arial" w:cs="Arial"/>
          <w:b/>
          <w:sz w:val="24"/>
          <w:szCs w:val="24"/>
        </w:rPr>
        <w:t>Roles and Commitments of Key Partners</w:t>
      </w:r>
      <w:r w:rsidRPr="00B943E8">
        <w:rPr>
          <w:rFonts w:ascii="Arial" w:hAnsi="Arial" w:cs="Arial"/>
          <w:sz w:val="24"/>
          <w:szCs w:val="24"/>
        </w:rPr>
        <w:t xml:space="preserve">: Describe the nature and details of the partnership(s) among the </w:t>
      </w:r>
      <w:r>
        <w:rPr>
          <w:rFonts w:ascii="Arial" w:hAnsi="Arial" w:cs="Arial"/>
          <w:sz w:val="24"/>
          <w:szCs w:val="24"/>
        </w:rPr>
        <w:t>school organization</w:t>
      </w:r>
      <w:r w:rsidRPr="00B943E8">
        <w:rPr>
          <w:rFonts w:ascii="Arial" w:hAnsi="Arial" w:cs="Arial"/>
          <w:sz w:val="24"/>
          <w:szCs w:val="24"/>
        </w:rPr>
        <w:t xml:space="preserve"> and non-</w:t>
      </w:r>
      <w:r>
        <w:rPr>
          <w:rFonts w:ascii="Arial" w:hAnsi="Arial" w:cs="Arial"/>
          <w:sz w:val="24"/>
          <w:szCs w:val="24"/>
        </w:rPr>
        <w:t>school organization</w:t>
      </w:r>
      <w:r w:rsidRPr="00B943E8">
        <w:rPr>
          <w:rFonts w:ascii="Arial" w:hAnsi="Arial" w:cs="Arial"/>
          <w:sz w:val="24"/>
          <w:szCs w:val="24"/>
        </w:rPr>
        <w:t xml:space="preserve"> partners.  Provide evidence that all partners within the application have been involved in designing the proposed programs and will assist in their implementation. Clearly indicate the role and capacity of each partnering organization.  </w:t>
      </w:r>
      <w:r w:rsidRPr="00B943E8">
        <w:rPr>
          <w:rFonts w:ascii="Arial" w:hAnsi="Arial" w:cs="Arial"/>
          <w:sz w:val="24"/>
          <w:szCs w:val="24"/>
        </w:rPr>
        <w:br/>
      </w:r>
      <w:r w:rsidRPr="00B943E8">
        <w:rPr>
          <w:rFonts w:ascii="Arial" w:hAnsi="Arial" w:cs="Arial"/>
          <w:i/>
          <w:sz w:val="24"/>
          <w:szCs w:val="24"/>
        </w:rPr>
        <w:t>(No more than 250 words)</w:t>
      </w:r>
    </w:p>
    <w:p w14:paraId="1731E731" w14:textId="77777777" w:rsidR="00AD3920" w:rsidRPr="00C97934" w:rsidRDefault="00AD3920" w:rsidP="00AD3920">
      <w:pPr>
        <w:rPr>
          <w:rFonts w:ascii="Arial" w:hAnsi="Arial" w:cs="Arial"/>
          <w:sz w:val="24"/>
          <w:szCs w:val="24"/>
        </w:rPr>
      </w:pPr>
    </w:p>
    <w:p w14:paraId="7F323A9D" w14:textId="77777777" w:rsidR="00372D1F" w:rsidRPr="00C97934" w:rsidRDefault="00372D1F" w:rsidP="00AD3920">
      <w:pPr>
        <w:rPr>
          <w:rFonts w:ascii="Arial" w:hAnsi="Arial" w:cs="Arial"/>
          <w:sz w:val="24"/>
          <w:szCs w:val="24"/>
        </w:rPr>
      </w:pPr>
    </w:p>
    <w:p w14:paraId="2E8EC163" w14:textId="77777777" w:rsidR="008E0B24" w:rsidRPr="00C97934" w:rsidRDefault="008E0B24" w:rsidP="00AD3920">
      <w:pPr>
        <w:rPr>
          <w:rFonts w:ascii="Arial" w:hAnsi="Arial" w:cs="Arial"/>
          <w:sz w:val="24"/>
          <w:szCs w:val="24"/>
        </w:rPr>
      </w:pPr>
    </w:p>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3D2C2CE8"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394073" w:rsidRPr="000B5113">
        <w:rPr>
          <w:rFonts w:ascii="Arial" w:hAnsi="Arial" w:cs="Arial"/>
          <w:b/>
          <w:sz w:val="28"/>
          <w:szCs w:val="28"/>
        </w:rPr>
        <w:t>Education</w:t>
      </w:r>
    </w:p>
    <w:p w14:paraId="0A507EB1" w14:textId="3659F9C9" w:rsidR="00221A14" w:rsidRPr="00C97934" w:rsidRDefault="00394073" w:rsidP="00221A14">
      <w:pPr>
        <w:jc w:val="center"/>
        <w:outlineLvl w:val="1"/>
        <w:rPr>
          <w:rFonts w:ascii="Arial" w:hAnsi="Arial" w:cs="Arial"/>
          <w:b/>
          <w:bCs/>
          <w:sz w:val="28"/>
          <w:szCs w:val="28"/>
          <w:lang w:val="x-none" w:eastAsia="x-none"/>
        </w:rPr>
      </w:pPr>
      <w:r>
        <w:rPr>
          <w:rFonts w:ascii="Arial" w:hAnsi="Arial" w:cs="Arial"/>
          <w:b/>
          <w:bCs/>
          <w:sz w:val="28"/>
          <w:szCs w:val="28"/>
          <w:lang w:val="x-none" w:eastAsia="x-none"/>
        </w:rPr>
        <w:t>SPECIFICATIONS OF WORK TO BE PERFORMED</w:t>
      </w:r>
    </w:p>
    <w:p w14:paraId="4D191249" w14:textId="43B14C72"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206B6A" w:rsidRPr="00206B6A">
        <w:rPr>
          <w:rFonts w:ascii="Arial" w:hAnsi="Arial" w:cs="Arial"/>
          <w:b/>
          <w:sz w:val="28"/>
          <w:szCs w:val="28"/>
        </w:rPr>
        <w:t>202412216</w:t>
      </w:r>
    </w:p>
    <w:p w14:paraId="55DF4705" w14:textId="5593751B" w:rsidR="00221A14" w:rsidRPr="000B5113" w:rsidRDefault="00394073" w:rsidP="00221A14">
      <w:pPr>
        <w:jc w:val="center"/>
        <w:rPr>
          <w:rFonts w:ascii="Arial" w:hAnsi="Arial" w:cs="Arial"/>
          <w:b/>
          <w:sz w:val="28"/>
          <w:szCs w:val="28"/>
          <w:u w:val="single"/>
        </w:rPr>
      </w:pPr>
      <w:r w:rsidRPr="000B5113">
        <w:rPr>
          <w:rFonts w:ascii="Arial" w:hAnsi="Arial" w:cs="Arial"/>
          <w:b/>
          <w:sz w:val="28"/>
          <w:szCs w:val="28"/>
          <w:u w:val="single"/>
        </w:rPr>
        <w:t>21</w:t>
      </w:r>
      <w:r w:rsidRPr="000B5113">
        <w:rPr>
          <w:rFonts w:ascii="Arial" w:hAnsi="Arial" w:cs="Arial"/>
          <w:b/>
          <w:sz w:val="28"/>
          <w:szCs w:val="28"/>
          <w:u w:val="single"/>
          <w:vertAlign w:val="superscript"/>
        </w:rPr>
        <w:t>st</w:t>
      </w:r>
      <w:r w:rsidRPr="000B5113">
        <w:rPr>
          <w:rFonts w:ascii="Arial" w:hAnsi="Arial" w:cs="Arial"/>
          <w:b/>
          <w:sz w:val="28"/>
          <w:szCs w:val="28"/>
          <w:u w:val="single"/>
        </w:rPr>
        <w:t xml:space="preserve"> Century Community Learning Centers</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284C11" w:rsidRPr="00C97934" w14:paraId="487EB42C" w14:textId="77777777">
        <w:trPr>
          <w:cantSplit/>
          <w:trHeight w:val="438"/>
        </w:trPr>
        <w:tc>
          <w:tcPr>
            <w:tcW w:w="3555" w:type="dxa"/>
            <w:tcBorders>
              <w:top w:val="double" w:sz="4" w:space="0" w:color="auto"/>
              <w:bottom w:val="double" w:sz="4" w:space="0" w:color="auto"/>
            </w:tcBorders>
            <w:shd w:val="clear" w:color="auto" w:fill="D9D9D9" w:themeFill="background1" w:themeFillShade="D9"/>
            <w:vAlign w:val="center"/>
          </w:tcPr>
          <w:p w14:paraId="39EC6B47" w14:textId="77777777" w:rsidR="00284C11" w:rsidRPr="00C97934" w:rsidRDefault="00284C11">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3DDC5391" w14:textId="77777777" w:rsidR="00284C11" w:rsidRPr="00C97934" w:rsidRDefault="00284C11">
            <w:pPr>
              <w:pStyle w:val="DefaultText"/>
              <w:rPr>
                <w:rStyle w:val="InitialStyle"/>
                <w:rFonts w:ascii="Arial" w:hAnsi="Arial" w:cs="Arial"/>
                <w:b/>
              </w:rPr>
            </w:pP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A747534" w14:textId="77777777" w:rsidR="002118D1" w:rsidRPr="00C76AE4" w:rsidRDefault="002118D1" w:rsidP="002118D1">
      <w:pPr>
        <w:rPr>
          <w:rFonts w:ascii="Arial" w:hAnsi="Arial" w:cs="Arial"/>
          <w:sz w:val="24"/>
          <w:szCs w:val="24"/>
        </w:rPr>
      </w:pPr>
      <w:r w:rsidRPr="00C76AE4">
        <w:rPr>
          <w:rFonts w:ascii="Arial" w:hAnsi="Arial" w:cs="Arial"/>
          <w:sz w:val="24"/>
          <w:szCs w:val="24"/>
        </w:rPr>
        <w:t xml:space="preserve">The Provider will deliver, during non-school hours or periods, a learning opportunity program that addresses the stated student service targets, program goals, indicators, and performance measures that are set forth in the application, reflected in the budget forms, and required in progress reporting to include measurement of: </w:t>
      </w:r>
    </w:p>
    <w:p w14:paraId="10C130BF" w14:textId="77777777" w:rsidR="002118D1" w:rsidRPr="00C76AE4" w:rsidRDefault="002118D1" w:rsidP="002118D1">
      <w:pPr>
        <w:rPr>
          <w:rFonts w:ascii="Arial" w:hAnsi="Arial" w:cs="Arial"/>
          <w:sz w:val="24"/>
          <w:szCs w:val="24"/>
        </w:rPr>
      </w:pPr>
      <w:r>
        <w:br/>
      </w:r>
      <w:r w:rsidRPr="00C76AE4">
        <w:rPr>
          <w:rFonts w:ascii="Arial" w:hAnsi="Arial" w:cs="Arial"/>
          <w:b/>
          <w:sz w:val="24"/>
          <w:szCs w:val="24"/>
          <w:u w:val="single"/>
        </w:rPr>
        <w:t>Goal 1 – Academic Improvement</w:t>
      </w:r>
      <w:r w:rsidRPr="00C76AE4">
        <w:rPr>
          <w:rFonts w:ascii="Arial" w:hAnsi="Arial" w:cs="Arial"/>
          <w:sz w:val="24"/>
          <w:szCs w:val="24"/>
        </w:rPr>
        <w:t>: To improve academic performance in reading/language arts &amp; mathematics of students who are low-performing, failing, or at high risk of failure, based on standardized assessments</w:t>
      </w:r>
      <w:r w:rsidRPr="06B6ACEE">
        <w:rPr>
          <w:rFonts w:ascii="Arial" w:hAnsi="Arial" w:cs="Arial"/>
          <w:sz w:val="24"/>
          <w:szCs w:val="24"/>
        </w:rPr>
        <w:t>.</w:t>
      </w:r>
    </w:p>
    <w:p w14:paraId="5E77D598" w14:textId="77777777" w:rsidR="002118D1" w:rsidRPr="00C76AE4" w:rsidRDefault="002118D1" w:rsidP="002118D1">
      <w:pPr>
        <w:rPr>
          <w:rFonts w:ascii="Arial" w:hAnsi="Arial" w:cs="Arial"/>
          <w:sz w:val="24"/>
          <w:szCs w:val="24"/>
          <w:u w:val="single"/>
        </w:rPr>
      </w:pPr>
    </w:p>
    <w:p w14:paraId="364A09A0" w14:textId="77777777" w:rsidR="002118D1" w:rsidRPr="00C76AE4" w:rsidRDefault="002118D1" w:rsidP="002118D1">
      <w:pPr>
        <w:rPr>
          <w:rFonts w:ascii="Arial" w:hAnsi="Arial" w:cs="Arial"/>
          <w:sz w:val="24"/>
          <w:szCs w:val="24"/>
        </w:rPr>
      </w:pPr>
      <w:r w:rsidRPr="00C76AE4">
        <w:rPr>
          <w:rFonts w:ascii="Arial" w:hAnsi="Arial" w:cs="Arial"/>
          <w:b/>
          <w:sz w:val="24"/>
          <w:szCs w:val="24"/>
          <w:u w:val="single"/>
        </w:rPr>
        <w:t>Goal 2 – Health and Wellness</w:t>
      </w:r>
      <w:r w:rsidRPr="00C76AE4">
        <w:rPr>
          <w:rFonts w:ascii="Arial" w:hAnsi="Arial" w:cs="Arial"/>
          <w:sz w:val="24"/>
          <w:szCs w:val="24"/>
        </w:rPr>
        <w:t>: To increase the opportunities to improve health and wellness of students, which include programming in the areas of: nutrition, physical fitness, emotional and physical safety, social-emotional development, and substance abuse prevention</w:t>
      </w:r>
      <w:r w:rsidRPr="06B6ACEE">
        <w:rPr>
          <w:rFonts w:ascii="Arial" w:hAnsi="Arial" w:cs="Arial"/>
          <w:sz w:val="24"/>
          <w:szCs w:val="24"/>
        </w:rPr>
        <w:t>.</w:t>
      </w:r>
      <w:r w:rsidRPr="00C76AE4">
        <w:rPr>
          <w:rFonts w:ascii="Arial" w:hAnsi="Arial" w:cs="Arial"/>
          <w:sz w:val="24"/>
          <w:szCs w:val="24"/>
        </w:rPr>
        <w:t xml:space="preserve"> </w:t>
      </w:r>
    </w:p>
    <w:p w14:paraId="51601E0F" w14:textId="77777777" w:rsidR="002118D1" w:rsidRPr="00C76AE4" w:rsidRDefault="002118D1" w:rsidP="002118D1">
      <w:pPr>
        <w:rPr>
          <w:rFonts w:ascii="Arial" w:hAnsi="Arial" w:cs="Arial"/>
          <w:sz w:val="24"/>
          <w:szCs w:val="24"/>
          <w:u w:val="single"/>
        </w:rPr>
      </w:pPr>
    </w:p>
    <w:p w14:paraId="6F6E049B" w14:textId="77777777" w:rsidR="002118D1" w:rsidRPr="00C76AE4" w:rsidRDefault="002118D1" w:rsidP="002118D1">
      <w:pPr>
        <w:rPr>
          <w:rFonts w:ascii="Arial" w:hAnsi="Arial" w:cs="Arial"/>
          <w:sz w:val="24"/>
          <w:szCs w:val="24"/>
        </w:rPr>
      </w:pPr>
      <w:r w:rsidRPr="7D42ECF8">
        <w:rPr>
          <w:rFonts w:ascii="Arial" w:hAnsi="Arial" w:cs="Arial"/>
          <w:b/>
          <w:bCs/>
          <w:sz w:val="24"/>
          <w:szCs w:val="24"/>
          <w:u w:val="single"/>
        </w:rPr>
        <w:t>Goal 3 – Educational Enrichment</w:t>
      </w:r>
      <w:r w:rsidRPr="7D42ECF8">
        <w:rPr>
          <w:rFonts w:ascii="Arial" w:hAnsi="Arial" w:cs="Arial"/>
          <w:sz w:val="24"/>
          <w:szCs w:val="24"/>
        </w:rPr>
        <w:t xml:space="preserve">: To enhance students’ educational enrichment opportunities by providing a broad array of age-appropriate, student-driven, </w:t>
      </w:r>
      <w:r w:rsidRPr="000D1DEC">
        <w:rPr>
          <w:rFonts w:ascii="Arial" w:hAnsi="Arial" w:cs="Arial"/>
          <w:sz w:val="24"/>
          <w:szCs w:val="24"/>
        </w:rPr>
        <w:t>and project-based</w:t>
      </w:r>
      <w:r w:rsidRPr="7D42ECF8">
        <w:rPr>
          <w:rFonts w:ascii="Arial" w:hAnsi="Arial" w:cs="Arial"/>
          <w:sz w:val="24"/>
          <w:szCs w:val="24"/>
        </w:rPr>
        <w:t xml:space="preserve"> learning opportunities that include STEM, visual and performing arts, multicultural education, community/service learning, and college and career readiness.</w:t>
      </w:r>
    </w:p>
    <w:p w14:paraId="6AB3A25F" w14:textId="77777777" w:rsidR="002118D1" w:rsidRPr="00C76AE4" w:rsidRDefault="002118D1" w:rsidP="002118D1">
      <w:pPr>
        <w:rPr>
          <w:rFonts w:ascii="Arial" w:hAnsi="Arial" w:cs="Arial"/>
          <w:sz w:val="24"/>
          <w:szCs w:val="24"/>
          <w:u w:val="single"/>
        </w:rPr>
      </w:pPr>
    </w:p>
    <w:p w14:paraId="0868FE4B" w14:textId="77777777" w:rsidR="002118D1" w:rsidRPr="00C76AE4" w:rsidRDefault="002118D1" w:rsidP="002118D1">
      <w:pPr>
        <w:rPr>
          <w:rFonts w:ascii="Arial" w:hAnsi="Arial" w:cs="Arial"/>
          <w:sz w:val="24"/>
          <w:szCs w:val="24"/>
        </w:rPr>
      </w:pPr>
      <w:r w:rsidRPr="00C76AE4">
        <w:rPr>
          <w:rFonts w:ascii="Arial" w:hAnsi="Arial" w:cs="Arial"/>
          <w:b/>
          <w:sz w:val="24"/>
          <w:szCs w:val="24"/>
          <w:u w:val="single"/>
        </w:rPr>
        <w:t>Goal 4 – Family Engagement</w:t>
      </w:r>
      <w:r w:rsidRPr="06B6ACEE">
        <w:rPr>
          <w:rFonts w:ascii="Arial" w:hAnsi="Arial" w:cs="Arial"/>
          <w:b/>
          <w:sz w:val="24"/>
          <w:szCs w:val="24"/>
          <w:u w:val="single"/>
        </w:rPr>
        <w:t xml:space="preserve"> and Education</w:t>
      </w:r>
      <w:r w:rsidRPr="00C76AE4">
        <w:rPr>
          <w:rFonts w:ascii="Arial" w:hAnsi="Arial" w:cs="Arial"/>
          <w:sz w:val="24"/>
          <w:szCs w:val="24"/>
        </w:rPr>
        <w:t>: To develop and implement a plan to provide educational opportunities and activities for parents, caregivers, and families of students that will enhance academic and social-emotional development of those students as well as provide information and resources that promote overall family education, including opportunities and activities for adult parents and caregivers to enhance their own educational development</w:t>
      </w:r>
      <w:r w:rsidRPr="06B6ACEE">
        <w:rPr>
          <w:rFonts w:ascii="Arial" w:hAnsi="Arial" w:cs="Arial"/>
          <w:sz w:val="24"/>
          <w:szCs w:val="24"/>
        </w:rPr>
        <w:t>.</w:t>
      </w:r>
    </w:p>
    <w:p w14:paraId="3EF02650" w14:textId="77777777" w:rsidR="002118D1" w:rsidRPr="00C76AE4" w:rsidRDefault="002118D1" w:rsidP="002118D1">
      <w:pPr>
        <w:rPr>
          <w:rFonts w:ascii="Arial" w:hAnsi="Arial" w:cs="Arial"/>
          <w:sz w:val="24"/>
          <w:szCs w:val="24"/>
          <w:u w:val="single"/>
        </w:rPr>
      </w:pPr>
    </w:p>
    <w:p w14:paraId="1DFAA534" w14:textId="77777777" w:rsidR="002118D1" w:rsidRPr="00C76AE4" w:rsidRDefault="002118D1" w:rsidP="002118D1">
      <w:pPr>
        <w:rPr>
          <w:rFonts w:ascii="Arial" w:hAnsi="Arial" w:cs="Arial"/>
          <w:color w:val="FF0000"/>
          <w:sz w:val="24"/>
          <w:szCs w:val="24"/>
        </w:rPr>
      </w:pPr>
      <w:r w:rsidRPr="7D42ECF8">
        <w:rPr>
          <w:rFonts w:ascii="Arial" w:hAnsi="Arial" w:cs="Arial"/>
          <w:b/>
          <w:bCs/>
          <w:sz w:val="24"/>
          <w:szCs w:val="24"/>
          <w:u w:val="single"/>
        </w:rPr>
        <w:t>Goal 5 – Sustainability and Collaboration</w:t>
      </w:r>
      <w:r w:rsidRPr="7D42ECF8">
        <w:rPr>
          <w:rFonts w:ascii="Arial" w:hAnsi="Arial" w:cs="Arial"/>
          <w:sz w:val="24"/>
          <w:szCs w:val="24"/>
        </w:rPr>
        <w:t xml:space="preserve">: </w:t>
      </w:r>
      <w:r w:rsidRPr="00A65167">
        <w:rPr>
          <w:rFonts w:ascii="Arial" w:hAnsi="Arial" w:cs="Arial"/>
          <w:sz w:val="24"/>
        </w:rPr>
        <w:t xml:space="preserve">To establish and maintain effective partnerships across schools and communities toward reaching shared student outcomes and overall program sustainability, which includes the formation and on-going development of an Advisory Board that meets </w:t>
      </w:r>
      <w:r w:rsidRPr="000D1DEC">
        <w:rPr>
          <w:rFonts w:ascii="Arial" w:hAnsi="Arial" w:cs="Arial"/>
          <w:sz w:val="24"/>
        </w:rPr>
        <w:t xml:space="preserve">regularly </w:t>
      </w:r>
      <w:r w:rsidRPr="000D1DEC">
        <w:rPr>
          <w:rFonts w:ascii="Arial" w:hAnsi="Arial" w:cs="Arial"/>
          <w:sz w:val="24"/>
          <w:szCs w:val="24"/>
        </w:rPr>
        <w:t xml:space="preserve">for the purpose of planning and implementing </w:t>
      </w:r>
      <w:r w:rsidRPr="000D1DEC">
        <w:rPr>
          <w:rFonts w:ascii="Arial" w:hAnsi="Arial" w:cs="Arial"/>
          <w:sz w:val="24"/>
        </w:rPr>
        <w:t>strategies for</w:t>
      </w:r>
      <w:r w:rsidRPr="00A65167">
        <w:rPr>
          <w:rFonts w:ascii="Arial" w:hAnsi="Arial" w:cs="Arial"/>
          <w:sz w:val="24"/>
        </w:rPr>
        <w:t xml:space="preserve"> generating program income such as grant writing, fundraising, partners contributing toward program costs, and use of school district, state, and other federal funds; and</w:t>
      </w:r>
    </w:p>
    <w:p w14:paraId="33A08313" w14:textId="77777777" w:rsidR="002118D1" w:rsidRPr="00C76AE4" w:rsidRDefault="002118D1" w:rsidP="002118D1">
      <w:pPr>
        <w:rPr>
          <w:rFonts w:ascii="Arial" w:hAnsi="Arial" w:cs="Arial"/>
          <w:sz w:val="24"/>
          <w:szCs w:val="24"/>
          <w:u w:val="single"/>
        </w:rPr>
      </w:pPr>
    </w:p>
    <w:p w14:paraId="2FD138CF" w14:textId="77777777" w:rsidR="002118D1" w:rsidRPr="00A65167" w:rsidRDefault="002118D1" w:rsidP="002118D1">
      <w:pPr>
        <w:rPr>
          <w:rFonts w:ascii="Arial" w:hAnsi="Arial" w:cs="Arial"/>
          <w:sz w:val="24"/>
        </w:rPr>
      </w:pPr>
      <w:r w:rsidRPr="00A65167">
        <w:rPr>
          <w:rFonts w:ascii="Arial" w:hAnsi="Arial" w:cs="Arial"/>
          <w:b/>
          <w:sz w:val="24"/>
          <w:u w:val="single"/>
        </w:rPr>
        <w:t xml:space="preserve">Goal 6 – Professional </w:t>
      </w:r>
      <w:r w:rsidRPr="00D80F0C">
        <w:rPr>
          <w:rFonts w:ascii="Arial" w:hAnsi="Arial" w:cs="Arial"/>
          <w:b/>
          <w:sz w:val="24"/>
          <w:u w:val="single"/>
        </w:rPr>
        <w:t>and</w:t>
      </w:r>
      <w:r w:rsidRPr="00A65167">
        <w:rPr>
          <w:rFonts w:ascii="Arial" w:hAnsi="Arial" w:cs="Arial"/>
          <w:b/>
          <w:sz w:val="24"/>
          <w:u w:val="single"/>
        </w:rPr>
        <w:t xml:space="preserve"> Staff Development</w:t>
      </w:r>
      <w:r w:rsidRPr="00A65167">
        <w:rPr>
          <w:rFonts w:ascii="Arial" w:hAnsi="Arial" w:cs="Arial"/>
          <w:sz w:val="24"/>
        </w:rPr>
        <w:t>: To provide afterschool staff with shared professional development related to program content alignment, academic curriculum development, enhanced positive youth development practices and data-driven continuous program improvement.</w:t>
      </w:r>
    </w:p>
    <w:p w14:paraId="087D2CED" w14:textId="1CD632DB" w:rsidR="002118D1" w:rsidRPr="00C76AE4" w:rsidRDefault="00822B98" w:rsidP="002118D1">
      <w:pPr>
        <w:rPr>
          <w:rFonts w:ascii="Arial" w:hAnsi="Arial" w:cs="Arial"/>
          <w:sz w:val="24"/>
          <w:szCs w:val="24"/>
        </w:rPr>
      </w:pP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p>
    <w:p w14:paraId="45313DC3" w14:textId="77777777" w:rsidR="002118D1" w:rsidRPr="00C76AE4" w:rsidRDefault="002118D1" w:rsidP="002118D1">
      <w:pPr>
        <w:rPr>
          <w:rFonts w:ascii="Arial" w:hAnsi="Arial" w:cs="Arial"/>
          <w:color w:val="FF0000"/>
          <w:sz w:val="24"/>
          <w:szCs w:val="24"/>
        </w:rPr>
      </w:pPr>
      <w:r w:rsidRPr="00C76AE4">
        <w:rPr>
          <w:rFonts w:ascii="Arial" w:hAnsi="Arial" w:cs="Arial"/>
          <w:sz w:val="24"/>
          <w:szCs w:val="24"/>
        </w:rPr>
        <w:lastRenderedPageBreak/>
        <w:t>The Provider will report on the goals above during the contract year, as scheduled and directed by the Department. Providers will be required to report program progress and outcomes through a variety of data sources, including academic assessment scores, attendance, and activity data by means of an online reporting and web-based tool provided by the Department.  Providers will also be required to utilize state-determined evaluation tools throughout the year.</w:t>
      </w:r>
    </w:p>
    <w:p w14:paraId="0D1B4E7D" w14:textId="77777777" w:rsidR="002118D1" w:rsidRDefault="002118D1" w:rsidP="002118D1">
      <w:pPr>
        <w:widowControl/>
        <w:autoSpaceDE/>
        <w:autoSpaceDN/>
        <w:rPr>
          <w:rFonts w:ascii="Arial" w:hAnsi="Arial" w:cs="Arial"/>
          <w:b/>
          <w:sz w:val="24"/>
        </w:rPr>
      </w:pPr>
    </w:p>
    <w:p w14:paraId="6B9ED36B" w14:textId="77777777" w:rsidR="002118D1" w:rsidRPr="00A65167" w:rsidRDefault="002118D1" w:rsidP="002118D1">
      <w:pPr>
        <w:rPr>
          <w:rFonts w:ascii="Arial" w:hAnsi="Arial" w:cs="Arial"/>
          <w:sz w:val="24"/>
        </w:rPr>
      </w:pPr>
      <w:r w:rsidRPr="00A65167">
        <w:rPr>
          <w:rFonts w:ascii="Arial" w:hAnsi="Arial" w:cs="Arial"/>
          <w:b/>
          <w:sz w:val="24"/>
        </w:rPr>
        <w:t>Applicants who accept funding through Maine’s 21</w:t>
      </w:r>
      <w:r w:rsidRPr="00A65167">
        <w:rPr>
          <w:rFonts w:ascii="Arial" w:hAnsi="Arial" w:cs="Arial"/>
          <w:b/>
          <w:sz w:val="24"/>
          <w:vertAlign w:val="superscript"/>
        </w:rPr>
        <w:t>st</w:t>
      </w:r>
      <w:r w:rsidRPr="00A65167">
        <w:rPr>
          <w:rFonts w:ascii="Arial" w:hAnsi="Arial" w:cs="Arial"/>
          <w:b/>
          <w:sz w:val="24"/>
        </w:rPr>
        <w:t xml:space="preserve"> CCLC program </w:t>
      </w:r>
      <w:r>
        <w:rPr>
          <w:rFonts w:ascii="Arial" w:hAnsi="Arial" w:cs="Arial"/>
          <w:b/>
          <w:sz w:val="24"/>
        </w:rPr>
        <w:t>must also</w:t>
      </w:r>
      <w:r w:rsidRPr="00A65167">
        <w:rPr>
          <w:rFonts w:ascii="Arial" w:hAnsi="Arial" w:cs="Arial"/>
          <w:b/>
          <w:sz w:val="24"/>
        </w:rPr>
        <w:t xml:space="preserve">:  </w:t>
      </w:r>
    </w:p>
    <w:p w14:paraId="4721B10C" w14:textId="77777777" w:rsidR="002118D1" w:rsidRPr="000D050B" w:rsidRDefault="002118D1" w:rsidP="001579FA">
      <w:pPr>
        <w:pStyle w:val="ListParagraph"/>
        <w:numPr>
          <w:ilvl w:val="0"/>
          <w:numId w:val="27"/>
        </w:numPr>
        <w:rPr>
          <w:rFonts w:ascii="Arial" w:hAnsi="Arial" w:cs="Arial"/>
          <w:sz w:val="24"/>
        </w:rPr>
      </w:pPr>
      <w:bookmarkStart w:id="88" w:name="_Hlk60227332"/>
      <w:r w:rsidRPr="000D050B">
        <w:rPr>
          <w:rFonts w:ascii="Arial" w:hAnsi="Arial" w:cs="Arial"/>
          <w:sz w:val="24"/>
        </w:rPr>
        <w:t>Focus on serving and improving the academic performance of students</w:t>
      </w:r>
      <w:r>
        <w:rPr>
          <w:rFonts w:ascii="Arial" w:hAnsi="Arial" w:cs="Arial"/>
          <w:sz w:val="24"/>
        </w:rPr>
        <w:t xml:space="preserve"> who are </w:t>
      </w:r>
      <w:proofErr w:type="gramStart"/>
      <w:r>
        <w:rPr>
          <w:rFonts w:ascii="Arial" w:hAnsi="Arial" w:cs="Arial"/>
          <w:sz w:val="24"/>
        </w:rPr>
        <w:t>low-performing</w:t>
      </w:r>
      <w:proofErr w:type="gramEnd"/>
      <w:r w:rsidRPr="000D050B">
        <w:rPr>
          <w:rFonts w:ascii="Arial" w:hAnsi="Arial" w:cs="Arial"/>
          <w:sz w:val="24"/>
        </w:rPr>
        <w:t>, as identified through standardized assessments, on a regular (30 days or more) year-round basis for the duration of the grant;</w:t>
      </w:r>
    </w:p>
    <w:p w14:paraId="7291F8E4" w14:textId="77777777" w:rsidR="002118D1" w:rsidRDefault="002118D1" w:rsidP="001579FA">
      <w:pPr>
        <w:pStyle w:val="ListParagraph"/>
        <w:numPr>
          <w:ilvl w:val="0"/>
          <w:numId w:val="27"/>
        </w:numPr>
        <w:rPr>
          <w:rFonts w:ascii="Arial" w:hAnsi="Arial" w:cs="Arial"/>
          <w:sz w:val="24"/>
        </w:rPr>
      </w:pPr>
      <w:r w:rsidRPr="000D050B">
        <w:rPr>
          <w:rFonts w:ascii="Arial" w:hAnsi="Arial" w:cs="Arial"/>
          <w:sz w:val="24"/>
        </w:rPr>
        <w:t>Provide comprehensive programming for the youth</w:t>
      </w:r>
      <w:r>
        <w:rPr>
          <w:rFonts w:ascii="Arial" w:hAnsi="Arial" w:cs="Arial"/>
          <w:sz w:val="24"/>
        </w:rPr>
        <w:t xml:space="preserve"> who are low-performing</w:t>
      </w:r>
      <w:r w:rsidRPr="000D050B">
        <w:rPr>
          <w:rFonts w:ascii="Arial" w:hAnsi="Arial" w:cs="Arial"/>
          <w:sz w:val="24"/>
        </w:rPr>
        <w:t xml:space="preserve"> being served, at every site, for the duration of the grant, which includes age-appropriate support services in the areas of: </w:t>
      </w:r>
    </w:p>
    <w:p w14:paraId="6506335E" w14:textId="77777777" w:rsidR="002118D1" w:rsidRDefault="002118D1" w:rsidP="001579FA">
      <w:pPr>
        <w:pStyle w:val="ListParagraph"/>
        <w:numPr>
          <w:ilvl w:val="1"/>
          <w:numId w:val="27"/>
        </w:numPr>
        <w:rPr>
          <w:rFonts w:ascii="Arial" w:hAnsi="Arial" w:cs="Arial"/>
          <w:sz w:val="24"/>
        </w:rPr>
      </w:pPr>
      <w:r w:rsidRPr="000D050B">
        <w:rPr>
          <w:rFonts w:ascii="Arial" w:hAnsi="Arial" w:cs="Arial"/>
          <w:sz w:val="24"/>
        </w:rPr>
        <w:t xml:space="preserve">academic improvement, </w:t>
      </w:r>
    </w:p>
    <w:p w14:paraId="39ED96C2" w14:textId="77777777" w:rsidR="002118D1" w:rsidRDefault="002118D1" w:rsidP="001579FA">
      <w:pPr>
        <w:pStyle w:val="ListParagraph"/>
        <w:numPr>
          <w:ilvl w:val="1"/>
          <w:numId w:val="27"/>
        </w:numPr>
        <w:rPr>
          <w:rFonts w:ascii="Arial" w:hAnsi="Arial" w:cs="Arial"/>
          <w:sz w:val="24"/>
        </w:rPr>
      </w:pPr>
      <w:r w:rsidRPr="000D050B">
        <w:rPr>
          <w:rFonts w:ascii="Arial" w:hAnsi="Arial" w:cs="Arial"/>
          <w:sz w:val="24"/>
        </w:rPr>
        <w:t xml:space="preserve">health and wellness, </w:t>
      </w:r>
    </w:p>
    <w:p w14:paraId="6ABD62BF" w14:textId="77777777" w:rsidR="002118D1" w:rsidRDefault="002118D1" w:rsidP="001579FA">
      <w:pPr>
        <w:pStyle w:val="ListParagraph"/>
        <w:numPr>
          <w:ilvl w:val="1"/>
          <w:numId w:val="27"/>
        </w:numPr>
        <w:rPr>
          <w:rFonts w:ascii="Arial" w:hAnsi="Arial" w:cs="Arial"/>
          <w:sz w:val="24"/>
        </w:rPr>
      </w:pPr>
      <w:r w:rsidRPr="000D050B">
        <w:rPr>
          <w:rFonts w:ascii="Arial" w:hAnsi="Arial" w:cs="Arial"/>
          <w:sz w:val="24"/>
        </w:rPr>
        <w:t xml:space="preserve">educational enrichment, and </w:t>
      </w:r>
    </w:p>
    <w:p w14:paraId="7E822428" w14:textId="77777777" w:rsidR="002118D1" w:rsidRPr="00F96EFA" w:rsidRDefault="002118D1" w:rsidP="001579FA">
      <w:pPr>
        <w:pStyle w:val="ListParagraph"/>
        <w:numPr>
          <w:ilvl w:val="1"/>
          <w:numId w:val="27"/>
        </w:numPr>
        <w:rPr>
          <w:rFonts w:ascii="Arial" w:hAnsi="Arial" w:cs="Arial"/>
          <w:sz w:val="24"/>
        </w:rPr>
      </w:pPr>
      <w:r w:rsidRPr="000D050B">
        <w:rPr>
          <w:rFonts w:ascii="Arial" w:hAnsi="Arial" w:cs="Arial"/>
          <w:sz w:val="24"/>
        </w:rPr>
        <w:t xml:space="preserve">parent education and family </w:t>
      </w:r>
      <w:proofErr w:type="gramStart"/>
      <w:r w:rsidRPr="000D050B">
        <w:rPr>
          <w:rFonts w:ascii="Arial" w:hAnsi="Arial" w:cs="Arial"/>
          <w:sz w:val="24"/>
        </w:rPr>
        <w:t>engagement</w:t>
      </w:r>
      <w:r w:rsidRPr="00F96EFA">
        <w:rPr>
          <w:rFonts w:ascii="Arial" w:hAnsi="Arial" w:cs="Arial"/>
          <w:sz w:val="24"/>
        </w:rPr>
        <w:t>;</w:t>
      </w:r>
      <w:proofErr w:type="gramEnd"/>
    </w:p>
    <w:p w14:paraId="61B20C83" w14:textId="77777777" w:rsidR="002118D1" w:rsidRDefault="002118D1" w:rsidP="001579FA">
      <w:pPr>
        <w:pStyle w:val="ListParagraph"/>
        <w:numPr>
          <w:ilvl w:val="0"/>
          <w:numId w:val="27"/>
        </w:numPr>
        <w:rPr>
          <w:rFonts w:ascii="Arial" w:hAnsi="Arial" w:cs="Arial"/>
          <w:sz w:val="24"/>
          <w:szCs w:val="24"/>
        </w:rPr>
      </w:pPr>
      <w:r w:rsidRPr="7D42ECF8">
        <w:rPr>
          <w:rFonts w:ascii="Arial" w:hAnsi="Arial" w:cs="Arial"/>
          <w:sz w:val="24"/>
          <w:szCs w:val="24"/>
        </w:rPr>
        <w:t>Ensure adequate space for grant programming at every center/site to include:</w:t>
      </w:r>
    </w:p>
    <w:p w14:paraId="0696F2B5" w14:textId="77777777" w:rsidR="002118D1" w:rsidRDefault="002118D1" w:rsidP="001579FA">
      <w:pPr>
        <w:pStyle w:val="ListParagraph"/>
        <w:numPr>
          <w:ilvl w:val="1"/>
          <w:numId w:val="27"/>
        </w:numPr>
        <w:rPr>
          <w:rFonts w:ascii="Arial" w:hAnsi="Arial" w:cs="Arial"/>
          <w:sz w:val="24"/>
          <w:szCs w:val="24"/>
        </w:rPr>
      </w:pPr>
      <w:r w:rsidRPr="7D42ECF8">
        <w:rPr>
          <w:rFonts w:ascii="Arial" w:hAnsi="Arial" w:cs="Arial"/>
          <w:sz w:val="24"/>
          <w:szCs w:val="24"/>
        </w:rPr>
        <w:t xml:space="preserve">classrooms, </w:t>
      </w:r>
    </w:p>
    <w:p w14:paraId="67E9B98E" w14:textId="77777777" w:rsidR="002118D1" w:rsidRDefault="002118D1" w:rsidP="001579FA">
      <w:pPr>
        <w:pStyle w:val="ListParagraph"/>
        <w:numPr>
          <w:ilvl w:val="1"/>
          <w:numId w:val="27"/>
        </w:numPr>
        <w:rPr>
          <w:rFonts w:ascii="Arial" w:hAnsi="Arial" w:cs="Arial"/>
          <w:sz w:val="24"/>
        </w:rPr>
      </w:pPr>
      <w:r w:rsidRPr="00F96EFA">
        <w:rPr>
          <w:rFonts w:ascii="Arial" w:hAnsi="Arial" w:cs="Arial"/>
          <w:sz w:val="24"/>
        </w:rPr>
        <w:t xml:space="preserve">gyms, </w:t>
      </w:r>
    </w:p>
    <w:p w14:paraId="0C807872" w14:textId="77777777" w:rsidR="002118D1" w:rsidRDefault="002118D1" w:rsidP="001579FA">
      <w:pPr>
        <w:pStyle w:val="ListParagraph"/>
        <w:numPr>
          <w:ilvl w:val="1"/>
          <w:numId w:val="27"/>
        </w:numPr>
        <w:rPr>
          <w:rFonts w:ascii="Arial" w:hAnsi="Arial" w:cs="Arial"/>
          <w:sz w:val="24"/>
        </w:rPr>
      </w:pPr>
      <w:r w:rsidRPr="00F96EFA">
        <w:rPr>
          <w:rFonts w:ascii="Arial" w:hAnsi="Arial" w:cs="Arial"/>
          <w:sz w:val="24"/>
        </w:rPr>
        <w:t xml:space="preserve">multi-purpose rooms, </w:t>
      </w:r>
    </w:p>
    <w:p w14:paraId="37996A8E" w14:textId="77777777" w:rsidR="002118D1" w:rsidRDefault="002118D1" w:rsidP="001579FA">
      <w:pPr>
        <w:pStyle w:val="ListParagraph"/>
        <w:numPr>
          <w:ilvl w:val="1"/>
          <w:numId w:val="27"/>
        </w:numPr>
        <w:rPr>
          <w:rFonts w:ascii="Arial" w:hAnsi="Arial" w:cs="Arial"/>
          <w:sz w:val="24"/>
        </w:rPr>
      </w:pPr>
      <w:r w:rsidRPr="00F96EFA">
        <w:rPr>
          <w:rFonts w:ascii="Arial" w:hAnsi="Arial" w:cs="Arial"/>
          <w:sz w:val="24"/>
        </w:rPr>
        <w:t xml:space="preserve">cafeterias, </w:t>
      </w:r>
    </w:p>
    <w:p w14:paraId="1399ABD2" w14:textId="77777777" w:rsidR="002118D1" w:rsidRDefault="002118D1" w:rsidP="001579FA">
      <w:pPr>
        <w:pStyle w:val="ListParagraph"/>
        <w:numPr>
          <w:ilvl w:val="1"/>
          <w:numId w:val="27"/>
        </w:numPr>
        <w:rPr>
          <w:rFonts w:ascii="Arial" w:hAnsi="Arial" w:cs="Arial"/>
          <w:sz w:val="24"/>
        </w:rPr>
      </w:pPr>
      <w:r w:rsidRPr="00F96EFA">
        <w:rPr>
          <w:rFonts w:ascii="Arial" w:hAnsi="Arial" w:cs="Arial"/>
          <w:sz w:val="24"/>
        </w:rPr>
        <w:t xml:space="preserve">libraries, </w:t>
      </w:r>
    </w:p>
    <w:p w14:paraId="09614FCA" w14:textId="77777777" w:rsidR="002118D1" w:rsidRPr="000D1DEC" w:rsidRDefault="002118D1" w:rsidP="001579FA">
      <w:pPr>
        <w:pStyle w:val="ListParagraph"/>
        <w:numPr>
          <w:ilvl w:val="1"/>
          <w:numId w:val="27"/>
        </w:numPr>
        <w:rPr>
          <w:rFonts w:ascii="Arial" w:hAnsi="Arial" w:cs="Arial"/>
          <w:sz w:val="24"/>
        </w:rPr>
      </w:pPr>
      <w:r w:rsidRPr="000D1DEC">
        <w:rPr>
          <w:rFonts w:ascii="Arial" w:hAnsi="Arial" w:cs="Arial"/>
          <w:sz w:val="24"/>
        </w:rPr>
        <w:t xml:space="preserve">technology labs, </w:t>
      </w:r>
    </w:p>
    <w:p w14:paraId="753EAA35" w14:textId="77777777" w:rsidR="002118D1" w:rsidRPr="000D1DEC" w:rsidRDefault="002118D1" w:rsidP="001579FA">
      <w:pPr>
        <w:pStyle w:val="ListParagraph"/>
        <w:numPr>
          <w:ilvl w:val="1"/>
          <w:numId w:val="27"/>
        </w:numPr>
        <w:rPr>
          <w:rFonts w:ascii="Arial" w:hAnsi="Arial" w:cs="Arial"/>
          <w:sz w:val="24"/>
        </w:rPr>
      </w:pPr>
      <w:r w:rsidRPr="000D1DEC">
        <w:rPr>
          <w:rFonts w:ascii="Arial" w:hAnsi="Arial" w:cs="Arial"/>
          <w:sz w:val="24"/>
        </w:rPr>
        <w:t>outdoor space; and</w:t>
      </w:r>
    </w:p>
    <w:p w14:paraId="0014AB71" w14:textId="77777777" w:rsidR="002118D1" w:rsidRPr="000D1DEC" w:rsidRDefault="002118D1" w:rsidP="001579FA">
      <w:pPr>
        <w:pStyle w:val="ListParagraph"/>
        <w:numPr>
          <w:ilvl w:val="1"/>
          <w:numId w:val="27"/>
        </w:numPr>
        <w:rPr>
          <w:rFonts w:ascii="Arial" w:hAnsi="Arial" w:cs="Arial"/>
          <w:sz w:val="24"/>
        </w:rPr>
      </w:pPr>
      <w:bookmarkStart w:id="89" w:name="_Hlk152579072"/>
      <w:r w:rsidRPr="000D1DEC">
        <w:rPr>
          <w:rFonts w:ascii="Arial" w:hAnsi="Arial" w:cs="Arial"/>
          <w:sz w:val="24"/>
          <w:szCs w:val="24"/>
        </w:rPr>
        <w:t>meeting and office space for program staff</w:t>
      </w:r>
    </w:p>
    <w:bookmarkEnd w:id="89"/>
    <w:p w14:paraId="3401CF04" w14:textId="3C62175F" w:rsidR="002118D1" w:rsidRDefault="002118D1" w:rsidP="001579FA">
      <w:pPr>
        <w:pStyle w:val="ListParagraph"/>
        <w:numPr>
          <w:ilvl w:val="0"/>
          <w:numId w:val="27"/>
        </w:numPr>
        <w:rPr>
          <w:rFonts w:ascii="Arial" w:hAnsi="Arial" w:cs="Arial"/>
          <w:sz w:val="24"/>
        </w:rPr>
      </w:pPr>
      <w:r w:rsidRPr="00F96EFA">
        <w:rPr>
          <w:rFonts w:ascii="Arial" w:hAnsi="Arial" w:cs="Arial"/>
          <w:sz w:val="24"/>
        </w:rPr>
        <w:t xml:space="preserve">Conduct school year and summer programs with operational weeks, days, and hours of programming consistent with those outlined in </w:t>
      </w:r>
      <w:r w:rsidRPr="00176EBB">
        <w:rPr>
          <w:rFonts w:ascii="Arial" w:hAnsi="Arial" w:cs="Arial"/>
          <w:b/>
          <w:bCs/>
          <w:sz w:val="24"/>
        </w:rPr>
        <w:t>Appendix C</w:t>
      </w:r>
      <w:r w:rsidRPr="00F96EFA">
        <w:rPr>
          <w:rFonts w:ascii="Arial" w:hAnsi="Arial" w:cs="Arial"/>
          <w:sz w:val="24"/>
        </w:rPr>
        <w:t xml:space="preserve">, Section 3.c of the approved application or that state’s minimum operational requirements outlined in </w:t>
      </w:r>
      <w:r w:rsidRPr="00176EBB">
        <w:rPr>
          <w:rFonts w:ascii="Arial" w:hAnsi="Arial" w:cs="Arial"/>
          <w:b/>
          <w:bCs/>
          <w:sz w:val="24"/>
        </w:rPr>
        <w:t xml:space="preserve">Appendix </w:t>
      </w:r>
      <w:r w:rsidR="00C90C69" w:rsidRPr="000B5113">
        <w:rPr>
          <w:rFonts w:ascii="Arial" w:hAnsi="Arial" w:cs="Arial"/>
          <w:b/>
          <w:bCs/>
          <w:sz w:val="24"/>
        </w:rPr>
        <w:t>H</w:t>
      </w:r>
      <w:r w:rsidRPr="00F96EFA">
        <w:rPr>
          <w:rFonts w:ascii="Arial" w:hAnsi="Arial" w:cs="Arial"/>
          <w:sz w:val="24"/>
        </w:rPr>
        <w:t xml:space="preserve"> of the application, whichever is greater.</w:t>
      </w:r>
    </w:p>
    <w:p w14:paraId="446F9270" w14:textId="77777777" w:rsidR="002118D1" w:rsidRDefault="002118D1" w:rsidP="001579FA">
      <w:pPr>
        <w:pStyle w:val="ListParagraph"/>
        <w:numPr>
          <w:ilvl w:val="0"/>
          <w:numId w:val="27"/>
        </w:numPr>
        <w:rPr>
          <w:rFonts w:ascii="Arial" w:hAnsi="Arial" w:cs="Arial"/>
          <w:sz w:val="24"/>
          <w:szCs w:val="24"/>
        </w:rPr>
      </w:pPr>
      <w:r w:rsidRPr="06B6ACEE">
        <w:rPr>
          <w:rFonts w:ascii="Arial" w:hAnsi="Arial" w:cs="Arial"/>
          <w:sz w:val="24"/>
          <w:szCs w:val="24"/>
        </w:rPr>
        <w:t xml:space="preserve">Employ a Program Director who must work a minimum of 30 hours per week, year-round, for the duration of the grant in a single-site program </w:t>
      </w:r>
      <w:r w:rsidRPr="06B6ACEE">
        <w:rPr>
          <w:rFonts w:ascii="Arial" w:hAnsi="Arial" w:cs="Arial"/>
          <w:i/>
          <w:sz w:val="24"/>
          <w:szCs w:val="24"/>
        </w:rPr>
        <w:t>or</w:t>
      </w:r>
      <w:r w:rsidRPr="06B6ACEE">
        <w:rPr>
          <w:rFonts w:ascii="Arial" w:hAnsi="Arial" w:cs="Arial"/>
          <w:sz w:val="24"/>
          <w:szCs w:val="24"/>
        </w:rPr>
        <w:t xml:space="preserve"> 40 hours per week, year-round, for the duration of the grant for a multi-site program. </w:t>
      </w:r>
    </w:p>
    <w:p w14:paraId="0751ACD4" w14:textId="77777777" w:rsidR="002118D1" w:rsidRDefault="002118D1" w:rsidP="001579FA">
      <w:pPr>
        <w:pStyle w:val="ListParagraph"/>
        <w:numPr>
          <w:ilvl w:val="0"/>
          <w:numId w:val="27"/>
        </w:numPr>
        <w:rPr>
          <w:rFonts w:ascii="Arial" w:hAnsi="Arial" w:cs="Arial"/>
          <w:sz w:val="24"/>
          <w:szCs w:val="24"/>
        </w:rPr>
      </w:pPr>
      <w:r w:rsidRPr="06B6ACEE">
        <w:rPr>
          <w:rFonts w:ascii="Arial" w:hAnsi="Arial" w:cs="Arial"/>
          <w:sz w:val="24"/>
          <w:szCs w:val="24"/>
        </w:rPr>
        <w:t>Employ a Site Coordinator for each program site to be operated, employed at a minimum of 20 hours per week to oversee the daily operations of each proposed program site within a multi-site program or employ a Program Director who also operates as a Site Coordinator for a single-site program.</w:t>
      </w:r>
    </w:p>
    <w:p w14:paraId="63600832" w14:textId="77777777" w:rsidR="002118D1" w:rsidRDefault="002118D1" w:rsidP="001579FA">
      <w:pPr>
        <w:pStyle w:val="ListParagraph"/>
        <w:numPr>
          <w:ilvl w:val="0"/>
          <w:numId w:val="27"/>
        </w:numPr>
        <w:rPr>
          <w:rFonts w:ascii="Arial" w:hAnsi="Arial" w:cs="Arial"/>
          <w:sz w:val="24"/>
          <w:szCs w:val="24"/>
        </w:rPr>
      </w:pPr>
      <w:r w:rsidRPr="06B6ACEE">
        <w:rPr>
          <w:rFonts w:ascii="Arial" w:hAnsi="Arial" w:cs="Arial"/>
          <w:sz w:val="24"/>
          <w:szCs w:val="24"/>
        </w:rPr>
        <w:t>Demonstrate the capacity to effectively manage the administrative and fiscal responsibilities of the grant program, including the adherence to federal and state reimbursement requirements and entering and ensuring the accuracy of all required program data by established deadlines.</w:t>
      </w:r>
    </w:p>
    <w:p w14:paraId="7627556E" w14:textId="77777777" w:rsidR="002118D1" w:rsidRDefault="002118D1" w:rsidP="001579FA">
      <w:pPr>
        <w:pStyle w:val="ListParagraph"/>
        <w:numPr>
          <w:ilvl w:val="0"/>
          <w:numId w:val="27"/>
        </w:numPr>
        <w:rPr>
          <w:rFonts w:ascii="Arial" w:hAnsi="Arial" w:cs="Arial"/>
          <w:sz w:val="24"/>
          <w:szCs w:val="24"/>
        </w:rPr>
      </w:pPr>
      <w:r w:rsidRPr="06B6ACEE">
        <w:rPr>
          <w:rFonts w:ascii="Arial" w:hAnsi="Arial" w:cs="Arial"/>
          <w:sz w:val="24"/>
          <w:szCs w:val="24"/>
        </w:rPr>
        <w:t>Use 21</w:t>
      </w:r>
      <w:r w:rsidRPr="06B6ACEE">
        <w:rPr>
          <w:rFonts w:ascii="Arial" w:hAnsi="Arial" w:cs="Arial"/>
          <w:sz w:val="24"/>
          <w:szCs w:val="24"/>
          <w:vertAlign w:val="superscript"/>
        </w:rPr>
        <w:t>st</w:t>
      </w:r>
      <w:r w:rsidRPr="06B6ACEE">
        <w:rPr>
          <w:rFonts w:ascii="Arial" w:hAnsi="Arial" w:cs="Arial"/>
          <w:sz w:val="24"/>
          <w:szCs w:val="24"/>
        </w:rPr>
        <w:t xml:space="preserve"> CCLC program data and reports to address individual student needs by developing and updating program goals and plans for continuous program improvement.</w:t>
      </w:r>
    </w:p>
    <w:p w14:paraId="5E05530C" w14:textId="77777777" w:rsidR="002118D1" w:rsidRDefault="002118D1" w:rsidP="001579FA">
      <w:pPr>
        <w:pStyle w:val="ListParagraph"/>
        <w:numPr>
          <w:ilvl w:val="0"/>
          <w:numId w:val="27"/>
        </w:numPr>
        <w:rPr>
          <w:rFonts w:ascii="Arial" w:hAnsi="Arial" w:cs="Arial"/>
          <w:sz w:val="24"/>
          <w:szCs w:val="24"/>
        </w:rPr>
      </w:pPr>
      <w:r w:rsidRPr="06B6ACEE">
        <w:rPr>
          <w:rFonts w:ascii="Arial" w:hAnsi="Arial" w:cs="Arial"/>
          <w:sz w:val="24"/>
          <w:szCs w:val="24"/>
        </w:rPr>
        <w:t>Implement a staff development plan for regular, ongoing afterschool staff meetings and professional development opportunities for all program staff on topics related to ensuring excellence in programming for out-of-school time programs.</w:t>
      </w:r>
    </w:p>
    <w:p w14:paraId="0D4FD764" w14:textId="77777777" w:rsidR="002118D1" w:rsidRDefault="002118D1" w:rsidP="001579FA">
      <w:pPr>
        <w:pStyle w:val="ListParagraph"/>
        <w:numPr>
          <w:ilvl w:val="0"/>
          <w:numId w:val="27"/>
        </w:numPr>
        <w:rPr>
          <w:rFonts w:ascii="Arial" w:hAnsi="Arial" w:cs="Arial"/>
          <w:sz w:val="24"/>
          <w:szCs w:val="24"/>
        </w:rPr>
      </w:pPr>
      <w:r w:rsidRPr="7D42ECF8">
        <w:rPr>
          <w:rFonts w:ascii="Arial" w:hAnsi="Arial" w:cs="Arial"/>
          <w:sz w:val="24"/>
          <w:szCs w:val="24"/>
        </w:rPr>
        <w:t xml:space="preserve">Utilize a Program Advisory Board to develop and implement a sustainability plan, which includes advocacy and sustainability strategies, </w:t>
      </w:r>
      <w:proofErr w:type="gramStart"/>
      <w:r w:rsidRPr="7D42ECF8">
        <w:rPr>
          <w:rFonts w:ascii="Arial" w:hAnsi="Arial" w:cs="Arial"/>
          <w:sz w:val="24"/>
          <w:szCs w:val="24"/>
        </w:rPr>
        <w:t>in order to</w:t>
      </w:r>
      <w:proofErr w:type="gramEnd"/>
      <w:r w:rsidRPr="7D42ECF8">
        <w:rPr>
          <w:rFonts w:ascii="Arial" w:hAnsi="Arial" w:cs="Arial"/>
          <w:sz w:val="24"/>
          <w:szCs w:val="24"/>
        </w:rPr>
        <w:t xml:space="preserve"> continue the program beyond the life of the grant.</w:t>
      </w:r>
    </w:p>
    <w:p w14:paraId="4B06DD9C" w14:textId="77777777" w:rsidR="002118D1" w:rsidRPr="007A2C9B" w:rsidRDefault="002118D1" w:rsidP="001579FA">
      <w:pPr>
        <w:pStyle w:val="ListParagraph"/>
        <w:numPr>
          <w:ilvl w:val="0"/>
          <w:numId w:val="27"/>
        </w:numPr>
        <w:rPr>
          <w:rFonts w:ascii="Arial" w:hAnsi="Arial" w:cs="Arial"/>
          <w:sz w:val="24"/>
        </w:rPr>
      </w:pPr>
      <w:r w:rsidRPr="00F96EFA">
        <w:rPr>
          <w:rFonts w:ascii="Arial" w:hAnsi="Arial" w:cs="Arial"/>
          <w:sz w:val="24"/>
        </w:rPr>
        <w:lastRenderedPageBreak/>
        <w:t>Maintain a strong linkage between the 21</w:t>
      </w:r>
      <w:r w:rsidRPr="00F96EFA">
        <w:rPr>
          <w:rFonts w:ascii="Arial" w:hAnsi="Arial" w:cs="Arial"/>
          <w:sz w:val="24"/>
          <w:vertAlign w:val="superscript"/>
        </w:rPr>
        <w:t>st</w:t>
      </w:r>
      <w:r w:rsidRPr="00F96EFA">
        <w:rPr>
          <w:rFonts w:ascii="Arial" w:hAnsi="Arial" w:cs="Arial"/>
          <w:sz w:val="24"/>
        </w:rPr>
        <w:t xml:space="preserve"> CCLC program and the school day program, with frequent and regular communication between afterschool staff and administrators, teachers, school-day “specialists” such as nurses, guidance counselors/social workers, Title 1 Coordinators, Literacy Specialists, Curriculum Coordinators, etc</w:t>
      </w:r>
      <w:r>
        <w:rPr>
          <w:rFonts w:ascii="Arial" w:hAnsi="Arial" w:cs="Arial"/>
          <w:sz w:val="24"/>
        </w:rPr>
        <w:t>.</w:t>
      </w:r>
    </w:p>
    <w:p w14:paraId="6170920C" w14:textId="77777777" w:rsidR="002118D1" w:rsidRDefault="002118D1" w:rsidP="001579FA">
      <w:pPr>
        <w:pStyle w:val="ListParagraph"/>
        <w:numPr>
          <w:ilvl w:val="0"/>
          <w:numId w:val="27"/>
        </w:numPr>
        <w:rPr>
          <w:rFonts w:ascii="Arial" w:hAnsi="Arial" w:cs="Arial"/>
          <w:sz w:val="24"/>
        </w:rPr>
      </w:pPr>
      <w:r w:rsidRPr="00F96EFA">
        <w:rPr>
          <w:rFonts w:ascii="Arial" w:hAnsi="Arial" w:cs="Arial"/>
          <w:sz w:val="24"/>
        </w:rPr>
        <w:t xml:space="preserve">Maintain, for the life of the grant, continued commitment of each </w:t>
      </w:r>
      <w:r>
        <w:rPr>
          <w:rFonts w:ascii="Arial" w:hAnsi="Arial" w:cs="Arial"/>
          <w:sz w:val="24"/>
        </w:rPr>
        <w:t>school organization</w:t>
      </w:r>
      <w:r w:rsidRPr="00F96EFA">
        <w:rPr>
          <w:rFonts w:ascii="Arial" w:hAnsi="Arial" w:cs="Arial"/>
          <w:sz w:val="24"/>
        </w:rPr>
        <w:t xml:space="preserve"> included within the application that it will continue to contribute, at a minimum, its year one percentage of the overall cost of transporting students to and from the 21</w:t>
      </w:r>
      <w:r w:rsidRPr="00F96EFA">
        <w:rPr>
          <w:rFonts w:ascii="Arial" w:hAnsi="Arial" w:cs="Arial"/>
          <w:sz w:val="24"/>
          <w:vertAlign w:val="superscript"/>
        </w:rPr>
        <w:t>st</w:t>
      </w:r>
      <w:r w:rsidRPr="00F96EFA">
        <w:rPr>
          <w:rFonts w:ascii="Arial" w:hAnsi="Arial" w:cs="Arial"/>
          <w:sz w:val="24"/>
        </w:rPr>
        <w:t xml:space="preserve"> CCLC program.</w:t>
      </w:r>
    </w:p>
    <w:p w14:paraId="369FB12C" w14:textId="77777777" w:rsidR="002118D1" w:rsidRPr="00F96EFA" w:rsidRDefault="002118D1" w:rsidP="001579FA">
      <w:pPr>
        <w:pStyle w:val="ListParagraph"/>
        <w:numPr>
          <w:ilvl w:val="0"/>
          <w:numId w:val="27"/>
        </w:numPr>
        <w:rPr>
          <w:rFonts w:ascii="Arial" w:hAnsi="Arial" w:cs="Arial"/>
          <w:sz w:val="24"/>
        </w:rPr>
      </w:pPr>
      <w:r w:rsidRPr="00F96EFA">
        <w:rPr>
          <w:rFonts w:ascii="Arial" w:hAnsi="Arial" w:cs="Arial"/>
          <w:sz w:val="24"/>
        </w:rPr>
        <w:t>Ensure that the resulting program adheres to all federal and state health and safety protocols and guidelines regarding COVID-19 so that program staff, students, and families remain safe and healthy.</w:t>
      </w:r>
    </w:p>
    <w:bookmarkEnd w:id="88"/>
    <w:p w14:paraId="275CC485" w14:textId="77777777" w:rsidR="002118D1" w:rsidRPr="00C76AE4" w:rsidRDefault="002118D1" w:rsidP="002118D1">
      <w:pPr>
        <w:rPr>
          <w:rFonts w:ascii="Arial" w:hAnsi="Arial" w:cs="Arial"/>
          <w:sz w:val="24"/>
          <w:szCs w:val="24"/>
        </w:rPr>
      </w:pPr>
      <w:r>
        <w:rPr>
          <w:rFonts w:ascii="Arial" w:hAnsi="Arial" w:cs="Arial"/>
          <w:sz w:val="24"/>
        </w:rPr>
        <w:br/>
      </w:r>
      <w:r w:rsidRPr="00C76AE4">
        <w:rPr>
          <w:rFonts w:ascii="Arial" w:hAnsi="Arial" w:cs="Arial"/>
          <w:sz w:val="24"/>
          <w:szCs w:val="24"/>
        </w:rPr>
        <w:t>Successful applicants will also be held accountable for the achievement of program outcomes and adherence to program assurances outlined in the following appendices:</w:t>
      </w:r>
      <w:r w:rsidRPr="00C76AE4">
        <w:rPr>
          <w:rFonts w:ascii="Arial" w:hAnsi="Arial" w:cs="Arial"/>
          <w:sz w:val="24"/>
          <w:szCs w:val="24"/>
        </w:rPr>
        <w:br/>
      </w:r>
    </w:p>
    <w:p w14:paraId="2CEBEC7F" w14:textId="77777777" w:rsidR="002118D1" w:rsidRPr="00C76AE4" w:rsidRDefault="002118D1" w:rsidP="001579FA">
      <w:pPr>
        <w:numPr>
          <w:ilvl w:val="0"/>
          <w:numId w:val="50"/>
        </w:numPr>
        <w:rPr>
          <w:rFonts w:ascii="Arial" w:hAnsi="Arial" w:cs="Arial"/>
          <w:sz w:val="24"/>
          <w:szCs w:val="24"/>
        </w:rPr>
      </w:pPr>
      <w:r w:rsidRPr="00176EBB">
        <w:rPr>
          <w:rFonts w:ascii="Arial" w:hAnsi="Arial" w:cs="Arial"/>
          <w:b/>
          <w:bCs/>
          <w:sz w:val="24"/>
          <w:szCs w:val="24"/>
        </w:rPr>
        <w:t>Appendix D</w:t>
      </w:r>
      <w:r w:rsidRPr="00C76AE4">
        <w:rPr>
          <w:rFonts w:ascii="Arial" w:hAnsi="Arial" w:cs="Arial"/>
          <w:sz w:val="24"/>
          <w:szCs w:val="24"/>
        </w:rPr>
        <w:t xml:space="preserve"> – Specifications of Work to be Performed</w:t>
      </w:r>
    </w:p>
    <w:p w14:paraId="71DC973B" w14:textId="77777777" w:rsidR="002118D1" w:rsidRDefault="002118D1" w:rsidP="001579FA">
      <w:pPr>
        <w:numPr>
          <w:ilvl w:val="0"/>
          <w:numId w:val="50"/>
        </w:numPr>
        <w:rPr>
          <w:rFonts w:ascii="Arial" w:hAnsi="Arial" w:cs="Arial"/>
          <w:sz w:val="24"/>
          <w:szCs w:val="24"/>
        </w:rPr>
      </w:pPr>
      <w:r w:rsidRPr="00176EBB">
        <w:rPr>
          <w:rFonts w:ascii="Arial" w:hAnsi="Arial" w:cs="Arial"/>
          <w:b/>
          <w:bCs/>
          <w:sz w:val="24"/>
          <w:szCs w:val="24"/>
        </w:rPr>
        <w:t>Appendix E</w:t>
      </w:r>
      <w:r w:rsidRPr="00C76AE4">
        <w:rPr>
          <w:rFonts w:ascii="Arial" w:hAnsi="Arial" w:cs="Arial"/>
          <w:sz w:val="24"/>
          <w:szCs w:val="24"/>
        </w:rPr>
        <w:t xml:space="preserve"> – Required Assurances</w:t>
      </w:r>
    </w:p>
    <w:p w14:paraId="36A29D22" w14:textId="326B1E5C" w:rsidR="002118D1" w:rsidRPr="003D3182" w:rsidRDefault="002118D1" w:rsidP="002118D1">
      <w:pPr>
        <w:rPr>
          <w:rFonts w:ascii="Arial" w:hAnsi="Arial" w:cs="Arial"/>
          <w:sz w:val="24"/>
          <w:szCs w:val="24"/>
        </w:rPr>
        <w:sectPr w:rsidR="002118D1" w:rsidRPr="003D3182" w:rsidSect="002118D1">
          <w:pgSz w:w="12240" w:h="15840" w:code="1"/>
          <w:pgMar w:top="720" w:right="1080" w:bottom="432" w:left="1080" w:header="432" w:footer="288" w:gutter="0"/>
          <w:paperSrc w:first="15" w:other="15"/>
          <w:cols w:space="720"/>
          <w:docGrid w:linePitch="360"/>
        </w:sectPr>
      </w:pPr>
      <w:r>
        <w:br/>
      </w:r>
      <w:r w:rsidRPr="00C76AE4">
        <w:rPr>
          <w:rFonts w:ascii="Arial" w:hAnsi="Arial" w:cs="Arial"/>
          <w:b/>
          <w:sz w:val="24"/>
          <w:szCs w:val="24"/>
        </w:rPr>
        <w:t xml:space="preserve">Please Note: </w:t>
      </w:r>
      <w:r>
        <w:br/>
      </w:r>
      <w:r>
        <w:br/>
      </w:r>
      <w:r w:rsidRPr="00C76AE4">
        <w:rPr>
          <w:rFonts w:ascii="Arial" w:hAnsi="Arial" w:cs="Arial"/>
          <w:sz w:val="24"/>
          <w:szCs w:val="24"/>
        </w:rPr>
        <w:t>(1)</w:t>
      </w:r>
      <w:r w:rsidRPr="00C76AE4">
        <w:rPr>
          <w:rFonts w:ascii="Arial" w:hAnsi="Arial" w:cs="Arial"/>
          <w:b/>
          <w:sz w:val="24"/>
          <w:szCs w:val="24"/>
        </w:rPr>
        <w:t xml:space="preserve"> </w:t>
      </w:r>
      <w:r w:rsidRPr="00C76AE4">
        <w:rPr>
          <w:rFonts w:ascii="Arial" w:hAnsi="Arial" w:cs="Arial"/>
          <w:sz w:val="24"/>
          <w:szCs w:val="24"/>
        </w:rPr>
        <w:t>Applicants are reminded of their obligation under</w:t>
      </w:r>
      <w:r w:rsidRPr="00C76AE4">
        <w:rPr>
          <w:rFonts w:ascii="Arial" w:hAnsi="Arial" w:cs="Arial"/>
          <w:b/>
          <w:sz w:val="24"/>
          <w:szCs w:val="24"/>
        </w:rPr>
        <w:t xml:space="preserve"> Section 504 of the Rehabilitation Act</w:t>
      </w:r>
      <w:r w:rsidRPr="06B6ACEE">
        <w:rPr>
          <w:rFonts w:ascii="Arial" w:hAnsi="Arial" w:cs="Arial"/>
          <w:b/>
          <w:sz w:val="24"/>
          <w:szCs w:val="24"/>
        </w:rPr>
        <w:t xml:space="preserve">, </w:t>
      </w:r>
      <w:r w:rsidRPr="00C76AE4">
        <w:rPr>
          <w:rFonts w:ascii="Arial" w:hAnsi="Arial" w:cs="Arial"/>
          <w:sz w:val="24"/>
          <w:szCs w:val="24"/>
        </w:rPr>
        <w:t>which states that no otherwise qualified individual with handicaps in the United States shall, solely by reason of her or his handicap, be excluded from the participation in, be denied the benefits of, or be subjected to discrimination under any program or activity receiving Federal financial assistance.</w:t>
      </w:r>
      <w:r>
        <w:br/>
      </w:r>
      <w:r>
        <w:br/>
      </w:r>
      <w:r w:rsidRPr="00C76AE4">
        <w:rPr>
          <w:rFonts w:ascii="Arial" w:hAnsi="Arial" w:cs="Arial"/>
          <w:sz w:val="24"/>
          <w:szCs w:val="24"/>
        </w:rPr>
        <w:t xml:space="preserve">(2) </w:t>
      </w:r>
      <w:r w:rsidR="002E0D26" w:rsidRPr="000B5113">
        <w:rPr>
          <w:rFonts w:ascii="Arial" w:hAnsi="Arial" w:cs="Arial"/>
          <w:sz w:val="24"/>
        </w:rPr>
        <w:t>Organizations applying for and receiving 21</w:t>
      </w:r>
      <w:r w:rsidR="002E0D26" w:rsidRPr="000B5113">
        <w:rPr>
          <w:rFonts w:ascii="Arial" w:hAnsi="Arial" w:cs="Arial"/>
          <w:sz w:val="24"/>
          <w:vertAlign w:val="superscript"/>
        </w:rPr>
        <w:t>st</w:t>
      </w:r>
      <w:r w:rsidR="002E0D26" w:rsidRPr="000B5113">
        <w:rPr>
          <w:rFonts w:ascii="Arial" w:hAnsi="Arial" w:cs="Arial"/>
          <w:sz w:val="24"/>
        </w:rPr>
        <w:t xml:space="preserve"> CCLC </w:t>
      </w:r>
      <w:r w:rsidR="00266A38" w:rsidRPr="000B5113">
        <w:rPr>
          <w:rFonts w:ascii="Arial" w:hAnsi="Arial" w:cs="Arial"/>
          <w:sz w:val="24"/>
        </w:rPr>
        <w:t>funding</w:t>
      </w:r>
      <w:r w:rsidRPr="000B5113">
        <w:rPr>
          <w:rFonts w:ascii="Arial" w:hAnsi="Arial" w:cs="Arial"/>
          <w:sz w:val="24"/>
          <w:szCs w:val="24"/>
        </w:rPr>
        <w:t xml:space="preserve"> are mandated under </w:t>
      </w:r>
      <w:r w:rsidRPr="000B5113">
        <w:rPr>
          <w:rFonts w:ascii="Arial" w:hAnsi="Arial" w:cs="Arial"/>
          <w:b/>
          <w:sz w:val="24"/>
          <w:szCs w:val="24"/>
        </w:rPr>
        <w:t>Title IX (Uniform Provisions) of the Elementary and Secondary Education Act</w:t>
      </w:r>
      <w:r w:rsidRPr="000B5113">
        <w:rPr>
          <w:rFonts w:ascii="Arial" w:hAnsi="Arial" w:cs="Arial"/>
          <w:sz w:val="24"/>
          <w:szCs w:val="24"/>
        </w:rPr>
        <w:t xml:space="preserve"> to consult with private school administrators about their students’ needs and how they can be addressed via federal programs. This must occur in a timely and meaningful way during the design and development of the program.</w:t>
      </w:r>
      <w:r w:rsidR="00992517" w:rsidRPr="000B5113">
        <w:rPr>
          <w:rFonts w:ascii="Arial" w:hAnsi="Arial" w:cs="Arial"/>
          <w:sz w:val="24"/>
        </w:rPr>
        <w:t xml:space="preserve"> Bidders must also maintain evidence of ongoing consultation with area non-public schools and must complete and submit </w:t>
      </w:r>
      <w:r w:rsidR="00992517" w:rsidRPr="000B5113">
        <w:rPr>
          <w:rFonts w:ascii="Arial" w:hAnsi="Arial" w:cs="Arial"/>
          <w:b/>
          <w:bCs/>
          <w:sz w:val="24"/>
        </w:rPr>
        <w:t xml:space="preserve">Appendix </w:t>
      </w:r>
      <w:r w:rsidR="00C90C69" w:rsidRPr="000B5113">
        <w:rPr>
          <w:rFonts w:ascii="Arial" w:hAnsi="Arial" w:cs="Arial"/>
          <w:b/>
          <w:bCs/>
          <w:sz w:val="24"/>
        </w:rPr>
        <w:t>F</w:t>
      </w:r>
      <w:r w:rsidR="00992517" w:rsidRPr="000B5113">
        <w:rPr>
          <w:rFonts w:ascii="Arial" w:hAnsi="Arial" w:cs="Arial"/>
          <w:sz w:val="24"/>
        </w:rPr>
        <w:t xml:space="preserve"> on the RFP as part of their proposal.</w:t>
      </w:r>
      <w:r w:rsidR="00992517">
        <w:rPr>
          <w:rFonts w:ascii="Arial" w:hAnsi="Arial" w:cs="Arial"/>
          <w:sz w:val="24"/>
        </w:rPr>
        <w:t xml:space="preserve"> </w:t>
      </w:r>
      <w:r w:rsidRPr="00C76AE4">
        <w:rPr>
          <w:rFonts w:ascii="Arial" w:hAnsi="Arial" w:cs="Arial"/>
          <w:sz w:val="24"/>
          <w:szCs w:val="24"/>
        </w:rPr>
        <w:t xml:space="preserve"> </w:t>
      </w:r>
    </w:p>
    <w:p w14:paraId="1772EE02" w14:textId="77777777" w:rsidR="002118D1" w:rsidRDefault="002118D1" w:rsidP="002118D1">
      <w:pPr>
        <w:widowControl/>
        <w:autoSpaceDE/>
        <w:autoSpaceDN/>
        <w:spacing w:after="200" w:line="276" w:lineRule="auto"/>
        <w:jc w:val="center"/>
        <w:rPr>
          <w:rFonts w:ascii="Arial" w:eastAsia="Calibri" w:hAnsi="Arial" w:cs="Arial"/>
          <w:b/>
          <w:sz w:val="24"/>
          <w:szCs w:val="24"/>
          <w:u w:val="single"/>
        </w:rPr>
      </w:pPr>
      <w:bookmarkStart w:id="90" w:name="_Hlk531258556"/>
      <w:r w:rsidRPr="003D3182">
        <w:rPr>
          <w:rFonts w:ascii="Arial" w:eastAsia="Calibri" w:hAnsi="Arial" w:cs="Arial"/>
          <w:b/>
          <w:sz w:val="24"/>
          <w:szCs w:val="24"/>
          <w:u w:val="single"/>
        </w:rPr>
        <w:lastRenderedPageBreak/>
        <w:t>Program Goals and Outcomes</w:t>
      </w:r>
    </w:p>
    <w:p w14:paraId="2F216F3C" w14:textId="77777777" w:rsidR="002118D1" w:rsidRPr="003D3182" w:rsidRDefault="002118D1" w:rsidP="002118D1">
      <w:pPr>
        <w:widowControl/>
        <w:autoSpaceDE/>
        <w:autoSpaceDN/>
        <w:spacing w:after="200" w:line="276" w:lineRule="auto"/>
        <w:rPr>
          <w:rFonts w:ascii="Arial" w:eastAsia="Calibri" w:hAnsi="Arial" w:cs="Arial"/>
          <w:sz w:val="24"/>
          <w:szCs w:val="24"/>
        </w:rPr>
      </w:pPr>
      <w:r w:rsidRPr="003D3182">
        <w:rPr>
          <w:rFonts w:ascii="Arial" w:eastAsia="Calibri" w:hAnsi="Arial" w:cs="Arial"/>
          <w:sz w:val="24"/>
          <w:szCs w:val="24"/>
        </w:rPr>
        <w:t xml:space="preserve">Provide the requested information below, as directed, for each of the six (6) program goals listed.  Be sure to outline the proposed strategies and activities as well as quantifiable outcomes for each year of the proposed program for each different performance measure.  Bidders should be aware that most performance measures below are defined, but some also provide flexibility and choice.  Bidders are </w:t>
      </w:r>
      <w:r w:rsidRPr="003D3182">
        <w:rPr>
          <w:rFonts w:ascii="Arial" w:eastAsia="Calibri" w:hAnsi="Arial" w:cs="Arial"/>
          <w:b/>
          <w:sz w:val="24"/>
          <w:szCs w:val="24"/>
          <w:u w:val="single"/>
        </w:rPr>
        <w:t>strongly</w:t>
      </w:r>
      <w:r w:rsidRPr="003D3182">
        <w:rPr>
          <w:rFonts w:ascii="Arial" w:eastAsia="Calibri" w:hAnsi="Arial" w:cs="Arial"/>
          <w:sz w:val="24"/>
          <w:szCs w:val="24"/>
        </w:rPr>
        <w:t xml:space="preserve"> encouraged to set </w:t>
      </w:r>
      <w:r w:rsidRPr="003D3182">
        <w:rPr>
          <w:rFonts w:ascii="Arial" w:eastAsia="Calibri" w:hAnsi="Arial" w:cs="Arial"/>
          <w:i/>
          <w:sz w:val="24"/>
          <w:szCs w:val="24"/>
          <w:u w:val="single"/>
        </w:rPr>
        <w:t>realistic</w:t>
      </w:r>
      <w:r w:rsidRPr="003D3182">
        <w:rPr>
          <w:rFonts w:ascii="Arial" w:eastAsia="Calibri" w:hAnsi="Arial" w:cs="Arial"/>
          <w:sz w:val="24"/>
          <w:szCs w:val="24"/>
        </w:rPr>
        <w:t xml:space="preserve"> and </w:t>
      </w:r>
      <w:r w:rsidRPr="003D3182">
        <w:rPr>
          <w:rFonts w:ascii="Arial" w:eastAsia="Calibri" w:hAnsi="Arial" w:cs="Arial"/>
          <w:i/>
          <w:sz w:val="24"/>
          <w:szCs w:val="24"/>
          <w:u w:val="single"/>
        </w:rPr>
        <w:t>attainable</w:t>
      </w:r>
      <w:r w:rsidRPr="003D3182">
        <w:rPr>
          <w:rFonts w:ascii="Arial" w:eastAsia="Calibri" w:hAnsi="Arial" w:cs="Arial"/>
          <w:sz w:val="24"/>
          <w:szCs w:val="24"/>
        </w:rPr>
        <w:t xml:space="preserve"> outcomes when completing this section of the proposal.  </w:t>
      </w:r>
    </w:p>
    <w:tbl>
      <w:tblPr>
        <w:tblW w:w="14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4935"/>
        <w:gridCol w:w="2340"/>
        <w:gridCol w:w="2520"/>
        <w:gridCol w:w="1173"/>
        <w:gridCol w:w="1174"/>
        <w:gridCol w:w="1174"/>
        <w:gridCol w:w="1174"/>
      </w:tblGrid>
      <w:tr w:rsidR="002118D1" w:rsidRPr="003D3182" w14:paraId="309647DF" w14:textId="77777777">
        <w:trPr>
          <w:trHeight w:val="288"/>
          <w:jc w:val="center"/>
        </w:trPr>
        <w:tc>
          <w:tcPr>
            <w:tcW w:w="14490" w:type="dxa"/>
            <w:gridSpan w:val="7"/>
            <w:tcBorders>
              <w:top w:val="double" w:sz="4" w:space="0" w:color="auto"/>
              <w:left w:val="double" w:sz="4" w:space="0" w:color="auto"/>
              <w:bottom w:val="single" w:sz="4" w:space="0" w:color="auto"/>
              <w:right w:val="double" w:sz="4" w:space="0" w:color="auto"/>
            </w:tcBorders>
            <w:shd w:val="clear" w:color="auto" w:fill="FDE9D9"/>
            <w:vAlign w:val="center"/>
          </w:tcPr>
          <w:bookmarkEnd w:id="90"/>
          <w:p w14:paraId="30B52697" w14:textId="77777777" w:rsidR="002118D1" w:rsidRPr="003D3182" w:rsidRDefault="002118D1">
            <w:pPr>
              <w:widowControl/>
              <w:autoSpaceDE/>
              <w:autoSpaceDN/>
              <w:rPr>
                <w:rFonts w:ascii="Arial" w:hAnsi="Arial" w:cs="Arial"/>
                <w:sz w:val="24"/>
                <w:szCs w:val="24"/>
              </w:rPr>
            </w:pPr>
            <w:r w:rsidRPr="003D3182">
              <w:rPr>
                <w:rFonts w:ascii="Arial" w:eastAsia="Calibri" w:hAnsi="Arial" w:cs="Arial"/>
                <w:b/>
                <w:i/>
                <w:sz w:val="24"/>
                <w:szCs w:val="24"/>
              </w:rPr>
              <w:t>1. Academic Improvement</w:t>
            </w:r>
            <w:r w:rsidRPr="003D3182">
              <w:rPr>
                <w:rFonts w:ascii="Arial" w:eastAsia="Calibri" w:hAnsi="Arial" w:cs="Arial"/>
                <w:b/>
                <w:i/>
                <w:sz w:val="24"/>
                <w:szCs w:val="24"/>
              </w:rPr>
              <w:br/>
            </w:r>
            <w:r w:rsidRPr="003D3182">
              <w:rPr>
                <w:rFonts w:ascii="Arial" w:hAnsi="Arial" w:cs="Arial"/>
                <w:sz w:val="24"/>
                <w:szCs w:val="24"/>
              </w:rPr>
              <w:t xml:space="preserve">Address </w:t>
            </w:r>
            <w:proofErr w:type="gramStart"/>
            <w:r w:rsidRPr="003D3182">
              <w:rPr>
                <w:rFonts w:ascii="Arial" w:hAnsi="Arial" w:cs="Arial"/>
                <w:sz w:val="24"/>
                <w:szCs w:val="24"/>
              </w:rPr>
              <w:t>ALL of</w:t>
            </w:r>
            <w:proofErr w:type="gramEnd"/>
            <w:r w:rsidRPr="003D3182">
              <w:rPr>
                <w:rFonts w:ascii="Arial" w:hAnsi="Arial" w:cs="Arial"/>
                <w:sz w:val="24"/>
                <w:szCs w:val="24"/>
              </w:rPr>
              <w:t xml:space="preserve"> the items below by completing the </w:t>
            </w:r>
            <w:r w:rsidRPr="003D3182">
              <w:rPr>
                <w:rFonts w:ascii="Arial" w:hAnsi="Arial" w:cs="Arial"/>
                <w:sz w:val="24"/>
                <w:szCs w:val="24"/>
                <w:u w:val="single"/>
              </w:rPr>
              <w:t>strategies and activities</w:t>
            </w:r>
            <w:r w:rsidRPr="003D3182">
              <w:rPr>
                <w:rFonts w:ascii="Arial" w:hAnsi="Arial" w:cs="Arial"/>
                <w:sz w:val="24"/>
                <w:szCs w:val="24"/>
              </w:rPr>
              <w:t xml:space="preserve"> and </w:t>
            </w:r>
            <w:r w:rsidRPr="003D3182">
              <w:rPr>
                <w:rFonts w:ascii="Arial" w:hAnsi="Arial" w:cs="Arial"/>
                <w:sz w:val="24"/>
                <w:szCs w:val="24"/>
                <w:u w:val="single"/>
              </w:rPr>
              <w:t>proposed outcomes</w:t>
            </w:r>
            <w:r w:rsidRPr="003D3182">
              <w:rPr>
                <w:rFonts w:ascii="Arial" w:hAnsi="Arial" w:cs="Arial"/>
                <w:sz w:val="24"/>
                <w:szCs w:val="24"/>
              </w:rPr>
              <w:t xml:space="preserve"> that correspond with each </w:t>
            </w:r>
            <w:r w:rsidRPr="003D3182">
              <w:rPr>
                <w:rFonts w:ascii="Arial" w:hAnsi="Arial" w:cs="Arial"/>
                <w:i/>
                <w:sz w:val="24"/>
                <w:szCs w:val="24"/>
              </w:rPr>
              <w:t>performance measure</w:t>
            </w:r>
            <w:r w:rsidRPr="003D3182">
              <w:rPr>
                <w:rFonts w:ascii="Arial" w:hAnsi="Arial" w:cs="Arial"/>
                <w:sz w:val="24"/>
                <w:szCs w:val="24"/>
              </w:rPr>
              <w:t xml:space="preserve"> and </w:t>
            </w:r>
            <w:r w:rsidRPr="003D3182">
              <w:rPr>
                <w:rFonts w:ascii="Arial" w:hAnsi="Arial" w:cs="Arial"/>
                <w:i/>
                <w:sz w:val="24"/>
                <w:szCs w:val="24"/>
              </w:rPr>
              <w:t>indicator</w:t>
            </w:r>
            <w:r w:rsidRPr="003D3182">
              <w:rPr>
                <w:rFonts w:ascii="Arial" w:hAnsi="Arial" w:cs="Arial"/>
                <w:sz w:val="24"/>
                <w:szCs w:val="24"/>
              </w:rPr>
              <w:t>.</w:t>
            </w:r>
            <w:r w:rsidRPr="003D3182">
              <w:rPr>
                <w:rFonts w:ascii="Arial" w:eastAsia="Calibri" w:hAnsi="Arial" w:cs="Arial"/>
                <w:i/>
                <w:sz w:val="24"/>
                <w:szCs w:val="24"/>
              </w:rPr>
              <w:t xml:space="preserve">  </w:t>
            </w:r>
          </w:p>
        </w:tc>
      </w:tr>
      <w:tr w:rsidR="002118D1" w:rsidRPr="003D3182" w14:paraId="347719D3" w14:textId="77777777">
        <w:trPr>
          <w:trHeight w:val="20"/>
          <w:jc w:val="center"/>
        </w:trPr>
        <w:tc>
          <w:tcPr>
            <w:tcW w:w="4935" w:type="dxa"/>
            <w:vMerge w:val="restart"/>
            <w:tcBorders>
              <w:left w:val="double" w:sz="4" w:space="0" w:color="auto"/>
            </w:tcBorders>
            <w:shd w:val="clear" w:color="auto" w:fill="auto"/>
            <w:vAlign w:val="center"/>
          </w:tcPr>
          <w:p w14:paraId="105007C3" w14:textId="77777777" w:rsidR="002118D1" w:rsidRPr="003D3182" w:rsidRDefault="002118D1">
            <w:pPr>
              <w:widowControl/>
              <w:autoSpaceDE/>
              <w:autoSpaceDN/>
              <w:rPr>
                <w:rFonts w:ascii="Arial" w:eastAsia="Calibri" w:hAnsi="Arial" w:cs="Arial"/>
                <w:b/>
                <w:sz w:val="24"/>
                <w:szCs w:val="24"/>
              </w:rPr>
            </w:pPr>
            <w:r w:rsidRPr="003D3182">
              <w:rPr>
                <w:rFonts w:ascii="Arial" w:eastAsia="Calibri" w:hAnsi="Arial" w:cs="Arial"/>
                <w:b/>
                <w:sz w:val="24"/>
                <w:szCs w:val="24"/>
              </w:rPr>
              <w:t>Performance Measure</w:t>
            </w:r>
          </w:p>
        </w:tc>
        <w:tc>
          <w:tcPr>
            <w:tcW w:w="2340" w:type="dxa"/>
            <w:vMerge w:val="restart"/>
            <w:shd w:val="clear" w:color="auto" w:fill="auto"/>
            <w:vAlign w:val="center"/>
          </w:tcPr>
          <w:p w14:paraId="69467DD5" w14:textId="77777777" w:rsidR="002118D1" w:rsidRPr="003D3182" w:rsidRDefault="002118D1">
            <w:pPr>
              <w:widowControl/>
              <w:autoSpaceDE/>
              <w:autoSpaceDN/>
              <w:rPr>
                <w:rFonts w:ascii="Arial" w:eastAsia="Calibri" w:hAnsi="Arial" w:cs="Arial"/>
                <w:b/>
                <w:sz w:val="24"/>
                <w:szCs w:val="24"/>
              </w:rPr>
            </w:pPr>
            <w:r w:rsidRPr="003D3182">
              <w:rPr>
                <w:rFonts w:ascii="Arial" w:eastAsia="Calibri" w:hAnsi="Arial" w:cs="Arial"/>
                <w:b/>
                <w:sz w:val="24"/>
                <w:szCs w:val="24"/>
              </w:rPr>
              <w:t>Strategies and Activities</w:t>
            </w:r>
          </w:p>
        </w:tc>
        <w:tc>
          <w:tcPr>
            <w:tcW w:w="2520" w:type="dxa"/>
            <w:vMerge w:val="restart"/>
            <w:shd w:val="clear" w:color="auto" w:fill="auto"/>
            <w:vAlign w:val="center"/>
          </w:tcPr>
          <w:p w14:paraId="505644D8" w14:textId="77777777" w:rsidR="002118D1" w:rsidRPr="003D3182" w:rsidRDefault="002118D1">
            <w:pPr>
              <w:widowControl/>
              <w:autoSpaceDE/>
              <w:autoSpaceDN/>
              <w:rPr>
                <w:rFonts w:ascii="Arial" w:eastAsia="Calibri" w:hAnsi="Arial" w:cs="Arial"/>
                <w:b/>
                <w:sz w:val="24"/>
                <w:szCs w:val="24"/>
              </w:rPr>
            </w:pPr>
            <w:r w:rsidRPr="003D3182">
              <w:rPr>
                <w:rFonts w:ascii="Arial" w:eastAsia="Calibri" w:hAnsi="Arial" w:cs="Arial"/>
                <w:b/>
                <w:sz w:val="24"/>
                <w:szCs w:val="24"/>
              </w:rPr>
              <w:t>Indicator Used</w:t>
            </w:r>
          </w:p>
        </w:tc>
        <w:tc>
          <w:tcPr>
            <w:tcW w:w="4695" w:type="dxa"/>
            <w:gridSpan w:val="4"/>
            <w:tcBorders>
              <w:bottom w:val="single" w:sz="4" w:space="0" w:color="auto"/>
              <w:right w:val="double" w:sz="4" w:space="0" w:color="auto"/>
            </w:tcBorders>
            <w:shd w:val="clear" w:color="auto" w:fill="auto"/>
            <w:vAlign w:val="center"/>
          </w:tcPr>
          <w:p w14:paraId="189C04F6" w14:textId="77777777" w:rsidR="002118D1" w:rsidRPr="003D3182" w:rsidRDefault="002118D1">
            <w:pPr>
              <w:widowControl/>
              <w:autoSpaceDE/>
              <w:autoSpaceDN/>
              <w:jc w:val="center"/>
              <w:rPr>
                <w:rFonts w:ascii="Arial" w:eastAsia="Calibri" w:hAnsi="Arial" w:cs="Arial"/>
                <w:b/>
                <w:sz w:val="24"/>
                <w:szCs w:val="24"/>
              </w:rPr>
            </w:pPr>
            <w:r w:rsidRPr="003D3182">
              <w:rPr>
                <w:rFonts w:ascii="Arial" w:eastAsia="Calibri" w:hAnsi="Arial" w:cs="Arial"/>
                <w:b/>
                <w:sz w:val="24"/>
                <w:szCs w:val="24"/>
              </w:rPr>
              <w:t>Proposed Outcomes</w:t>
            </w:r>
          </w:p>
        </w:tc>
      </w:tr>
      <w:tr w:rsidR="002118D1" w:rsidRPr="003D3182" w14:paraId="55AE67A9" w14:textId="77777777">
        <w:trPr>
          <w:trHeight w:val="206"/>
          <w:jc w:val="center"/>
        </w:trPr>
        <w:tc>
          <w:tcPr>
            <w:tcW w:w="4935" w:type="dxa"/>
            <w:vMerge/>
          </w:tcPr>
          <w:p w14:paraId="58267FEE" w14:textId="77777777" w:rsidR="002118D1" w:rsidRPr="003D3182" w:rsidRDefault="002118D1">
            <w:pPr>
              <w:widowControl/>
              <w:autoSpaceDE/>
              <w:autoSpaceDN/>
              <w:rPr>
                <w:rFonts w:ascii="Arial" w:eastAsia="Calibri" w:hAnsi="Arial" w:cs="Arial"/>
                <w:b/>
                <w:sz w:val="24"/>
                <w:szCs w:val="24"/>
              </w:rPr>
            </w:pPr>
          </w:p>
        </w:tc>
        <w:tc>
          <w:tcPr>
            <w:tcW w:w="2340" w:type="dxa"/>
            <w:vMerge/>
          </w:tcPr>
          <w:p w14:paraId="5806A3DA" w14:textId="77777777" w:rsidR="002118D1" w:rsidRPr="003D3182" w:rsidRDefault="002118D1">
            <w:pPr>
              <w:widowControl/>
              <w:autoSpaceDE/>
              <w:autoSpaceDN/>
              <w:rPr>
                <w:rFonts w:ascii="Arial" w:eastAsia="Calibri" w:hAnsi="Arial" w:cs="Arial"/>
                <w:b/>
                <w:sz w:val="24"/>
                <w:szCs w:val="24"/>
              </w:rPr>
            </w:pPr>
          </w:p>
        </w:tc>
        <w:tc>
          <w:tcPr>
            <w:tcW w:w="2520" w:type="dxa"/>
            <w:vMerge/>
          </w:tcPr>
          <w:p w14:paraId="11C8CC99" w14:textId="77777777" w:rsidR="002118D1" w:rsidRPr="003D3182" w:rsidRDefault="002118D1">
            <w:pPr>
              <w:widowControl/>
              <w:autoSpaceDE/>
              <w:autoSpaceDN/>
              <w:rPr>
                <w:rFonts w:ascii="Arial" w:eastAsia="Calibri" w:hAnsi="Arial" w:cs="Arial"/>
                <w:b/>
                <w:sz w:val="24"/>
                <w:szCs w:val="24"/>
              </w:rPr>
            </w:pPr>
          </w:p>
        </w:tc>
        <w:tc>
          <w:tcPr>
            <w:tcW w:w="1173" w:type="dxa"/>
            <w:tcBorders>
              <w:bottom w:val="single" w:sz="4" w:space="0" w:color="auto"/>
            </w:tcBorders>
            <w:shd w:val="clear" w:color="auto" w:fill="auto"/>
            <w:vAlign w:val="center"/>
          </w:tcPr>
          <w:p w14:paraId="5F5DBA5C" w14:textId="77777777" w:rsidR="002118D1" w:rsidRPr="003D3182" w:rsidRDefault="002118D1">
            <w:pPr>
              <w:widowControl/>
              <w:autoSpaceDE/>
              <w:autoSpaceDN/>
              <w:jc w:val="center"/>
              <w:rPr>
                <w:rFonts w:ascii="Arial" w:eastAsia="Calibri" w:hAnsi="Arial" w:cs="Arial"/>
                <w:sz w:val="24"/>
                <w:szCs w:val="24"/>
              </w:rPr>
            </w:pPr>
            <w:r w:rsidRPr="003D3182">
              <w:rPr>
                <w:rFonts w:ascii="Arial" w:eastAsia="Calibri" w:hAnsi="Arial" w:cs="Arial"/>
                <w:sz w:val="24"/>
                <w:szCs w:val="24"/>
              </w:rPr>
              <w:t>Year 1</w:t>
            </w:r>
          </w:p>
        </w:tc>
        <w:tc>
          <w:tcPr>
            <w:tcW w:w="1174" w:type="dxa"/>
            <w:tcBorders>
              <w:bottom w:val="single" w:sz="4" w:space="0" w:color="auto"/>
            </w:tcBorders>
            <w:shd w:val="clear" w:color="auto" w:fill="auto"/>
            <w:vAlign w:val="center"/>
          </w:tcPr>
          <w:p w14:paraId="29C33EC7" w14:textId="77777777" w:rsidR="002118D1" w:rsidRPr="003D3182" w:rsidRDefault="002118D1">
            <w:pPr>
              <w:widowControl/>
              <w:autoSpaceDE/>
              <w:autoSpaceDN/>
              <w:jc w:val="center"/>
              <w:rPr>
                <w:rFonts w:ascii="Arial" w:eastAsia="Calibri" w:hAnsi="Arial" w:cs="Arial"/>
                <w:sz w:val="24"/>
                <w:szCs w:val="24"/>
              </w:rPr>
            </w:pPr>
            <w:r w:rsidRPr="003D3182">
              <w:rPr>
                <w:rFonts w:ascii="Arial" w:eastAsia="Calibri" w:hAnsi="Arial" w:cs="Arial"/>
                <w:sz w:val="24"/>
                <w:szCs w:val="24"/>
              </w:rPr>
              <w:t>Year 2</w:t>
            </w:r>
          </w:p>
        </w:tc>
        <w:tc>
          <w:tcPr>
            <w:tcW w:w="1174" w:type="dxa"/>
            <w:tcBorders>
              <w:bottom w:val="single" w:sz="4" w:space="0" w:color="auto"/>
            </w:tcBorders>
            <w:shd w:val="clear" w:color="auto" w:fill="auto"/>
            <w:vAlign w:val="center"/>
          </w:tcPr>
          <w:p w14:paraId="424C2C96" w14:textId="77777777" w:rsidR="002118D1" w:rsidRPr="003D3182" w:rsidRDefault="002118D1">
            <w:pPr>
              <w:widowControl/>
              <w:autoSpaceDE/>
              <w:autoSpaceDN/>
              <w:jc w:val="center"/>
              <w:rPr>
                <w:rFonts w:ascii="Arial" w:eastAsia="Calibri" w:hAnsi="Arial" w:cs="Arial"/>
                <w:sz w:val="24"/>
                <w:szCs w:val="24"/>
              </w:rPr>
            </w:pPr>
            <w:r w:rsidRPr="003D3182">
              <w:rPr>
                <w:rFonts w:ascii="Arial" w:eastAsia="Calibri" w:hAnsi="Arial" w:cs="Arial"/>
                <w:sz w:val="24"/>
                <w:szCs w:val="24"/>
              </w:rPr>
              <w:t>Year 3</w:t>
            </w:r>
          </w:p>
        </w:tc>
        <w:tc>
          <w:tcPr>
            <w:tcW w:w="1174" w:type="dxa"/>
            <w:tcBorders>
              <w:bottom w:val="single" w:sz="4" w:space="0" w:color="auto"/>
              <w:right w:val="double" w:sz="4" w:space="0" w:color="auto"/>
            </w:tcBorders>
            <w:shd w:val="clear" w:color="auto" w:fill="auto"/>
            <w:vAlign w:val="center"/>
          </w:tcPr>
          <w:p w14:paraId="7F575D97" w14:textId="77777777" w:rsidR="002118D1" w:rsidRPr="003D3182" w:rsidRDefault="002118D1">
            <w:pPr>
              <w:widowControl/>
              <w:autoSpaceDE/>
              <w:autoSpaceDN/>
              <w:jc w:val="center"/>
              <w:rPr>
                <w:rFonts w:ascii="Arial" w:eastAsia="Calibri" w:hAnsi="Arial" w:cs="Arial"/>
                <w:sz w:val="24"/>
                <w:szCs w:val="24"/>
              </w:rPr>
            </w:pPr>
            <w:r w:rsidRPr="003D3182">
              <w:rPr>
                <w:rFonts w:ascii="Arial" w:eastAsia="Calibri" w:hAnsi="Arial" w:cs="Arial"/>
                <w:sz w:val="24"/>
                <w:szCs w:val="24"/>
              </w:rPr>
              <w:t>Year 4</w:t>
            </w:r>
          </w:p>
        </w:tc>
      </w:tr>
      <w:tr w:rsidR="002118D1" w:rsidRPr="003D3182" w14:paraId="69E21340" w14:textId="77777777">
        <w:trPr>
          <w:trHeight w:val="720"/>
          <w:jc w:val="center"/>
        </w:trPr>
        <w:tc>
          <w:tcPr>
            <w:tcW w:w="4935" w:type="dxa"/>
            <w:tcBorders>
              <w:top w:val="single" w:sz="4" w:space="0" w:color="auto"/>
              <w:left w:val="double" w:sz="4" w:space="0" w:color="auto"/>
              <w:right w:val="single" w:sz="4" w:space="0" w:color="auto"/>
            </w:tcBorders>
            <w:shd w:val="clear" w:color="auto" w:fill="auto"/>
            <w:vAlign w:val="center"/>
          </w:tcPr>
          <w:p w14:paraId="1ECB9756" w14:textId="77777777" w:rsidR="002118D1" w:rsidRPr="003D3182" w:rsidRDefault="002118D1">
            <w:pPr>
              <w:widowControl/>
              <w:autoSpaceDE/>
              <w:autoSpaceDN/>
              <w:rPr>
                <w:rFonts w:ascii="Arial" w:eastAsia="Calibri" w:hAnsi="Arial" w:cs="Arial"/>
                <w:sz w:val="24"/>
                <w:szCs w:val="24"/>
              </w:rPr>
            </w:pPr>
            <w:r w:rsidRPr="003D3182">
              <w:rPr>
                <w:rFonts w:ascii="Arial" w:eastAsia="Calibri" w:hAnsi="Arial" w:cs="Arial"/>
                <w:sz w:val="24"/>
                <w:szCs w:val="24"/>
              </w:rPr>
              <w:t>Percentage of regular low-performing attendees whose math scores will improve from fall to spring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3798906" w14:textId="77777777" w:rsidR="002118D1" w:rsidRPr="003D3182"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88A694B" w14:textId="77777777" w:rsidR="002118D1" w:rsidRPr="003D3182" w:rsidRDefault="002118D1">
            <w:pPr>
              <w:widowControl/>
              <w:autoSpaceDE/>
              <w:autoSpaceDN/>
              <w:rPr>
                <w:rFonts w:ascii="Arial" w:eastAsia="Calibri" w:hAnsi="Arial" w:cs="Arial"/>
                <w:sz w:val="24"/>
                <w:szCs w:val="24"/>
              </w:rPr>
            </w:pPr>
            <w:r w:rsidRPr="003D3182">
              <w:rPr>
                <w:rFonts w:ascii="Arial" w:eastAsia="Calibri" w:hAnsi="Arial" w:cs="Arial"/>
                <w:sz w:val="24"/>
                <w:szCs w:val="24"/>
              </w:rPr>
              <w:t>Local Standardized Assessment Results</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0F65257" w14:textId="77777777" w:rsidR="002118D1" w:rsidRPr="003D3182" w:rsidRDefault="002118D1">
            <w:pPr>
              <w:widowControl/>
              <w:autoSpaceDE/>
              <w:autoSpaceDN/>
              <w:rPr>
                <w:rFonts w:ascii="Arial" w:eastAsia="Calibri" w:hAnsi="Arial" w:cs="Arial"/>
                <w:sz w:val="24"/>
                <w:szCs w:val="24"/>
              </w:rPr>
            </w:pPr>
          </w:p>
        </w:tc>
        <w:tc>
          <w:tcPr>
            <w:tcW w:w="1174" w:type="dxa"/>
            <w:tcBorders>
              <w:top w:val="single" w:sz="4" w:space="0" w:color="auto"/>
              <w:left w:val="nil"/>
              <w:bottom w:val="single" w:sz="4" w:space="0" w:color="auto"/>
              <w:right w:val="single" w:sz="4" w:space="0" w:color="auto"/>
            </w:tcBorders>
            <w:shd w:val="clear" w:color="auto" w:fill="auto"/>
            <w:vAlign w:val="center"/>
          </w:tcPr>
          <w:p w14:paraId="24C1A342" w14:textId="77777777" w:rsidR="002118D1" w:rsidRPr="003D3182" w:rsidRDefault="002118D1">
            <w:pPr>
              <w:widowControl/>
              <w:autoSpaceDE/>
              <w:autoSpaceDN/>
              <w:rPr>
                <w:rFonts w:ascii="Arial" w:eastAsia="Calibri" w:hAnsi="Arial" w:cs="Arial"/>
                <w:sz w:val="24"/>
                <w:szCs w:val="24"/>
              </w:rPr>
            </w:pPr>
          </w:p>
        </w:tc>
        <w:tc>
          <w:tcPr>
            <w:tcW w:w="1174" w:type="dxa"/>
            <w:tcBorders>
              <w:top w:val="single" w:sz="4" w:space="0" w:color="auto"/>
              <w:left w:val="nil"/>
              <w:bottom w:val="single" w:sz="4" w:space="0" w:color="auto"/>
              <w:right w:val="single" w:sz="4" w:space="0" w:color="auto"/>
            </w:tcBorders>
            <w:shd w:val="clear" w:color="auto" w:fill="auto"/>
            <w:vAlign w:val="center"/>
          </w:tcPr>
          <w:p w14:paraId="33A0D1AD" w14:textId="77777777" w:rsidR="002118D1" w:rsidRPr="003D3182" w:rsidRDefault="002118D1">
            <w:pPr>
              <w:widowControl/>
              <w:autoSpaceDE/>
              <w:autoSpaceDN/>
              <w:rPr>
                <w:rFonts w:ascii="Arial" w:eastAsia="Calibri" w:hAnsi="Arial" w:cs="Arial"/>
                <w:sz w:val="24"/>
                <w:szCs w:val="24"/>
              </w:rPr>
            </w:pPr>
          </w:p>
        </w:tc>
        <w:tc>
          <w:tcPr>
            <w:tcW w:w="1174" w:type="dxa"/>
            <w:tcBorders>
              <w:top w:val="single" w:sz="4" w:space="0" w:color="auto"/>
              <w:left w:val="nil"/>
              <w:bottom w:val="single" w:sz="4" w:space="0" w:color="auto"/>
              <w:right w:val="double" w:sz="4" w:space="0" w:color="auto"/>
            </w:tcBorders>
            <w:shd w:val="clear" w:color="auto" w:fill="auto"/>
            <w:vAlign w:val="center"/>
          </w:tcPr>
          <w:p w14:paraId="3B98A441" w14:textId="77777777" w:rsidR="002118D1" w:rsidRPr="003D3182" w:rsidRDefault="002118D1">
            <w:pPr>
              <w:widowControl/>
              <w:autoSpaceDE/>
              <w:autoSpaceDN/>
              <w:rPr>
                <w:rFonts w:ascii="Arial" w:eastAsia="Calibri" w:hAnsi="Arial" w:cs="Arial"/>
                <w:sz w:val="24"/>
                <w:szCs w:val="24"/>
              </w:rPr>
            </w:pPr>
          </w:p>
        </w:tc>
      </w:tr>
      <w:tr w:rsidR="002118D1" w:rsidRPr="003D3182" w14:paraId="4AB0DF33" w14:textId="77777777">
        <w:trPr>
          <w:trHeight w:val="720"/>
          <w:jc w:val="center"/>
        </w:trPr>
        <w:tc>
          <w:tcPr>
            <w:tcW w:w="4935" w:type="dxa"/>
            <w:tcBorders>
              <w:left w:val="double" w:sz="4" w:space="0" w:color="auto"/>
              <w:bottom w:val="single" w:sz="4" w:space="0" w:color="auto"/>
              <w:right w:val="single" w:sz="4" w:space="0" w:color="auto"/>
            </w:tcBorders>
            <w:shd w:val="clear" w:color="auto" w:fill="auto"/>
            <w:vAlign w:val="center"/>
          </w:tcPr>
          <w:p w14:paraId="21095C96" w14:textId="77777777" w:rsidR="002118D1" w:rsidRPr="003D3182" w:rsidRDefault="002118D1">
            <w:pPr>
              <w:widowControl/>
              <w:autoSpaceDE/>
              <w:autoSpaceDN/>
              <w:rPr>
                <w:rFonts w:ascii="Arial" w:eastAsia="Calibri" w:hAnsi="Arial" w:cs="Arial"/>
                <w:sz w:val="24"/>
                <w:szCs w:val="24"/>
              </w:rPr>
            </w:pPr>
            <w:r w:rsidRPr="003D3182">
              <w:rPr>
                <w:rFonts w:ascii="Arial" w:eastAsia="Calibri" w:hAnsi="Arial" w:cs="Arial"/>
                <w:sz w:val="24"/>
                <w:szCs w:val="24"/>
              </w:rPr>
              <w:t>Percentage of regular low-performing attendees whose reading/language arts scores will improve from fall to spring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F31B444" w14:textId="77777777" w:rsidR="002118D1" w:rsidRPr="003D3182"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0DD8360" w14:textId="77777777" w:rsidR="002118D1" w:rsidRPr="003D3182" w:rsidRDefault="002118D1">
            <w:pPr>
              <w:widowControl/>
              <w:autoSpaceDE/>
              <w:autoSpaceDN/>
              <w:rPr>
                <w:rFonts w:ascii="Arial" w:eastAsia="Calibri" w:hAnsi="Arial" w:cs="Arial"/>
                <w:sz w:val="24"/>
                <w:szCs w:val="24"/>
              </w:rPr>
            </w:pPr>
            <w:r w:rsidRPr="003D3182">
              <w:rPr>
                <w:rFonts w:ascii="Arial" w:eastAsia="Calibri" w:hAnsi="Arial" w:cs="Arial"/>
                <w:sz w:val="24"/>
                <w:szCs w:val="24"/>
              </w:rPr>
              <w:t xml:space="preserve">Local Standardized Assessment Results </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3D05B84A" w14:textId="77777777" w:rsidR="002118D1" w:rsidRPr="003D3182" w:rsidRDefault="002118D1">
            <w:pPr>
              <w:widowControl/>
              <w:autoSpaceDE/>
              <w:autoSpaceDN/>
              <w:rPr>
                <w:rFonts w:ascii="Arial" w:eastAsia="Calibri" w:hAnsi="Arial" w:cs="Arial"/>
                <w:sz w:val="24"/>
                <w:szCs w:val="24"/>
              </w:rPr>
            </w:pPr>
          </w:p>
        </w:tc>
        <w:tc>
          <w:tcPr>
            <w:tcW w:w="1174" w:type="dxa"/>
            <w:tcBorders>
              <w:top w:val="single" w:sz="4" w:space="0" w:color="auto"/>
              <w:left w:val="nil"/>
              <w:bottom w:val="single" w:sz="4" w:space="0" w:color="auto"/>
              <w:right w:val="single" w:sz="4" w:space="0" w:color="auto"/>
            </w:tcBorders>
            <w:shd w:val="clear" w:color="auto" w:fill="auto"/>
            <w:vAlign w:val="center"/>
          </w:tcPr>
          <w:p w14:paraId="1F7BD47D" w14:textId="77777777" w:rsidR="002118D1" w:rsidRPr="003D3182" w:rsidRDefault="002118D1">
            <w:pPr>
              <w:widowControl/>
              <w:autoSpaceDE/>
              <w:autoSpaceDN/>
              <w:rPr>
                <w:rFonts w:ascii="Arial" w:eastAsia="Calibri" w:hAnsi="Arial" w:cs="Arial"/>
                <w:sz w:val="24"/>
                <w:szCs w:val="24"/>
              </w:rPr>
            </w:pPr>
          </w:p>
        </w:tc>
        <w:tc>
          <w:tcPr>
            <w:tcW w:w="1174" w:type="dxa"/>
            <w:tcBorders>
              <w:top w:val="single" w:sz="4" w:space="0" w:color="auto"/>
              <w:left w:val="nil"/>
              <w:bottom w:val="single" w:sz="4" w:space="0" w:color="auto"/>
              <w:right w:val="single" w:sz="4" w:space="0" w:color="auto"/>
            </w:tcBorders>
            <w:shd w:val="clear" w:color="auto" w:fill="auto"/>
            <w:vAlign w:val="center"/>
          </w:tcPr>
          <w:p w14:paraId="6C937E93" w14:textId="77777777" w:rsidR="002118D1" w:rsidRPr="003D3182" w:rsidRDefault="002118D1">
            <w:pPr>
              <w:widowControl/>
              <w:autoSpaceDE/>
              <w:autoSpaceDN/>
              <w:rPr>
                <w:rFonts w:ascii="Arial" w:eastAsia="Calibri" w:hAnsi="Arial" w:cs="Arial"/>
                <w:sz w:val="24"/>
                <w:szCs w:val="24"/>
              </w:rPr>
            </w:pPr>
          </w:p>
        </w:tc>
        <w:tc>
          <w:tcPr>
            <w:tcW w:w="1174" w:type="dxa"/>
            <w:tcBorders>
              <w:top w:val="single" w:sz="4" w:space="0" w:color="auto"/>
              <w:left w:val="nil"/>
              <w:bottom w:val="single" w:sz="4" w:space="0" w:color="auto"/>
              <w:right w:val="double" w:sz="4" w:space="0" w:color="auto"/>
            </w:tcBorders>
            <w:shd w:val="clear" w:color="auto" w:fill="auto"/>
            <w:vAlign w:val="center"/>
          </w:tcPr>
          <w:p w14:paraId="716BABF6" w14:textId="77777777" w:rsidR="002118D1" w:rsidRPr="003D3182" w:rsidRDefault="002118D1">
            <w:pPr>
              <w:widowControl/>
              <w:autoSpaceDE/>
              <w:autoSpaceDN/>
              <w:rPr>
                <w:rFonts w:ascii="Arial" w:eastAsia="Calibri" w:hAnsi="Arial" w:cs="Arial"/>
                <w:sz w:val="24"/>
                <w:szCs w:val="24"/>
              </w:rPr>
            </w:pPr>
          </w:p>
        </w:tc>
      </w:tr>
      <w:tr w:rsidR="002118D1" w:rsidRPr="003D3182" w14:paraId="4D6BBEA3" w14:textId="77777777">
        <w:trPr>
          <w:trHeight w:val="720"/>
          <w:jc w:val="center"/>
        </w:trPr>
        <w:tc>
          <w:tcPr>
            <w:tcW w:w="4935" w:type="dxa"/>
            <w:tcBorders>
              <w:top w:val="single" w:sz="4" w:space="0" w:color="auto"/>
              <w:left w:val="double" w:sz="4" w:space="0" w:color="auto"/>
              <w:right w:val="single" w:sz="4" w:space="0" w:color="auto"/>
            </w:tcBorders>
            <w:shd w:val="clear" w:color="auto" w:fill="auto"/>
            <w:vAlign w:val="center"/>
          </w:tcPr>
          <w:p w14:paraId="7E6F717A" w14:textId="77777777" w:rsidR="002118D1" w:rsidRPr="003D3182" w:rsidRDefault="002118D1">
            <w:pPr>
              <w:widowControl/>
              <w:autoSpaceDE/>
              <w:autoSpaceDN/>
              <w:rPr>
                <w:rFonts w:ascii="Arial" w:eastAsia="Calibri" w:hAnsi="Arial" w:cs="Arial"/>
                <w:sz w:val="24"/>
                <w:szCs w:val="24"/>
              </w:rPr>
            </w:pPr>
            <w:r w:rsidRPr="003D3182">
              <w:rPr>
                <w:rFonts w:ascii="Arial" w:eastAsia="Calibri" w:hAnsi="Arial" w:cs="Arial"/>
                <w:bCs/>
                <w:sz w:val="24"/>
                <w:szCs w:val="24"/>
              </w:rPr>
              <w:t xml:space="preserve">Percentage of regular low-performing attendees who improve from not proficient to proficient or above in math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461603E" w14:textId="77777777" w:rsidR="002118D1" w:rsidRPr="003D3182"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6B5D501" w14:textId="77777777" w:rsidR="002118D1" w:rsidRPr="003D3182" w:rsidRDefault="002118D1">
            <w:pPr>
              <w:widowControl/>
              <w:autoSpaceDE/>
              <w:autoSpaceDN/>
              <w:rPr>
                <w:rFonts w:ascii="Arial" w:eastAsia="Calibri" w:hAnsi="Arial" w:cs="Arial"/>
                <w:sz w:val="24"/>
                <w:szCs w:val="24"/>
              </w:rPr>
            </w:pPr>
            <w:r w:rsidRPr="003D3182">
              <w:rPr>
                <w:rFonts w:ascii="Arial" w:eastAsia="Calibri" w:hAnsi="Arial" w:cs="Arial"/>
                <w:sz w:val="24"/>
                <w:szCs w:val="24"/>
              </w:rPr>
              <w:t xml:space="preserve">State Standardized Assessment Results </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38B98731" w14:textId="77777777" w:rsidR="002118D1" w:rsidRPr="003D3182" w:rsidRDefault="002118D1">
            <w:pPr>
              <w:widowControl/>
              <w:autoSpaceDE/>
              <w:autoSpaceDN/>
              <w:rPr>
                <w:rFonts w:ascii="Arial" w:eastAsia="Calibri" w:hAnsi="Arial" w:cs="Arial"/>
                <w:sz w:val="24"/>
                <w:szCs w:val="24"/>
              </w:rPr>
            </w:pPr>
          </w:p>
        </w:tc>
        <w:tc>
          <w:tcPr>
            <w:tcW w:w="1174" w:type="dxa"/>
            <w:tcBorders>
              <w:top w:val="single" w:sz="4" w:space="0" w:color="auto"/>
              <w:left w:val="nil"/>
              <w:bottom w:val="single" w:sz="4" w:space="0" w:color="auto"/>
              <w:right w:val="single" w:sz="4" w:space="0" w:color="auto"/>
            </w:tcBorders>
            <w:shd w:val="clear" w:color="auto" w:fill="auto"/>
            <w:vAlign w:val="center"/>
          </w:tcPr>
          <w:p w14:paraId="40843825" w14:textId="77777777" w:rsidR="002118D1" w:rsidRPr="003D3182" w:rsidRDefault="002118D1">
            <w:pPr>
              <w:widowControl/>
              <w:autoSpaceDE/>
              <w:autoSpaceDN/>
              <w:rPr>
                <w:rFonts w:ascii="Arial" w:eastAsia="Calibri" w:hAnsi="Arial" w:cs="Arial"/>
                <w:sz w:val="24"/>
                <w:szCs w:val="24"/>
              </w:rPr>
            </w:pPr>
          </w:p>
        </w:tc>
        <w:tc>
          <w:tcPr>
            <w:tcW w:w="1174" w:type="dxa"/>
            <w:tcBorders>
              <w:top w:val="single" w:sz="4" w:space="0" w:color="auto"/>
              <w:left w:val="nil"/>
              <w:bottom w:val="single" w:sz="4" w:space="0" w:color="auto"/>
              <w:right w:val="single" w:sz="4" w:space="0" w:color="auto"/>
            </w:tcBorders>
            <w:shd w:val="clear" w:color="auto" w:fill="auto"/>
            <w:vAlign w:val="center"/>
          </w:tcPr>
          <w:p w14:paraId="2B6AB903" w14:textId="77777777" w:rsidR="002118D1" w:rsidRPr="003D3182" w:rsidRDefault="002118D1">
            <w:pPr>
              <w:widowControl/>
              <w:autoSpaceDE/>
              <w:autoSpaceDN/>
              <w:rPr>
                <w:rFonts w:ascii="Arial" w:eastAsia="Calibri" w:hAnsi="Arial" w:cs="Arial"/>
                <w:sz w:val="24"/>
                <w:szCs w:val="24"/>
              </w:rPr>
            </w:pPr>
          </w:p>
        </w:tc>
        <w:tc>
          <w:tcPr>
            <w:tcW w:w="1174" w:type="dxa"/>
            <w:tcBorders>
              <w:top w:val="single" w:sz="4" w:space="0" w:color="auto"/>
              <w:left w:val="nil"/>
              <w:bottom w:val="single" w:sz="4" w:space="0" w:color="auto"/>
              <w:right w:val="double" w:sz="4" w:space="0" w:color="auto"/>
            </w:tcBorders>
            <w:shd w:val="clear" w:color="auto" w:fill="auto"/>
            <w:vAlign w:val="center"/>
          </w:tcPr>
          <w:p w14:paraId="38486C33" w14:textId="77777777" w:rsidR="002118D1" w:rsidRPr="003D3182" w:rsidRDefault="002118D1">
            <w:pPr>
              <w:widowControl/>
              <w:autoSpaceDE/>
              <w:autoSpaceDN/>
              <w:rPr>
                <w:rFonts w:ascii="Arial" w:eastAsia="Calibri" w:hAnsi="Arial" w:cs="Arial"/>
                <w:sz w:val="24"/>
                <w:szCs w:val="24"/>
              </w:rPr>
            </w:pPr>
          </w:p>
        </w:tc>
      </w:tr>
      <w:tr w:rsidR="002118D1" w:rsidRPr="003D3182" w14:paraId="0BADDDE9" w14:textId="77777777">
        <w:trPr>
          <w:trHeight w:val="720"/>
          <w:jc w:val="center"/>
        </w:trPr>
        <w:tc>
          <w:tcPr>
            <w:tcW w:w="4935" w:type="dxa"/>
            <w:tcBorders>
              <w:left w:val="double" w:sz="4" w:space="0" w:color="auto"/>
              <w:right w:val="single" w:sz="4" w:space="0" w:color="auto"/>
            </w:tcBorders>
            <w:shd w:val="clear" w:color="auto" w:fill="auto"/>
            <w:vAlign w:val="center"/>
          </w:tcPr>
          <w:p w14:paraId="397D5273" w14:textId="77777777" w:rsidR="002118D1" w:rsidRPr="003D3182" w:rsidRDefault="002118D1">
            <w:pPr>
              <w:widowControl/>
              <w:autoSpaceDE/>
              <w:autoSpaceDN/>
              <w:rPr>
                <w:rFonts w:ascii="Arial" w:eastAsia="Calibri" w:hAnsi="Arial" w:cs="Arial"/>
                <w:sz w:val="24"/>
                <w:szCs w:val="24"/>
              </w:rPr>
            </w:pPr>
            <w:r w:rsidRPr="003D3182">
              <w:rPr>
                <w:rFonts w:ascii="Arial" w:eastAsia="Calibri" w:hAnsi="Arial" w:cs="Arial"/>
                <w:bCs/>
                <w:sz w:val="24"/>
                <w:szCs w:val="24"/>
              </w:rPr>
              <w:t xml:space="preserve">Percentage of regular low-performing attendees who improve from not proficient to proficient or above in </w:t>
            </w:r>
            <w:r w:rsidRPr="003D3182">
              <w:rPr>
                <w:rFonts w:ascii="Arial" w:eastAsia="Calibri" w:hAnsi="Arial" w:cs="Arial"/>
                <w:sz w:val="24"/>
                <w:szCs w:val="24"/>
              </w:rPr>
              <w:t>reading/language arts</w:t>
            </w:r>
            <w:r w:rsidRPr="003D3182">
              <w:rPr>
                <w:rFonts w:ascii="Arial" w:eastAsia="Calibri" w:hAnsi="Arial" w:cs="Arial"/>
                <w:bCs/>
                <w:sz w:val="24"/>
                <w:szCs w:val="24"/>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7D0DA73" w14:textId="77777777" w:rsidR="002118D1" w:rsidRPr="003D3182"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2592AFE" w14:textId="77777777" w:rsidR="002118D1" w:rsidRPr="003D3182" w:rsidRDefault="002118D1">
            <w:pPr>
              <w:widowControl/>
              <w:autoSpaceDE/>
              <w:autoSpaceDN/>
              <w:rPr>
                <w:rFonts w:ascii="Arial" w:eastAsia="Calibri" w:hAnsi="Arial" w:cs="Arial"/>
                <w:sz w:val="24"/>
                <w:szCs w:val="24"/>
              </w:rPr>
            </w:pPr>
            <w:r w:rsidRPr="003D3182">
              <w:rPr>
                <w:rFonts w:ascii="Arial" w:eastAsia="Calibri" w:hAnsi="Arial" w:cs="Arial"/>
                <w:sz w:val="24"/>
                <w:szCs w:val="24"/>
              </w:rPr>
              <w:t xml:space="preserve">State Standardized Assessment Results </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71D33B78" w14:textId="77777777" w:rsidR="002118D1" w:rsidRPr="003D3182" w:rsidRDefault="002118D1">
            <w:pPr>
              <w:widowControl/>
              <w:autoSpaceDE/>
              <w:autoSpaceDN/>
              <w:rPr>
                <w:rFonts w:ascii="Arial" w:eastAsia="Calibri" w:hAnsi="Arial" w:cs="Arial"/>
                <w:sz w:val="24"/>
                <w:szCs w:val="24"/>
              </w:rPr>
            </w:pPr>
          </w:p>
        </w:tc>
        <w:tc>
          <w:tcPr>
            <w:tcW w:w="1174" w:type="dxa"/>
            <w:tcBorders>
              <w:top w:val="single" w:sz="4" w:space="0" w:color="auto"/>
              <w:left w:val="nil"/>
              <w:bottom w:val="single" w:sz="4" w:space="0" w:color="auto"/>
              <w:right w:val="single" w:sz="4" w:space="0" w:color="auto"/>
            </w:tcBorders>
            <w:shd w:val="clear" w:color="auto" w:fill="auto"/>
            <w:vAlign w:val="center"/>
          </w:tcPr>
          <w:p w14:paraId="4F9D6BB2" w14:textId="77777777" w:rsidR="002118D1" w:rsidRPr="003D3182" w:rsidRDefault="002118D1">
            <w:pPr>
              <w:widowControl/>
              <w:autoSpaceDE/>
              <w:autoSpaceDN/>
              <w:rPr>
                <w:rFonts w:ascii="Arial" w:eastAsia="Calibri" w:hAnsi="Arial" w:cs="Arial"/>
                <w:sz w:val="24"/>
                <w:szCs w:val="24"/>
              </w:rPr>
            </w:pPr>
          </w:p>
        </w:tc>
        <w:tc>
          <w:tcPr>
            <w:tcW w:w="1174" w:type="dxa"/>
            <w:tcBorders>
              <w:top w:val="single" w:sz="4" w:space="0" w:color="auto"/>
              <w:left w:val="nil"/>
              <w:bottom w:val="single" w:sz="4" w:space="0" w:color="auto"/>
              <w:right w:val="single" w:sz="4" w:space="0" w:color="auto"/>
            </w:tcBorders>
            <w:shd w:val="clear" w:color="auto" w:fill="auto"/>
            <w:vAlign w:val="center"/>
          </w:tcPr>
          <w:p w14:paraId="6539644D" w14:textId="77777777" w:rsidR="002118D1" w:rsidRPr="003D3182" w:rsidRDefault="002118D1">
            <w:pPr>
              <w:widowControl/>
              <w:autoSpaceDE/>
              <w:autoSpaceDN/>
              <w:rPr>
                <w:rFonts w:ascii="Arial" w:eastAsia="Calibri" w:hAnsi="Arial" w:cs="Arial"/>
                <w:sz w:val="24"/>
                <w:szCs w:val="24"/>
              </w:rPr>
            </w:pPr>
          </w:p>
        </w:tc>
        <w:tc>
          <w:tcPr>
            <w:tcW w:w="1174" w:type="dxa"/>
            <w:tcBorders>
              <w:top w:val="single" w:sz="4" w:space="0" w:color="auto"/>
              <w:left w:val="nil"/>
              <w:bottom w:val="single" w:sz="4" w:space="0" w:color="auto"/>
              <w:right w:val="double" w:sz="4" w:space="0" w:color="auto"/>
            </w:tcBorders>
            <w:shd w:val="clear" w:color="auto" w:fill="auto"/>
            <w:vAlign w:val="center"/>
          </w:tcPr>
          <w:p w14:paraId="65C9D99A" w14:textId="77777777" w:rsidR="002118D1" w:rsidRPr="003D3182" w:rsidRDefault="002118D1">
            <w:pPr>
              <w:widowControl/>
              <w:autoSpaceDE/>
              <w:autoSpaceDN/>
              <w:rPr>
                <w:rFonts w:ascii="Arial" w:eastAsia="Calibri" w:hAnsi="Arial" w:cs="Arial"/>
                <w:sz w:val="24"/>
                <w:szCs w:val="24"/>
              </w:rPr>
            </w:pPr>
          </w:p>
        </w:tc>
      </w:tr>
      <w:tr w:rsidR="002118D1" w:rsidRPr="003D3182" w14:paraId="7577CE96" w14:textId="77777777">
        <w:trPr>
          <w:trHeight w:val="720"/>
          <w:jc w:val="center"/>
        </w:trPr>
        <w:tc>
          <w:tcPr>
            <w:tcW w:w="4935" w:type="dxa"/>
            <w:tcBorders>
              <w:left w:val="double" w:sz="4" w:space="0" w:color="auto"/>
              <w:right w:val="single" w:sz="4" w:space="0" w:color="auto"/>
            </w:tcBorders>
            <w:shd w:val="clear" w:color="auto" w:fill="auto"/>
            <w:vAlign w:val="center"/>
          </w:tcPr>
          <w:p w14:paraId="2826FBE1" w14:textId="77777777" w:rsidR="002118D1" w:rsidRPr="003D3182" w:rsidRDefault="002118D1">
            <w:pPr>
              <w:widowControl/>
              <w:autoSpaceDE/>
              <w:autoSpaceDN/>
              <w:rPr>
                <w:rFonts w:ascii="Arial" w:eastAsia="Calibri" w:hAnsi="Arial" w:cs="Arial"/>
                <w:bCs/>
                <w:sz w:val="24"/>
                <w:szCs w:val="24"/>
              </w:rPr>
            </w:pPr>
            <w:r w:rsidRPr="003D3182">
              <w:rPr>
                <w:rFonts w:ascii="Arial" w:eastAsia="Calibri" w:hAnsi="Arial" w:cs="Arial"/>
                <w:bCs/>
                <w:sz w:val="24"/>
                <w:szCs w:val="24"/>
              </w:rPr>
              <w:t xml:space="preserve">Percentage of regular attendees who will show an improvement in student behavior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A999E1B" w14:textId="77777777" w:rsidR="002118D1" w:rsidRPr="003D3182"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2537AED" w14:textId="77777777" w:rsidR="002118D1" w:rsidRPr="003D3182" w:rsidRDefault="002118D1">
            <w:pPr>
              <w:widowControl/>
              <w:autoSpaceDE/>
              <w:autoSpaceDN/>
              <w:rPr>
                <w:rFonts w:ascii="Arial" w:eastAsia="Calibri" w:hAnsi="Arial" w:cs="Arial"/>
                <w:sz w:val="24"/>
                <w:szCs w:val="24"/>
              </w:rPr>
            </w:pPr>
            <w:r w:rsidRPr="003D3182">
              <w:rPr>
                <w:rFonts w:ascii="Arial" w:eastAsia="Calibri" w:hAnsi="Arial" w:cs="Arial"/>
                <w:sz w:val="24"/>
                <w:szCs w:val="24"/>
              </w:rPr>
              <w:t>Teacher Survey Data</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079FBF87" w14:textId="77777777" w:rsidR="002118D1" w:rsidRPr="003D3182" w:rsidRDefault="002118D1">
            <w:pPr>
              <w:widowControl/>
              <w:autoSpaceDE/>
              <w:autoSpaceDN/>
              <w:rPr>
                <w:rFonts w:ascii="Arial" w:eastAsia="Calibri" w:hAnsi="Arial" w:cs="Arial"/>
                <w:sz w:val="24"/>
                <w:szCs w:val="24"/>
              </w:rPr>
            </w:pPr>
          </w:p>
        </w:tc>
        <w:tc>
          <w:tcPr>
            <w:tcW w:w="1174" w:type="dxa"/>
            <w:tcBorders>
              <w:top w:val="single" w:sz="4" w:space="0" w:color="auto"/>
              <w:left w:val="nil"/>
              <w:bottom w:val="single" w:sz="4" w:space="0" w:color="auto"/>
              <w:right w:val="single" w:sz="4" w:space="0" w:color="auto"/>
            </w:tcBorders>
            <w:shd w:val="clear" w:color="auto" w:fill="auto"/>
            <w:vAlign w:val="center"/>
          </w:tcPr>
          <w:p w14:paraId="1683410A" w14:textId="77777777" w:rsidR="002118D1" w:rsidRPr="003D3182" w:rsidRDefault="002118D1">
            <w:pPr>
              <w:widowControl/>
              <w:autoSpaceDE/>
              <w:autoSpaceDN/>
              <w:rPr>
                <w:rFonts w:ascii="Arial" w:eastAsia="Calibri" w:hAnsi="Arial" w:cs="Arial"/>
                <w:sz w:val="24"/>
                <w:szCs w:val="24"/>
              </w:rPr>
            </w:pPr>
          </w:p>
        </w:tc>
        <w:tc>
          <w:tcPr>
            <w:tcW w:w="1174" w:type="dxa"/>
            <w:tcBorders>
              <w:top w:val="single" w:sz="4" w:space="0" w:color="auto"/>
              <w:left w:val="nil"/>
              <w:bottom w:val="single" w:sz="4" w:space="0" w:color="auto"/>
              <w:right w:val="single" w:sz="4" w:space="0" w:color="auto"/>
            </w:tcBorders>
            <w:shd w:val="clear" w:color="auto" w:fill="auto"/>
            <w:vAlign w:val="center"/>
          </w:tcPr>
          <w:p w14:paraId="4462C971" w14:textId="77777777" w:rsidR="002118D1" w:rsidRPr="003D3182" w:rsidRDefault="002118D1">
            <w:pPr>
              <w:widowControl/>
              <w:autoSpaceDE/>
              <w:autoSpaceDN/>
              <w:rPr>
                <w:rFonts w:ascii="Arial" w:eastAsia="Calibri" w:hAnsi="Arial" w:cs="Arial"/>
                <w:sz w:val="24"/>
                <w:szCs w:val="24"/>
              </w:rPr>
            </w:pPr>
          </w:p>
        </w:tc>
        <w:tc>
          <w:tcPr>
            <w:tcW w:w="1174" w:type="dxa"/>
            <w:tcBorders>
              <w:top w:val="single" w:sz="4" w:space="0" w:color="auto"/>
              <w:left w:val="nil"/>
              <w:bottom w:val="single" w:sz="4" w:space="0" w:color="auto"/>
              <w:right w:val="double" w:sz="4" w:space="0" w:color="auto"/>
            </w:tcBorders>
            <w:shd w:val="clear" w:color="auto" w:fill="auto"/>
            <w:vAlign w:val="center"/>
          </w:tcPr>
          <w:p w14:paraId="1CD6BF5B" w14:textId="77777777" w:rsidR="002118D1" w:rsidRPr="003D3182" w:rsidRDefault="002118D1">
            <w:pPr>
              <w:widowControl/>
              <w:autoSpaceDE/>
              <w:autoSpaceDN/>
              <w:rPr>
                <w:rFonts w:ascii="Arial" w:eastAsia="Calibri" w:hAnsi="Arial" w:cs="Arial"/>
                <w:sz w:val="24"/>
                <w:szCs w:val="24"/>
              </w:rPr>
            </w:pPr>
          </w:p>
        </w:tc>
      </w:tr>
      <w:tr w:rsidR="002118D1" w:rsidRPr="003D3182" w14:paraId="239008EE" w14:textId="77777777">
        <w:trPr>
          <w:trHeight w:val="720"/>
          <w:jc w:val="center"/>
        </w:trPr>
        <w:tc>
          <w:tcPr>
            <w:tcW w:w="4935" w:type="dxa"/>
            <w:tcBorders>
              <w:left w:val="double" w:sz="4" w:space="0" w:color="auto"/>
              <w:bottom w:val="double" w:sz="4" w:space="0" w:color="auto"/>
              <w:right w:val="single" w:sz="4" w:space="0" w:color="auto"/>
            </w:tcBorders>
            <w:shd w:val="clear" w:color="auto" w:fill="auto"/>
            <w:vAlign w:val="center"/>
          </w:tcPr>
          <w:p w14:paraId="103D4A1B" w14:textId="77777777" w:rsidR="002118D1" w:rsidRPr="003D3182" w:rsidRDefault="002118D1">
            <w:pPr>
              <w:widowControl/>
              <w:autoSpaceDE/>
              <w:autoSpaceDN/>
              <w:rPr>
                <w:rFonts w:ascii="Arial" w:eastAsia="Calibri" w:hAnsi="Arial" w:cs="Arial"/>
                <w:sz w:val="24"/>
                <w:szCs w:val="24"/>
                <w:highlight w:val="yellow"/>
              </w:rPr>
            </w:pPr>
            <w:r w:rsidRPr="00802587">
              <w:rPr>
                <w:rFonts w:ascii="Arial" w:eastAsia="Calibri" w:hAnsi="Arial" w:cs="Arial"/>
                <w:sz w:val="24"/>
                <w:szCs w:val="24"/>
              </w:rPr>
              <w:t>Percentage of regular attendees whose will show an increase in homework completion and class participation</w:t>
            </w:r>
          </w:p>
        </w:tc>
        <w:tc>
          <w:tcPr>
            <w:tcW w:w="2340" w:type="dxa"/>
            <w:tcBorders>
              <w:top w:val="single" w:sz="4" w:space="0" w:color="auto"/>
              <w:left w:val="single" w:sz="4" w:space="0" w:color="auto"/>
              <w:bottom w:val="double" w:sz="4" w:space="0" w:color="auto"/>
              <w:right w:val="single" w:sz="4" w:space="0" w:color="auto"/>
            </w:tcBorders>
            <w:shd w:val="clear" w:color="auto" w:fill="auto"/>
            <w:vAlign w:val="center"/>
          </w:tcPr>
          <w:p w14:paraId="1A5099CB" w14:textId="77777777" w:rsidR="002118D1" w:rsidRPr="003D3182"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double" w:sz="4" w:space="0" w:color="auto"/>
              <w:right w:val="single" w:sz="4" w:space="0" w:color="auto"/>
            </w:tcBorders>
            <w:shd w:val="clear" w:color="auto" w:fill="auto"/>
            <w:vAlign w:val="center"/>
          </w:tcPr>
          <w:p w14:paraId="2128CC20" w14:textId="77777777" w:rsidR="002118D1" w:rsidRPr="003D3182" w:rsidRDefault="002118D1">
            <w:pPr>
              <w:widowControl/>
              <w:autoSpaceDE/>
              <w:autoSpaceDN/>
              <w:rPr>
                <w:rFonts w:ascii="Arial" w:eastAsia="Calibri" w:hAnsi="Arial" w:cs="Arial"/>
                <w:sz w:val="24"/>
                <w:szCs w:val="24"/>
              </w:rPr>
            </w:pPr>
            <w:r w:rsidRPr="003D3182">
              <w:rPr>
                <w:rFonts w:ascii="Arial" w:eastAsia="Calibri" w:hAnsi="Arial" w:cs="Arial"/>
                <w:sz w:val="24"/>
                <w:szCs w:val="24"/>
              </w:rPr>
              <w:t>Teacher Survey Data</w:t>
            </w:r>
          </w:p>
        </w:tc>
        <w:tc>
          <w:tcPr>
            <w:tcW w:w="1173" w:type="dxa"/>
            <w:tcBorders>
              <w:top w:val="single" w:sz="4" w:space="0" w:color="auto"/>
              <w:left w:val="single" w:sz="4" w:space="0" w:color="auto"/>
              <w:bottom w:val="double" w:sz="4" w:space="0" w:color="auto"/>
              <w:right w:val="single" w:sz="4" w:space="0" w:color="auto"/>
            </w:tcBorders>
            <w:shd w:val="clear" w:color="auto" w:fill="auto"/>
            <w:vAlign w:val="center"/>
          </w:tcPr>
          <w:p w14:paraId="352BB720" w14:textId="77777777" w:rsidR="002118D1" w:rsidRPr="003D3182" w:rsidRDefault="002118D1">
            <w:pPr>
              <w:widowControl/>
              <w:autoSpaceDE/>
              <w:autoSpaceDN/>
              <w:rPr>
                <w:rFonts w:ascii="Arial" w:eastAsia="Calibri" w:hAnsi="Arial" w:cs="Arial"/>
                <w:sz w:val="24"/>
                <w:szCs w:val="24"/>
              </w:rPr>
            </w:pPr>
          </w:p>
        </w:tc>
        <w:tc>
          <w:tcPr>
            <w:tcW w:w="1174" w:type="dxa"/>
            <w:tcBorders>
              <w:top w:val="single" w:sz="4" w:space="0" w:color="auto"/>
              <w:left w:val="nil"/>
              <w:bottom w:val="double" w:sz="4" w:space="0" w:color="auto"/>
              <w:right w:val="single" w:sz="4" w:space="0" w:color="auto"/>
            </w:tcBorders>
            <w:shd w:val="clear" w:color="auto" w:fill="auto"/>
            <w:vAlign w:val="center"/>
          </w:tcPr>
          <w:p w14:paraId="691D15BF" w14:textId="77777777" w:rsidR="002118D1" w:rsidRPr="003D3182" w:rsidRDefault="002118D1">
            <w:pPr>
              <w:widowControl/>
              <w:autoSpaceDE/>
              <w:autoSpaceDN/>
              <w:rPr>
                <w:rFonts w:ascii="Arial" w:eastAsia="Calibri" w:hAnsi="Arial" w:cs="Arial"/>
                <w:sz w:val="24"/>
                <w:szCs w:val="24"/>
              </w:rPr>
            </w:pPr>
          </w:p>
        </w:tc>
        <w:tc>
          <w:tcPr>
            <w:tcW w:w="1174" w:type="dxa"/>
            <w:tcBorders>
              <w:top w:val="single" w:sz="4" w:space="0" w:color="auto"/>
              <w:left w:val="nil"/>
              <w:bottom w:val="double" w:sz="4" w:space="0" w:color="auto"/>
              <w:right w:val="single" w:sz="4" w:space="0" w:color="auto"/>
            </w:tcBorders>
            <w:shd w:val="clear" w:color="auto" w:fill="auto"/>
            <w:vAlign w:val="center"/>
          </w:tcPr>
          <w:p w14:paraId="1BD83966" w14:textId="77777777" w:rsidR="002118D1" w:rsidRPr="003D3182" w:rsidRDefault="002118D1">
            <w:pPr>
              <w:widowControl/>
              <w:autoSpaceDE/>
              <w:autoSpaceDN/>
              <w:rPr>
                <w:rFonts w:ascii="Arial" w:eastAsia="Calibri" w:hAnsi="Arial" w:cs="Arial"/>
                <w:sz w:val="24"/>
                <w:szCs w:val="24"/>
              </w:rPr>
            </w:pPr>
          </w:p>
        </w:tc>
        <w:tc>
          <w:tcPr>
            <w:tcW w:w="1174" w:type="dxa"/>
            <w:tcBorders>
              <w:top w:val="single" w:sz="4" w:space="0" w:color="auto"/>
              <w:left w:val="nil"/>
              <w:bottom w:val="double" w:sz="4" w:space="0" w:color="auto"/>
              <w:right w:val="double" w:sz="4" w:space="0" w:color="auto"/>
            </w:tcBorders>
            <w:shd w:val="clear" w:color="auto" w:fill="auto"/>
            <w:vAlign w:val="center"/>
          </w:tcPr>
          <w:p w14:paraId="511EBEF1" w14:textId="77777777" w:rsidR="002118D1" w:rsidRPr="003D3182" w:rsidRDefault="002118D1">
            <w:pPr>
              <w:widowControl/>
              <w:autoSpaceDE/>
              <w:autoSpaceDN/>
              <w:rPr>
                <w:rFonts w:ascii="Arial" w:eastAsia="Calibri" w:hAnsi="Arial" w:cs="Arial"/>
                <w:sz w:val="24"/>
                <w:szCs w:val="24"/>
              </w:rPr>
            </w:pPr>
          </w:p>
        </w:tc>
      </w:tr>
    </w:tbl>
    <w:p w14:paraId="67B36315" w14:textId="77777777" w:rsidR="002118D1" w:rsidRPr="003D3182" w:rsidRDefault="002118D1" w:rsidP="002118D1">
      <w:pPr>
        <w:rPr>
          <w:rFonts w:ascii="Arial" w:hAnsi="Arial" w:cs="Arial"/>
          <w:sz w:val="24"/>
          <w:szCs w:val="24"/>
        </w:rPr>
      </w:pPr>
    </w:p>
    <w:tbl>
      <w:tblPr>
        <w:tblW w:w="14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14490"/>
      </w:tblGrid>
      <w:tr w:rsidR="002118D1" w:rsidRPr="003D3182" w14:paraId="0B478DC8" w14:textId="77777777">
        <w:trPr>
          <w:trHeight w:val="288"/>
        </w:trPr>
        <w:tc>
          <w:tcPr>
            <w:tcW w:w="14490" w:type="dxa"/>
            <w:tcBorders>
              <w:top w:val="double" w:sz="4" w:space="0" w:color="auto"/>
              <w:left w:val="double" w:sz="4" w:space="0" w:color="auto"/>
              <w:bottom w:val="nil"/>
              <w:right w:val="double" w:sz="4" w:space="0" w:color="auto"/>
            </w:tcBorders>
            <w:shd w:val="clear" w:color="auto" w:fill="FDE9D9"/>
            <w:vAlign w:val="center"/>
          </w:tcPr>
          <w:p w14:paraId="67ED078D" w14:textId="77777777" w:rsidR="002118D1" w:rsidRPr="003D3182" w:rsidRDefault="002118D1">
            <w:pPr>
              <w:widowControl/>
              <w:autoSpaceDE/>
              <w:autoSpaceDN/>
              <w:rPr>
                <w:rFonts w:ascii="Arial" w:eastAsia="Calibri" w:hAnsi="Arial" w:cs="Arial"/>
                <w:b/>
                <w:sz w:val="24"/>
                <w:szCs w:val="24"/>
              </w:rPr>
            </w:pPr>
            <w:r w:rsidRPr="003D3182">
              <w:rPr>
                <w:rFonts w:ascii="Arial" w:eastAsia="Calibri" w:hAnsi="Arial" w:cs="Arial"/>
                <w:b/>
                <w:i/>
                <w:sz w:val="24"/>
                <w:szCs w:val="24"/>
              </w:rPr>
              <w:lastRenderedPageBreak/>
              <w:t>2. Health and Wellness</w:t>
            </w:r>
            <w:r w:rsidRPr="003D3182">
              <w:rPr>
                <w:rFonts w:ascii="Arial" w:eastAsia="Calibri" w:hAnsi="Arial" w:cs="Arial"/>
                <w:i/>
                <w:sz w:val="24"/>
                <w:szCs w:val="24"/>
              </w:rPr>
              <w:br/>
            </w:r>
            <w:r w:rsidRPr="003D3182">
              <w:rPr>
                <w:rFonts w:ascii="Arial" w:hAnsi="Arial" w:cs="Arial"/>
                <w:sz w:val="24"/>
                <w:szCs w:val="24"/>
              </w:rPr>
              <w:t xml:space="preserve">Select three (3) of the following program elements and address the </w:t>
            </w:r>
            <w:r w:rsidRPr="003D3182">
              <w:rPr>
                <w:rFonts w:ascii="Arial" w:hAnsi="Arial" w:cs="Arial"/>
                <w:sz w:val="24"/>
                <w:szCs w:val="24"/>
                <w:u w:val="single"/>
              </w:rPr>
              <w:t>strategies and activities</w:t>
            </w:r>
            <w:r w:rsidRPr="003D3182">
              <w:rPr>
                <w:rFonts w:ascii="Arial" w:hAnsi="Arial" w:cs="Arial"/>
                <w:sz w:val="24"/>
                <w:szCs w:val="24"/>
              </w:rPr>
              <w:t xml:space="preserve"> and </w:t>
            </w:r>
            <w:r w:rsidRPr="003D3182">
              <w:rPr>
                <w:rFonts w:ascii="Arial" w:hAnsi="Arial" w:cs="Arial"/>
                <w:sz w:val="24"/>
                <w:szCs w:val="24"/>
                <w:u w:val="single"/>
              </w:rPr>
              <w:t>proposed outcomes</w:t>
            </w:r>
            <w:r w:rsidRPr="003D3182">
              <w:rPr>
                <w:rFonts w:ascii="Arial" w:hAnsi="Arial" w:cs="Arial"/>
                <w:sz w:val="24"/>
                <w:szCs w:val="24"/>
              </w:rPr>
              <w:t xml:space="preserve"> that correspond with each selected </w:t>
            </w:r>
            <w:r w:rsidRPr="003D3182">
              <w:rPr>
                <w:rFonts w:ascii="Arial" w:hAnsi="Arial" w:cs="Arial"/>
                <w:i/>
                <w:sz w:val="24"/>
                <w:szCs w:val="24"/>
              </w:rPr>
              <w:t>performance measure</w:t>
            </w:r>
            <w:r w:rsidRPr="003D3182">
              <w:rPr>
                <w:rFonts w:ascii="Arial" w:hAnsi="Arial" w:cs="Arial"/>
                <w:sz w:val="24"/>
                <w:szCs w:val="24"/>
              </w:rPr>
              <w:t xml:space="preserve"> and </w:t>
            </w:r>
            <w:r w:rsidRPr="003D3182">
              <w:rPr>
                <w:rFonts w:ascii="Arial" w:hAnsi="Arial" w:cs="Arial"/>
                <w:i/>
                <w:sz w:val="24"/>
                <w:szCs w:val="24"/>
              </w:rPr>
              <w:t>indicator</w:t>
            </w:r>
            <w:r w:rsidRPr="003D3182">
              <w:rPr>
                <w:rFonts w:ascii="Arial" w:hAnsi="Arial" w:cs="Arial"/>
                <w:sz w:val="24"/>
                <w:szCs w:val="24"/>
              </w:rPr>
              <w:t>.</w:t>
            </w:r>
          </w:p>
        </w:tc>
      </w:tr>
    </w:tbl>
    <w:p w14:paraId="5316F82A" w14:textId="77777777" w:rsidR="002118D1" w:rsidRPr="003D3182" w:rsidRDefault="002118D1" w:rsidP="002118D1">
      <w:pPr>
        <w:rPr>
          <w:rFonts w:ascii="Arial" w:hAnsi="Arial" w:cs="Arial"/>
          <w:vanish/>
          <w:sz w:val="24"/>
          <w:szCs w:val="24"/>
        </w:rPr>
      </w:pPr>
    </w:p>
    <w:tbl>
      <w:tblPr>
        <w:tblW w:w="14490" w:type="dxa"/>
        <w:tblInd w:w="75" w:type="dxa"/>
        <w:tblBorders>
          <w:left w:val="double" w:sz="4" w:space="0" w:color="auto"/>
          <w:right w:val="double" w:sz="4" w:space="0" w:color="auto"/>
        </w:tblBorders>
        <w:tblLook w:val="04A0" w:firstRow="1" w:lastRow="0" w:firstColumn="1" w:lastColumn="0" w:noHBand="0" w:noVBand="1"/>
      </w:tblPr>
      <w:tblGrid>
        <w:gridCol w:w="3150"/>
        <w:gridCol w:w="3150"/>
        <w:gridCol w:w="8190"/>
      </w:tblGrid>
      <w:tr w:rsidR="002118D1" w:rsidRPr="003D3182" w14:paraId="27EE2819" w14:textId="77777777">
        <w:trPr>
          <w:trHeight w:val="504"/>
        </w:trPr>
        <w:tc>
          <w:tcPr>
            <w:tcW w:w="3150" w:type="dxa"/>
            <w:shd w:val="clear" w:color="auto" w:fill="FDE9D9"/>
          </w:tcPr>
          <w:p w14:paraId="333B3A2D" w14:textId="77777777" w:rsidR="002118D1" w:rsidRDefault="002118D1" w:rsidP="001579FA">
            <w:pPr>
              <w:numPr>
                <w:ilvl w:val="0"/>
                <w:numId w:val="49"/>
              </w:numPr>
              <w:contextualSpacing/>
              <w:rPr>
                <w:rFonts w:ascii="Arial" w:eastAsia="Calibri" w:hAnsi="Arial" w:cs="Arial"/>
                <w:sz w:val="24"/>
                <w:szCs w:val="24"/>
              </w:rPr>
            </w:pPr>
            <w:r w:rsidRPr="003D3182">
              <w:rPr>
                <w:rFonts w:ascii="Arial" w:eastAsia="Calibri" w:hAnsi="Arial" w:cs="Arial"/>
                <w:sz w:val="24"/>
                <w:szCs w:val="24"/>
              </w:rPr>
              <w:t>Nutrition Education</w:t>
            </w:r>
          </w:p>
          <w:p w14:paraId="02339ECD" w14:textId="77777777" w:rsidR="002118D1" w:rsidRPr="00853F30" w:rsidRDefault="002118D1" w:rsidP="001579FA">
            <w:pPr>
              <w:numPr>
                <w:ilvl w:val="0"/>
                <w:numId w:val="49"/>
              </w:numPr>
              <w:contextualSpacing/>
              <w:rPr>
                <w:rFonts w:ascii="Arial" w:eastAsia="Calibri" w:hAnsi="Arial" w:cs="Arial"/>
                <w:sz w:val="24"/>
                <w:szCs w:val="24"/>
              </w:rPr>
            </w:pPr>
            <w:r w:rsidRPr="003D3182">
              <w:rPr>
                <w:rFonts w:ascii="Arial" w:eastAsia="Calibri" w:hAnsi="Arial" w:cs="Arial"/>
                <w:sz w:val="24"/>
                <w:szCs w:val="24"/>
              </w:rPr>
              <w:t>Safety Education</w:t>
            </w:r>
          </w:p>
        </w:tc>
        <w:tc>
          <w:tcPr>
            <w:tcW w:w="3150" w:type="dxa"/>
            <w:shd w:val="clear" w:color="auto" w:fill="FDE9D9"/>
          </w:tcPr>
          <w:p w14:paraId="115FD8C5" w14:textId="77777777" w:rsidR="002118D1" w:rsidRPr="003D3182" w:rsidRDefault="002118D1" w:rsidP="001579FA">
            <w:pPr>
              <w:numPr>
                <w:ilvl w:val="0"/>
                <w:numId w:val="49"/>
              </w:numPr>
              <w:contextualSpacing/>
              <w:rPr>
                <w:rFonts w:ascii="Arial" w:eastAsia="Calibri" w:hAnsi="Arial" w:cs="Arial"/>
                <w:sz w:val="24"/>
                <w:szCs w:val="24"/>
              </w:rPr>
            </w:pPr>
            <w:r w:rsidRPr="003D3182">
              <w:rPr>
                <w:rFonts w:ascii="Arial" w:eastAsia="Calibri" w:hAnsi="Arial" w:cs="Arial"/>
                <w:sz w:val="24"/>
                <w:szCs w:val="24"/>
              </w:rPr>
              <w:t>Physical Activity</w:t>
            </w:r>
          </w:p>
          <w:p w14:paraId="250BBD2F" w14:textId="77777777" w:rsidR="002118D1" w:rsidRPr="003D3182" w:rsidRDefault="002118D1" w:rsidP="001579FA">
            <w:pPr>
              <w:numPr>
                <w:ilvl w:val="0"/>
                <w:numId w:val="49"/>
              </w:numPr>
              <w:contextualSpacing/>
              <w:rPr>
                <w:rFonts w:ascii="Arial" w:eastAsia="Calibri" w:hAnsi="Arial" w:cs="Arial"/>
                <w:sz w:val="24"/>
                <w:szCs w:val="24"/>
              </w:rPr>
            </w:pPr>
            <w:r w:rsidRPr="003D3182">
              <w:rPr>
                <w:rFonts w:ascii="Arial" w:eastAsia="Calibri" w:hAnsi="Arial" w:cs="Arial"/>
                <w:sz w:val="24"/>
                <w:szCs w:val="24"/>
              </w:rPr>
              <w:t>Youth Leadership</w:t>
            </w:r>
          </w:p>
        </w:tc>
        <w:tc>
          <w:tcPr>
            <w:tcW w:w="8190" w:type="dxa"/>
            <w:shd w:val="clear" w:color="auto" w:fill="FDE9D9"/>
          </w:tcPr>
          <w:p w14:paraId="4E6586B8" w14:textId="77777777" w:rsidR="002118D1" w:rsidRPr="003D3182" w:rsidRDefault="002118D1" w:rsidP="001579FA">
            <w:pPr>
              <w:numPr>
                <w:ilvl w:val="0"/>
                <w:numId w:val="49"/>
              </w:numPr>
              <w:contextualSpacing/>
              <w:rPr>
                <w:rFonts w:ascii="Arial" w:eastAsia="Calibri" w:hAnsi="Arial" w:cs="Arial"/>
                <w:sz w:val="24"/>
                <w:szCs w:val="24"/>
              </w:rPr>
            </w:pPr>
            <w:r w:rsidRPr="003D3182">
              <w:rPr>
                <w:rFonts w:ascii="Arial" w:eastAsia="Calibri" w:hAnsi="Arial" w:cs="Arial"/>
                <w:sz w:val="24"/>
                <w:szCs w:val="24"/>
              </w:rPr>
              <w:t>Prevention Programming (Substance Abuse, Violence, Truancy)</w:t>
            </w:r>
          </w:p>
        </w:tc>
      </w:tr>
    </w:tbl>
    <w:p w14:paraId="76850618" w14:textId="77777777" w:rsidR="002118D1" w:rsidRPr="003D3182" w:rsidRDefault="002118D1" w:rsidP="002118D1">
      <w:pPr>
        <w:rPr>
          <w:rFonts w:ascii="Arial" w:hAnsi="Arial" w:cs="Arial"/>
          <w:vanish/>
          <w:sz w:val="24"/>
          <w:szCs w:val="24"/>
        </w:rPr>
      </w:pPr>
    </w:p>
    <w:tbl>
      <w:tblPr>
        <w:tblW w:w="14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5043"/>
        <w:gridCol w:w="2250"/>
        <w:gridCol w:w="2520"/>
        <w:gridCol w:w="1169"/>
        <w:gridCol w:w="1169"/>
        <w:gridCol w:w="1169"/>
        <w:gridCol w:w="1170"/>
      </w:tblGrid>
      <w:tr w:rsidR="002118D1" w:rsidRPr="003D3182" w14:paraId="682F2EFB" w14:textId="77777777" w:rsidTr="00FB71B4">
        <w:trPr>
          <w:trHeight w:val="20"/>
        </w:trPr>
        <w:tc>
          <w:tcPr>
            <w:tcW w:w="5043" w:type="dxa"/>
            <w:vMerge w:val="restart"/>
            <w:tcBorders>
              <w:left w:val="double" w:sz="4" w:space="0" w:color="auto"/>
            </w:tcBorders>
            <w:shd w:val="clear" w:color="auto" w:fill="auto"/>
            <w:vAlign w:val="center"/>
          </w:tcPr>
          <w:p w14:paraId="6847BDB4" w14:textId="77777777" w:rsidR="002118D1" w:rsidRPr="003D3182" w:rsidRDefault="002118D1">
            <w:pPr>
              <w:widowControl/>
              <w:autoSpaceDE/>
              <w:autoSpaceDN/>
              <w:rPr>
                <w:rFonts w:ascii="Arial" w:eastAsia="Calibri" w:hAnsi="Arial" w:cs="Arial"/>
                <w:b/>
                <w:sz w:val="24"/>
                <w:szCs w:val="24"/>
              </w:rPr>
            </w:pPr>
            <w:r w:rsidRPr="003D3182">
              <w:rPr>
                <w:rFonts w:ascii="Arial" w:eastAsia="Calibri" w:hAnsi="Arial" w:cs="Arial"/>
                <w:b/>
                <w:sz w:val="24"/>
                <w:szCs w:val="24"/>
              </w:rPr>
              <w:t>Performance Measure</w:t>
            </w:r>
          </w:p>
        </w:tc>
        <w:tc>
          <w:tcPr>
            <w:tcW w:w="2250" w:type="dxa"/>
            <w:vMerge w:val="restart"/>
            <w:shd w:val="clear" w:color="auto" w:fill="auto"/>
            <w:vAlign w:val="center"/>
          </w:tcPr>
          <w:p w14:paraId="23458D51" w14:textId="77777777" w:rsidR="002118D1" w:rsidRPr="003D3182" w:rsidRDefault="002118D1">
            <w:pPr>
              <w:widowControl/>
              <w:autoSpaceDE/>
              <w:autoSpaceDN/>
              <w:rPr>
                <w:rFonts w:ascii="Arial" w:eastAsia="Calibri" w:hAnsi="Arial" w:cs="Arial"/>
                <w:b/>
                <w:sz w:val="24"/>
                <w:szCs w:val="24"/>
              </w:rPr>
            </w:pPr>
            <w:r w:rsidRPr="003D3182">
              <w:rPr>
                <w:rFonts w:ascii="Arial" w:eastAsia="Calibri" w:hAnsi="Arial" w:cs="Arial"/>
                <w:b/>
                <w:sz w:val="24"/>
                <w:szCs w:val="24"/>
              </w:rPr>
              <w:t>Strategies and Activities</w:t>
            </w:r>
          </w:p>
        </w:tc>
        <w:tc>
          <w:tcPr>
            <w:tcW w:w="2520" w:type="dxa"/>
            <w:vMerge w:val="restart"/>
            <w:shd w:val="clear" w:color="auto" w:fill="auto"/>
            <w:vAlign w:val="center"/>
          </w:tcPr>
          <w:p w14:paraId="3E4B179F" w14:textId="77777777" w:rsidR="002118D1" w:rsidRPr="003D3182" w:rsidRDefault="002118D1">
            <w:pPr>
              <w:widowControl/>
              <w:autoSpaceDE/>
              <w:autoSpaceDN/>
              <w:rPr>
                <w:rFonts w:ascii="Arial" w:eastAsia="Calibri" w:hAnsi="Arial" w:cs="Arial"/>
                <w:b/>
                <w:sz w:val="24"/>
                <w:szCs w:val="24"/>
              </w:rPr>
            </w:pPr>
            <w:r w:rsidRPr="003D3182">
              <w:rPr>
                <w:rFonts w:ascii="Arial" w:eastAsia="Calibri" w:hAnsi="Arial" w:cs="Arial"/>
                <w:b/>
                <w:sz w:val="24"/>
                <w:szCs w:val="24"/>
              </w:rPr>
              <w:t>Indicator Used</w:t>
            </w:r>
          </w:p>
        </w:tc>
        <w:tc>
          <w:tcPr>
            <w:tcW w:w="4677" w:type="dxa"/>
            <w:gridSpan w:val="4"/>
            <w:tcBorders>
              <w:bottom w:val="single" w:sz="4" w:space="0" w:color="auto"/>
              <w:right w:val="double" w:sz="4" w:space="0" w:color="auto"/>
            </w:tcBorders>
            <w:shd w:val="clear" w:color="auto" w:fill="auto"/>
            <w:vAlign w:val="center"/>
          </w:tcPr>
          <w:p w14:paraId="61D5F544" w14:textId="77777777" w:rsidR="002118D1" w:rsidRPr="003D3182" w:rsidRDefault="002118D1">
            <w:pPr>
              <w:widowControl/>
              <w:autoSpaceDE/>
              <w:autoSpaceDN/>
              <w:jc w:val="center"/>
              <w:rPr>
                <w:rFonts w:ascii="Arial" w:eastAsia="Calibri" w:hAnsi="Arial" w:cs="Arial"/>
                <w:b/>
                <w:sz w:val="24"/>
                <w:szCs w:val="24"/>
              </w:rPr>
            </w:pPr>
            <w:r w:rsidRPr="003D3182">
              <w:rPr>
                <w:rFonts w:ascii="Arial" w:eastAsia="Calibri" w:hAnsi="Arial" w:cs="Arial"/>
                <w:b/>
                <w:sz w:val="24"/>
                <w:szCs w:val="24"/>
              </w:rPr>
              <w:t>Proposed Outcomes</w:t>
            </w:r>
          </w:p>
        </w:tc>
      </w:tr>
      <w:tr w:rsidR="002118D1" w:rsidRPr="003D3182" w14:paraId="18C34266" w14:textId="77777777" w:rsidTr="00FB71B4">
        <w:trPr>
          <w:trHeight w:val="206"/>
        </w:trPr>
        <w:tc>
          <w:tcPr>
            <w:tcW w:w="5043" w:type="dxa"/>
            <w:vMerge/>
            <w:tcBorders>
              <w:left w:val="double" w:sz="4" w:space="0" w:color="auto"/>
              <w:bottom w:val="single" w:sz="4" w:space="0" w:color="auto"/>
            </w:tcBorders>
            <w:shd w:val="clear" w:color="auto" w:fill="auto"/>
          </w:tcPr>
          <w:p w14:paraId="752A47FE" w14:textId="77777777" w:rsidR="002118D1" w:rsidRPr="003D3182" w:rsidRDefault="002118D1">
            <w:pPr>
              <w:widowControl/>
              <w:autoSpaceDE/>
              <w:autoSpaceDN/>
              <w:rPr>
                <w:rFonts w:ascii="Arial" w:eastAsia="Calibri" w:hAnsi="Arial" w:cs="Arial"/>
                <w:b/>
                <w:sz w:val="24"/>
                <w:szCs w:val="24"/>
              </w:rPr>
            </w:pPr>
          </w:p>
        </w:tc>
        <w:tc>
          <w:tcPr>
            <w:tcW w:w="2250" w:type="dxa"/>
            <w:vMerge/>
            <w:tcBorders>
              <w:bottom w:val="single" w:sz="4" w:space="0" w:color="auto"/>
            </w:tcBorders>
            <w:shd w:val="clear" w:color="auto" w:fill="auto"/>
          </w:tcPr>
          <w:p w14:paraId="7218E24B" w14:textId="77777777" w:rsidR="002118D1" w:rsidRPr="003D3182" w:rsidRDefault="002118D1">
            <w:pPr>
              <w:widowControl/>
              <w:autoSpaceDE/>
              <w:autoSpaceDN/>
              <w:rPr>
                <w:rFonts w:ascii="Arial" w:eastAsia="Calibri" w:hAnsi="Arial" w:cs="Arial"/>
                <w:b/>
                <w:sz w:val="24"/>
                <w:szCs w:val="24"/>
              </w:rPr>
            </w:pPr>
          </w:p>
        </w:tc>
        <w:tc>
          <w:tcPr>
            <w:tcW w:w="2520" w:type="dxa"/>
            <w:vMerge/>
            <w:tcBorders>
              <w:bottom w:val="single" w:sz="4" w:space="0" w:color="auto"/>
            </w:tcBorders>
            <w:shd w:val="clear" w:color="auto" w:fill="auto"/>
          </w:tcPr>
          <w:p w14:paraId="3FAE3D60" w14:textId="77777777" w:rsidR="002118D1" w:rsidRPr="003D3182" w:rsidRDefault="002118D1">
            <w:pPr>
              <w:widowControl/>
              <w:autoSpaceDE/>
              <w:autoSpaceDN/>
              <w:rPr>
                <w:rFonts w:ascii="Arial" w:eastAsia="Calibri" w:hAnsi="Arial" w:cs="Arial"/>
                <w:b/>
                <w:sz w:val="24"/>
                <w:szCs w:val="24"/>
              </w:rPr>
            </w:pPr>
          </w:p>
        </w:tc>
        <w:tc>
          <w:tcPr>
            <w:tcW w:w="1169" w:type="dxa"/>
            <w:tcBorders>
              <w:bottom w:val="single" w:sz="4" w:space="0" w:color="auto"/>
            </w:tcBorders>
            <w:shd w:val="clear" w:color="auto" w:fill="auto"/>
            <w:vAlign w:val="center"/>
          </w:tcPr>
          <w:p w14:paraId="1A755588" w14:textId="77777777" w:rsidR="002118D1" w:rsidRPr="003D3182" w:rsidRDefault="002118D1">
            <w:pPr>
              <w:widowControl/>
              <w:autoSpaceDE/>
              <w:autoSpaceDN/>
              <w:jc w:val="center"/>
              <w:rPr>
                <w:rFonts w:ascii="Arial" w:eastAsia="Calibri" w:hAnsi="Arial" w:cs="Arial"/>
                <w:sz w:val="24"/>
                <w:szCs w:val="24"/>
              </w:rPr>
            </w:pPr>
            <w:r w:rsidRPr="003D3182">
              <w:rPr>
                <w:rFonts w:ascii="Arial" w:eastAsia="Calibri" w:hAnsi="Arial" w:cs="Arial"/>
                <w:sz w:val="24"/>
                <w:szCs w:val="24"/>
              </w:rPr>
              <w:t>Year 1</w:t>
            </w:r>
          </w:p>
        </w:tc>
        <w:tc>
          <w:tcPr>
            <w:tcW w:w="1169" w:type="dxa"/>
            <w:tcBorders>
              <w:bottom w:val="single" w:sz="4" w:space="0" w:color="auto"/>
            </w:tcBorders>
            <w:shd w:val="clear" w:color="auto" w:fill="auto"/>
            <w:vAlign w:val="center"/>
          </w:tcPr>
          <w:p w14:paraId="225F0B17" w14:textId="77777777" w:rsidR="002118D1" w:rsidRPr="003D3182" w:rsidRDefault="002118D1">
            <w:pPr>
              <w:widowControl/>
              <w:autoSpaceDE/>
              <w:autoSpaceDN/>
              <w:jc w:val="center"/>
              <w:rPr>
                <w:rFonts w:ascii="Arial" w:eastAsia="Calibri" w:hAnsi="Arial" w:cs="Arial"/>
                <w:sz w:val="24"/>
                <w:szCs w:val="24"/>
              </w:rPr>
            </w:pPr>
            <w:r w:rsidRPr="003D3182">
              <w:rPr>
                <w:rFonts w:ascii="Arial" w:eastAsia="Calibri" w:hAnsi="Arial" w:cs="Arial"/>
                <w:sz w:val="24"/>
                <w:szCs w:val="24"/>
              </w:rPr>
              <w:t>Year 2</w:t>
            </w:r>
          </w:p>
        </w:tc>
        <w:tc>
          <w:tcPr>
            <w:tcW w:w="1169" w:type="dxa"/>
            <w:tcBorders>
              <w:bottom w:val="single" w:sz="4" w:space="0" w:color="auto"/>
            </w:tcBorders>
            <w:shd w:val="clear" w:color="auto" w:fill="auto"/>
            <w:vAlign w:val="center"/>
          </w:tcPr>
          <w:p w14:paraId="33392C2D" w14:textId="77777777" w:rsidR="002118D1" w:rsidRPr="003D3182" w:rsidRDefault="002118D1">
            <w:pPr>
              <w:widowControl/>
              <w:autoSpaceDE/>
              <w:autoSpaceDN/>
              <w:jc w:val="center"/>
              <w:rPr>
                <w:rFonts w:ascii="Arial" w:eastAsia="Calibri" w:hAnsi="Arial" w:cs="Arial"/>
                <w:sz w:val="24"/>
                <w:szCs w:val="24"/>
              </w:rPr>
            </w:pPr>
            <w:r w:rsidRPr="003D3182">
              <w:rPr>
                <w:rFonts w:ascii="Arial" w:eastAsia="Calibri" w:hAnsi="Arial" w:cs="Arial"/>
                <w:sz w:val="24"/>
                <w:szCs w:val="24"/>
              </w:rPr>
              <w:t>Year 3</w:t>
            </w:r>
          </w:p>
        </w:tc>
        <w:tc>
          <w:tcPr>
            <w:tcW w:w="1170" w:type="dxa"/>
            <w:tcBorders>
              <w:bottom w:val="single" w:sz="4" w:space="0" w:color="auto"/>
              <w:right w:val="double" w:sz="4" w:space="0" w:color="auto"/>
            </w:tcBorders>
            <w:shd w:val="clear" w:color="auto" w:fill="auto"/>
            <w:vAlign w:val="center"/>
          </w:tcPr>
          <w:p w14:paraId="33608461" w14:textId="77777777" w:rsidR="002118D1" w:rsidRPr="003D3182" w:rsidRDefault="002118D1">
            <w:pPr>
              <w:widowControl/>
              <w:autoSpaceDE/>
              <w:autoSpaceDN/>
              <w:jc w:val="center"/>
              <w:rPr>
                <w:rFonts w:ascii="Arial" w:eastAsia="Calibri" w:hAnsi="Arial" w:cs="Arial"/>
                <w:sz w:val="24"/>
                <w:szCs w:val="24"/>
              </w:rPr>
            </w:pPr>
            <w:r w:rsidRPr="003D3182">
              <w:rPr>
                <w:rFonts w:ascii="Arial" w:eastAsia="Calibri" w:hAnsi="Arial" w:cs="Arial"/>
                <w:sz w:val="24"/>
                <w:szCs w:val="24"/>
              </w:rPr>
              <w:t>Year 4</w:t>
            </w:r>
          </w:p>
        </w:tc>
      </w:tr>
      <w:tr w:rsidR="002118D1" w:rsidRPr="003D3182" w14:paraId="402C87AC" w14:textId="77777777" w:rsidTr="00FB71B4">
        <w:trPr>
          <w:trHeight w:val="720"/>
        </w:trPr>
        <w:tc>
          <w:tcPr>
            <w:tcW w:w="5043" w:type="dxa"/>
            <w:tcBorders>
              <w:top w:val="single" w:sz="4" w:space="0" w:color="auto"/>
              <w:left w:val="double" w:sz="4" w:space="0" w:color="auto"/>
              <w:right w:val="single" w:sz="4" w:space="0" w:color="auto"/>
            </w:tcBorders>
            <w:shd w:val="clear" w:color="auto" w:fill="auto"/>
            <w:vAlign w:val="center"/>
          </w:tcPr>
          <w:p w14:paraId="15D70FA2" w14:textId="794CB1AA" w:rsidR="002118D1" w:rsidRPr="003D3182" w:rsidRDefault="002118D1">
            <w:pPr>
              <w:widowControl/>
              <w:autoSpaceDE/>
              <w:autoSpaceDN/>
              <w:rPr>
                <w:rFonts w:ascii="Arial" w:eastAsia="Calibri" w:hAnsi="Arial" w:cs="Arial"/>
                <w:sz w:val="24"/>
                <w:szCs w:val="24"/>
              </w:rPr>
            </w:pPr>
            <w:r w:rsidRPr="003D3182">
              <w:rPr>
                <w:rFonts w:ascii="Arial" w:eastAsia="Calibri" w:hAnsi="Arial" w:cs="Arial"/>
                <w:sz w:val="24"/>
                <w:szCs w:val="24"/>
              </w:rPr>
              <w:t xml:space="preserve">Number and frequency of opportunities for students enrolled in the program to participate in </w:t>
            </w:r>
            <w:r w:rsidRPr="003D3182">
              <w:rPr>
                <w:rFonts w:ascii="Arial" w:eastAsia="Calibri" w:hAnsi="Arial" w:cs="Arial"/>
                <w:b/>
                <w:sz w:val="24"/>
                <w:szCs w:val="24"/>
              </w:rPr>
              <w:t>Selection 1</w:t>
            </w:r>
            <w:r w:rsidRPr="003D3182">
              <w:rPr>
                <w:rFonts w:ascii="Arial" w:eastAsia="Calibri" w:hAnsi="Arial" w:cs="Arial"/>
                <w:sz w:val="24"/>
                <w:szCs w:val="24"/>
              </w:rPr>
              <w:t xml:space="preserve"> activities</w:t>
            </w:r>
            <w:r w:rsidR="00D25655">
              <w:rPr>
                <w:rFonts w:ascii="Arial" w:eastAsia="Calibri" w:hAnsi="Arial" w:cs="Arial"/>
                <w:sz w:val="24"/>
                <w:szCs w:val="24"/>
              </w:rPr>
              <w:t xml:space="preserve"> at each site</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767F85C0" w14:textId="77777777" w:rsidR="002118D1" w:rsidRPr="003D3182"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53B1708" w14:textId="77777777" w:rsidR="002118D1" w:rsidRPr="003D3182" w:rsidRDefault="002118D1">
            <w:pPr>
              <w:widowControl/>
              <w:autoSpaceDE/>
              <w:autoSpaceDN/>
              <w:rPr>
                <w:rFonts w:ascii="Arial" w:eastAsia="Calibri" w:hAnsi="Arial" w:cs="Arial"/>
                <w:sz w:val="24"/>
                <w:szCs w:val="24"/>
              </w:rPr>
            </w:pPr>
            <w:r w:rsidRPr="003D3182">
              <w:rPr>
                <w:rFonts w:ascii="Arial" w:eastAsia="Calibri" w:hAnsi="Arial" w:cs="Arial"/>
                <w:bCs/>
                <w:sz w:val="24"/>
                <w:szCs w:val="24"/>
              </w:rPr>
              <w:t>Program Activity Data</w:t>
            </w:r>
            <w:r w:rsidRPr="003D3182">
              <w:rPr>
                <w:rFonts w:ascii="Arial" w:eastAsia="Calibri" w:hAnsi="Arial" w:cs="Arial"/>
                <w:sz w:val="24"/>
                <w:szCs w:val="24"/>
              </w:rPr>
              <w:t xml:space="preserve"> </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16EF4030" w14:textId="77777777" w:rsidR="002118D1" w:rsidRPr="003D3182" w:rsidRDefault="002118D1">
            <w:pPr>
              <w:widowControl/>
              <w:autoSpaceDE/>
              <w:autoSpaceDN/>
              <w:rPr>
                <w:rFonts w:ascii="Arial" w:eastAsia="Calibri" w:hAnsi="Arial" w:cs="Arial"/>
                <w:sz w:val="24"/>
                <w:szCs w:val="24"/>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737E2057" w14:textId="77777777" w:rsidR="002118D1" w:rsidRPr="003D3182" w:rsidRDefault="002118D1">
            <w:pPr>
              <w:widowControl/>
              <w:autoSpaceDE/>
              <w:autoSpaceDN/>
              <w:rPr>
                <w:rFonts w:ascii="Arial" w:eastAsia="Calibri" w:hAnsi="Arial" w:cs="Arial"/>
                <w:sz w:val="24"/>
                <w:szCs w:val="24"/>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48AB9E91" w14:textId="77777777" w:rsidR="002118D1" w:rsidRPr="003D3182" w:rsidRDefault="002118D1">
            <w:pPr>
              <w:widowControl/>
              <w:autoSpaceDE/>
              <w:autoSpaceDN/>
              <w:rPr>
                <w:rFonts w:ascii="Arial" w:eastAsia="Calibri" w:hAnsi="Arial" w:cs="Arial"/>
                <w:sz w:val="24"/>
                <w:szCs w:val="24"/>
              </w:rPr>
            </w:pPr>
          </w:p>
        </w:tc>
        <w:tc>
          <w:tcPr>
            <w:tcW w:w="1170" w:type="dxa"/>
            <w:tcBorders>
              <w:top w:val="single" w:sz="4" w:space="0" w:color="auto"/>
              <w:left w:val="nil"/>
              <w:bottom w:val="single" w:sz="4" w:space="0" w:color="auto"/>
              <w:right w:val="double" w:sz="4" w:space="0" w:color="auto"/>
            </w:tcBorders>
            <w:shd w:val="clear" w:color="auto" w:fill="auto"/>
            <w:vAlign w:val="center"/>
          </w:tcPr>
          <w:p w14:paraId="7AEF0F57" w14:textId="77777777" w:rsidR="002118D1" w:rsidRPr="003D3182" w:rsidRDefault="002118D1">
            <w:pPr>
              <w:widowControl/>
              <w:autoSpaceDE/>
              <w:autoSpaceDN/>
              <w:rPr>
                <w:rFonts w:ascii="Arial" w:eastAsia="Calibri" w:hAnsi="Arial" w:cs="Arial"/>
                <w:sz w:val="24"/>
                <w:szCs w:val="24"/>
              </w:rPr>
            </w:pPr>
          </w:p>
        </w:tc>
      </w:tr>
      <w:tr w:rsidR="002118D1" w:rsidRPr="003D3182" w14:paraId="14E9134C" w14:textId="77777777" w:rsidTr="00FB71B4">
        <w:trPr>
          <w:trHeight w:val="720"/>
        </w:trPr>
        <w:tc>
          <w:tcPr>
            <w:tcW w:w="5043" w:type="dxa"/>
            <w:tcBorders>
              <w:left w:val="double" w:sz="4" w:space="0" w:color="auto"/>
              <w:bottom w:val="single" w:sz="4" w:space="0" w:color="auto"/>
              <w:right w:val="single" w:sz="4" w:space="0" w:color="auto"/>
            </w:tcBorders>
            <w:shd w:val="clear" w:color="auto" w:fill="auto"/>
            <w:vAlign w:val="center"/>
          </w:tcPr>
          <w:p w14:paraId="075DB01F" w14:textId="37932219" w:rsidR="002118D1" w:rsidRPr="003D3182" w:rsidRDefault="002118D1">
            <w:pPr>
              <w:widowControl/>
              <w:autoSpaceDE/>
              <w:autoSpaceDN/>
              <w:rPr>
                <w:rFonts w:ascii="Arial" w:eastAsia="Calibri" w:hAnsi="Arial" w:cs="Arial"/>
                <w:sz w:val="24"/>
                <w:szCs w:val="24"/>
              </w:rPr>
            </w:pPr>
            <w:r w:rsidRPr="003D3182">
              <w:rPr>
                <w:rFonts w:ascii="Arial" w:eastAsia="Calibri" w:hAnsi="Arial" w:cs="Arial"/>
                <w:sz w:val="24"/>
                <w:szCs w:val="24"/>
              </w:rPr>
              <w:t xml:space="preserve">Average number of hours each of the program’s regular attendees will participate in the </w:t>
            </w:r>
            <w:r w:rsidRPr="003D3182">
              <w:rPr>
                <w:rFonts w:ascii="Arial" w:eastAsia="Calibri" w:hAnsi="Arial" w:cs="Arial"/>
                <w:b/>
                <w:sz w:val="24"/>
                <w:szCs w:val="24"/>
              </w:rPr>
              <w:t>Selection 1</w:t>
            </w:r>
            <w:r w:rsidRPr="003D3182">
              <w:rPr>
                <w:rFonts w:ascii="Arial" w:eastAsia="Calibri" w:hAnsi="Arial" w:cs="Arial"/>
                <w:sz w:val="24"/>
                <w:szCs w:val="24"/>
              </w:rPr>
              <w:t xml:space="preserve"> activities offered annually</w:t>
            </w:r>
            <w:r w:rsidR="00D25655">
              <w:rPr>
                <w:rFonts w:ascii="Arial" w:eastAsia="Calibri" w:hAnsi="Arial" w:cs="Arial"/>
                <w:sz w:val="24"/>
                <w:szCs w:val="24"/>
              </w:rPr>
              <w:t xml:space="preserve"> at each site</w:t>
            </w:r>
            <w:r w:rsidRPr="003D3182">
              <w:rPr>
                <w:rFonts w:ascii="Arial" w:eastAsia="Calibri" w:hAnsi="Arial" w:cs="Arial"/>
                <w:sz w:val="24"/>
                <w:szCs w:val="24"/>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03A588C" w14:textId="77777777" w:rsidR="002118D1" w:rsidRPr="003D3182"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963D10B" w14:textId="77777777" w:rsidR="002118D1" w:rsidRPr="003D3182" w:rsidDel="00D11CE8" w:rsidRDefault="002118D1">
            <w:pPr>
              <w:widowControl/>
              <w:autoSpaceDE/>
              <w:autoSpaceDN/>
              <w:rPr>
                <w:rFonts w:ascii="Arial" w:eastAsia="Calibri" w:hAnsi="Arial" w:cs="Arial"/>
                <w:bCs/>
                <w:sz w:val="24"/>
                <w:szCs w:val="24"/>
              </w:rPr>
            </w:pPr>
            <w:r w:rsidRPr="003D3182">
              <w:rPr>
                <w:rFonts w:ascii="Arial" w:eastAsia="Calibri" w:hAnsi="Arial" w:cs="Arial"/>
                <w:sz w:val="24"/>
                <w:szCs w:val="24"/>
              </w:rPr>
              <w:t>Student Attendance/</w:t>
            </w:r>
            <w:r>
              <w:rPr>
                <w:rFonts w:ascii="Arial" w:eastAsia="Calibri" w:hAnsi="Arial" w:cs="Arial"/>
                <w:sz w:val="24"/>
                <w:szCs w:val="24"/>
              </w:rPr>
              <w:br/>
            </w:r>
            <w:r w:rsidRPr="003D3182">
              <w:rPr>
                <w:rFonts w:ascii="Arial" w:eastAsia="Calibri" w:hAnsi="Arial" w:cs="Arial"/>
                <w:sz w:val="24"/>
                <w:szCs w:val="24"/>
              </w:rPr>
              <w:t>Participation Data</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15577934" w14:textId="77777777" w:rsidR="002118D1" w:rsidRPr="003D3182" w:rsidRDefault="002118D1">
            <w:pPr>
              <w:widowControl/>
              <w:autoSpaceDE/>
              <w:autoSpaceDN/>
              <w:rPr>
                <w:rFonts w:ascii="Arial" w:eastAsia="Calibri" w:hAnsi="Arial" w:cs="Arial"/>
                <w:sz w:val="24"/>
                <w:szCs w:val="24"/>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57D16A13" w14:textId="77777777" w:rsidR="002118D1" w:rsidRPr="003D3182" w:rsidRDefault="002118D1">
            <w:pPr>
              <w:widowControl/>
              <w:autoSpaceDE/>
              <w:autoSpaceDN/>
              <w:rPr>
                <w:rFonts w:ascii="Arial" w:eastAsia="Calibri" w:hAnsi="Arial" w:cs="Arial"/>
                <w:sz w:val="24"/>
                <w:szCs w:val="24"/>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17DF3EDC" w14:textId="77777777" w:rsidR="002118D1" w:rsidRPr="003D3182" w:rsidRDefault="002118D1">
            <w:pPr>
              <w:widowControl/>
              <w:autoSpaceDE/>
              <w:autoSpaceDN/>
              <w:rPr>
                <w:rFonts w:ascii="Arial" w:eastAsia="Calibri" w:hAnsi="Arial" w:cs="Arial"/>
                <w:sz w:val="24"/>
                <w:szCs w:val="24"/>
              </w:rPr>
            </w:pPr>
          </w:p>
        </w:tc>
        <w:tc>
          <w:tcPr>
            <w:tcW w:w="1170" w:type="dxa"/>
            <w:tcBorders>
              <w:top w:val="single" w:sz="4" w:space="0" w:color="auto"/>
              <w:left w:val="nil"/>
              <w:bottom w:val="single" w:sz="4" w:space="0" w:color="auto"/>
              <w:right w:val="double" w:sz="4" w:space="0" w:color="auto"/>
            </w:tcBorders>
            <w:shd w:val="clear" w:color="auto" w:fill="auto"/>
            <w:vAlign w:val="center"/>
          </w:tcPr>
          <w:p w14:paraId="6A7B3D3C" w14:textId="77777777" w:rsidR="002118D1" w:rsidRPr="003D3182" w:rsidRDefault="002118D1">
            <w:pPr>
              <w:widowControl/>
              <w:autoSpaceDE/>
              <w:autoSpaceDN/>
              <w:rPr>
                <w:rFonts w:ascii="Arial" w:eastAsia="Calibri" w:hAnsi="Arial" w:cs="Arial"/>
                <w:sz w:val="24"/>
                <w:szCs w:val="24"/>
              </w:rPr>
            </w:pPr>
          </w:p>
        </w:tc>
      </w:tr>
      <w:tr w:rsidR="002118D1" w:rsidRPr="003D3182" w14:paraId="552436AB" w14:textId="77777777" w:rsidTr="00FB71B4">
        <w:trPr>
          <w:trHeight w:val="720"/>
        </w:trPr>
        <w:tc>
          <w:tcPr>
            <w:tcW w:w="5043" w:type="dxa"/>
            <w:tcBorders>
              <w:top w:val="single" w:sz="4" w:space="0" w:color="auto"/>
              <w:left w:val="double" w:sz="4" w:space="0" w:color="auto"/>
              <w:right w:val="single" w:sz="4" w:space="0" w:color="auto"/>
            </w:tcBorders>
            <w:shd w:val="clear" w:color="auto" w:fill="auto"/>
            <w:vAlign w:val="center"/>
          </w:tcPr>
          <w:p w14:paraId="4C95FEAF" w14:textId="2D5B0120" w:rsidR="002118D1" w:rsidRPr="003D3182" w:rsidRDefault="002118D1">
            <w:pPr>
              <w:widowControl/>
              <w:autoSpaceDE/>
              <w:autoSpaceDN/>
              <w:rPr>
                <w:rFonts w:ascii="Arial" w:eastAsia="Calibri" w:hAnsi="Arial" w:cs="Arial"/>
                <w:sz w:val="24"/>
                <w:szCs w:val="24"/>
              </w:rPr>
            </w:pPr>
            <w:r w:rsidRPr="003D3182">
              <w:rPr>
                <w:rFonts w:ascii="Arial" w:eastAsia="Calibri" w:hAnsi="Arial" w:cs="Arial"/>
                <w:sz w:val="24"/>
                <w:szCs w:val="24"/>
              </w:rPr>
              <w:t xml:space="preserve">Number and frequency of opportunities for students enrolled in the program to participate in </w:t>
            </w:r>
            <w:r w:rsidRPr="003D3182">
              <w:rPr>
                <w:rFonts w:ascii="Arial" w:eastAsia="Calibri" w:hAnsi="Arial" w:cs="Arial"/>
                <w:b/>
                <w:sz w:val="24"/>
                <w:szCs w:val="24"/>
              </w:rPr>
              <w:t>Selection 2</w:t>
            </w:r>
            <w:r w:rsidRPr="003D3182">
              <w:rPr>
                <w:rFonts w:ascii="Arial" w:eastAsia="Calibri" w:hAnsi="Arial" w:cs="Arial"/>
                <w:sz w:val="24"/>
                <w:szCs w:val="24"/>
              </w:rPr>
              <w:t xml:space="preserve"> activities</w:t>
            </w:r>
            <w:r w:rsidR="00D25655">
              <w:rPr>
                <w:rFonts w:ascii="Arial" w:eastAsia="Calibri" w:hAnsi="Arial" w:cs="Arial"/>
                <w:sz w:val="24"/>
                <w:szCs w:val="24"/>
              </w:rPr>
              <w:t xml:space="preserve"> at each site</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15862A1" w14:textId="77777777" w:rsidR="002118D1" w:rsidRPr="003D3182"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6CC9946" w14:textId="77777777" w:rsidR="002118D1" w:rsidRPr="003D3182" w:rsidRDefault="002118D1">
            <w:pPr>
              <w:widowControl/>
              <w:autoSpaceDE/>
              <w:autoSpaceDN/>
              <w:rPr>
                <w:rFonts w:ascii="Arial" w:eastAsia="Calibri" w:hAnsi="Arial" w:cs="Arial"/>
                <w:sz w:val="24"/>
                <w:szCs w:val="24"/>
              </w:rPr>
            </w:pPr>
            <w:r w:rsidRPr="003D3182">
              <w:rPr>
                <w:rFonts w:ascii="Arial" w:eastAsia="Calibri" w:hAnsi="Arial" w:cs="Arial"/>
                <w:bCs/>
                <w:sz w:val="24"/>
                <w:szCs w:val="24"/>
              </w:rPr>
              <w:t>Program Activity Data</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1220E3A8" w14:textId="77777777" w:rsidR="002118D1" w:rsidRPr="003D3182" w:rsidRDefault="002118D1">
            <w:pPr>
              <w:widowControl/>
              <w:autoSpaceDE/>
              <w:autoSpaceDN/>
              <w:rPr>
                <w:rFonts w:ascii="Arial" w:eastAsia="Calibri" w:hAnsi="Arial" w:cs="Arial"/>
                <w:sz w:val="24"/>
                <w:szCs w:val="24"/>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12CA539D" w14:textId="77777777" w:rsidR="002118D1" w:rsidRPr="003D3182" w:rsidRDefault="002118D1">
            <w:pPr>
              <w:widowControl/>
              <w:autoSpaceDE/>
              <w:autoSpaceDN/>
              <w:rPr>
                <w:rFonts w:ascii="Arial" w:eastAsia="Calibri" w:hAnsi="Arial" w:cs="Arial"/>
                <w:sz w:val="24"/>
                <w:szCs w:val="24"/>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76F66E9F" w14:textId="77777777" w:rsidR="002118D1" w:rsidRPr="003D3182" w:rsidRDefault="002118D1">
            <w:pPr>
              <w:widowControl/>
              <w:autoSpaceDE/>
              <w:autoSpaceDN/>
              <w:rPr>
                <w:rFonts w:ascii="Arial" w:eastAsia="Calibri" w:hAnsi="Arial" w:cs="Arial"/>
                <w:sz w:val="24"/>
                <w:szCs w:val="24"/>
              </w:rPr>
            </w:pPr>
          </w:p>
        </w:tc>
        <w:tc>
          <w:tcPr>
            <w:tcW w:w="1170" w:type="dxa"/>
            <w:tcBorders>
              <w:top w:val="single" w:sz="4" w:space="0" w:color="auto"/>
              <w:left w:val="nil"/>
              <w:bottom w:val="single" w:sz="4" w:space="0" w:color="auto"/>
              <w:right w:val="double" w:sz="4" w:space="0" w:color="auto"/>
            </w:tcBorders>
            <w:shd w:val="clear" w:color="auto" w:fill="auto"/>
            <w:vAlign w:val="center"/>
          </w:tcPr>
          <w:p w14:paraId="66FEB9A1" w14:textId="77777777" w:rsidR="002118D1" w:rsidRPr="003D3182" w:rsidRDefault="002118D1">
            <w:pPr>
              <w:widowControl/>
              <w:autoSpaceDE/>
              <w:autoSpaceDN/>
              <w:rPr>
                <w:rFonts w:ascii="Arial" w:eastAsia="Calibri" w:hAnsi="Arial" w:cs="Arial"/>
                <w:sz w:val="24"/>
                <w:szCs w:val="24"/>
              </w:rPr>
            </w:pPr>
          </w:p>
        </w:tc>
      </w:tr>
      <w:tr w:rsidR="002118D1" w:rsidRPr="003D3182" w14:paraId="78CBB0A4" w14:textId="77777777" w:rsidTr="00FB71B4">
        <w:trPr>
          <w:trHeight w:val="720"/>
        </w:trPr>
        <w:tc>
          <w:tcPr>
            <w:tcW w:w="5043" w:type="dxa"/>
            <w:tcBorders>
              <w:left w:val="double" w:sz="4" w:space="0" w:color="auto"/>
              <w:right w:val="single" w:sz="4" w:space="0" w:color="auto"/>
            </w:tcBorders>
            <w:shd w:val="clear" w:color="auto" w:fill="auto"/>
            <w:vAlign w:val="center"/>
          </w:tcPr>
          <w:p w14:paraId="69522E83" w14:textId="476A0B63" w:rsidR="002118D1" w:rsidRPr="003D3182" w:rsidRDefault="002118D1">
            <w:pPr>
              <w:widowControl/>
              <w:autoSpaceDE/>
              <w:autoSpaceDN/>
              <w:rPr>
                <w:rFonts w:ascii="Arial" w:eastAsia="Calibri" w:hAnsi="Arial" w:cs="Arial"/>
                <w:sz w:val="24"/>
                <w:szCs w:val="24"/>
              </w:rPr>
            </w:pPr>
            <w:r w:rsidRPr="003D3182">
              <w:rPr>
                <w:rFonts w:ascii="Arial" w:eastAsia="Calibri" w:hAnsi="Arial" w:cs="Arial"/>
                <w:sz w:val="24"/>
                <w:szCs w:val="24"/>
              </w:rPr>
              <w:t xml:space="preserve">Average number of hours each of the program’s regular attendees will participate in the </w:t>
            </w:r>
            <w:r w:rsidRPr="003D3182">
              <w:rPr>
                <w:rFonts w:ascii="Arial" w:eastAsia="Calibri" w:hAnsi="Arial" w:cs="Arial"/>
                <w:b/>
                <w:sz w:val="24"/>
                <w:szCs w:val="24"/>
              </w:rPr>
              <w:t>Selection 2</w:t>
            </w:r>
            <w:r w:rsidRPr="003D3182">
              <w:rPr>
                <w:rFonts w:ascii="Arial" w:eastAsia="Calibri" w:hAnsi="Arial" w:cs="Arial"/>
                <w:sz w:val="24"/>
                <w:szCs w:val="24"/>
              </w:rPr>
              <w:t xml:space="preserve"> activities offered annually</w:t>
            </w:r>
            <w:r w:rsidR="00D25655">
              <w:rPr>
                <w:rFonts w:ascii="Arial" w:eastAsia="Calibri" w:hAnsi="Arial" w:cs="Arial"/>
                <w:sz w:val="24"/>
                <w:szCs w:val="24"/>
              </w:rPr>
              <w:t xml:space="preserve"> at each site</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0CF431D" w14:textId="77777777" w:rsidR="002118D1" w:rsidRPr="003D3182"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A4E7C1C" w14:textId="77777777" w:rsidR="002118D1" w:rsidRPr="003D3182" w:rsidRDefault="002118D1">
            <w:pPr>
              <w:widowControl/>
              <w:autoSpaceDE/>
              <w:autoSpaceDN/>
              <w:rPr>
                <w:rFonts w:ascii="Arial" w:eastAsia="Calibri" w:hAnsi="Arial" w:cs="Arial"/>
                <w:sz w:val="24"/>
                <w:szCs w:val="24"/>
              </w:rPr>
            </w:pPr>
            <w:r w:rsidRPr="003D3182">
              <w:rPr>
                <w:rFonts w:ascii="Arial" w:eastAsia="Calibri" w:hAnsi="Arial" w:cs="Arial"/>
                <w:bCs/>
                <w:sz w:val="24"/>
                <w:szCs w:val="24"/>
              </w:rPr>
              <w:t>Student Attendance/</w:t>
            </w:r>
            <w:r>
              <w:rPr>
                <w:rFonts w:ascii="Arial" w:eastAsia="Calibri" w:hAnsi="Arial" w:cs="Arial"/>
                <w:bCs/>
                <w:sz w:val="24"/>
                <w:szCs w:val="24"/>
              </w:rPr>
              <w:br/>
            </w:r>
            <w:r w:rsidRPr="003D3182">
              <w:rPr>
                <w:rFonts w:ascii="Arial" w:eastAsia="Calibri" w:hAnsi="Arial" w:cs="Arial"/>
                <w:bCs/>
                <w:sz w:val="24"/>
                <w:szCs w:val="24"/>
              </w:rPr>
              <w:t>Participation Data</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2FFC3070" w14:textId="77777777" w:rsidR="002118D1" w:rsidRPr="003D3182" w:rsidRDefault="002118D1">
            <w:pPr>
              <w:widowControl/>
              <w:autoSpaceDE/>
              <w:autoSpaceDN/>
              <w:rPr>
                <w:rFonts w:ascii="Arial" w:eastAsia="Calibri" w:hAnsi="Arial" w:cs="Arial"/>
                <w:sz w:val="24"/>
                <w:szCs w:val="24"/>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78DB12AC" w14:textId="77777777" w:rsidR="002118D1" w:rsidRPr="003D3182" w:rsidRDefault="002118D1">
            <w:pPr>
              <w:widowControl/>
              <w:autoSpaceDE/>
              <w:autoSpaceDN/>
              <w:rPr>
                <w:rFonts w:ascii="Arial" w:eastAsia="Calibri" w:hAnsi="Arial" w:cs="Arial"/>
                <w:sz w:val="24"/>
                <w:szCs w:val="24"/>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07685676" w14:textId="77777777" w:rsidR="002118D1" w:rsidRPr="003D3182" w:rsidRDefault="002118D1">
            <w:pPr>
              <w:widowControl/>
              <w:autoSpaceDE/>
              <w:autoSpaceDN/>
              <w:rPr>
                <w:rFonts w:ascii="Arial" w:eastAsia="Calibri" w:hAnsi="Arial" w:cs="Arial"/>
                <w:sz w:val="24"/>
                <w:szCs w:val="24"/>
              </w:rPr>
            </w:pPr>
          </w:p>
        </w:tc>
        <w:tc>
          <w:tcPr>
            <w:tcW w:w="1170" w:type="dxa"/>
            <w:tcBorders>
              <w:top w:val="single" w:sz="4" w:space="0" w:color="auto"/>
              <w:left w:val="nil"/>
              <w:bottom w:val="single" w:sz="4" w:space="0" w:color="auto"/>
              <w:right w:val="double" w:sz="4" w:space="0" w:color="auto"/>
            </w:tcBorders>
            <w:shd w:val="clear" w:color="auto" w:fill="auto"/>
            <w:vAlign w:val="center"/>
          </w:tcPr>
          <w:p w14:paraId="48C997A7" w14:textId="77777777" w:rsidR="002118D1" w:rsidRPr="003D3182" w:rsidRDefault="002118D1">
            <w:pPr>
              <w:widowControl/>
              <w:autoSpaceDE/>
              <w:autoSpaceDN/>
              <w:rPr>
                <w:rFonts w:ascii="Arial" w:eastAsia="Calibri" w:hAnsi="Arial" w:cs="Arial"/>
                <w:sz w:val="24"/>
                <w:szCs w:val="24"/>
              </w:rPr>
            </w:pPr>
          </w:p>
        </w:tc>
      </w:tr>
      <w:tr w:rsidR="002118D1" w:rsidRPr="003D3182" w14:paraId="6909F8A6" w14:textId="77777777" w:rsidTr="00FB71B4">
        <w:trPr>
          <w:trHeight w:val="720"/>
        </w:trPr>
        <w:tc>
          <w:tcPr>
            <w:tcW w:w="5043" w:type="dxa"/>
            <w:tcBorders>
              <w:left w:val="double" w:sz="4" w:space="0" w:color="auto"/>
              <w:bottom w:val="single" w:sz="4" w:space="0" w:color="auto"/>
              <w:right w:val="single" w:sz="4" w:space="0" w:color="auto"/>
            </w:tcBorders>
            <w:shd w:val="clear" w:color="auto" w:fill="auto"/>
            <w:vAlign w:val="center"/>
          </w:tcPr>
          <w:p w14:paraId="39446EA7" w14:textId="3516A245" w:rsidR="002118D1" w:rsidRPr="003D3182" w:rsidRDefault="002118D1">
            <w:pPr>
              <w:widowControl/>
              <w:autoSpaceDE/>
              <w:autoSpaceDN/>
              <w:rPr>
                <w:rFonts w:ascii="Arial" w:eastAsia="Calibri" w:hAnsi="Arial" w:cs="Arial"/>
                <w:sz w:val="24"/>
                <w:szCs w:val="24"/>
              </w:rPr>
            </w:pPr>
            <w:r w:rsidRPr="003D3182">
              <w:rPr>
                <w:rFonts w:ascii="Arial" w:eastAsia="Calibri" w:hAnsi="Arial" w:cs="Arial"/>
                <w:sz w:val="24"/>
                <w:szCs w:val="24"/>
              </w:rPr>
              <w:t xml:space="preserve">Number and frequency of opportunities for students enrolled in the program to participate in </w:t>
            </w:r>
            <w:r w:rsidRPr="003D3182">
              <w:rPr>
                <w:rFonts w:ascii="Arial" w:eastAsia="Calibri" w:hAnsi="Arial" w:cs="Arial"/>
                <w:b/>
                <w:sz w:val="24"/>
                <w:szCs w:val="24"/>
              </w:rPr>
              <w:t>Selection 3</w:t>
            </w:r>
            <w:r w:rsidRPr="003D3182">
              <w:rPr>
                <w:rFonts w:ascii="Arial" w:eastAsia="Calibri" w:hAnsi="Arial" w:cs="Arial"/>
                <w:sz w:val="24"/>
                <w:szCs w:val="24"/>
              </w:rPr>
              <w:t xml:space="preserve"> activities</w:t>
            </w:r>
            <w:r w:rsidR="00D25655">
              <w:rPr>
                <w:rFonts w:ascii="Arial" w:eastAsia="Calibri" w:hAnsi="Arial" w:cs="Arial"/>
                <w:sz w:val="24"/>
                <w:szCs w:val="24"/>
              </w:rPr>
              <w:t xml:space="preserve"> at each site</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155C5E0" w14:textId="77777777" w:rsidR="002118D1" w:rsidRPr="003D3182"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294E79C" w14:textId="77777777" w:rsidR="002118D1" w:rsidRPr="003D3182" w:rsidRDefault="002118D1">
            <w:pPr>
              <w:widowControl/>
              <w:autoSpaceDE/>
              <w:autoSpaceDN/>
              <w:rPr>
                <w:rFonts w:ascii="Arial" w:eastAsia="Calibri" w:hAnsi="Arial" w:cs="Arial"/>
                <w:sz w:val="24"/>
                <w:szCs w:val="24"/>
              </w:rPr>
            </w:pPr>
            <w:r w:rsidRPr="003D3182">
              <w:rPr>
                <w:rFonts w:ascii="Arial" w:eastAsia="Calibri" w:hAnsi="Arial" w:cs="Arial"/>
                <w:bCs/>
                <w:sz w:val="24"/>
                <w:szCs w:val="24"/>
              </w:rPr>
              <w:t>Program Activity Data</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45861F38" w14:textId="77777777" w:rsidR="002118D1" w:rsidRPr="003D3182" w:rsidRDefault="002118D1">
            <w:pPr>
              <w:widowControl/>
              <w:autoSpaceDE/>
              <w:autoSpaceDN/>
              <w:rPr>
                <w:rFonts w:ascii="Arial" w:eastAsia="Calibri" w:hAnsi="Arial" w:cs="Arial"/>
                <w:sz w:val="24"/>
                <w:szCs w:val="24"/>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45686F20" w14:textId="77777777" w:rsidR="002118D1" w:rsidRPr="003D3182" w:rsidRDefault="002118D1">
            <w:pPr>
              <w:widowControl/>
              <w:autoSpaceDE/>
              <w:autoSpaceDN/>
              <w:rPr>
                <w:rFonts w:ascii="Arial" w:eastAsia="Calibri" w:hAnsi="Arial" w:cs="Arial"/>
                <w:sz w:val="24"/>
                <w:szCs w:val="24"/>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527BF8EA" w14:textId="77777777" w:rsidR="002118D1" w:rsidRPr="003D3182" w:rsidRDefault="002118D1">
            <w:pPr>
              <w:widowControl/>
              <w:autoSpaceDE/>
              <w:autoSpaceDN/>
              <w:rPr>
                <w:rFonts w:ascii="Arial" w:eastAsia="Calibri" w:hAnsi="Arial" w:cs="Arial"/>
                <w:sz w:val="24"/>
                <w:szCs w:val="24"/>
              </w:rPr>
            </w:pPr>
          </w:p>
        </w:tc>
        <w:tc>
          <w:tcPr>
            <w:tcW w:w="1170" w:type="dxa"/>
            <w:tcBorders>
              <w:top w:val="single" w:sz="4" w:space="0" w:color="auto"/>
              <w:left w:val="nil"/>
              <w:bottom w:val="single" w:sz="4" w:space="0" w:color="auto"/>
              <w:right w:val="double" w:sz="4" w:space="0" w:color="auto"/>
            </w:tcBorders>
            <w:shd w:val="clear" w:color="auto" w:fill="auto"/>
            <w:vAlign w:val="center"/>
          </w:tcPr>
          <w:p w14:paraId="7908FE20" w14:textId="77777777" w:rsidR="002118D1" w:rsidRPr="003D3182" w:rsidRDefault="002118D1">
            <w:pPr>
              <w:widowControl/>
              <w:autoSpaceDE/>
              <w:autoSpaceDN/>
              <w:rPr>
                <w:rFonts w:ascii="Arial" w:eastAsia="Calibri" w:hAnsi="Arial" w:cs="Arial"/>
                <w:sz w:val="24"/>
                <w:szCs w:val="24"/>
              </w:rPr>
            </w:pPr>
          </w:p>
        </w:tc>
      </w:tr>
      <w:tr w:rsidR="002118D1" w:rsidRPr="003D3182" w14:paraId="362E1341" w14:textId="77777777" w:rsidTr="00FB71B4">
        <w:trPr>
          <w:trHeight w:val="720"/>
        </w:trPr>
        <w:tc>
          <w:tcPr>
            <w:tcW w:w="5043" w:type="dxa"/>
            <w:tcBorders>
              <w:left w:val="double" w:sz="4" w:space="0" w:color="auto"/>
              <w:bottom w:val="double" w:sz="4" w:space="0" w:color="auto"/>
              <w:right w:val="single" w:sz="4" w:space="0" w:color="auto"/>
            </w:tcBorders>
            <w:shd w:val="clear" w:color="auto" w:fill="auto"/>
            <w:vAlign w:val="center"/>
          </w:tcPr>
          <w:p w14:paraId="3E94EF37" w14:textId="07655B4E" w:rsidR="002118D1" w:rsidRPr="003D3182" w:rsidRDefault="002118D1">
            <w:pPr>
              <w:widowControl/>
              <w:autoSpaceDE/>
              <w:autoSpaceDN/>
              <w:rPr>
                <w:rFonts w:ascii="Arial" w:eastAsia="Calibri" w:hAnsi="Arial" w:cs="Arial"/>
                <w:sz w:val="24"/>
                <w:szCs w:val="24"/>
              </w:rPr>
            </w:pPr>
            <w:r w:rsidRPr="003D3182">
              <w:rPr>
                <w:rFonts w:ascii="Arial" w:eastAsia="Calibri" w:hAnsi="Arial" w:cs="Arial"/>
                <w:sz w:val="24"/>
                <w:szCs w:val="24"/>
              </w:rPr>
              <w:t xml:space="preserve">Average number of hours each of the program’s regular attendees will participate in the </w:t>
            </w:r>
            <w:r w:rsidRPr="003D3182">
              <w:rPr>
                <w:rFonts w:ascii="Arial" w:eastAsia="Calibri" w:hAnsi="Arial" w:cs="Arial"/>
                <w:b/>
                <w:sz w:val="24"/>
                <w:szCs w:val="24"/>
              </w:rPr>
              <w:t>Selection 3</w:t>
            </w:r>
            <w:r w:rsidRPr="003D3182">
              <w:rPr>
                <w:rFonts w:ascii="Arial" w:eastAsia="Calibri" w:hAnsi="Arial" w:cs="Arial"/>
                <w:sz w:val="24"/>
                <w:szCs w:val="24"/>
              </w:rPr>
              <w:t xml:space="preserve"> activities offered annually</w:t>
            </w:r>
            <w:r w:rsidR="00D25655">
              <w:rPr>
                <w:rFonts w:ascii="Arial" w:eastAsia="Calibri" w:hAnsi="Arial" w:cs="Arial"/>
                <w:sz w:val="24"/>
                <w:szCs w:val="24"/>
              </w:rPr>
              <w:t xml:space="preserve"> at each site</w:t>
            </w:r>
          </w:p>
        </w:tc>
        <w:tc>
          <w:tcPr>
            <w:tcW w:w="2250" w:type="dxa"/>
            <w:tcBorders>
              <w:top w:val="single" w:sz="4" w:space="0" w:color="auto"/>
              <w:left w:val="single" w:sz="4" w:space="0" w:color="auto"/>
              <w:bottom w:val="double" w:sz="4" w:space="0" w:color="auto"/>
              <w:right w:val="single" w:sz="4" w:space="0" w:color="auto"/>
            </w:tcBorders>
            <w:shd w:val="clear" w:color="auto" w:fill="auto"/>
            <w:vAlign w:val="center"/>
          </w:tcPr>
          <w:p w14:paraId="72A9F4EF" w14:textId="77777777" w:rsidR="002118D1" w:rsidRPr="003D3182"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double" w:sz="4" w:space="0" w:color="auto"/>
              <w:right w:val="single" w:sz="4" w:space="0" w:color="auto"/>
            </w:tcBorders>
            <w:shd w:val="clear" w:color="auto" w:fill="auto"/>
            <w:vAlign w:val="center"/>
          </w:tcPr>
          <w:p w14:paraId="7D265A80" w14:textId="77777777" w:rsidR="002118D1" w:rsidRPr="003D3182" w:rsidRDefault="002118D1">
            <w:pPr>
              <w:widowControl/>
              <w:autoSpaceDE/>
              <w:autoSpaceDN/>
              <w:rPr>
                <w:rFonts w:ascii="Arial" w:eastAsia="Calibri" w:hAnsi="Arial" w:cs="Arial"/>
                <w:sz w:val="24"/>
                <w:szCs w:val="24"/>
              </w:rPr>
            </w:pPr>
            <w:r w:rsidRPr="003D3182">
              <w:rPr>
                <w:rFonts w:ascii="Arial" w:eastAsia="Calibri" w:hAnsi="Arial" w:cs="Arial"/>
                <w:bCs/>
                <w:sz w:val="24"/>
                <w:szCs w:val="24"/>
              </w:rPr>
              <w:t>Student Attendance/</w:t>
            </w:r>
            <w:r>
              <w:rPr>
                <w:rFonts w:ascii="Arial" w:eastAsia="Calibri" w:hAnsi="Arial" w:cs="Arial"/>
                <w:bCs/>
                <w:sz w:val="24"/>
                <w:szCs w:val="24"/>
              </w:rPr>
              <w:br/>
            </w:r>
            <w:r w:rsidRPr="003D3182">
              <w:rPr>
                <w:rFonts w:ascii="Arial" w:eastAsia="Calibri" w:hAnsi="Arial" w:cs="Arial"/>
                <w:bCs/>
                <w:sz w:val="24"/>
                <w:szCs w:val="24"/>
              </w:rPr>
              <w:t>Participation Data</w:t>
            </w:r>
          </w:p>
        </w:tc>
        <w:tc>
          <w:tcPr>
            <w:tcW w:w="1169" w:type="dxa"/>
            <w:tcBorders>
              <w:top w:val="single" w:sz="4" w:space="0" w:color="auto"/>
              <w:left w:val="single" w:sz="4" w:space="0" w:color="auto"/>
              <w:bottom w:val="double" w:sz="4" w:space="0" w:color="auto"/>
              <w:right w:val="single" w:sz="4" w:space="0" w:color="auto"/>
            </w:tcBorders>
            <w:shd w:val="clear" w:color="auto" w:fill="auto"/>
            <w:vAlign w:val="center"/>
          </w:tcPr>
          <w:p w14:paraId="436ACD12" w14:textId="77777777" w:rsidR="002118D1" w:rsidRPr="003D3182" w:rsidRDefault="002118D1">
            <w:pPr>
              <w:widowControl/>
              <w:autoSpaceDE/>
              <w:autoSpaceDN/>
              <w:rPr>
                <w:rFonts w:ascii="Arial" w:eastAsia="Calibri" w:hAnsi="Arial" w:cs="Arial"/>
                <w:sz w:val="24"/>
                <w:szCs w:val="24"/>
              </w:rPr>
            </w:pPr>
          </w:p>
        </w:tc>
        <w:tc>
          <w:tcPr>
            <w:tcW w:w="1169" w:type="dxa"/>
            <w:tcBorders>
              <w:top w:val="single" w:sz="4" w:space="0" w:color="auto"/>
              <w:left w:val="nil"/>
              <w:bottom w:val="double" w:sz="4" w:space="0" w:color="auto"/>
              <w:right w:val="single" w:sz="4" w:space="0" w:color="auto"/>
            </w:tcBorders>
            <w:shd w:val="clear" w:color="auto" w:fill="auto"/>
            <w:vAlign w:val="center"/>
          </w:tcPr>
          <w:p w14:paraId="734A0D05" w14:textId="77777777" w:rsidR="002118D1" w:rsidRPr="003D3182" w:rsidRDefault="002118D1">
            <w:pPr>
              <w:widowControl/>
              <w:autoSpaceDE/>
              <w:autoSpaceDN/>
              <w:rPr>
                <w:rFonts w:ascii="Arial" w:eastAsia="Calibri" w:hAnsi="Arial" w:cs="Arial"/>
                <w:sz w:val="24"/>
                <w:szCs w:val="24"/>
              </w:rPr>
            </w:pPr>
          </w:p>
        </w:tc>
        <w:tc>
          <w:tcPr>
            <w:tcW w:w="1169" w:type="dxa"/>
            <w:tcBorders>
              <w:top w:val="single" w:sz="4" w:space="0" w:color="auto"/>
              <w:left w:val="nil"/>
              <w:bottom w:val="double" w:sz="4" w:space="0" w:color="auto"/>
              <w:right w:val="single" w:sz="4" w:space="0" w:color="auto"/>
            </w:tcBorders>
            <w:shd w:val="clear" w:color="auto" w:fill="auto"/>
            <w:vAlign w:val="center"/>
          </w:tcPr>
          <w:p w14:paraId="7AE25EB7" w14:textId="77777777" w:rsidR="002118D1" w:rsidRPr="003D3182" w:rsidRDefault="002118D1">
            <w:pPr>
              <w:widowControl/>
              <w:autoSpaceDE/>
              <w:autoSpaceDN/>
              <w:rPr>
                <w:rFonts w:ascii="Arial" w:eastAsia="Calibri" w:hAnsi="Arial" w:cs="Arial"/>
                <w:sz w:val="24"/>
                <w:szCs w:val="24"/>
              </w:rPr>
            </w:pPr>
          </w:p>
        </w:tc>
        <w:tc>
          <w:tcPr>
            <w:tcW w:w="1170" w:type="dxa"/>
            <w:tcBorders>
              <w:top w:val="single" w:sz="4" w:space="0" w:color="auto"/>
              <w:left w:val="nil"/>
              <w:bottom w:val="double" w:sz="4" w:space="0" w:color="auto"/>
              <w:right w:val="double" w:sz="4" w:space="0" w:color="auto"/>
            </w:tcBorders>
            <w:shd w:val="clear" w:color="auto" w:fill="auto"/>
            <w:vAlign w:val="center"/>
          </w:tcPr>
          <w:p w14:paraId="595893E1" w14:textId="77777777" w:rsidR="002118D1" w:rsidRPr="003D3182" w:rsidRDefault="002118D1">
            <w:pPr>
              <w:widowControl/>
              <w:autoSpaceDE/>
              <w:autoSpaceDN/>
              <w:rPr>
                <w:rFonts w:ascii="Arial" w:eastAsia="Calibri" w:hAnsi="Arial" w:cs="Arial"/>
                <w:sz w:val="24"/>
                <w:szCs w:val="24"/>
              </w:rPr>
            </w:pPr>
          </w:p>
        </w:tc>
      </w:tr>
      <w:tr w:rsidR="002118D1" w:rsidRPr="003D3182" w14:paraId="37623EAD" w14:textId="77777777">
        <w:trPr>
          <w:trHeight w:val="288"/>
        </w:trPr>
        <w:tc>
          <w:tcPr>
            <w:tcW w:w="14490" w:type="dxa"/>
            <w:gridSpan w:val="7"/>
            <w:tcBorders>
              <w:top w:val="double" w:sz="4" w:space="0" w:color="auto"/>
              <w:left w:val="double" w:sz="4" w:space="0" w:color="auto"/>
              <w:bottom w:val="nil"/>
              <w:right w:val="double" w:sz="4" w:space="0" w:color="auto"/>
            </w:tcBorders>
            <w:shd w:val="clear" w:color="auto" w:fill="FDE9D9"/>
            <w:vAlign w:val="center"/>
          </w:tcPr>
          <w:p w14:paraId="04C93E28" w14:textId="77777777" w:rsidR="002118D1" w:rsidRPr="003D3182" w:rsidRDefault="002118D1">
            <w:pPr>
              <w:widowControl/>
              <w:autoSpaceDE/>
              <w:autoSpaceDN/>
              <w:rPr>
                <w:rFonts w:ascii="Arial" w:eastAsia="Calibri" w:hAnsi="Arial" w:cs="Arial"/>
                <w:b/>
                <w:sz w:val="24"/>
                <w:szCs w:val="24"/>
              </w:rPr>
            </w:pPr>
            <w:r w:rsidRPr="003D3182">
              <w:rPr>
                <w:rFonts w:ascii="Arial" w:eastAsia="Calibri" w:hAnsi="Arial" w:cs="Arial"/>
                <w:b/>
                <w:sz w:val="24"/>
                <w:szCs w:val="24"/>
              </w:rPr>
              <w:lastRenderedPageBreak/>
              <w:t>3. Educational Enrichment</w:t>
            </w:r>
            <w:r w:rsidRPr="003D3182">
              <w:rPr>
                <w:rFonts w:ascii="Arial" w:eastAsia="Calibri" w:hAnsi="Arial" w:cs="Arial"/>
                <w:i/>
                <w:sz w:val="24"/>
                <w:szCs w:val="24"/>
              </w:rPr>
              <w:br/>
            </w:r>
            <w:r w:rsidRPr="003D3182">
              <w:rPr>
                <w:rFonts w:ascii="Arial" w:hAnsi="Arial" w:cs="Arial"/>
                <w:sz w:val="24"/>
                <w:szCs w:val="24"/>
              </w:rPr>
              <w:t xml:space="preserve">Select three (3) of the following program elements and address the </w:t>
            </w:r>
            <w:r w:rsidRPr="003D3182">
              <w:rPr>
                <w:rFonts w:ascii="Arial" w:hAnsi="Arial" w:cs="Arial"/>
                <w:sz w:val="24"/>
                <w:szCs w:val="24"/>
                <w:u w:val="single"/>
              </w:rPr>
              <w:t>strategies and activities</w:t>
            </w:r>
            <w:r w:rsidRPr="003D3182">
              <w:rPr>
                <w:rFonts w:ascii="Arial" w:hAnsi="Arial" w:cs="Arial"/>
                <w:sz w:val="24"/>
                <w:szCs w:val="24"/>
              </w:rPr>
              <w:t xml:space="preserve"> and </w:t>
            </w:r>
            <w:r w:rsidRPr="003D3182">
              <w:rPr>
                <w:rFonts w:ascii="Arial" w:hAnsi="Arial" w:cs="Arial"/>
                <w:sz w:val="24"/>
                <w:szCs w:val="24"/>
                <w:u w:val="single"/>
              </w:rPr>
              <w:t>proposed outcomes</w:t>
            </w:r>
            <w:r w:rsidRPr="003D3182">
              <w:rPr>
                <w:rFonts w:ascii="Arial" w:hAnsi="Arial" w:cs="Arial"/>
                <w:sz w:val="24"/>
                <w:szCs w:val="24"/>
              </w:rPr>
              <w:t xml:space="preserve"> that correspond with each selected </w:t>
            </w:r>
            <w:r w:rsidRPr="003D3182">
              <w:rPr>
                <w:rFonts w:ascii="Arial" w:hAnsi="Arial" w:cs="Arial"/>
                <w:i/>
                <w:sz w:val="24"/>
                <w:szCs w:val="24"/>
              </w:rPr>
              <w:t>performance measure</w:t>
            </w:r>
            <w:r w:rsidRPr="003D3182">
              <w:rPr>
                <w:rFonts w:ascii="Arial" w:hAnsi="Arial" w:cs="Arial"/>
                <w:sz w:val="24"/>
                <w:szCs w:val="24"/>
              </w:rPr>
              <w:t xml:space="preserve"> and </w:t>
            </w:r>
            <w:r w:rsidRPr="003D3182">
              <w:rPr>
                <w:rFonts w:ascii="Arial" w:hAnsi="Arial" w:cs="Arial"/>
                <w:i/>
                <w:sz w:val="24"/>
                <w:szCs w:val="24"/>
              </w:rPr>
              <w:t>indicator</w:t>
            </w:r>
            <w:r w:rsidRPr="003D3182">
              <w:rPr>
                <w:rFonts w:ascii="Arial" w:hAnsi="Arial" w:cs="Arial"/>
                <w:sz w:val="24"/>
                <w:szCs w:val="24"/>
              </w:rPr>
              <w:t>.</w:t>
            </w:r>
          </w:p>
        </w:tc>
      </w:tr>
    </w:tbl>
    <w:p w14:paraId="4F0B4AE3" w14:textId="77777777" w:rsidR="002118D1" w:rsidRPr="003D3182" w:rsidRDefault="002118D1" w:rsidP="002118D1">
      <w:pPr>
        <w:rPr>
          <w:rFonts w:ascii="Arial" w:hAnsi="Arial" w:cs="Arial"/>
          <w:vanish/>
          <w:sz w:val="24"/>
          <w:szCs w:val="24"/>
        </w:rPr>
      </w:pPr>
    </w:p>
    <w:tbl>
      <w:tblPr>
        <w:tblW w:w="14490" w:type="dxa"/>
        <w:tblInd w:w="75" w:type="dxa"/>
        <w:tblBorders>
          <w:left w:val="double" w:sz="4" w:space="0" w:color="auto"/>
          <w:right w:val="double" w:sz="4" w:space="0" w:color="auto"/>
        </w:tblBorders>
        <w:tblLook w:val="04A0" w:firstRow="1" w:lastRow="0" w:firstColumn="1" w:lastColumn="0" w:noHBand="0" w:noVBand="1"/>
      </w:tblPr>
      <w:tblGrid>
        <w:gridCol w:w="3600"/>
        <w:gridCol w:w="2970"/>
        <w:gridCol w:w="3600"/>
        <w:gridCol w:w="4320"/>
      </w:tblGrid>
      <w:tr w:rsidR="002118D1" w:rsidRPr="003D3182" w14:paraId="78D023CC" w14:textId="77777777">
        <w:trPr>
          <w:trHeight w:val="792"/>
        </w:trPr>
        <w:tc>
          <w:tcPr>
            <w:tcW w:w="3600" w:type="dxa"/>
            <w:shd w:val="clear" w:color="auto" w:fill="FDE9D9"/>
          </w:tcPr>
          <w:p w14:paraId="7F44D0B6" w14:textId="77777777" w:rsidR="002118D1" w:rsidRDefault="002118D1" w:rsidP="001579FA">
            <w:pPr>
              <w:numPr>
                <w:ilvl w:val="0"/>
                <w:numId w:val="49"/>
              </w:numPr>
              <w:contextualSpacing/>
              <w:rPr>
                <w:rFonts w:ascii="Arial" w:eastAsia="Calibri" w:hAnsi="Arial" w:cs="Arial"/>
                <w:sz w:val="24"/>
                <w:szCs w:val="24"/>
              </w:rPr>
            </w:pPr>
            <w:r w:rsidRPr="003D3182">
              <w:rPr>
                <w:rFonts w:ascii="Arial" w:eastAsia="Calibri" w:hAnsi="Arial" w:cs="Arial"/>
                <w:sz w:val="24"/>
                <w:szCs w:val="24"/>
              </w:rPr>
              <w:t>College and Career Readiness</w:t>
            </w:r>
          </w:p>
          <w:p w14:paraId="0E07C5B0" w14:textId="77777777" w:rsidR="002118D1" w:rsidRPr="001F6556" w:rsidRDefault="002118D1" w:rsidP="001579FA">
            <w:pPr>
              <w:numPr>
                <w:ilvl w:val="0"/>
                <w:numId w:val="49"/>
              </w:numPr>
              <w:contextualSpacing/>
              <w:rPr>
                <w:rFonts w:ascii="Arial" w:eastAsia="Calibri" w:hAnsi="Arial" w:cs="Arial"/>
                <w:sz w:val="24"/>
                <w:szCs w:val="24"/>
              </w:rPr>
            </w:pPr>
            <w:r w:rsidRPr="003D3182">
              <w:rPr>
                <w:rFonts w:ascii="Arial" w:eastAsia="Calibri" w:hAnsi="Arial" w:cs="Arial"/>
                <w:sz w:val="24"/>
                <w:szCs w:val="24"/>
              </w:rPr>
              <w:t>Community Service and Service Learning</w:t>
            </w:r>
          </w:p>
        </w:tc>
        <w:tc>
          <w:tcPr>
            <w:tcW w:w="2970" w:type="dxa"/>
            <w:shd w:val="clear" w:color="auto" w:fill="FDE9D9"/>
          </w:tcPr>
          <w:p w14:paraId="5B37B63F" w14:textId="77777777" w:rsidR="002118D1" w:rsidRPr="003D3182" w:rsidRDefault="002118D1" w:rsidP="001579FA">
            <w:pPr>
              <w:numPr>
                <w:ilvl w:val="0"/>
                <w:numId w:val="49"/>
              </w:numPr>
              <w:contextualSpacing/>
              <w:rPr>
                <w:rFonts w:ascii="Arial" w:eastAsia="Calibri" w:hAnsi="Arial" w:cs="Arial"/>
                <w:sz w:val="24"/>
                <w:szCs w:val="24"/>
              </w:rPr>
            </w:pPr>
            <w:r w:rsidRPr="007B6682">
              <w:rPr>
                <w:rFonts w:ascii="Arial" w:eastAsia="Calibri" w:hAnsi="Arial" w:cs="Arial"/>
                <w:sz w:val="24"/>
                <w:szCs w:val="24"/>
              </w:rPr>
              <w:t xml:space="preserve">Multilingual </w:t>
            </w:r>
            <w:r w:rsidRPr="003D3182">
              <w:rPr>
                <w:rFonts w:ascii="Arial" w:eastAsia="Calibri" w:hAnsi="Arial" w:cs="Arial"/>
                <w:sz w:val="24"/>
                <w:szCs w:val="24"/>
              </w:rPr>
              <w:t>Learner Support</w:t>
            </w:r>
          </w:p>
          <w:p w14:paraId="03576967" w14:textId="77777777" w:rsidR="002118D1" w:rsidRPr="003D3182" w:rsidRDefault="002118D1" w:rsidP="001579FA">
            <w:pPr>
              <w:numPr>
                <w:ilvl w:val="0"/>
                <w:numId w:val="49"/>
              </w:numPr>
              <w:contextualSpacing/>
              <w:rPr>
                <w:rFonts w:ascii="Arial" w:eastAsia="Calibri" w:hAnsi="Arial" w:cs="Arial"/>
                <w:sz w:val="24"/>
                <w:szCs w:val="24"/>
              </w:rPr>
            </w:pPr>
            <w:r w:rsidRPr="003D3182">
              <w:rPr>
                <w:rFonts w:ascii="Arial" w:eastAsia="Calibri" w:hAnsi="Arial" w:cs="Arial"/>
                <w:sz w:val="24"/>
                <w:szCs w:val="24"/>
              </w:rPr>
              <w:t>Literacy</w:t>
            </w:r>
          </w:p>
        </w:tc>
        <w:tc>
          <w:tcPr>
            <w:tcW w:w="3600" w:type="dxa"/>
            <w:shd w:val="clear" w:color="auto" w:fill="FDE9D9"/>
          </w:tcPr>
          <w:p w14:paraId="4B735814" w14:textId="77777777" w:rsidR="002118D1" w:rsidRDefault="002118D1" w:rsidP="001579FA">
            <w:pPr>
              <w:numPr>
                <w:ilvl w:val="0"/>
                <w:numId w:val="49"/>
              </w:numPr>
              <w:contextualSpacing/>
              <w:rPr>
                <w:rFonts w:ascii="Arial" w:eastAsia="Calibri" w:hAnsi="Arial" w:cs="Arial"/>
                <w:sz w:val="24"/>
                <w:szCs w:val="24"/>
              </w:rPr>
            </w:pPr>
            <w:r w:rsidRPr="003D3182">
              <w:rPr>
                <w:rFonts w:ascii="Arial" w:eastAsia="Calibri" w:hAnsi="Arial" w:cs="Arial"/>
                <w:sz w:val="24"/>
                <w:szCs w:val="24"/>
              </w:rPr>
              <w:t>Mentoring</w:t>
            </w:r>
          </w:p>
          <w:p w14:paraId="2306D1EE" w14:textId="77777777" w:rsidR="002118D1" w:rsidRPr="003D3182" w:rsidRDefault="002118D1" w:rsidP="001579FA">
            <w:pPr>
              <w:numPr>
                <w:ilvl w:val="0"/>
                <w:numId w:val="49"/>
              </w:numPr>
              <w:contextualSpacing/>
              <w:rPr>
                <w:rFonts w:ascii="Arial" w:eastAsia="Calibri" w:hAnsi="Arial" w:cs="Arial"/>
                <w:sz w:val="24"/>
                <w:szCs w:val="24"/>
              </w:rPr>
            </w:pPr>
            <w:r w:rsidRPr="003D3182">
              <w:rPr>
                <w:rFonts w:ascii="Arial" w:eastAsia="Calibri" w:hAnsi="Arial" w:cs="Arial"/>
                <w:sz w:val="24"/>
                <w:szCs w:val="24"/>
              </w:rPr>
              <w:t>Multicultural Education</w:t>
            </w:r>
          </w:p>
          <w:p w14:paraId="57B0690F" w14:textId="77777777" w:rsidR="002118D1" w:rsidRPr="003D3182" w:rsidRDefault="002118D1">
            <w:pPr>
              <w:ind w:left="360"/>
              <w:contextualSpacing/>
              <w:rPr>
                <w:rFonts w:ascii="Arial" w:eastAsia="Calibri" w:hAnsi="Arial" w:cs="Arial"/>
                <w:sz w:val="24"/>
                <w:szCs w:val="24"/>
              </w:rPr>
            </w:pPr>
          </w:p>
        </w:tc>
        <w:tc>
          <w:tcPr>
            <w:tcW w:w="4320" w:type="dxa"/>
            <w:shd w:val="clear" w:color="auto" w:fill="FDE9D9"/>
          </w:tcPr>
          <w:p w14:paraId="25BB36DF" w14:textId="77777777" w:rsidR="002118D1" w:rsidRPr="003D3182" w:rsidRDefault="002118D1" w:rsidP="001579FA">
            <w:pPr>
              <w:numPr>
                <w:ilvl w:val="0"/>
                <w:numId w:val="49"/>
              </w:numPr>
              <w:contextualSpacing/>
              <w:rPr>
                <w:rFonts w:ascii="Arial" w:eastAsia="Calibri" w:hAnsi="Arial" w:cs="Arial"/>
                <w:sz w:val="24"/>
                <w:szCs w:val="24"/>
              </w:rPr>
            </w:pPr>
            <w:r w:rsidRPr="003D3182">
              <w:rPr>
                <w:rFonts w:ascii="Arial" w:eastAsia="Calibri" w:hAnsi="Arial" w:cs="Arial"/>
                <w:sz w:val="24"/>
                <w:szCs w:val="24"/>
              </w:rPr>
              <w:t>STEM (Science, Technology, Engineering, Math</w:t>
            </w:r>
            <w:r w:rsidRPr="06B6ACEE">
              <w:rPr>
                <w:rFonts w:ascii="Arial" w:eastAsia="Calibri" w:hAnsi="Arial" w:cs="Arial"/>
                <w:sz w:val="24"/>
                <w:szCs w:val="24"/>
              </w:rPr>
              <w:t>)</w:t>
            </w:r>
          </w:p>
          <w:p w14:paraId="1A34DB5C" w14:textId="77777777" w:rsidR="002118D1" w:rsidRPr="003D3182" w:rsidRDefault="002118D1" w:rsidP="001579FA">
            <w:pPr>
              <w:numPr>
                <w:ilvl w:val="0"/>
                <w:numId w:val="49"/>
              </w:numPr>
              <w:contextualSpacing/>
              <w:rPr>
                <w:rFonts w:ascii="Arial" w:eastAsia="Calibri" w:hAnsi="Arial" w:cs="Arial"/>
                <w:sz w:val="24"/>
                <w:szCs w:val="24"/>
              </w:rPr>
            </w:pPr>
            <w:r w:rsidRPr="003D3182">
              <w:rPr>
                <w:rFonts w:ascii="Arial" w:eastAsia="Calibri" w:hAnsi="Arial" w:cs="Arial"/>
                <w:sz w:val="24"/>
                <w:szCs w:val="24"/>
              </w:rPr>
              <w:t>Visual and Performing Arts</w:t>
            </w:r>
          </w:p>
        </w:tc>
      </w:tr>
    </w:tbl>
    <w:p w14:paraId="63FA3EF8" w14:textId="77777777" w:rsidR="002118D1" w:rsidRPr="003D3182" w:rsidRDefault="002118D1" w:rsidP="002118D1">
      <w:pPr>
        <w:rPr>
          <w:rFonts w:ascii="Arial" w:hAnsi="Arial" w:cs="Arial"/>
          <w:vanish/>
          <w:sz w:val="24"/>
          <w:szCs w:val="24"/>
        </w:rPr>
      </w:pPr>
    </w:p>
    <w:tbl>
      <w:tblPr>
        <w:tblW w:w="14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4953"/>
        <w:gridCol w:w="90"/>
        <w:gridCol w:w="2250"/>
        <w:gridCol w:w="2520"/>
        <w:gridCol w:w="1164"/>
        <w:gridCol w:w="1165"/>
        <w:gridCol w:w="1165"/>
        <w:gridCol w:w="1165"/>
      </w:tblGrid>
      <w:tr w:rsidR="002118D1" w:rsidRPr="003D3182" w14:paraId="5DCC3A37" w14:textId="77777777" w:rsidTr="00FB71B4">
        <w:trPr>
          <w:trHeight w:val="20"/>
        </w:trPr>
        <w:tc>
          <w:tcPr>
            <w:tcW w:w="5043" w:type="dxa"/>
            <w:gridSpan w:val="2"/>
            <w:vMerge w:val="restart"/>
            <w:tcBorders>
              <w:left w:val="double" w:sz="4" w:space="0" w:color="auto"/>
            </w:tcBorders>
            <w:shd w:val="clear" w:color="auto" w:fill="auto"/>
            <w:vAlign w:val="center"/>
          </w:tcPr>
          <w:p w14:paraId="124EA5A9" w14:textId="77777777" w:rsidR="002118D1" w:rsidRPr="003D3182" w:rsidRDefault="002118D1">
            <w:pPr>
              <w:widowControl/>
              <w:autoSpaceDE/>
              <w:autoSpaceDN/>
              <w:rPr>
                <w:rFonts w:ascii="Arial" w:eastAsia="Calibri" w:hAnsi="Arial" w:cs="Arial"/>
                <w:b/>
                <w:sz w:val="24"/>
                <w:szCs w:val="24"/>
              </w:rPr>
            </w:pPr>
            <w:r w:rsidRPr="003D3182">
              <w:rPr>
                <w:rFonts w:ascii="Arial" w:eastAsia="Calibri" w:hAnsi="Arial" w:cs="Arial"/>
                <w:b/>
                <w:sz w:val="24"/>
                <w:szCs w:val="24"/>
              </w:rPr>
              <w:t>Performance Measure</w:t>
            </w:r>
          </w:p>
        </w:tc>
        <w:tc>
          <w:tcPr>
            <w:tcW w:w="2250" w:type="dxa"/>
            <w:vMerge w:val="restart"/>
            <w:shd w:val="clear" w:color="auto" w:fill="auto"/>
            <w:vAlign w:val="center"/>
          </w:tcPr>
          <w:p w14:paraId="6E35F7A5" w14:textId="77777777" w:rsidR="002118D1" w:rsidRPr="003D3182" w:rsidRDefault="002118D1">
            <w:pPr>
              <w:widowControl/>
              <w:autoSpaceDE/>
              <w:autoSpaceDN/>
              <w:rPr>
                <w:rFonts w:ascii="Arial" w:eastAsia="Calibri" w:hAnsi="Arial" w:cs="Arial"/>
                <w:b/>
                <w:sz w:val="24"/>
                <w:szCs w:val="24"/>
              </w:rPr>
            </w:pPr>
            <w:r w:rsidRPr="003D3182">
              <w:rPr>
                <w:rFonts w:ascii="Arial" w:eastAsia="Calibri" w:hAnsi="Arial" w:cs="Arial"/>
                <w:b/>
                <w:sz w:val="24"/>
                <w:szCs w:val="24"/>
              </w:rPr>
              <w:t>Strategies and Activities</w:t>
            </w:r>
          </w:p>
        </w:tc>
        <w:tc>
          <w:tcPr>
            <w:tcW w:w="2520" w:type="dxa"/>
            <w:vMerge w:val="restart"/>
            <w:shd w:val="clear" w:color="auto" w:fill="auto"/>
            <w:vAlign w:val="center"/>
          </w:tcPr>
          <w:p w14:paraId="276A5813" w14:textId="77777777" w:rsidR="002118D1" w:rsidRPr="003D3182" w:rsidRDefault="002118D1">
            <w:pPr>
              <w:widowControl/>
              <w:autoSpaceDE/>
              <w:autoSpaceDN/>
              <w:rPr>
                <w:rFonts w:ascii="Arial" w:eastAsia="Calibri" w:hAnsi="Arial" w:cs="Arial"/>
                <w:b/>
                <w:sz w:val="24"/>
                <w:szCs w:val="24"/>
              </w:rPr>
            </w:pPr>
            <w:r w:rsidRPr="003D3182">
              <w:rPr>
                <w:rFonts w:ascii="Arial" w:eastAsia="Calibri" w:hAnsi="Arial" w:cs="Arial"/>
                <w:b/>
                <w:sz w:val="24"/>
                <w:szCs w:val="24"/>
              </w:rPr>
              <w:t>Indicator Used</w:t>
            </w:r>
          </w:p>
        </w:tc>
        <w:tc>
          <w:tcPr>
            <w:tcW w:w="4659" w:type="dxa"/>
            <w:gridSpan w:val="4"/>
            <w:tcBorders>
              <w:bottom w:val="single" w:sz="4" w:space="0" w:color="auto"/>
              <w:right w:val="double" w:sz="4" w:space="0" w:color="auto"/>
            </w:tcBorders>
            <w:shd w:val="clear" w:color="auto" w:fill="auto"/>
            <w:vAlign w:val="center"/>
          </w:tcPr>
          <w:p w14:paraId="35C1905E" w14:textId="77777777" w:rsidR="002118D1" w:rsidRPr="003D3182" w:rsidRDefault="002118D1">
            <w:pPr>
              <w:widowControl/>
              <w:autoSpaceDE/>
              <w:autoSpaceDN/>
              <w:jc w:val="center"/>
              <w:rPr>
                <w:rFonts w:ascii="Arial" w:eastAsia="Calibri" w:hAnsi="Arial" w:cs="Arial"/>
                <w:b/>
                <w:sz w:val="24"/>
                <w:szCs w:val="24"/>
              </w:rPr>
            </w:pPr>
            <w:r w:rsidRPr="003D3182">
              <w:rPr>
                <w:rFonts w:ascii="Arial" w:eastAsia="Calibri" w:hAnsi="Arial" w:cs="Arial"/>
                <w:b/>
                <w:sz w:val="24"/>
                <w:szCs w:val="24"/>
              </w:rPr>
              <w:t>Proposed Outcomes</w:t>
            </w:r>
          </w:p>
        </w:tc>
      </w:tr>
      <w:tr w:rsidR="002118D1" w:rsidRPr="003D3182" w14:paraId="4F805C1B" w14:textId="77777777" w:rsidTr="00FB71B4">
        <w:trPr>
          <w:trHeight w:val="206"/>
        </w:trPr>
        <w:tc>
          <w:tcPr>
            <w:tcW w:w="5043" w:type="dxa"/>
            <w:gridSpan w:val="2"/>
            <w:vMerge/>
            <w:tcBorders>
              <w:left w:val="double" w:sz="4" w:space="0" w:color="auto"/>
              <w:bottom w:val="single" w:sz="4" w:space="0" w:color="auto"/>
            </w:tcBorders>
            <w:shd w:val="clear" w:color="auto" w:fill="auto"/>
          </w:tcPr>
          <w:p w14:paraId="7EE24889" w14:textId="77777777" w:rsidR="002118D1" w:rsidRPr="003D3182" w:rsidRDefault="002118D1">
            <w:pPr>
              <w:widowControl/>
              <w:autoSpaceDE/>
              <w:autoSpaceDN/>
              <w:rPr>
                <w:rFonts w:ascii="Arial" w:eastAsia="Calibri" w:hAnsi="Arial" w:cs="Arial"/>
                <w:b/>
                <w:sz w:val="24"/>
                <w:szCs w:val="24"/>
              </w:rPr>
            </w:pPr>
          </w:p>
        </w:tc>
        <w:tc>
          <w:tcPr>
            <w:tcW w:w="2250" w:type="dxa"/>
            <w:vMerge/>
            <w:tcBorders>
              <w:bottom w:val="single" w:sz="4" w:space="0" w:color="auto"/>
            </w:tcBorders>
            <w:shd w:val="clear" w:color="auto" w:fill="auto"/>
          </w:tcPr>
          <w:p w14:paraId="4A05B9F0" w14:textId="77777777" w:rsidR="002118D1" w:rsidRPr="003D3182" w:rsidRDefault="002118D1">
            <w:pPr>
              <w:widowControl/>
              <w:autoSpaceDE/>
              <w:autoSpaceDN/>
              <w:rPr>
                <w:rFonts w:ascii="Arial" w:eastAsia="Calibri" w:hAnsi="Arial" w:cs="Arial"/>
                <w:b/>
                <w:sz w:val="24"/>
                <w:szCs w:val="24"/>
              </w:rPr>
            </w:pPr>
          </w:p>
        </w:tc>
        <w:tc>
          <w:tcPr>
            <w:tcW w:w="2520" w:type="dxa"/>
            <w:vMerge/>
            <w:tcBorders>
              <w:bottom w:val="single" w:sz="4" w:space="0" w:color="auto"/>
            </w:tcBorders>
            <w:shd w:val="clear" w:color="auto" w:fill="auto"/>
          </w:tcPr>
          <w:p w14:paraId="58BB03ED" w14:textId="77777777" w:rsidR="002118D1" w:rsidRPr="003D3182" w:rsidRDefault="002118D1">
            <w:pPr>
              <w:widowControl/>
              <w:autoSpaceDE/>
              <w:autoSpaceDN/>
              <w:rPr>
                <w:rFonts w:ascii="Arial" w:eastAsia="Calibri" w:hAnsi="Arial" w:cs="Arial"/>
                <w:b/>
                <w:sz w:val="24"/>
                <w:szCs w:val="24"/>
              </w:rPr>
            </w:pPr>
          </w:p>
        </w:tc>
        <w:tc>
          <w:tcPr>
            <w:tcW w:w="1164" w:type="dxa"/>
            <w:tcBorders>
              <w:bottom w:val="single" w:sz="4" w:space="0" w:color="auto"/>
            </w:tcBorders>
            <w:shd w:val="clear" w:color="auto" w:fill="auto"/>
            <w:vAlign w:val="center"/>
          </w:tcPr>
          <w:p w14:paraId="19928FD7" w14:textId="77777777" w:rsidR="002118D1" w:rsidRPr="003D3182" w:rsidRDefault="002118D1">
            <w:pPr>
              <w:widowControl/>
              <w:autoSpaceDE/>
              <w:autoSpaceDN/>
              <w:jc w:val="center"/>
              <w:rPr>
                <w:rFonts w:ascii="Arial" w:eastAsia="Calibri" w:hAnsi="Arial" w:cs="Arial"/>
                <w:sz w:val="24"/>
                <w:szCs w:val="24"/>
              </w:rPr>
            </w:pPr>
            <w:r w:rsidRPr="003D3182">
              <w:rPr>
                <w:rFonts w:ascii="Arial" w:eastAsia="Calibri" w:hAnsi="Arial" w:cs="Arial"/>
                <w:sz w:val="24"/>
                <w:szCs w:val="24"/>
              </w:rPr>
              <w:t>Year 1</w:t>
            </w:r>
          </w:p>
        </w:tc>
        <w:tc>
          <w:tcPr>
            <w:tcW w:w="1165" w:type="dxa"/>
            <w:tcBorders>
              <w:bottom w:val="single" w:sz="4" w:space="0" w:color="auto"/>
            </w:tcBorders>
            <w:shd w:val="clear" w:color="auto" w:fill="auto"/>
            <w:vAlign w:val="center"/>
          </w:tcPr>
          <w:p w14:paraId="26A4DE6F" w14:textId="77777777" w:rsidR="002118D1" w:rsidRPr="003D3182" w:rsidRDefault="002118D1">
            <w:pPr>
              <w:widowControl/>
              <w:autoSpaceDE/>
              <w:autoSpaceDN/>
              <w:jc w:val="center"/>
              <w:rPr>
                <w:rFonts w:ascii="Arial" w:eastAsia="Calibri" w:hAnsi="Arial" w:cs="Arial"/>
                <w:sz w:val="24"/>
                <w:szCs w:val="24"/>
              </w:rPr>
            </w:pPr>
            <w:r w:rsidRPr="003D3182">
              <w:rPr>
                <w:rFonts w:ascii="Arial" w:eastAsia="Calibri" w:hAnsi="Arial" w:cs="Arial"/>
                <w:sz w:val="24"/>
                <w:szCs w:val="24"/>
              </w:rPr>
              <w:t>Year 2</w:t>
            </w:r>
          </w:p>
        </w:tc>
        <w:tc>
          <w:tcPr>
            <w:tcW w:w="1165" w:type="dxa"/>
            <w:tcBorders>
              <w:bottom w:val="single" w:sz="4" w:space="0" w:color="auto"/>
            </w:tcBorders>
            <w:shd w:val="clear" w:color="auto" w:fill="auto"/>
            <w:vAlign w:val="center"/>
          </w:tcPr>
          <w:p w14:paraId="1DF60C10" w14:textId="77777777" w:rsidR="002118D1" w:rsidRPr="003D3182" w:rsidRDefault="002118D1">
            <w:pPr>
              <w:widowControl/>
              <w:autoSpaceDE/>
              <w:autoSpaceDN/>
              <w:jc w:val="center"/>
              <w:rPr>
                <w:rFonts w:ascii="Arial" w:eastAsia="Calibri" w:hAnsi="Arial" w:cs="Arial"/>
                <w:sz w:val="24"/>
                <w:szCs w:val="24"/>
              </w:rPr>
            </w:pPr>
            <w:r w:rsidRPr="003D3182">
              <w:rPr>
                <w:rFonts w:ascii="Arial" w:eastAsia="Calibri" w:hAnsi="Arial" w:cs="Arial"/>
                <w:sz w:val="24"/>
                <w:szCs w:val="24"/>
              </w:rPr>
              <w:t>Year 3</w:t>
            </w:r>
          </w:p>
        </w:tc>
        <w:tc>
          <w:tcPr>
            <w:tcW w:w="1165" w:type="dxa"/>
            <w:tcBorders>
              <w:bottom w:val="single" w:sz="4" w:space="0" w:color="auto"/>
              <w:right w:val="double" w:sz="4" w:space="0" w:color="auto"/>
            </w:tcBorders>
            <w:shd w:val="clear" w:color="auto" w:fill="auto"/>
            <w:vAlign w:val="center"/>
          </w:tcPr>
          <w:p w14:paraId="03397D16" w14:textId="77777777" w:rsidR="002118D1" w:rsidRPr="003D3182" w:rsidRDefault="002118D1">
            <w:pPr>
              <w:widowControl/>
              <w:autoSpaceDE/>
              <w:autoSpaceDN/>
              <w:jc w:val="center"/>
              <w:rPr>
                <w:rFonts w:ascii="Arial" w:eastAsia="Calibri" w:hAnsi="Arial" w:cs="Arial"/>
                <w:sz w:val="24"/>
                <w:szCs w:val="24"/>
              </w:rPr>
            </w:pPr>
            <w:r w:rsidRPr="003D3182">
              <w:rPr>
                <w:rFonts w:ascii="Arial" w:eastAsia="Calibri" w:hAnsi="Arial" w:cs="Arial"/>
                <w:sz w:val="24"/>
                <w:szCs w:val="24"/>
              </w:rPr>
              <w:t>Year 4</w:t>
            </w:r>
          </w:p>
        </w:tc>
      </w:tr>
      <w:tr w:rsidR="002118D1" w:rsidRPr="003D3182" w14:paraId="05AC0AAC" w14:textId="77777777" w:rsidTr="00FB71B4">
        <w:trPr>
          <w:trHeight w:val="864"/>
        </w:trPr>
        <w:tc>
          <w:tcPr>
            <w:tcW w:w="5043" w:type="dxa"/>
            <w:gridSpan w:val="2"/>
            <w:tcBorders>
              <w:top w:val="single" w:sz="4" w:space="0" w:color="auto"/>
              <w:left w:val="double" w:sz="4" w:space="0" w:color="auto"/>
              <w:right w:val="single" w:sz="4" w:space="0" w:color="auto"/>
            </w:tcBorders>
            <w:shd w:val="clear" w:color="auto" w:fill="auto"/>
            <w:vAlign w:val="center"/>
          </w:tcPr>
          <w:p w14:paraId="0A5A4A9C" w14:textId="771F8070" w:rsidR="002118D1" w:rsidRPr="003D3182" w:rsidRDefault="002118D1">
            <w:pPr>
              <w:widowControl/>
              <w:autoSpaceDE/>
              <w:autoSpaceDN/>
              <w:rPr>
                <w:rFonts w:ascii="Arial" w:eastAsia="Calibri" w:hAnsi="Arial" w:cs="Arial"/>
                <w:bCs/>
                <w:sz w:val="24"/>
                <w:szCs w:val="24"/>
              </w:rPr>
            </w:pPr>
            <w:r w:rsidRPr="003D3182">
              <w:rPr>
                <w:rFonts w:ascii="Arial" w:eastAsia="Calibri" w:hAnsi="Arial" w:cs="Arial"/>
                <w:sz w:val="24"/>
                <w:szCs w:val="24"/>
              </w:rPr>
              <w:t>Number and frequency</w:t>
            </w:r>
            <w:r w:rsidRPr="003D3182">
              <w:rPr>
                <w:rFonts w:ascii="Arial" w:eastAsia="Calibri" w:hAnsi="Arial" w:cs="Arial"/>
                <w:bCs/>
                <w:sz w:val="24"/>
                <w:szCs w:val="24"/>
              </w:rPr>
              <w:t xml:space="preserve"> of opportunities for students enrolled in the program to participate in </w:t>
            </w:r>
            <w:r w:rsidRPr="003D3182">
              <w:rPr>
                <w:rFonts w:ascii="Arial" w:eastAsia="Calibri" w:hAnsi="Arial" w:cs="Arial"/>
                <w:b/>
                <w:bCs/>
                <w:sz w:val="24"/>
                <w:szCs w:val="24"/>
              </w:rPr>
              <w:t>Selection 1</w:t>
            </w:r>
            <w:r w:rsidRPr="003D3182">
              <w:rPr>
                <w:rFonts w:ascii="Arial" w:eastAsia="Calibri" w:hAnsi="Arial" w:cs="Arial"/>
                <w:bCs/>
                <w:sz w:val="24"/>
                <w:szCs w:val="24"/>
              </w:rPr>
              <w:t xml:space="preserve"> activities</w:t>
            </w:r>
            <w:r w:rsidR="008C298B">
              <w:rPr>
                <w:rFonts w:ascii="Arial" w:eastAsia="Calibri" w:hAnsi="Arial" w:cs="Arial"/>
                <w:bCs/>
                <w:sz w:val="24"/>
                <w:szCs w:val="24"/>
              </w:rPr>
              <w:t xml:space="preserve"> at each site</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4ED0223" w14:textId="77777777" w:rsidR="002118D1" w:rsidRPr="003D3182"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377CCC9" w14:textId="77777777" w:rsidR="002118D1" w:rsidRPr="003D3182" w:rsidRDefault="002118D1">
            <w:pPr>
              <w:widowControl/>
              <w:autoSpaceDE/>
              <w:autoSpaceDN/>
              <w:rPr>
                <w:rFonts w:ascii="Arial" w:eastAsia="Calibri" w:hAnsi="Arial" w:cs="Arial"/>
                <w:bCs/>
                <w:sz w:val="24"/>
                <w:szCs w:val="24"/>
              </w:rPr>
            </w:pPr>
            <w:r w:rsidRPr="003D3182">
              <w:rPr>
                <w:rFonts w:ascii="Arial" w:eastAsia="Calibri" w:hAnsi="Arial" w:cs="Arial"/>
                <w:bCs/>
                <w:sz w:val="24"/>
                <w:szCs w:val="24"/>
              </w:rPr>
              <w:t>Program Activity Data</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35F80D38"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081FDACA"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491928C3"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653D8F37" w14:textId="77777777" w:rsidR="002118D1" w:rsidRPr="003D3182" w:rsidRDefault="002118D1">
            <w:pPr>
              <w:widowControl/>
              <w:autoSpaceDE/>
              <w:autoSpaceDN/>
              <w:rPr>
                <w:rFonts w:ascii="Arial" w:eastAsia="Calibri" w:hAnsi="Arial" w:cs="Arial"/>
                <w:sz w:val="24"/>
                <w:szCs w:val="24"/>
              </w:rPr>
            </w:pPr>
          </w:p>
        </w:tc>
      </w:tr>
      <w:tr w:rsidR="002118D1" w:rsidRPr="003D3182" w14:paraId="28A6F6E7" w14:textId="77777777" w:rsidTr="00FB71B4">
        <w:trPr>
          <w:trHeight w:val="864"/>
        </w:trPr>
        <w:tc>
          <w:tcPr>
            <w:tcW w:w="5043" w:type="dxa"/>
            <w:gridSpan w:val="2"/>
            <w:tcBorders>
              <w:left w:val="double" w:sz="4" w:space="0" w:color="auto"/>
              <w:bottom w:val="single" w:sz="4" w:space="0" w:color="auto"/>
              <w:right w:val="single" w:sz="4" w:space="0" w:color="auto"/>
            </w:tcBorders>
            <w:shd w:val="clear" w:color="auto" w:fill="auto"/>
            <w:vAlign w:val="center"/>
          </w:tcPr>
          <w:p w14:paraId="34222C38" w14:textId="30F65061" w:rsidR="002118D1" w:rsidRPr="003D3182" w:rsidRDefault="002118D1">
            <w:pPr>
              <w:widowControl/>
              <w:autoSpaceDE/>
              <w:autoSpaceDN/>
              <w:rPr>
                <w:rFonts w:ascii="Arial" w:eastAsia="Calibri" w:hAnsi="Arial" w:cs="Arial"/>
                <w:bCs/>
                <w:sz w:val="24"/>
                <w:szCs w:val="24"/>
              </w:rPr>
            </w:pPr>
            <w:r w:rsidRPr="003D3182">
              <w:rPr>
                <w:rFonts w:ascii="Arial" w:eastAsia="Calibri" w:hAnsi="Arial" w:cs="Arial"/>
                <w:sz w:val="24"/>
                <w:szCs w:val="24"/>
              </w:rPr>
              <w:t xml:space="preserve">Average number of hours each of the program’s regular attendees will participate in the </w:t>
            </w:r>
            <w:r w:rsidRPr="003D3182">
              <w:rPr>
                <w:rFonts w:ascii="Arial" w:eastAsia="Calibri" w:hAnsi="Arial" w:cs="Arial"/>
                <w:b/>
                <w:sz w:val="24"/>
                <w:szCs w:val="24"/>
              </w:rPr>
              <w:t>Selection 1</w:t>
            </w:r>
            <w:r w:rsidRPr="003D3182">
              <w:rPr>
                <w:rFonts w:ascii="Arial" w:eastAsia="Calibri" w:hAnsi="Arial" w:cs="Arial"/>
                <w:sz w:val="24"/>
                <w:szCs w:val="24"/>
              </w:rPr>
              <w:t xml:space="preserve"> activities offered annually</w:t>
            </w:r>
            <w:r w:rsidR="008C298B">
              <w:rPr>
                <w:rFonts w:ascii="Arial" w:eastAsia="Calibri" w:hAnsi="Arial" w:cs="Arial"/>
                <w:sz w:val="24"/>
                <w:szCs w:val="24"/>
              </w:rPr>
              <w:t xml:space="preserve"> at each site</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E0741FA" w14:textId="77777777" w:rsidR="002118D1" w:rsidRPr="003D3182"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77AE14D" w14:textId="77777777" w:rsidR="002118D1" w:rsidRPr="003D3182" w:rsidRDefault="002118D1">
            <w:pPr>
              <w:widowControl/>
              <w:autoSpaceDE/>
              <w:autoSpaceDN/>
              <w:rPr>
                <w:rFonts w:ascii="Arial" w:eastAsia="Calibri" w:hAnsi="Arial" w:cs="Arial"/>
                <w:bCs/>
                <w:sz w:val="24"/>
                <w:szCs w:val="24"/>
              </w:rPr>
            </w:pPr>
            <w:r w:rsidRPr="003D3182">
              <w:rPr>
                <w:rFonts w:ascii="Arial" w:eastAsia="Calibri" w:hAnsi="Arial" w:cs="Arial"/>
                <w:bCs/>
                <w:sz w:val="24"/>
                <w:szCs w:val="24"/>
              </w:rPr>
              <w:t>Student Attendance/</w:t>
            </w:r>
            <w:r>
              <w:rPr>
                <w:rFonts w:ascii="Arial" w:eastAsia="Calibri" w:hAnsi="Arial" w:cs="Arial"/>
                <w:bCs/>
                <w:sz w:val="24"/>
                <w:szCs w:val="24"/>
              </w:rPr>
              <w:br/>
            </w:r>
            <w:r w:rsidRPr="003D3182">
              <w:rPr>
                <w:rFonts w:ascii="Arial" w:eastAsia="Calibri" w:hAnsi="Arial" w:cs="Arial"/>
                <w:bCs/>
                <w:sz w:val="24"/>
                <w:szCs w:val="24"/>
              </w:rPr>
              <w:t>Participation Data</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6021F367"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1183AB9C"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035B3673"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5D4484C9" w14:textId="77777777" w:rsidR="002118D1" w:rsidRPr="003D3182" w:rsidRDefault="002118D1">
            <w:pPr>
              <w:widowControl/>
              <w:autoSpaceDE/>
              <w:autoSpaceDN/>
              <w:rPr>
                <w:rFonts w:ascii="Arial" w:eastAsia="Calibri" w:hAnsi="Arial" w:cs="Arial"/>
                <w:sz w:val="24"/>
                <w:szCs w:val="24"/>
              </w:rPr>
            </w:pPr>
          </w:p>
        </w:tc>
      </w:tr>
      <w:tr w:rsidR="002118D1" w:rsidRPr="003D3182" w14:paraId="13FBA3B2" w14:textId="77777777" w:rsidTr="00FB71B4">
        <w:trPr>
          <w:trHeight w:val="864"/>
        </w:trPr>
        <w:tc>
          <w:tcPr>
            <w:tcW w:w="5043" w:type="dxa"/>
            <w:gridSpan w:val="2"/>
            <w:tcBorders>
              <w:left w:val="double" w:sz="4" w:space="0" w:color="auto"/>
              <w:right w:val="single" w:sz="4" w:space="0" w:color="auto"/>
            </w:tcBorders>
            <w:shd w:val="clear" w:color="auto" w:fill="auto"/>
            <w:vAlign w:val="center"/>
          </w:tcPr>
          <w:p w14:paraId="285AB444" w14:textId="3DA7863C" w:rsidR="002118D1" w:rsidRPr="003D3182" w:rsidRDefault="002118D1">
            <w:pPr>
              <w:widowControl/>
              <w:autoSpaceDE/>
              <w:autoSpaceDN/>
              <w:rPr>
                <w:rFonts w:ascii="Arial" w:eastAsia="Calibri" w:hAnsi="Arial" w:cs="Arial"/>
                <w:bCs/>
                <w:sz w:val="24"/>
                <w:szCs w:val="24"/>
              </w:rPr>
            </w:pPr>
            <w:r w:rsidRPr="003D3182">
              <w:rPr>
                <w:rFonts w:ascii="Arial" w:eastAsia="Calibri" w:hAnsi="Arial" w:cs="Arial"/>
                <w:sz w:val="24"/>
                <w:szCs w:val="24"/>
              </w:rPr>
              <w:t>Number and frequency</w:t>
            </w:r>
            <w:r w:rsidRPr="003D3182">
              <w:rPr>
                <w:rFonts w:ascii="Arial" w:eastAsia="Calibri" w:hAnsi="Arial" w:cs="Arial"/>
                <w:bCs/>
                <w:sz w:val="24"/>
                <w:szCs w:val="24"/>
              </w:rPr>
              <w:t xml:space="preserve"> of opportunities for students enrolled in the program to participate in </w:t>
            </w:r>
            <w:r w:rsidRPr="003D3182">
              <w:rPr>
                <w:rFonts w:ascii="Arial" w:eastAsia="Calibri" w:hAnsi="Arial" w:cs="Arial"/>
                <w:b/>
                <w:bCs/>
                <w:sz w:val="24"/>
                <w:szCs w:val="24"/>
              </w:rPr>
              <w:t>Selection</w:t>
            </w:r>
            <w:r w:rsidR="006A3EEF">
              <w:rPr>
                <w:rFonts w:ascii="Arial" w:eastAsia="Calibri" w:hAnsi="Arial" w:cs="Arial"/>
                <w:b/>
                <w:bCs/>
                <w:sz w:val="24"/>
                <w:szCs w:val="24"/>
              </w:rPr>
              <w:t xml:space="preserve"> </w:t>
            </w:r>
            <w:r w:rsidRPr="003D3182">
              <w:rPr>
                <w:rFonts w:ascii="Arial" w:eastAsia="Calibri" w:hAnsi="Arial" w:cs="Arial"/>
                <w:b/>
                <w:bCs/>
                <w:sz w:val="24"/>
                <w:szCs w:val="24"/>
              </w:rPr>
              <w:t>2</w:t>
            </w:r>
            <w:r w:rsidRPr="003D3182">
              <w:rPr>
                <w:rFonts w:ascii="Arial" w:eastAsia="Calibri" w:hAnsi="Arial" w:cs="Arial"/>
                <w:bCs/>
                <w:sz w:val="24"/>
                <w:szCs w:val="24"/>
              </w:rPr>
              <w:t xml:space="preserve"> activities</w:t>
            </w:r>
            <w:r w:rsidR="008C298B">
              <w:rPr>
                <w:rFonts w:ascii="Arial" w:eastAsia="Calibri" w:hAnsi="Arial" w:cs="Arial"/>
                <w:bCs/>
                <w:sz w:val="24"/>
                <w:szCs w:val="24"/>
              </w:rPr>
              <w:t xml:space="preserve"> at each site</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AC25EF5" w14:textId="77777777" w:rsidR="002118D1" w:rsidRPr="003D3182"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DC1B711" w14:textId="77777777" w:rsidR="002118D1" w:rsidRPr="003D3182" w:rsidRDefault="002118D1">
            <w:pPr>
              <w:widowControl/>
              <w:autoSpaceDE/>
              <w:autoSpaceDN/>
              <w:rPr>
                <w:rFonts w:ascii="Arial" w:eastAsia="Calibri" w:hAnsi="Arial" w:cs="Arial"/>
                <w:bCs/>
                <w:sz w:val="24"/>
                <w:szCs w:val="24"/>
              </w:rPr>
            </w:pPr>
            <w:r w:rsidRPr="003D3182">
              <w:rPr>
                <w:rFonts w:ascii="Arial" w:eastAsia="Calibri" w:hAnsi="Arial" w:cs="Arial"/>
                <w:bCs/>
                <w:sz w:val="24"/>
                <w:szCs w:val="24"/>
              </w:rPr>
              <w:t>Program Activity Data</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1B98EDC1"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54E5D223"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0FBB7E6E"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26EE0327" w14:textId="77777777" w:rsidR="002118D1" w:rsidRPr="003D3182" w:rsidRDefault="002118D1">
            <w:pPr>
              <w:widowControl/>
              <w:autoSpaceDE/>
              <w:autoSpaceDN/>
              <w:rPr>
                <w:rFonts w:ascii="Arial" w:eastAsia="Calibri" w:hAnsi="Arial" w:cs="Arial"/>
                <w:sz w:val="24"/>
                <w:szCs w:val="24"/>
              </w:rPr>
            </w:pPr>
          </w:p>
        </w:tc>
      </w:tr>
      <w:tr w:rsidR="002118D1" w:rsidRPr="003D3182" w14:paraId="2BF8D75D" w14:textId="77777777" w:rsidTr="00FB71B4">
        <w:trPr>
          <w:trHeight w:val="864"/>
        </w:trPr>
        <w:tc>
          <w:tcPr>
            <w:tcW w:w="5043" w:type="dxa"/>
            <w:gridSpan w:val="2"/>
            <w:tcBorders>
              <w:left w:val="double" w:sz="4" w:space="0" w:color="auto"/>
              <w:bottom w:val="single" w:sz="4" w:space="0" w:color="auto"/>
              <w:right w:val="single" w:sz="4" w:space="0" w:color="auto"/>
            </w:tcBorders>
            <w:shd w:val="clear" w:color="auto" w:fill="auto"/>
            <w:vAlign w:val="center"/>
          </w:tcPr>
          <w:p w14:paraId="37C3A3CE" w14:textId="2A237ACB" w:rsidR="002118D1" w:rsidRPr="003D3182" w:rsidRDefault="002118D1">
            <w:pPr>
              <w:widowControl/>
              <w:autoSpaceDE/>
              <w:autoSpaceDN/>
              <w:rPr>
                <w:rFonts w:ascii="Arial" w:eastAsia="Calibri" w:hAnsi="Arial" w:cs="Arial"/>
                <w:bCs/>
                <w:sz w:val="24"/>
                <w:szCs w:val="24"/>
              </w:rPr>
            </w:pPr>
            <w:r w:rsidRPr="003D3182">
              <w:rPr>
                <w:rFonts w:ascii="Arial" w:eastAsia="Calibri" w:hAnsi="Arial" w:cs="Arial"/>
                <w:sz w:val="24"/>
                <w:szCs w:val="24"/>
              </w:rPr>
              <w:t xml:space="preserve">Average number of hours each of the program’s regular attendees will participate in the </w:t>
            </w:r>
            <w:r w:rsidRPr="003D3182">
              <w:rPr>
                <w:rFonts w:ascii="Arial" w:eastAsia="Calibri" w:hAnsi="Arial" w:cs="Arial"/>
                <w:b/>
                <w:sz w:val="24"/>
                <w:szCs w:val="24"/>
              </w:rPr>
              <w:t>Selection</w:t>
            </w:r>
            <w:r w:rsidR="006A3EEF">
              <w:rPr>
                <w:rFonts w:ascii="Arial" w:eastAsia="Calibri" w:hAnsi="Arial" w:cs="Arial"/>
                <w:b/>
                <w:sz w:val="24"/>
                <w:szCs w:val="24"/>
              </w:rPr>
              <w:t xml:space="preserve"> </w:t>
            </w:r>
            <w:r w:rsidRPr="003D3182">
              <w:rPr>
                <w:rFonts w:ascii="Arial" w:eastAsia="Calibri" w:hAnsi="Arial" w:cs="Arial"/>
                <w:b/>
                <w:sz w:val="24"/>
                <w:szCs w:val="24"/>
              </w:rPr>
              <w:t>2</w:t>
            </w:r>
            <w:r w:rsidRPr="003D3182">
              <w:rPr>
                <w:rFonts w:ascii="Arial" w:eastAsia="Calibri" w:hAnsi="Arial" w:cs="Arial"/>
                <w:sz w:val="24"/>
                <w:szCs w:val="24"/>
              </w:rPr>
              <w:t xml:space="preserve"> activities offered annually</w:t>
            </w:r>
            <w:r w:rsidR="008C298B">
              <w:rPr>
                <w:rFonts w:ascii="Arial" w:eastAsia="Calibri" w:hAnsi="Arial" w:cs="Arial"/>
                <w:sz w:val="24"/>
                <w:szCs w:val="24"/>
              </w:rPr>
              <w:t xml:space="preserve"> at each site</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76FDBE4" w14:textId="77777777" w:rsidR="002118D1" w:rsidRPr="003D3182"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953B3A9" w14:textId="77777777" w:rsidR="002118D1" w:rsidRPr="003D3182" w:rsidRDefault="002118D1">
            <w:pPr>
              <w:widowControl/>
              <w:autoSpaceDE/>
              <w:autoSpaceDN/>
              <w:rPr>
                <w:rFonts w:ascii="Arial" w:eastAsia="Calibri" w:hAnsi="Arial" w:cs="Arial"/>
                <w:bCs/>
                <w:sz w:val="24"/>
                <w:szCs w:val="24"/>
              </w:rPr>
            </w:pPr>
            <w:r w:rsidRPr="003D3182">
              <w:rPr>
                <w:rFonts w:ascii="Arial" w:eastAsia="Calibri" w:hAnsi="Arial" w:cs="Arial"/>
                <w:bCs/>
                <w:sz w:val="24"/>
                <w:szCs w:val="24"/>
              </w:rPr>
              <w:t>Student Attendance/</w:t>
            </w:r>
            <w:r>
              <w:rPr>
                <w:rFonts w:ascii="Arial" w:eastAsia="Calibri" w:hAnsi="Arial" w:cs="Arial"/>
                <w:bCs/>
                <w:sz w:val="24"/>
                <w:szCs w:val="24"/>
              </w:rPr>
              <w:br/>
            </w:r>
            <w:r w:rsidRPr="003D3182">
              <w:rPr>
                <w:rFonts w:ascii="Arial" w:eastAsia="Calibri" w:hAnsi="Arial" w:cs="Arial"/>
                <w:bCs/>
                <w:sz w:val="24"/>
                <w:szCs w:val="24"/>
              </w:rPr>
              <w:t>Participation Data</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2B204193"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0F805C74"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4A677C85"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7F20E4DC" w14:textId="77777777" w:rsidR="002118D1" w:rsidRPr="003D3182" w:rsidRDefault="002118D1">
            <w:pPr>
              <w:widowControl/>
              <w:autoSpaceDE/>
              <w:autoSpaceDN/>
              <w:rPr>
                <w:rFonts w:ascii="Arial" w:eastAsia="Calibri" w:hAnsi="Arial" w:cs="Arial"/>
                <w:sz w:val="24"/>
                <w:szCs w:val="24"/>
              </w:rPr>
            </w:pPr>
          </w:p>
        </w:tc>
      </w:tr>
      <w:tr w:rsidR="002118D1" w:rsidRPr="003D3182" w14:paraId="6A5C7725" w14:textId="77777777" w:rsidTr="00FB71B4">
        <w:trPr>
          <w:trHeight w:val="864"/>
        </w:trPr>
        <w:tc>
          <w:tcPr>
            <w:tcW w:w="5043"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46AE5FA" w14:textId="1143E433" w:rsidR="002118D1" w:rsidRPr="003D3182" w:rsidRDefault="002118D1">
            <w:pPr>
              <w:widowControl/>
              <w:autoSpaceDE/>
              <w:autoSpaceDN/>
              <w:rPr>
                <w:rFonts w:ascii="Arial" w:eastAsia="Calibri" w:hAnsi="Arial" w:cs="Arial"/>
                <w:bCs/>
                <w:sz w:val="24"/>
                <w:szCs w:val="24"/>
              </w:rPr>
            </w:pPr>
            <w:r w:rsidRPr="003D3182">
              <w:rPr>
                <w:rFonts w:ascii="Arial" w:eastAsia="Calibri" w:hAnsi="Arial" w:cs="Arial"/>
                <w:sz w:val="24"/>
                <w:szCs w:val="24"/>
              </w:rPr>
              <w:t>Number and frequency</w:t>
            </w:r>
            <w:r w:rsidRPr="003D3182">
              <w:rPr>
                <w:rFonts w:ascii="Arial" w:eastAsia="Calibri" w:hAnsi="Arial" w:cs="Arial"/>
                <w:bCs/>
                <w:sz w:val="24"/>
                <w:szCs w:val="24"/>
              </w:rPr>
              <w:t xml:space="preserve"> of opportunities for students enrolled in the program to participate in </w:t>
            </w:r>
            <w:r w:rsidRPr="003D3182">
              <w:rPr>
                <w:rFonts w:ascii="Arial" w:eastAsia="Calibri" w:hAnsi="Arial" w:cs="Arial"/>
                <w:b/>
                <w:bCs/>
                <w:sz w:val="24"/>
                <w:szCs w:val="24"/>
              </w:rPr>
              <w:t>Selectio</w:t>
            </w:r>
            <w:r w:rsidR="006A3EEF">
              <w:rPr>
                <w:rFonts w:ascii="Arial" w:eastAsia="Calibri" w:hAnsi="Arial" w:cs="Arial"/>
                <w:b/>
                <w:bCs/>
                <w:sz w:val="24"/>
                <w:szCs w:val="24"/>
              </w:rPr>
              <w:t xml:space="preserve">n </w:t>
            </w:r>
            <w:r w:rsidRPr="003D3182">
              <w:rPr>
                <w:rFonts w:ascii="Arial" w:eastAsia="Calibri" w:hAnsi="Arial" w:cs="Arial"/>
                <w:b/>
                <w:bCs/>
                <w:sz w:val="24"/>
                <w:szCs w:val="24"/>
              </w:rPr>
              <w:t>3</w:t>
            </w:r>
            <w:r w:rsidRPr="003D3182">
              <w:rPr>
                <w:rFonts w:ascii="Arial" w:eastAsia="Calibri" w:hAnsi="Arial" w:cs="Arial"/>
                <w:bCs/>
                <w:sz w:val="24"/>
                <w:szCs w:val="24"/>
              </w:rPr>
              <w:t xml:space="preserve"> activities </w:t>
            </w:r>
            <w:r w:rsidR="008C298B">
              <w:rPr>
                <w:rFonts w:ascii="Arial" w:eastAsia="Calibri" w:hAnsi="Arial" w:cs="Arial"/>
                <w:bCs/>
                <w:sz w:val="24"/>
                <w:szCs w:val="24"/>
              </w:rPr>
              <w:t>at each site</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4055D79" w14:textId="77777777" w:rsidR="002118D1" w:rsidRPr="003D3182"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CDFA088" w14:textId="77777777" w:rsidR="002118D1" w:rsidRPr="003D3182" w:rsidRDefault="002118D1">
            <w:pPr>
              <w:widowControl/>
              <w:autoSpaceDE/>
              <w:autoSpaceDN/>
              <w:rPr>
                <w:rFonts w:ascii="Arial" w:eastAsia="Calibri" w:hAnsi="Arial" w:cs="Arial"/>
                <w:bCs/>
                <w:sz w:val="24"/>
                <w:szCs w:val="24"/>
              </w:rPr>
            </w:pPr>
            <w:r w:rsidRPr="003D3182">
              <w:rPr>
                <w:rFonts w:ascii="Arial" w:eastAsia="Calibri" w:hAnsi="Arial" w:cs="Arial"/>
                <w:bCs/>
                <w:sz w:val="24"/>
                <w:szCs w:val="24"/>
              </w:rPr>
              <w:t>Program Activity Data</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1A1E5661"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18E479F8"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1027D173"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629ADEA6" w14:textId="77777777" w:rsidR="002118D1" w:rsidRPr="003D3182" w:rsidRDefault="002118D1">
            <w:pPr>
              <w:widowControl/>
              <w:autoSpaceDE/>
              <w:autoSpaceDN/>
              <w:rPr>
                <w:rFonts w:ascii="Arial" w:eastAsia="Calibri" w:hAnsi="Arial" w:cs="Arial"/>
                <w:sz w:val="24"/>
                <w:szCs w:val="24"/>
              </w:rPr>
            </w:pPr>
          </w:p>
        </w:tc>
      </w:tr>
      <w:tr w:rsidR="002118D1" w:rsidRPr="003D3182" w14:paraId="628707A0" w14:textId="77777777" w:rsidTr="00FB71B4">
        <w:trPr>
          <w:trHeight w:val="864"/>
        </w:trPr>
        <w:tc>
          <w:tcPr>
            <w:tcW w:w="5043" w:type="dxa"/>
            <w:gridSpan w:val="2"/>
            <w:tcBorders>
              <w:left w:val="double" w:sz="4" w:space="0" w:color="auto"/>
              <w:bottom w:val="double" w:sz="4" w:space="0" w:color="auto"/>
              <w:right w:val="single" w:sz="4" w:space="0" w:color="auto"/>
            </w:tcBorders>
            <w:shd w:val="clear" w:color="auto" w:fill="auto"/>
            <w:vAlign w:val="center"/>
          </w:tcPr>
          <w:p w14:paraId="7853B568" w14:textId="246B3E6E" w:rsidR="002118D1" w:rsidRPr="003D3182" w:rsidRDefault="002118D1">
            <w:pPr>
              <w:widowControl/>
              <w:autoSpaceDE/>
              <w:autoSpaceDN/>
              <w:rPr>
                <w:rFonts w:ascii="Arial" w:eastAsia="Calibri" w:hAnsi="Arial" w:cs="Arial"/>
                <w:bCs/>
                <w:sz w:val="24"/>
                <w:szCs w:val="24"/>
              </w:rPr>
            </w:pPr>
            <w:r w:rsidRPr="003D3182">
              <w:rPr>
                <w:rFonts w:ascii="Arial" w:eastAsia="Calibri" w:hAnsi="Arial" w:cs="Arial"/>
                <w:sz w:val="24"/>
                <w:szCs w:val="24"/>
              </w:rPr>
              <w:t xml:space="preserve">Average number of hours each of the program’s regular attendees will participate in the </w:t>
            </w:r>
            <w:r w:rsidRPr="003D3182">
              <w:rPr>
                <w:rFonts w:ascii="Arial" w:eastAsia="Calibri" w:hAnsi="Arial" w:cs="Arial"/>
                <w:b/>
                <w:sz w:val="24"/>
                <w:szCs w:val="24"/>
              </w:rPr>
              <w:t>Selection 3</w:t>
            </w:r>
            <w:r w:rsidRPr="003D3182">
              <w:rPr>
                <w:rFonts w:ascii="Arial" w:eastAsia="Calibri" w:hAnsi="Arial" w:cs="Arial"/>
                <w:sz w:val="24"/>
                <w:szCs w:val="24"/>
              </w:rPr>
              <w:t xml:space="preserve"> activities offered annually</w:t>
            </w:r>
            <w:r w:rsidR="008C298B">
              <w:rPr>
                <w:rFonts w:ascii="Arial" w:eastAsia="Calibri" w:hAnsi="Arial" w:cs="Arial"/>
                <w:sz w:val="24"/>
                <w:szCs w:val="24"/>
              </w:rPr>
              <w:t xml:space="preserve"> at each site</w:t>
            </w:r>
          </w:p>
        </w:tc>
        <w:tc>
          <w:tcPr>
            <w:tcW w:w="2250" w:type="dxa"/>
            <w:tcBorders>
              <w:top w:val="single" w:sz="4" w:space="0" w:color="auto"/>
              <w:left w:val="single" w:sz="4" w:space="0" w:color="auto"/>
              <w:bottom w:val="double" w:sz="4" w:space="0" w:color="auto"/>
              <w:right w:val="single" w:sz="4" w:space="0" w:color="auto"/>
            </w:tcBorders>
            <w:shd w:val="clear" w:color="auto" w:fill="auto"/>
            <w:vAlign w:val="center"/>
          </w:tcPr>
          <w:p w14:paraId="3E63575C" w14:textId="77777777" w:rsidR="002118D1" w:rsidRPr="003D3182"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double" w:sz="4" w:space="0" w:color="auto"/>
              <w:right w:val="single" w:sz="4" w:space="0" w:color="auto"/>
            </w:tcBorders>
            <w:shd w:val="clear" w:color="auto" w:fill="auto"/>
            <w:vAlign w:val="center"/>
          </w:tcPr>
          <w:p w14:paraId="041B3293" w14:textId="77777777" w:rsidR="002118D1" w:rsidRPr="003D3182" w:rsidRDefault="002118D1">
            <w:pPr>
              <w:widowControl/>
              <w:autoSpaceDE/>
              <w:autoSpaceDN/>
              <w:rPr>
                <w:rFonts w:ascii="Arial" w:eastAsia="Calibri" w:hAnsi="Arial" w:cs="Arial"/>
                <w:bCs/>
                <w:sz w:val="24"/>
                <w:szCs w:val="24"/>
              </w:rPr>
            </w:pPr>
            <w:r w:rsidRPr="003D3182">
              <w:rPr>
                <w:rFonts w:ascii="Arial" w:eastAsia="Calibri" w:hAnsi="Arial" w:cs="Arial"/>
                <w:bCs/>
                <w:sz w:val="24"/>
                <w:szCs w:val="24"/>
              </w:rPr>
              <w:t>Student Attendance/</w:t>
            </w:r>
            <w:r>
              <w:rPr>
                <w:rFonts w:ascii="Arial" w:eastAsia="Calibri" w:hAnsi="Arial" w:cs="Arial"/>
                <w:bCs/>
                <w:sz w:val="24"/>
                <w:szCs w:val="24"/>
              </w:rPr>
              <w:br/>
            </w:r>
            <w:r w:rsidRPr="003D3182">
              <w:rPr>
                <w:rFonts w:ascii="Arial" w:eastAsia="Calibri" w:hAnsi="Arial" w:cs="Arial"/>
                <w:bCs/>
                <w:sz w:val="24"/>
                <w:szCs w:val="24"/>
              </w:rPr>
              <w:t>Participation Data</w:t>
            </w:r>
          </w:p>
        </w:tc>
        <w:tc>
          <w:tcPr>
            <w:tcW w:w="1164" w:type="dxa"/>
            <w:tcBorders>
              <w:top w:val="single" w:sz="4" w:space="0" w:color="auto"/>
              <w:left w:val="single" w:sz="4" w:space="0" w:color="auto"/>
              <w:bottom w:val="double" w:sz="4" w:space="0" w:color="auto"/>
              <w:right w:val="single" w:sz="4" w:space="0" w:color="auto"/>
            </w:tcBorders>
            <w:shd w:val="clear" w:color="auto" w:fill="auto"/>
            <w:vAlign w:val="center"/>
          </w:tcPr>
          <w:p w14:paraId="226FF630"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double" w:sz="4" w:space="0" w:color="auto"/>
              <w:right w:val="single" w:sz="4" w:space="0" w:color="auto"/>
            </w:tcBorders>
            <w:shd w:val="clear" w:color="auto" w:fill="auto"/>
            <w:vAlign w:val="center"/>
          </w:tcPr>
          <w:p w14:paraId="3C445F89"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double" w:sz="4" w:space="0" w:color="auto"/>
              <w:right w:val="single" w:sz="4" w:space="0" w:color="auto"/>
            </w:tcBorders>
            <w:shd w:val="clear" w:color="auto" w:fill="auto"/>
            <w:vAlign w:val="center"/>
          </w:tcPr>
          <w:p w14:paraId="2611EB47"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double" w:sz="4" w:space="0" w:color="auto"/>
              <w:right w:val="double" w:sz="4" w:space="0" w:color="auto"/>
            </w:tcBorders>
            <w:shd w:val="clear" w:color="auto" w:fill="auto"/>
            <w:vAlign w:val="center"/>
          </w:tcPr>
          <w:p w14:paraId="187BDAD6" w14:textId="77777777" w:rsidR="002118D1" w:rsidRPr="003D3182" w:rsidRDefault="002118D1">
            <w:pPr>
              <w:widowControl/>
              <w:autoSpaceDE/>
              <w:autoSpaceDN/>
              <w:rPr>
                <w:rFonts w:ascii="Arial" w:eastAsia="Calibri" w:hAnsi="Arial" w:cs="Arial"/>
                <w:sz w:val="24"/>
                <w:szCs w:val="24"/>
              </w:rPr>
            </w:pPr>
          </w:p>
        </w:tc>
      </w:tr>
      <w:tr w:rsidR="002118D1" w:rsidRPr="003D3182" w14:paraId="69646C19" w14:textId="77777777">
        <w:trPr>
          <w:trHeight w:val="288"/>
        </w:trPr>
        <w:tc>
          <w:tcPr>
            <w:tcW w:w="14472" w:type="dxa"/>
            <w:gridSpan w:val="8"/>
            <w:tcBorders>
              <w:top w:val="double" w:sz="4" w:space="0" w:color="auto"/>
              <w:left w:val="double" w:sz="4" w:space="0" w:color="auto"/>
              <w:bottom w:val="single" w:sz="4" w:space="0" w:color="auto"/>
              <w:right w:val="double" w:sz="4" w:space="0" w:color="auto"/>
            </w:tcBorders>
            <w:shd w:val="clear" w:color="auto" w:fill="FDE9D9"/>
            <w:vAlign w:val="center"/>
          </w:tcPr>
          <w:p w14:paraId="375595E6" w14:textId="77777777" w:rsidR="002118D1" w:rsidRPr="003D3182" w:rsidRDefault="002118D1">
            <w:pPr>
              <w:widowControl/>
              <w:autoSpaceDE/>
              <w:autoSpaceDN/>
              <w:rPr>
                <w:rFonts w:ascii="Arial" w:eastAsia="Calibri" w:hAnsi="Arial" w:cs="Arial"/>
                <w:b/>
                <w:sz w:val="24"/>
                <w:szCs w:val="24"/>
              </w:rPr>
            </w:pPr>
            <w:r w:rsidRPr="003D3182">
              <w:rPr>
                <w:rFonts w:ascii="Arial" w:eastAsia="Calibri" w:hAnsi="Arial" w:cs="Arial"/>
                <w:b/>
                <w:sz w:val="24"/>
                <w:szCs w:val="24"/>
              </w:rPr>
              <w:lastRenderedPageBreak/>
              <w:t xml:space="preserve">4. </w:t>
            </w:r>
            <w:r w:rsidRPr="003D3182">
              <w:rPr>
                <w:rFonts w:ascii="Arial" w:eastAsia="Calibri" w:hAnsi="Arial" w:cs="Arial"/>
                <w:b/>
                <w:i/>
                <w:sz w:val="24"/>
                <w:szCs w:val="24"/>
              </w:rPr>
              <w:t xml:space="preserve">Family Engagement </w:t>
            </w:r>
            <w:r>
              <w:rPr>
                <w:rFonts w:ascii="Arial" w:eastAsia="Calibri" w:hAnsi="Arial" w:cs="Arial"/>
                <w:b/>
                <w:i/>
                <w:sz w:val="24"/>
                <w:szCs w:val="24"/>
              </w:rPr>
              <w:t>&amp;</w:t>
            </w:r>
            <w:r w:rsidRPr="003D3182">
              <w:rPr>
                <w:rFonts w:ascii="Arial" w:eastAsia="Calibri" w:hAnsi="Arial" w:cs="Arial"/>
                <w:b/>
                <w:i/>
                <w:sz w:val="24"/>
                <w:szCs w:val="24"/>
              </w:rPr>
              <w:t xml:space="preserve"> Education</w:t>
            </w:r>
            <w:r w:rsidRPr="003D3182">
              <w:rPr>
                <w:rFonts w:ascii="Arial" w:eastAsia="Calibri" w:hAnsi="Arial" w:cs="Arial"/>
                <w:i/>
                <w:sz w:val="24"/>
                <w:szCs w:val="24"/>
              </w:rPr>
              <w:br/>
            </w:r>
            <w:r w:rsidRPr="003D3182">
              <w:rPr>
                <w:rFonts w:ascii="Arial" w:hAnsi="Arial" w:cs="Arial"/>
                <w:sz w:val="24"/>
                <w:szCs w:val="24"/>
              </w:rPr>
              <w:t xml:space="preserve">Address </w:t>
            </w:r>
            <w:proofErr w:type="gramStart"/>
            <w:r w:rsidRPr="003D3182">
              <w:rPr>
                <w:rFonts w:ascii="Arial" w:hAnsi="Arial" w:cs="Arial"/>
                <w:sz w:val="24"/>
                <w:szCs w:val="24"/>
              </w:rPr>
              <w:t>ALL of</w:t>
            </w:r>
            <w:proofErr w:type="gramEnd"/>
            <w:r w:rsidRPr="003D3182">
              <w:rPr>
                <w:rFonts w:ascii="Arial" w:hAnsi="Arial" w:cs="Arial"/>
                <w:sz w:val="24"/>
                <w:szCs w:val="24"/>
              </w:rPr>
              <w:t xml:space="preserve"> the items below by completing the </w:t>
            </w:r>
            <w:r w:rsidRPr="003D3182">
              <w:rPr>
                <w:rFonts w:ascii="Arial" w:hAnsi="Arial" w:cs="Arial"/>
                <w:sz w:val="24"/>
                <w:szCs w:val="24"/>
                <w:u w:val="single"/>
              </w:rPr>
              <w:t>strategies and activities</w:t>
            </w:r>
            <w:r w:rsidRPr="003D3182">
              <w:rPr>
                <w:rFonts w:ascii="Arial" w:hAnsi="Arial" w:cs="Arial"/>
                <w:sz w:val="24"/>
                <w:szCs w:val="24"/>
              </w:rPr>
              <w:t xml:space="preserve"> and </w:t>
            </w:r>
            <w:r w:rsidRPr="003D3182">
              <w:rPr>
                <w:rFonts w:ascii="Arial" w:hAnsi="Arial" w:cs="Arial"/>
                <w:sz w:val="24"/>
                <w:szCs w:val="24"/>
                <w:u w:val="single"/>
              </w:rPr>
              <w:t>proposed outcomes</w:t>
            </w:r>
            <w:r w:rsidRPr="003D3182">
              <w:rPr>
                <w:rFonts w:ascii="Arial" w:hAnsi="Arial" w:cs="Arial"/>
                <w:sz w:val="24"/>
                <w:szCs w:val="24"/>
              </w:rPr>
              <w:t xml:space="preserve"> that correspond with each </w:t>
            </w:r>
            <w:r w:rsidRPr="003D3182">
              <w:rPr>
                <w:rFonts w:ascii="Arial" w:hAnsi="Arial" w:cs="Arial"/>
                <w:i/>
                <w:sz w:val="24"/>
                <w:szCs w:val="24"/>
              </w:rPr>
              <w:t>performance measure</w:t>
            </w:r>
            <w:r w:rsidRPr="003D3182">
              <w:rPr>
                <w:rFonts w:ascii="Arial" w:hAnsi="Arial" w:cs="Arial"/>
                <w:sz w:val="24"/>
                <w:szCs w:val="24"/>
              </w:rPr>
              <w:t xml:space="preserve"> and </w:t>
            </w:r>
            <w:r w:rsidRPr="003D3182">
              <w:rPr>
                <w:rFonts w:ascii="Arial" w:hAnsi="Arial" w:cs="Arial"/>
                <w:i/>
                <w:sz w:val="24"/>
                <w:szCs w:val="24"/>
              </w:rPr>
              <w:t>indicator</w:t>
            </w:r>
            <w:r w:rsidRPr="003D3182">
              <w:rPr>
                <w:rFonts w:ascii="Arial" w:hAnsi="Arial" w:cs="Arial"/>
                <w:sz w:val="24"/>
                <w:szCs w:val="24"/>
              </w:rPr>
              <w:t>.</w:t>
            </w:r>
            <w:r w:rsidRPr="003D3182">
              <w:rPr>
                <w:rFonts w:ascii="Arial" w:eastAsia="Calibri" w:hAnsi="Arial" w:cs="Arial"/>
                <w:i/>
                <w:sz w:val="24"/>
                <w:szCs w:val="24"/>
              </w:rPr>
              <w:t xml:space="preserve">  </w:t>
            </w:r>
          </w:p>
        </w:tc>
      </w:tr>
      <w:tr w:rsidR="002118D1" w:rsidRPr="003D3182" w14:paraId="5774145E" w14:textId="77777777">
        <w:trPr>
          <w:trHeight w:val="20"/>
        </w:trPr>
        <w:tc>
          <w:tcPr>
            <w:tcW w:w="4953" w:type="dxa"/>
            <w:vMerge w:val="restart"/>
            <w:tcBorders>
              <w:left w:val="double" w:sz="4" w:space="0" w:color="auto"/>
            </w:tcBorders>
            <w:shd w:val="clear" w:color="auto" w:fill="auto"/>
            <w:vAlign w:val="center"/>
          </w:tcPr>
          <w:p w14:paraId="4C93E93A" w14:textId="77777777" w:rsidR="002118D1" w:rsidRPr="003D3182" w:rsidRDefault="002118D1">
            <w:pPr>
              <w:widowControl/>
              <w:autoSpaceDE/>
              <w:autoSpaceDN/>
              <w:rPr>
                <w:rFonts w:ascii="Arial" w:eastAsia="Calibri" w:hAnsi="Arial" w:cs="Arial"/>
                <w:b/>
                <w:sz w:val="24"/>
                <w:szCs w:val="24"/>
              </w:rPr>
            </w:pPr>
            <w:r w:rsidRPr="003D3182">
              <w:rPr>
                <w:rFonts w:ascii="Arial" w:eastAsia="Calibri" w:hAnsi="Arial" w:cs="Arial"/>
                <w:b/>
                <w:sz w:val="24"/>
                <w:szCs w:val="24"/>
              </w:rPr>
              <w:t>Performance Measure</w:t>
            </w:r>
          </w:p>
        </w:tc>
        <w:tc>
          <w:tcPr>
            <w:tcW w:w="2340" w:type="dxa"/>
            <w:gridSpan w:val="2"/>
            <w:vMerge w:val="restart"/>
            <w:shd w:val="clear" w:color="auto" w:fill="auto"/>
            <w:vAlign w:val="center"/>
          </w:tcPr>
          <w:p w14:paraId="6167305B" w14:textId="77777777" w:rsidR="002118D1" w:rsidRPr="003D3182" w:rsidRDefault="002118D1">
            <w:pPr>
              <w:widowControl/>
              <w:autoSpaceDE/>
              <w:autoSpaceDN/>
              <w:rPr>
                <w:rFonts w:ascii="Arial" w:eastAsia="Calibri" w:hAnsi="Arial" w:cs="Arial"/>
                <w:b/>
                <w:sz w:val="24"/>
                <w:szCs w:val="24"/>
              </w:rPr>
            </w:pPr>
            <w:r w:rsidRPr="003D3182">
              <w:rPr>
                <w:rFonts w:ascii="Arial" w:eastAsia="Calibri" w:hAnsi="Arial" w:cs="Arial"/>
                <w:b/>
                <w:sz w:val="24"/>
                <w:szCs w:val="24"/>
              </w:rPr>
              <w:t>Strategies and Activities</w:t>
            </w:r>
          </w:p>
        </w:tc>
        <w:tc>
          <w:tcPr>
            <w:tcW w:w="2520" w:type="dxa"/>
            <w:vMerge w:val="restart"/>
            <w:shd w:val="clear" w:color="auto" w:fill="auto"/>
            <w:vAlign w:val="center"/>
          </w:tcPr>
          <w:p w14:paraId="4EB70E8A" w14:textId="77777777" w:rsidR="002118D1" w:rsidRPr="003D3182" w:rsidRDefault="002118D1">
            <w:pPr>
              <w:widowControl/>
              <w:autoSpaceDE/>
              <w:autoSpaceDN/>
              <w:rPr>
                <w:rFonts w:ascii="Arial" w:eastAsia="Calibri" w:hAnsi="Arial" w:cs="Arial"/>
                <w:b/>
                <w:sz w:val="24"/>
                <w:szCs w:val="24"/>
              </w:rPr>
            </w:pPr>
            <w:r w:rsidRPr="003D3182">
              <w:rPr>
                <w:rFonts w:ascii="Arial" w:eastAsia="Calibri" w:hAnsi="Arial" w:cs="Arial"/>
                <w:b/>
                <w:sz w:val="24"/>
                <w:szCs w:val="24"/>
              </w:rPr>
              <w:t>Indicator Used</w:t>
            </w:r>
          </w:p>
        </w:tc>
        <w:tc>
          <w:tcPr>
            <w:tcW w:w="4659" w:type="dxa"/>
            <w:gridSpan w:val="4"/>
            <w:tcBorders>
              <w:bottom w:val="single" w:sz="4" w:space="0" w:color="auto"/>
              <w:right w:val="double" w:sz="4" w:space="0" w:color="auto"/>
            </w:tcBorders>
            <w:shd w:val="clear" w:color="auto" w:fill="auto"/>
            <w:vAlign w:val="center"/>
          </w:tcPr>
          <w:p w14:paraId="5FB5AB28" w14:textId="77777777" w:rsidR="002118D1" w:rsidRPr="003D3182" w:rsidRDefault="002118D1">
            <w:pPr>
              <w:widowControl/>
              <w:autoSpaceDE/>
              <w:autoSpaceDN/>
              <w:jc w:val="center"/>
              <w:rPr>
                <w:rFonts w:ascii="Arial" w:eastAsia="Calibri" w:hAnsi="Arial" w:cs="Arial"/>
                <w:b/>
                <w:sz w:val="24"/>
                <w:szCs w:val="24"/>
              </w:rPr>
            </w:pPr>
            <w:r w:rsidRPr="003D3182">
              <w:rPr>
                <w:rFonts w:ascii="Arial" w:eastAsia="Calibri" w:hAnsi="Arial" w:cs="Arial"/>
                <w:b/>
                <w:sz w:val="24"/>
                <w:szCs w:val="24"/>
              </w:rPr>
              <w:t>Proposed Outcomes</w:t>
            </w:r>
          </w:p>
        </w:tc>
      </w:tr>
      <w:tr w:rsidR="002118D1" w:rsidRPr="003D3182" w14:paraId="22C08356" w14:textId="77777777">
        <w:trPr>
          <w:trHeight w:val="206"/>
        </w:trPr>
        <w:tc>
          <w:tcPr>
            <w:tcW w:w="4953" w:type="dxa"/>
            <w:vMerge/>
          </w:tcPr>
          <w:p w14:paraId="1B3E3723" w14:textId="77777777" w:rsidR="002118D1" w:rsidRPr="003D3182" w:rsidRDefault="002118D1">
            <w:pPr>
              <w:widowControl/>
              <w:autoSpaceDE/>
              <w:autoSpaceDN/>
              <w:rPr>
                <w:rFonts w:ascii="Arial" w:eastAsia="Calibri" w:hAnsi="Arial" w:cs="Arial"/>
                <w:b/>
                <w:sz w:val="24"/>
                <w:szCs w:val="24"/>
              </w:rPr>
            </w:pPr>
          </w:p>
        </w:tc>
        <w:tc>
          <w:tcPr>
            <w:tcW w:w="2340" w:type="dxa"/>
            <w:gridSpan w:val="2"/>
            <w:vMerge/>
          </w:tcPr>
          <w:p w14:paraId="3CD5FD27" w14:textId="77777777" w:rsidR="002118D1" w:rsidRPr="003D3182" w:rsidRDefault="002118D1">
            <w:pPr>
              <w:widowControl/>
              <w:autoSpaceDE/>
              <w:autoSpaceDN/>
              <w:rPr>
                <w:rFonts w:ascii="Arial" w:eastAsia="Calibri" w:hAnsi="Arial" w:cs="Arial"/>
                <w:b/>
                <w:sz w:val="24"/>
                <w:szCs w:val="24"/>
              </w:rPr>
            </w:pPr>
          </w:p>
        </w:tc>
        <w:tc>
          <w:tcPr>
            <w:tcW w:w="2520" w:type="dxa"/>
            <w:vMerge/>
          </w:tcPr>
          <w:p w14:paraId="785D86EC" w14:textId="77777777" w:rsidR="002118D1" w:rsidRPr="003D3182" w:rsidRDefault="002118D1">
            <w:pPr>
              <w:widowControl/>
              <w:autoSpaceDE/>
              <w:autoSpaceDN/>
              <w:rPr>
                <w:rFonts w:ascii="Arial" w:eastAsia="Calibri" w:hAnsi="Arial" w:cs="Arial"/>
                <w:b/>
                <w:sz w:val="24"/>
                <w:szCs w:val="24"/>
              </w:rPr>
            </w:pPr>
          </w:p>
        </w:tc>
        <w:tc>
          <w:tcPr>
            <w:tcW w:w="1164" w:type="dxa"/>
            <w:tcBorders>
              <w:bottom w:val="single" w:sz="4" w:space="0" w:color="auto"/>
            </w:tcBorders>
            <w:shd w:val="clear" w:color="auto" w:fill="auto"/>
            <w:vAlign w:val="center"/>
          </w:tcPr>
          <w:p w14:paraId="370E100F" w14:textId="77777777" w:rsidR="002118D1" w:rsidRPr="003D3182" w:rsidRDefault="002118D1">
            <w:pPr>
              <w:widowControl/>
              <w:autoSpaceDE/>
              <w:autoSpaceDN/>
              <w:jc w:val="center"/>
              <w:rPr>
                <w:rFonts w:ascii="Arial" w:eastAsia="Calibri" w:hAnsi="Arial" w:cs="Arial"/>
                <w:sz w:val="24"/>
                <w:szCs w:val="24"/>
              </w:rPr>
            </w:pPr>
            <w:r w:rsidRPr="003D3182">
              <w:rPr>
                <w:rFonts w:ascii="Arial" w:eastAsia="Calibri" w:hAnsi="Arial" w:cs="Arial"/>
                <w:sz w:val="24"/>
                <w:szCs w:val="24"/>
              </w:rPr>
              <w:t>Year 1</w:t>
            </w:r>
          </w:p>
        </w:tc>
        <w:tc>
          <w:tcPr>
            <w:tcW w:w="1165" w:type="dxa"/>
            <w:tcBorders>
              <w:bottom w:val="single" w:sz="4" w:space="0" w:color="auto"/>
            </w:tcBorders>
            <w:shd w:val="clear" w:color="auto" w:fill="auto"/>
            <w:vAlign w:val="center"/>
          </w:tcPr>
          <w:p w14:paraId="318AE0E6" w14:textId="77777777" w:rsidR="002118D1" w:rsidRPr="003D3182" w:rsidRDefault="002118D1">
            <w:pPr>
              <w:widowControl/>
              <w:autoSpaceDE/>
              <w:autoSpaceDN/>
              <w:jc w:val="center"/>
              <w:rPr>
                <w:rFonts w:ascii="Arial" w:eastAsia="Calibri" w:hAnsi="Arial" w:cs="Arial"/>
                <w:sz w:val="24"/>
                <w:szCs w:val="24"/>
              </w:rPr>
            </w:pPr>
            <w:r w:rsidRPr="003D3182">
              <w:rPr>
                <w:rFonts w:ascii="Arial" w:eastAsia="Calibri" w:hAnsi="Arial" w:cs="Arial"/>
                <w:sz w:val="24"/>
                <w:szCs w:val="24"/>
              </w:rPr>
              <w:t>Year 2</w:t>
            </w:r>
          </w:p>
        </w:tc>
        <w:tc>
          <w:tcPr>
            <w:tcW w:w="1165" w:type="dxa"/>
            <w:tcBorders>
              <w:bottom w:val="single" w:sz="4" w:space="0" w:color="auto"/>
            </w:tcBorders>
            <w:shd w:val="clear" w:color="auto" w:fill="auto"/>
            <w:vAlign w:val="center"/>
          </w:tcPr>
          <w:p w14:paraId="37E29C0A" w14:textId="77777777" w:rsidR="002118D1" w:rsidRPr="003D3182" w:rsidRDefault="002118D1">
            <w:pPr>
              <w:widowControl/>
              <w:autoSpaceDE/>
              <w:autoSpaceDN/>
              <w:jc w:val="center"/>
              <w:rPr>
                <w:rFonts w:ascii="Arial" w:eastAsia="Calibri" w:hAnsi="Arial" w:cs="Arial"/>
                <w:sz w:val="24"/>
                <w:szCs w:val="24"/>
              </w:rPr>
            </w:pPr>
            <w:r w:rsidRPr="003D3182">
              <w:rPr>
                <w:rFonts w:ascii="Arial" w:eastAsia="Calibri" w:hAnsi="Arial" w:cs="Arial"/>
                <w:sz w:val="24"/>
                <w:szCs w:val="24"/>
              </w:rPr>
              <w:t>Year 3</w:t>
            </w:r>
          </w:p>
        </w:tc>
        <w:tc>
          <w:tcPr>
            <w:tcW w:w="1165" w:type="dxa"/>
            <w:tcBorders>
              <w:bottom w:val="single" w:sz="4" w:space="0" w:color="auto"/>
              <w:right w:val="double" w:sz="4" w:space="0" w:color="auto"/>
            </w:tcBorders>
            <w:shd w:val="clear" w:color="auto" w:fill="auto"/>
            <w:vAlign w:val="center"/>
          </w:tcPr>
          <w:p w14:paraId="0B89063A" w14:textId="77777777" w:rsidR="002118D1" w:rsidRPr="003D3182" w:rsidRDefault="002118D1">
            <w:pPr>
              <w:widowControl/>
              <w:autoSpaceDE/>
              <w:autoSpaceDN/>
              <w:jc w:val="center"/>
              <w:rPr>
                <w:rFonts w:ascii="Arial" w:eastAsia="Calibri" w:hAnsi="Arial" w:cs="Arial"/>
                <w:sz w:val="24"/>
                <w:szCs w:val="24"/>
              </w:rPr>
            </w:pPr>
            <w:r w:rsidRPr="003D3182">
              <w:rPr>
                <w:rFonts w:ascii="Arial" w:eastAsia="Calibri" w:hAnsi="Arial" w:cs="Arial"/>
                <w:sz w:val="24"/>
                <w:szCs w:val="24"/>
              </w:rPr>
              <w:t>Year 4</w:t>
            </w:r>
          </w:p>
        </w:tc>
      </w:tr>
      <w:tr w:rsidR="002118D1" w:rsidRPr="003D3182" w14:paraId="606FACE1" w14:textId="77777777">
        <w:trPr>
          <w:trHeight w:val="432"/>
        </w:trPr>
        <w:tc>
          <w:tcPr>
            <w:tcW w:w="4953" w:type="dxa"/>
            <w:tcBorders>
              <w:top w:val="single" w:sz="4" w:space="0" w:color="auto"/>
              <w:left w:val="double" w:sz="4" w:space="0" w:color="auto"/>
              <w:right w:val="single" w:sz="4" w:space="0" w:color="auto"/>
            </w:tcBorders>
            <w:shd w:val="clear" w:color="auto" w:fill="auto"/>
            <w:vAlign w:val="center"/>
          </w:tcPr>
          <w:p w14:paraId="4E7B50C9" w14:textId="77777777" w:rsidR="002118D1" w:rsidRPr="003D3182" w:rsidRDefault="002118D1">
            <w:pPr>
              <w:widowControl/>
              <w:autoSpaceDE/>
              <w:autoSpaceDN/>
              <w:rPr>
                <w:rFonts w:ascii="Arial" w:eastAsia="Calibri" w:hAnsi="Arial" w:cs="Arial"/>
                <w:bCs/>
                <w:sz w:val="24"/>
                <w:szCs w:val="24"/>
              </w:rPr>
            </w:pPr>
            <w:r w:rsidRPr="003D3182">
              <w:rPr>
                <w:rFonts w:ascii="Arial" w:eastAsia="Calibri" w:hAnsi="Arial" w:cs="Arial"/>
                <w:bCs/>
                <w:sz w:val="24"/>
                <w:szCs w:val="24"/>
              </w:rPr>
              <w:t>Number of opportunities provided for parents and caregivers</w:t>
            </w:r>
            <w:r>
              <w:rPr>
                <w:rFonts w:ascii="Arial" w:eastAsia="Calibri" w:hAnsi="Arial" w:cs="Arial"/>
                <w:bCs/>
                <w:sz w:val="24"/>
                <w:szCs w:val="24"/>
              </w:rPr>
              <w:t xml:space="preserve"> </w:t>
            </w:r>
            <w:r w:rsidRPr="003D3182">
              <w:rPr>
                <w:rFonts w:ascii="Arial" w:eastAsia="Calibri" w:hAnsi="Arial" w:cs="Arial"/>
                <w:bCs/>
                <w:sz w:val="24"/>
                <w:szCs w:val="24"/>
              </w:rPr>
              <w:t>to be involved in the program</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700FD" w14:textId="77777777" w:rsidR="002118D1" w:rsidRPr="003D3182"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24DDF2D" w14:textId="77777777" w:rsidR="002118D1" w:rsidRPr="003D3182" w:rsidRDefault="002118D1">
            <w:pPr>
              <w:widowControl/>
              <w:autoSpaceDE/>
              <w:autoSpaceDN/>
              <w:rPr>
                <w:rFonts w:ascii="Arial" w:eastAsia="Calibri" w:hAnsi="Arial" w:cs="Arial"/>
                <w:bCs/>
                <w:sz w:val="24"/>
                <w:szCs w:val="24"/>
              </w:rPr>
            </w:pPr>
            <w:r w:rsidRPr="003D3182">
              <w:rPr>
                <w:rFonts w:ascii="Arial" w:eastAsia="Calibri" w:hAnsi="Arial" w:cs="Arial"/>
                <w:bCs/>
                <w:sz w:val="24"/>
                <w:szCs w:val="24"/>
              </w:rPr>
              <w:t>Program Activity Data</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70777F29"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3356427A"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0F412275"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50D397B4" w14:textId="77777777" w:rsidR="002118D1" w:rsidRPr="003D3182" w:rsidRDefault="002118D1">
            <w:pPr>
              <w:widowControl/>
              <w:autoSpaceDE/>
              <w:autoSpaceDN/>
              <w:rPr>
                <w:rFonts w:ascii="Arial" w:eastAsia="Calibri" w:hAnsi="Arial" w:cs="Arial"/>
                <w:sz w:val="24"/>
                <w:szCs w:val="24"/>
              </w:rPr>
            </w:pPr>
          </w:p>
        </w:tc>
      </w:tr>
      <w:tr w:rsidR="002118D1" w:rsidRPr="003D3182" w14:paraId="5046D70A" w14:textId="77777777">
        <w:trPr>
          <w:trHeight w:val="432"/>
        </w:trPr>
        <w:tc>
          <w:tcPr>
            <w:tcW w:w="4953" w:type="dxa"/>
            <w:tcBorders>
              <w:left w:val="double" w:sz="4" w:space="0" w:color="auto"/>
              <w:bottom w:val="single" w:sz="4" w:space="0" w:color="auto"/>
              <w:right w:val="single" w:sz="4" w:space="0" w:color="auto"/>
            </w:tcBorders>
            <w:shd w:val="clear" w:color="auto" w:fill="auto"/>
            <w:vAlign w:val="center"/>
          </w:tcPr>
          <w:p w14:paraId="3748216F" w14:textId="77777777" w:rsidR="002118D1" w:rsidRPr="00802587" w:rsidRDefault="002118D1">
            <w:pPr>
              <w:widowControl/>
              <w:autoSpaceDE/>
              <w:autoSpaceDN/>
              <w:rPr>
                <w:rFonts w:ascii="Arial" w:eastAsia="Calibri" w:hAnsi="Arial" w:cs="Arial"/>
                <w:sz w:val="24"/>
                <w:szCs w:val="24"/>
              </w:rPr>
            </w:pPr>
            <w:r w:rsidRPr="00802587">
              <w:rPr>
                <w:rFonts w:ascii="Arial" w:eastAsia="Calibri" w:hAnsi="Arial" w:cs="Arial"/>
                <w:sz w:val="24"/>
                <w:szCs w:val="24"/>
              </w:rPr>
              <w:t>Number of parents and caregivers of participating students who participate in activities offered by the program</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7762A" w14:textId="77777777" w:rsidR="002118D1" w:rsidRPr="00802587"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BBD171B" w14:textId="77777777" w:rsidR="002118D1" w:rsidRPr="00802587" w:rsidRDefault="002118D1">
            <w:pPr>
              <w:widowControl/>
              <w:autoSpaceDE/>
              <w:autoSpaceDN/>
              <w:rPr>
                <w:rFonts w:ascii="Arial" w:eastAsia="Calibri" w:hAnsi="Arial" w:cs="Arial"/>
                <w:bCs/>
                <w:sz w:val="24"/>
                <w:szCs w:val="24"/>
              </w:rPr>
            </w:pPr>
            <w:r w:rsidRPr="00802587">
              <w:rPr>
                <w:rFonts w:ascii="Arial" w:eastAsia="Calibri" w:hAnsi="Arial" w:cs="Arial"/>
                <w:bCs/>
                <w:sz w:val="24"/>
                <w:szCs w:val="24"/>
              </w:rPr>
              <w:t xml:space="preserve">Parent Attendance Data and Event Sign </w:t>
            </w:r>
            <w:proofErr w:type="gramStart"/>
            <w:r w:rsidRPr="00802587">
              <w:rPr>
                <w:rFonts w:ascii="Arial" w:eastAsia="Calibri" w:hAnsi="Arial" w:cs="Arial"/>
                <w:bCs/>
                <w:sz w:val="24"/>
                <w:szCs w:val="24"/>
              </w:rPr>
              <w:t>In</w:t>
            </w:r>
            <w:proofErr w:type="gramEnd"/>
            <w:r w:rsidRPr="00802587">
              <w:rPr>
                <w:rFonts w:ascii="Arial" w:eastAsia="Calibri" w:hAnsi="Arial" w:cs="Arial"/>
                <w:bCs/>
                <w:sz w:val="24"/>
                <w:szCs w:val="24"/>
              </w:rPr>
              <w:t xml:space="preserve"> Sheets</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402C2539"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789CE14F"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357C793A"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034384B5" w14:textId="77777777" w:rsidR="002118D1" w:rsidRPr="003D3182" w:rsidRDefault="002118D1">
            <w:pPr>
              <w:widowControl/>
              <w:autoSpaceDE/>
              <w:autoSpaceDN/>
              <w:rPr>
                <w:rFonts w:ascii="Arial" w:eastAsia="Calibri" w:hAnsi="Arial" w:cs="Arial"/>
                <w:sz w:val="24"/>
                <w:szCs w:val="24"/>
              </w:rPr>
            </w:pPr>
          </w:p>
        </w:tc>
      </w:tr>
      <w:tr w:rsidR="002118D1" w:rsidRPr="003D3182" w14:paraId="399EAF71" w14:textId="77777777">
        <w:trPr>
          <w:trHeight w:val="432"/>
        </w:trPr>
        <w:tc>
          <w:tcPr>
            <w:tcW w:w="4953" w:type="dxa"/>
            <w:tcBorders>
              <w:top w:val="single" w:sz="4" w:space="0" w:color="auto"/>
              <w:left w:val="double" w:sz="4" w:space="0" w:color="auto"/>
              <w:right w:val="single" w:sz="4" w:space="0" w:color="auto"/>
            </w:tcBorders>
            <w:shd w:val="clear" w:color="auto" w:fill="auto"/>
            <w:vAlign w:val="center"/>
          </w:tcPr>
          <w:p w14:paraId="48B478D2" w14:textId="77777777" w:rsidR="002118D1" w:rsidRPr="00802587" w:rsidRDefault="002118D1">
            <w:pPr>
              <w:widowControl/>
              <w:autoSpaceDE/>
              <w:autoSpaceDN/>
              <w:rPr>
                <w:rFonts w:ascii="Arial" w:eastAsia="Calibri" w:hAnsi="Arial" w:cs="Arial"/>
                <w:bCs/>
                <w:sz w:val="24"/>
                <w:szCs w:val="24"/>
              </w:rPr>
            </w:pPr>
            <w:r w:rsidRPr="00802587">
              <w:rPr>
                <w:rFonts w:ascii="Arial" w:eastAsia="Calibri" w:hAnsi="Arial" w:cs="Arial"/>
                <w:bCs/>
                <w:sz w:val="24"/>
                <w:szCs w:val="24"/>
              </w:rPr>
              <w:t>Number of educational opportunities and activities provided for parents and caregivers</w:t>
            </w:r>
            <w:r>
              <w:rPr>
                <w:rFonts w:ascii="Arial" w:eastAsia="Calibri" w:hAnsi="Arial" w:cs="Arial"/>
                <w:bCs/>
                <w:sz w:val="24"/>
                <w:szCs w:val="24"/>
              </w:rPr>
              <w:t xml:space="preserve"> </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BE721" w14:textId="77777777" w:rsidR="002118D1" w:rsidRPr="00802587"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82ECAD5" w14:textId="77777777" w:rsidR="002118D1" w:rsidRPr="00802587" w:rsidRDefault="002118D1">
            <w:pPr>
              <w:widowControl/>
              <w:autoSpaceDE/>
              <w:autoSpaceDN/>
              <w:rPr>
                <w:rFonts w:ascii="Arial" w:eastAsia="Calibri" w:hAnsi="Arial" w:cs="Arial"/>
                <w:bCs/>
                <w:sz w:val="24"/>
                <w:szCs w:val="24"/>
              </w:rPr>
            </w:pPr>
            <w:r w:rsidRPr="00802587">
              <w:rPr>
                <w:rFonts w:ascii="Arial" w:eastAsia="Calibri" w:hAnsi="Arial" w:cs="Arial"/>
                <w:bCs/>
                <w:sz w:val="24"/>
                <w:szCs w:val="24"/>
              </w:rPr>
              <w:t>Program Activity Data</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66283228"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2F190E23"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6F4013E0"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08477D4D" w14:textId="77777777" w:rsidR="002118D1" w:rsidRPr="003D3182" w:rsidRDefault="002118D1">
            <w:pPr>
              <w:widowControl/>
              <w:autoSpaceDE/>
              <w:autoSpaceDN/>
              <w:rPr>
                <w:rFonts w:ascii="Arial" w:eastAsia="Calibri" w:hAnsi="Arial" w:cs="Arial"/>
                <w:sz w:val="24"/>
                <w:szCs w:val="24"/>
              </w:rPr>
            </w:pPr>
          </w:p>
        </w:tc>
      </w:tr>
      <w:tr w:rsidR="002118D1" w:rsidRPr="003D3182" w14:paraId="1A58E625" w14:textId="77777777">
        <w:trPr>
          <w:trHeight w:val="432"/>
        </w:trPr>
        <w:tc>
          <w:tcPr>
            <w:tcW w:w="4953" w:type="dxa"/>
            <w:tcBorders>
              <w:left w:val="double" w:sz="4" w:space="0" w:color="auto"/>
              <w:bottom w:val="single" w:sz="4" w:space="0" w:color="auto"/>
              <w:right w:val="single" w:sz="4" w:space="0" w:color="auto"/>
            </w:tcBorders>
            <w:shd w:val="clear" w:color="auto" w:fill="auto"/>
            <w:vAlign w:val="center"/>
          </w:tcPr>
          <w:p w14:paraId="17BD4BEF" w14:textId="77777777" w:rsidR="002118D1" w:rsidRPr="00802587" w:rsidRDefault="002118D1">
            <w:pPr>
              <w:widowControl/>
              <w:autoSpaceDE/>
              <w:autoSpaceDN/>
              <w:rPr>
                <w:rFonts w:ascii="Arial" w:eastAsia="Calibri" w:hAnsi="Arial" w:cs="Arial"/>
                <w:bCs/>
                <w:sz w:val="24"/>
                <w:szCs w:val="24"/>
              </w:rPr>
            </w:pPr>
            <w:r w:rsidRPr="00802587">
              <w:rPr>
                <w:rFonts w:ascii="Arial" w:eastAsia="Calibri" w:hAnsi="Arial" w:cs="Arial"/>
                <w:bCs/>
                <w:sz w:val="24"/>
                <w:szCs w:val="24"/>
              </w:rPr>
              <w:t xml:space="preserve">Number of parents and caregivers </w:t>
            </w:r>
            <w:r w:rsidRPr="00802587">
              <w:rPr>
                <w:rFonts w:ascii="Arial" w:eastAsia="Calibri" w:hAnsi="Arial" w:cs="Arial"/>
                <w:sz w:val="24"/>
                <w:szCs w:val="24"/>
              </w:rPr>
              <w:t xml:space="preserve">of participating students </w:t>
            </w:r>
            <w:r w:rsidRPr="00802587">
              <w:rPr>
                <w:rFonts w:ascii="Arial" w:eastAsia="Calibri" w:hAnsi="Arial" w:cs="Arial"/>
                <w:bCs/>
                <w:sz w:val="24"/>
                <w:szCs w:val="24"/>
              </w:rPr>
              <w:t>who will participate in the educational opportunities and activities offered by the program</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16C70C" w14:textId="77777777" w:rsidR="002118D1" w:rsidRPr="00802587"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8DEEC2F" w14:textId="77777777" w:rsidR="002118D1" w:rsidRPr="00802587" w:rsidRDefault="002118D1">
            <w:pPr>
              <w:widowControl/>
              <w:autoSpaceDE/>
              <w:autoSpaceDN/>
              <w:rPr>
                <w:rFonts w:ascii="Arial" w:eastAsia="Calibri" w:hAnsi="Arial" w:cs="Arial"/>
                <w:bCs/>
                <w:sz w:val="24"/>
                <w:szCs w:val="24"/>
              </w:rPr>
            </w:pPr>
            <w:r w:rsidRPr="00802587">
              <w:rPr>
                <w:rFonts w:ascii="Arial" w:eastAsia="Calibri" w:hAnsi="Arial" w:cs="Arial"/>
                <w:bCs/>
                <w:sz w:val="24"/>
                <w:szCs w:val="24"/>
              </w:rPr>
              <w:t xml:space="preserve">Parent Attendance Data and Event Sign </w:t>
            </w:r>
            <w:proofErr w:type="gramStart"/>
            <w:r w:rsidRPr="00802587">
              <w:rPr>
                <w:rFonts w:ascii="Arial" w:eastAsia="Calibri" w:hAnsi="Arial" w:cs="Arial"/>
                <w:bCs/>
                <w:sz w:val="24"/>
                <w:szCs w:val="24"/>
              </w:rPr>
              <w:t>In</w:t>
            </w:r>
            <w:proofErr w:type="gramEnd"/>
            <w:r w:rsidRPr="00802587">
              <w:rPr>
                <w:rFonts w:ascii="Arial" w:eastAsia="Calibri" w:hAnsi="Arial" w:cs="Arial"/>
                <w:bCs/>
                <w:sz w:val="24"/>
                <w:szCs w:val="24"/>
              </w:rPr>
              <w:t xml:space="preserve"> Sheets</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6B176BDD"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7C91DE3D"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0307CC2A"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5D30206D" w14:textId="77777777" w:rsidR="002118D1" w:rsidRPr="003D3182" w:rsidRDefault="002118D1">
            <w:pPr>
              <w:widowControl/>
              <w:autoSpaceDE/>
              <w:autoSpaceDN/>
              <w:rPr>
                <w:rFonts w:ascii="Arial" w:eastAsia="Calibri" w:hAnsi="Arial" w:cs="Arial"/>
                <w:sz w:val="24"/>
                <w:szCs w:val="24"/>
              </w:rPr>
            </w:pPr>
          </w:p>
        </w:tc>
      </w:tr>
      <w:tr w:rsidR="002118D1" w:rsidRPr="003D3182" w14:paraId="769C1625" w14:textId="77777777">
        <w:trPr>
          <w:trHeight w:val="432"/>
        </w:trPr>
        <w:tc>
          <w:tcPr>
            <w:tcW w:w="4953" w:type="dxa"/>
            <w:tcBorders>
              <w:top w:val="single" w:sz="4" w:space="0" w:color="auto"/>
              <w:left w:val="double" w:sz="4" w:space="0" w:color="auto"/>
              <w:bottom w:val="single" w:sz="4" w:space="0" w:color="auto"/>
              <w:right w:val="single" w:sz="4" w:space="0" w:color="auto"/>
            </w:tcBorders>
            <w:shd w:val="clear" w:color="auto" w:fill="auto"/>
            <w:vAlign w:val="center"/>
          </w:tcPr>
          <w:p w14:paraId="5F81DD2D" w14:textId="77777777" w:rsidR="002118D1" w:rsidRPr="00802587" w:rsidRDefault="002118D1">
            <w:pPr>
              <w:widowControl/>
              <w:autoSpaceDE/>
              <w:autoSpaceDN/>
              <w:rPr>
                <w:rFonts w:ascii="Arial" w:eastAsia="Calibri" w:hAnsi="Arial" w:cs="Arial"/>
                <w:bCs/>
                <w:sz w:val="24"/>
                <w:szCs w:val="24"/>
              </w:rPr>
            </w:pPr>
            <w:r w:rsidRPr="00802587">
              <w:rPr>
                <w:rFonts w:ascii="Arial" w:eastAsia="Calibri" w:hAnsi="Arial" w:cs="Arial"/>
                <w:bCs/>
                <w:sz w:val="24"/>
                <w:szCs w:val="24"/>
              </w:rPr>
              <w:t>Number of informational resources provided to parents and caregivers by the program that promote family education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0EE8FB" w14:textId="77777777" w:rsidR="002118D1" w:rsidRPr="00802587"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B0CB2A9" w14:textId="77777777" w:rsidR="002118D1" w:rsidRPr="00802587" w:rsidRDefault="002118D1">
            <w:pPr>
              <w:widowControl/>
              <w:autoSpaceDE/>
              <w:autoSpaceDN/>
              <w:rPr>
                <w:rFonts w:ascii="Arial" w:eastAsia="Calibri" w:hAnsi="Arial" w:cs="Arial"/>
                <w:bCs/>
                <w:sz w:val="24"/>
                <w:szCs w:val="24"/>
              </w:rPr>
            </w:pPr>
            <w:r w:rsidRPr="00802587">
              <w:rPr>
                <w:rFonts w:ascii="Arial" w:eastAsia="Calibri" w:hAnsi="Arial" w:cs="Arial"/>
                <w:bCs/>
                <w:sz w:val="24"/>
                <w:szCs w:val="24"/>
              </w:rPr>
              <w:t xml:space="preserve">List of topics and documentation to support what information is shared with parents and caregivers </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512ED031"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0BF5B6A1"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6C6BF542"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04ACDCB7" w14:textId="77777777" w:rsidR="002118D1" w:rsidRPr="003D3182" w:rsidRDefault="002118D1">
            <w:pPr>
              <w:widowControl/>
              <w:autoSpaceDE/>
              <w:autoSpaceDN/>
              <w:rPr>
                <w:rFonts w:ascii="Arial" w:eastAsia="Calibri" w:hAnsi="Arial" w:cs="Arial"/>
                <w:sz w:val="24"/>
                <w:szCs w:val="24"/>
              </w:rPr>
            </w:pPr>
          </w:p>
        </w:tc>
      </w:tr>
      <w:tr w:rsidR="002118D1" w:rsidRPr="003D3182" w14:paraId="7837450E" w14:textId="77777777">
        <w:trPr>
          <w:trHeight w:val="432"/>
        </w:trPr>
        <w:tc>
          <w:tcPr>
            <w:tcW w:w="4953" w:type="dxa"/>
            <w:tcBorders>
              <w:top w:val="single" w:sz="4" w:space="0" w:color="auto"/>
              <w:left w:val="double" w:sz="4" w:space="0" w:color="auto"/>
              <w:bottom w:val="double" w:sz="4" w:space="0" w:color="auto"/>
              <w:right w:val="single" w:sz="4" w:space="0" w:color="auto"/>
            </w:tcBorders>
            <w:shd w:val="clear" w:color="auto" w:fill="auto"/>
            <w:vAlign w:val="center"/>
          </w:tcPr>
          <w:p w14:paraId="5D0A7616" w14:textId="77777777" w:rsidR="002118D1" w:rsidRPr="00802587" w:rsidRDefault="002118D1">
            <w:pPr>
              <w:widowControl/>
              <w:autoSpaceDE/>
              <w:autoSpaceDN/>
              <w:rPr>
                <w:rFonts w:ascii="Arial" w:eastAsia="Calibri" w:hAnsi="Arial" w:cs="Arial"/>
                <w:bCs/>
                <w:sz w:val="24"/>
                <w:szCs w:val="24"/>
              </w:rPr>
            </w:pPr>
            <w:r w:rsidRPr="00802587">
              <w:rPr>
                <w:rFonts w:ascii="Arial" w:eastAsia="Calibri" w:hAnsi="Arial" w:cs="Arial"/>
                <w:bCs/>
                <w:sz w:val="24"/>
                <w:szCs w:val="24"/>
              </w:rPr>
              <w:t>Percentage of parents and caregivers</w:t>
            </w:r>
            <w:r>
              <w:rPr>
                <w:rFonts w:ascii="Arial" w:eastAsia="Calibri" w:hAnsi="Arial" w:cs="Arial"/>
                <w:bCs/>
                <w:sz w:val="24"/>
                <w:szCs w:val="24"/>
              </w:rPr>
              <w:t xml:space="preserve"> or participating students</w:t>
            </w:r>
            <w:r w:rsidRPr="00802587">
              <w:rPr>
                <w:rFonts w:ascii="Arial" w:eastAsia="Calibri" w:hAnsi="Arial" w:cs="Arial"/>
                <w:bCs/>
                <w:sz w:val="24"/>
                <w:szCs w:val="24"/>
              </w:rPr>
              <w:t xml:space="preserve"> who report that information and resources shared by the program helped to educate their family</w:t>
            </w:r>
          </w:p>
        </w:tc>
        <w:tc>
          <w:tcPr>
            <w:tcW w:w="234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75611284" w14:textId="77777777" w:rsidR="002118D1" w:rsidRPr="00802587"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double" w:sz="4" w:space="0" w:color="auto"/>
              <w:right w:val="single" w:sz="4" w:space="0" w:color="auto"/>
            </w:tcBorders>
            <w:shd w:val="clear" w:color="auto" w:fill="auto"/>
            <w:vAlign w:val="center"/>
          </w:tcPr>
          <w:p w14:paraId="28103AB4" w14:textId="77777777" w:rsidR="002118D1" w:rsidRPr="00802587" w:rsidRDefault="002118D1">
            <w:pPr>
              <w:widowControl/>
              <w:autoSpaceDE/>
              <w:autoSpaceDN/>
              <w:rPr>
                <w:rFonts w:ascii="Arial" w:eastAsia="Calibri" w:hAnsi="Arial" w:cs="Arial"/>
                <w:sz w:val="24"/>
                <w:szCs w:val="24"/>
              </w:rPr>
            </w:pPr>
            <w:r w:rsidRPr="00802587">
              <w:rPr>
                <w:rFonts w:ascii="Arial" w:eastAsia="Calibri" w:hAnsi="Arial" w:cs="Arial"/>
                <w:sz w:val="24"/>
                <w:szCs w:val="24"/>
              </w:rPr>
              <w:t xml:space="preserve">Local Parent Feedback/Survey Data </w:t>
            </w:r>
          </w:p>
        </w:tc>
        <w:tc>
          <w:tcPr>
            <w:tcW w:w="1164" w:type="dxa"/>
            <w:tcBorders>
              <w:top w:val="single" w:sz="4" w:space="0" w:color="auto"/>
              <w:left w:val="single" w:sz="4" w:space="0" w:color="auto"/>
              <w:bottom w:val="double" w:sz="4" w:space="0" w:color="auto"/>
              <w:right w:val="single" w:sz="4" w:space="0" w:color="auto"/>
            </w:tcBorders>
            <w:shd w:val="clear" w:color="auto" w:fill="auto"/>
            <w:vAlign w:val="center"/>
          </w:tcPr>
          <w:p w14:paraId="11A8E2D6"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double" w:sz="4" w:space="0" w:color="auto"/>
              <w:right w:val="single" w:sz="4" w:space="0" w:color="auto"/>
            </w:tcBorders>
            <w:shd w:val="clear" w:color="auto" w:fill="auto"/>
            <w:vAlign w:val="center"/>
          </w:tcPr>
          <w:p w14:paraId="1712DE3F"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double" w:sz="4" w:space="0" w:color="auto"/>
              <w:right w:val="single" w:sz="4" w:space="0" w:color="auto"/>
            </w:tcBorders>
            <w:shd w:val="clear" w:color="auto" w:fill="auto"/>
            <w:vAlign w:val="center"/>
          </w:tcPr>
          <w:p w14:paraId="49E4DAB2"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double" w:sz="4" w:space="0" w:color="auto"/>
              <w:right w:val="double" w:sz="4" w:space="0" w:color="auto"/>
            </w:tcBorders>
            <w:shd w:val="clear" w:color="auto" w:fill="auto"/>
            <w:vAlign w:val="center"/>
          </w:tcPr>
          <w:p w14:paraId="6BA6C743" w14:textId="77777777" w:rsidR="002118D1" w:rsidRPr="003D3182" w:rsidRDefault="002118D1">
            <w:pPr>
              <w:widowControl/>
              <w:autoSpaceDE/>
              <w:autoSpaceDN/>
              <w:rPr>
                <w:rFonts w:ascii="Arial" w:eastAsia="Calibri" w:hAnsi="Arial" w:cs="Arial"/>
                <w:sz w:val="24"/>
                <w:szCs w:val="24"/>
              </w:rPr>
            </w:pPr>
          </w:p>
        </w:tc>
      </w:tr>
    </w:tbl>
    <w:p w14:paraId="7B6123B1" w14:textId="77777777" w:rsidR="002118D1" w:rsidRPr="003D3182" w:rsidRDefault="002118D1" w:rsidP="002118D1">
      <w:pPr>
        <w:rPr>
          <w:rFonts w:ascii="Arial" w:hAnsi="Arial" w:cs="Arial"/>
          <w:sz w:val="24"/>
          <w:szCs w:val="24"/>
        </w:rPr>
      </w:pPr>
      <w:r>
        <w:rPr>
          <w:rFonts w:ascii="Arial" w:hAnsi="Arial" w:cs="Arial"/>
          <w:sz w:val="24"/>
          <w:szCs w:val="24"/>
        </w:rPr>
        <w:br/>
      </w:r>
    </w:p>
    <w:tbl>
      <w:tblPr>
        <w:tblW w:w="14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4953"/>
        <w:gridCol w:w="2340"/>
        <w:gridCol w:w="2520"/>
        <w:gridCol w:w="1164"/>
        <w:gridCol w:w="1165"/>
        <w:gridCol w:w="1165"/>
        <w:gridCol w:w="1165"/>
      </w:tblGrid>
      <w:tr w:rsidR="002118D1" w:rsidRPr="003D3182" w14:paraId="085BDC8C" w14:textId="77777777">
        <w:trPr>
          <w:trHeight w:val="288"/>
        </w:trPr>
        <w:tc>
          <w:tcPr>
            <w:tcW w:w="14472" w:type="dxa"/>
            <w:gridSpan w:val="7"/>
            <w:tcBorders>
              <w:top w:val="double" w:sz="4" w:space="0" w:color="auto"/>
              <w:left w:val="double" w:sz="4" w:space="0" w:color="auto"/>
              <w:bottom w:val="single" w:sz="4" w:space="0" w:color="auto"/>
              <w:right w:val="double" w:sz="4" w:space="0" w:color="auto"/>
            </w:tcBorders>
            <w:shd w:val="clear" w:color="auto" w:fill="FDE9D9"/>
            <w:vAlign w:val="center"/>
          </w:tcPr>
          <w:p w14:paraId="58A33602" w14:textId="77777777" w:rsidR="002118D1" w:rsidRPr="003D3182" w:rsidRDefault="002118D1">
            <w:pPr>
              <w:widowControl/>
              <w:autoSpaceDE/>
              <w:autoSpaceDN/>
              <w:rPr>
                <w:rFonts w:ascii="Arial" w:eastAsia="Calibri" w:hAnsi="Arial" w:cs="Arial"/>
                <w:b/>
                <w:sz w:val="24"/>
                <w:szCs w:val="24"/>
              </w:rPr>
            </w:pPr>
            <w:r w:rsidRPr="003D3182">
              <w:rPr>
                <w:rFonts w:ascii="Arial" w:eastAsia="Calibri" w:hAnsi="Arial" w:cs="Arial"/>
                <w:b/>
                <w:sz w:val="24"/>
                <w:szCs w:val="24"/>
              </w:rPr>
              <w:lastRenderedPageBreak/>
              <w:t xml:space="preserve">5. </w:t>
            </w:r>
            <w:r w:rsidRPr="003D3182">
              <w:rPr>
                <w:rFonts w:ascii="Arial" w:eastAsia="Calibri" w:hAnsi="Arial" w:cs="Arial"/>
                <w:b/>
                <w:i/>
                <w:sz w:val="24"/>
                <w:szCs w:val="24"/>
              </w:rPr>
              <w:t>Sustainability and Collaboration</w:t>
            </w:r>
            <w:r w:rsidRPr="003D3182">
              <w:rPr>
                <w:rFonts w:ascii="Arial" w:eastAsia="Calibri" w:hAnsi="Arial" w:cs="Arial"/>
                <w:i/>
                <w:sz w:val="24"/>
                <w:szCs w:val="24"/>
              </w:rPr>
              <w:br/>
            </w:r>
            <w:r w:rsidRPr="003D3182">
              <w:rPr>
                <w:rFonts w:ascii="Arial" w:hAnsi="Arial" w:cs="Arial"/>
                <w:sz w:val="24"/>
                <w:szCs w:val="24"/>
              </w:rPr>
              <w:t xml:space="preserve">Address </w:t>
            </w:r>
            <w:proofErr w:type="gramStart"/>
            <w:r w:rsidRPr="003D3182">
              <w:rPr>
                <w:rFonts w:ascii="Arial" w:hAnsi="Arial" w:cs="Arial"/>
                <w:sz w:val="24"/>
                <w:szCs w:val="24"/>
              </w:rPr>
              <w:t>ALL of</w:t>
            </w:r>
            <w:proofErr w:type="gramEnd"/>
            <w:r w:rsidRPr="003D3182">
              <w:rPr>
                <w:rFonts w:ascii="Arial" w:hAnsi="Arial" w:cs="Arial"/>
                <w:sz w:val="24"/>
                <w:szCs w:val="24"/>
              </w:rPr>
              <w:t xml:space="preserve"> the items below by completing the </w:t>
            </w:r>
            <w:r w:rsidRPr="003D3182">
              <w:rPr>
                <w:rFonts w:ascii="Arial" w:hAnsi="Arial" w:cs="Arial"/>
                <w:sz w:val="24"/>
                <w:szCs w:val="24"/>
                <w:u w:val="single"/>
              </w:rPr>
              <w:t>strategies and activities</w:t>
            </w:r>
            <w:r w:rsidRPr="003D3182">
              <w:rPr>
                <w:rFonts w:ascii="Arial" w:hAnsi="Arial" w:cs="Arial"/>
                <w:sz w:val="24"/>
                <w:szCs w:val="24"/>
              </w:rPr>
              <w:t xml:space="preserve"> and </w:t>
            </w:r>
            <w:r w:rsidRPr="003D3182">
              <w:rPr>
                <w:rFonts w:ascii="Arial" w:hAnsi="Arial" w:cs="Arial"/>
                <w:sz w:val="24"/>
                <w:szCs w:val="24"/>
                <w:u w:val="single"/>
              </w:rPr>
              <w:t>proposed outcomes</w:t>
            </w:r>
            <w:r w:rsidRPr="003D3182">
              <w:rPr>
                <w:rFonts w:ascii="Arial" w:hAnsi="Arial" w:cs="Arial"/>
                <w:sz w:val="24"/>
                <w:szCs w:val="24"/>
              </w:rPr>
              <w:t xml:space="preserve"> that correspond with each </w:t>
            </w:r>
            <w:r w:rsidRPr="003D3182">
              <w:rPr>
                <w:rFonts w:ascii="Arial" w:hAnsi="Arial" w:cs="Arial"/>
                <w:i/>
                <w:sz w:val="24"/>
                <w:szCs w:val="24"/>
              </w:rPr>
              <w:t>performance measure</w:t>
            </w:r>
            <w:r w:rsidRPr="003D3182">
              <w:rPr>
                <w:rFonts w:ascii="Arial" w:hAnsi="Arial" w:cs="Arial"/>
                <w:sz w:val="24"/>
                <w:szCs w:val="24"/>
              </w:rPr>
              <w:t xml:space="preserve"> and </w:t>
            </w:r>
            <w:r w:rsidRPr="003D3182">
              <w:rPr>
                <w:rFonts w:ascii="Arial" w:hAnsi="Arial" w:cs="Arial"/>
                <w:i/>
                <w:sz w:val="24"/>
                <w:szCs w:val="24"/>
              </w:rPr>
              <w:t>indicator</w:t>
            </w:r>
            <w:r w:rsidRPr="003D3182">
              <w:rPr>
                <w:rFonts w:ascii="Arial" w:hAnsi="Arial" w:cs="Arial"/>
                <w:sz w:val="24"/>
                <w:szCs w:val="24"/>
              </w:rPr>
              <w:t>.</w:t>
            </w:r>
            <w:r w:rsidRPr="003D3182">
              <w:rPr>
                <w:rFonts w:ascii="Arial" w:eastAsia="Calibri" w:hAnsi="Arial" w:cs="Arial"/>
                <w:i/>
                <w:sz w:val="24"/>
                <w:szCs w:val="24"/>
              </w:rPr>
              <w:t xml:space="preserve">  </w:t>
            </w:r>
          </w:p>
        </w:tc>
      </w:tr>
      <w:tr w:rsidR="002118D1" w:rsidRPr="003D3182" w14:paraId="6A0D0D4D" w14:textId="77777777">
        <w:trPr>
          <w:trHeight w:val="20"/>
        </w:trPr>
        <w:tc>
          <w:tcPr>
            <w:tcW w:w="4953" w:type="dxa"/>
            <w:vMerge w:val="restart"/>
            <w:tcBorders>
              <w:left w:val="double" w:sz="4" w:space="0" w:color="auto"/>
            </w:tcBorders>
            <w:shd w:val="clear" w:color="auto" w:fill="auto"/>
            <w:vAlign w:val="center"/>
          </w:tcPr>
          <w:p w14:paraId="472896F7" w14:textId="77777777" w:rsidR="002118D1" w:rsidRPr="003D3182" w:rsidRDefault="002118D1">
            <w:pPr>
              <w:widowControl/>
              <w:autoSpaceDE/>
              <w:autoSpaceDN/>
              <w:rPr>
                <w:rFonts w:ascii="Arial" w:eastAsia="Calibri" w:hAnsi="Arial" w:cs="Arial"/>
                <w:b/>
                <w:sz w:val="24"/>
                <w:szCs w:val="24"/>
              </w:rPr>
            </w:pPr>
            <w:r w:rsidRPr="003D3182">
              <w:rPr>
                <w:rFonts w:ascii="Arial" w:eastAsia="Calibri" w:hAnsi="Arial" w:cs="Arial"/>
                <w:b/>
                <w:sz w:val="24"/>
                <w:szCs w:val="24"/>
              </w:rPr>
              <w:t>Performance Measure</w:t>
            </w:r>
          </w:p>
        </w:tc>
        <w:tc>
          <w:tcPr>
            <w:tcW w:w="2340" w:type="dxa"/>
            <w:vMerge w:val="restart"/>
            <w:shd w:val="clear" w:color="auto" w:fill="auto"/>
            <w:vAlign w:val="center"/>
          </w:tcPr>
          <w:p w14:paraId="7B344CBB" w14:textId="77777777" w:rsidR="002118D1" w:rsidRPr="003D3182" w:rsidRDefault="002118D1">
            <w:pPr>
              <w:widowControl/>
              <w:autoSpaceDE/>
              <w:autoSpaceDN/>
              <w:rPr>
                <w:rFonts w:ascii="Arial" w:eastAsia="Calibri" w:hAnsi="Arial" w:cs="Arial"/>
                <w:b/>
                <w:sz w:val="24"/>
                <w:szCs w:val="24"/>
              </w:rPr>
            </w:pPr>
            <w:r w:rsidRPr="003D3182">
              <w:rPr>
                <w:rFonts w:ascii="Arial" w:eastAsia="Calibri" w:hAnsi="Arial" w:cs="Arial"/>
                <w:b/>
                <w:sz w:val="24"/>
                <w:szCs w:val="24"/>
              </w:rPr>
              <w:t>Strategies and Activities</w:t>
            </w:r>
          </w:p>
        </w:tc>
        <w:tc>
          <w:tcPr>
            <w:tcW w:w="2520" w:type="dxa"/>
            <w:vMerge w:val="restart"/>
            <w:shd w:val="clear" w:color="auto" w:fill="auto"/>
            <w:vAlign w:val="center"/>
          </w:tcPr>
          <w:p w14:paraId="20709B52" w14:textId="77777777" w:rsidR="002118D1" w:rsidRPr="003D3182" w:rsidRDefault="002118D1">
            <w:pPr>
              <w:widowControl/>
              <w:autoSpaceDE/>
              <w:autoSpaceDN/>
              <w:rPr>
                <w:rFonts w:ascii="Arial" w:eastAsia="Calibri" w:hAnsi="Arial" w:cs="Arial"/>
                <w:b/>
                <w:sz w:val="24"/>
                <w:szCs w:val="24"/>
              </w:rPr>
            </w:pPr>
            <w:r w:rsidRPr="003D3182">
              <w:rPr>
                <w:rFonts w:ascii="Arial" w:eastAsia="Calibri" w:hAnsi="Arial" w:cs="Arial"/>
                <w:b/>
                <w:sz w:val="24"/>
                <w:szCs w:val="24"/>
              </w:rPr>
              <w:t>Indicator Used</w:t>
            </w:r>
          </w:p>
        </w:tc>
        <w:tc>
          <w:tcPr>
            <w:tcW w:w="4659" w:type="dxa"/>
            <w:gridSpan w:val="4"/>
            <w:tcBorders>
              <w:bottom w:val="single" w:sz="4" w:space="0" w:color="auto"/>
              <w:right w:val="double" w:sz="4" w:space="0" w:color="auto"/>
            </w:tcBorders>
            <w:shd w:val="clear" w:color="auto" w:fill="auto"/>
            <w:vAlign w:val="center"/>
          </w:tcPr>
          <w:p w14:paraId="1B035628" w14:textId="77777777" w:rsidR="002118D1" w:rsidRPr="003D3182" w:rsidRDefault="002118D1">
            <w:pPr>
              <w:widowControl/>
              <w:autoSpaceDE/>
              <w:autoSpaceDN/>
              <w:jc w:val="center"/>
              <w:rPr>
                <w:rFonts w:ascii="Arial" w:eastAsia="Calibri" w:hAnsi="Arial" w:cs="Arial"/>
                <w:b/>
                <w:sz w:val="24"/>
                <w:szCs w:val="24"/>
              </w:rPr>
            </w:pPr>
            <w:r w:rsidRPr="003D3182">
              <w:rPr>
                <w:rFonts w:ascii="Arial" w:eastAsia="Calibri" w:hAnsi="Arial" w:cs="Arial"/>
                <w:b/>
                <w:sz w:val="24"/>
                <w:szCs w:val="24"/>
              </w:rPr>
              <w:t>Proposed Outcomes</w:t>
            </w:r>
          </w:p>
        </w:tc>
      </w:tr>
      <w:tr w:rsidR="002118D1" w:rsidRPr="003D3182" w14:paraId="75DD0109" w14:textId="77777777">
        <w:trPr>
          <w:trHeight w:val="206"/>
        </w:trPr>
        <w:tc>
          <w:tcPr>
            <w:tcW w:w="4953" w:type="dxa"/>
            <w:vMerge/>
          </w:tcPr>
          <w:p w14:paraId="11C43BD6" w14:textId="77777777" w:rsidR="002118D1" w:rsidRPr="003D3182" w:rsidRDefault="002118D1">
            <w:pPr>
              <w:widowControl/>
              <w:autoSpaceDE/>
              <w:autoSpaceDN/>
              <w:rPr>
                <w:rFonts w:ascii="Arial" w:eastAsia="Calibri" w:hAnsi="Arial" w:cs="Arial"/>
                <w:b/>
                <w:sz w:val="24"/>
                <w:szCs w:val="24"/>
              </w:rPr>
            </w:pPr>
          </w:p>
        </w:tc>
        <w:tc>
          <w:tcPr>
            <w:tcW w:w="2340" w:type="dxa"/>
            <w:vMerge/>
          </w:tcPr>
          <w:p w14:paraId="303833B2" w14:textId="77777777" w:rsidR="002118D1" w:rsidRPr="003D3182" w:rsidRDefault="002118D1">
            <w:pPr>
              <w:widowControl/>
              <w:autoSpaceDE/>
              <w:autoSpaceDN/>
              <w:rPr>
                <w:rFonts w:ascii="Arial" w:eastAsia="Calibri" w:hAnsi="Arial" w:cs="Arial"/>
                <w:b/>
                <w:sz w:val="24"/>
                <w:szCs w:val="24"/>
              </w:rPr>
            </w:pPr>
          </w:p>
        </w:tc>
        <w:tc>
          <w:tcPr>
            <w:tcW w:w="2520" w:type="dxa"/>
            <w:vMerge/>
          </w:tcPr>
          <w:p w14:paraId="7723FAEB" w14:textId="77777777" w:rsidR="002118D1" w:rsidRPr="003D3182" w:rsidRDefault="002118D1">
            <w:pPr>
              <w:widowControl/>
              <w:autoSpaceDE/>
              <w:autoSpaceDN/>
              <w:rPr>
                <w:rFonts w:ascii="Arial" w:eastAsia="Calibri" w:hAnsi="Arial" w:cs="Arial"/>
                <w:b/>
                <w:sz w:val="24"/>
                <w:szCs w:val="24"/>
              </w:rPr>
            </w:pPr>
          </w:p>
        </w:tc>
        <w:tc>
          <w:tcPr>
            <w:tcW w:w="1164" w:type="dxa"/>
            <w:tcBorders>
              <w:bottom w:val="single" w:sz="4" w:space="0" w:color="auto"/>
            </w:tcBorders>
            <w:shd w:val="clear" w:color="auto" w:fill="auto"/>
            <w:vAlign w:val="center"/>
          </w:tcPr>
          <w:p w14:paraId="3A5DFF9C" w14:textId="77777777" w:rsidR="002118D1" w:rsidRPr="003D3182" w:rsidRDefault="002118D1">
            <w:pPr>
              <w:widowControl/>
              <w:autoSpaceDE/>
              <w:autoSpaceDN/>
              <w:jc w:val="center"/>
              <w:rPr>
                <w:rFonts w:ascii="Arial" w:eastAsia="Calibri" w:hAnsi="Arial" w:cs="Arial"/>
                <w:sz w:val="24"/>
                <w:szCs w:val="24"/>
              </w:rPr>
            </w:pPr>
            <w:r w:rsidRPr="003D3182">
              <w:rPr>
                <w:rFonts w:ascii="Arial" w:eastAsia="Calibri" w:hAnsi="Arial" w:cs="Arial"/>
                <w:sz w:val="24"/>
                <w:szCs w:val="24"/>
              </w:rPr>
              <w:t>Year 1</w:t>
            </w:r>
          </w:p>
        </w:tc>
        <w:tc>
          <w:tcPr>
            <w:tcW w:w="1165" w:type="dxa"/>
            <w:tcBorders>
              <w:bottom w:val="single" w:sz="4" w:space="0" w:color="auto"/>
            </w:tcBorders>
            <w:shd w:val="clear" w:color="auto" w:fill="auto"/>
            <w:vAlign w:val="center"/>
          </w:tcPr>
          <w:p w14:paraId="4323CF6D" w14:textId="77777777" w:rsidR="002118D1" w:rsidRPr="003D3182" w:rsidRDefault="002118D1">
            <w:pPr>
              <w:widowControl/>
              <w:autoSpaceDE/>
              <w:autoSpaceDN/>
              <w:jc w:val="center"/>
              <w:rPr>
                <w:rFonts w:ascii="Arial" w:eastAsia="Calibri" w:hAnsi="Arial" w:cs="Arial"/>
                <w:sz w:val="24"/>
                <w:szCs w:val="24"/>
              </w:rPr>
            </w:pPr>
            <w:r w:rsidRPr="003D3182">
              <w:rPr>
                <w:rFonts w:ascii="Arial" w:eastAsia="Calibri" w:hAnsi="Arial" w:cs="Arial"/>
                <w:sz w:val="24"/>
                <w:szCs w:val="24"/>
              </w:rPr>
              <w:t>Year 2</w:t>
            </w:r>
          </w:p>
        </w:tc>
        <w:tc>
          <w:tcPr>
            <w:tcW w:w="1165" w:type="dxa"/>
            <w:tcBorders>
              <w:bottom w:val="single" w:sz="4" w:space="0" w:color="auto"/>
            </w:tcBorders>
            <w:shd w:val="clear" w:color="auto" w:fill="auto"/>
            <w:vAlign w:val="center"/>
          </w:tcPr>
          <w:p w14:paraId="4FD95493" w14:textId="77777777" w:rsidR="002118D1" w:rsidRPr="003D3182" w:rsidRDefault="002118D1">
            <w:pPr>
              <w:widowControl/>
              <w:autoSpaceDE/>
              <w:autoSpaceDN/>
              <w:jc w:val="center"/>
              <w:rPr>
                <w:rFonts w:ascii="Arial" w:eastAsia="Calibri" w:hAnsi="Arial" w:cs="Arial"/>
                <w:sz w:val="24"/>
                <w:szCs w:val="24"/>
              </w:rPr>
            </w:pPr>
            <w:r w:rsidRPr="003D3182">
              <w:rPr>
                <w:rFonts w:ascii="Arial" w:eastAsia="Calibri" w:hAnsi="Arial" w:cs="Arial"/>
                <w:sz w:val="24"/>
                <w:szCs w:val="24"/>
              </w:rPr>
              <w:t>Year 3</w:t>
            </w:r>
          </w:p>
        </w:tc>
        <w:tc>
          <w:tcPr>
            <w:tcW w:w="1165" w:type="dxa"/>
            <w:tcBorders>
              <w:bottom w:val="single" w:sz="4" w:space="0" w:color="auto"/>
              <w:right w:val="double" w:sz="4" w:space="0" w:color="auto"/>
            </w:tcBorders>
            <w:shd w:val="clear" w:color="auto" w:fill="auto"/>
            <w:vAlign w:val="center"/>
          </w:tcPr>
          <w:p w14:paraId="5F8E6C48" w14:textId="77777777" w:rsidR="002118D1" w:rsidRPr="003D3182" w:rsidRDefault="002118D1">
            <w:pPr>
              <w:widowControl/>
              <w:autoSpaceDE/>
              <w:autoSpaceDN/>
              <w:jc w:val="center"/>
              <w:rPr>
                <w:rFonts w:ascii="Arial" w:eastAsia="Calibri" w:hAnsi="Arial" w:cs="Arial"/>
                <w:sz w:val="24"/>
                <w:szCs w:val="24"/>
              </w:rPr>
            </w:pPr>
            <w:r w:rsidRPr="003D3182">
              <w:rPr>
                <w:rFonts w:ascii="Arial" w:eastAsia="Calibri" w:hAnsi="Arial" w:cs="Arial"/>
                <w:sz w:val="24"/>
                <w:szCs w:val="24"/>
              </w:rPr>
              <w:t>Year 4</w:t>
            </w:r>
          </w:p>
        </w:tc>
      </w:tr>
      <w:tr w:rsidR="002118D1" w:rsidRPr="003D3182" w14:paraId="018100F0" w14:textId="77777777">
        <w:trPr>
          <w:trHeight w:val="288"/>
        </w:trPr>
        <w:tc>
          <w:tcPr>
            <w:tcW w:w="4953" w:type="dxa"/>
            <w:tcBorders>
              <w:top w:val="single" w:sz="4" w:space="0" w:color="auto"/>
              <w:left w:val="double" w:sz="4" w:space="0" w:color="auto"/>
              <w:right w:val="single" w:sz="4" w:space="0" w:color="auto"/>
            </w:tcBorders>
            <w:shd w:val="clear" w:color="auto" w:fill="auto"/>
            <w:vAlign w:val="center"/>
          </w:tcPr>
          <w:p w14:paraId="3A7DB247" w14:textId="77777777" w:rsidR="002118D1" w:rsidRPr="003D3182" w:rsidRDefault="002118D1">
            <w:pPr>
              <w:widowControl/>
              <w:autoSpaceDE/>
              <w:autoSpaceDN/>
              <w:rPr>
                <w:rFonts w:ascii="Arial" w:eastAsia="Calibri" w:hAnsi="Arial" w:cs="Arial"/>
                <w:bCs/>
                <w:sz w:val="24"/>
                <w:szCs w:val="24"/>
              </w:rPr>
            </w:pPr>
            <w:r w:rsidRPr="003D3182">
              <w:rPr>
                <w:rFonts w:ascii="Arial" w:eastAsia="Calibri" w:hAnsi="Arial" w:cs="Arial"/>
                <w:bCs/>
                <w:sz w:val="24"/>
                <w:szCs w:val="24"/>
              </w:rPr>
              <w:t xml:space="preserve">Number of school leaders, school staff, community members, business leaders, partners, parents, and students that will serve as advisory board members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32D18F3" w14:textId="77777777" w:rsidR="002118D1" w:rsidRPr="003D3182"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422DCDE" w14:textId="77777777" w:rsidR="002118D1" w:rsidRPr="003D3182" w:rsidRDefault="002118D1">
            <w:pPr>
              <w:widowControl/>
              <w:autoSpaceDE/>
              <w:autoSpaceDN/>
              <w:rPr>
                <w:rFonts w:ascii="Arial" w:eastAsia="Calibri" w:hAnsi="Arial" w:cs="Arial"/>
                <w:bCs/>
                <w:sz w:val="24"/>
                <w:szCs w:val="24"/>
              </w:rPr>
            </w:pPr>
            <w:r w:rsidRPr="003D3182">
              <w:rPr>
                <w:rFonts w:ascii="Arial" w:eastAsia="Calibri" w:hAnsi="Arial" w:cs="Arial"/>
                <w:bCs/>
                <w:sz w:val="24"/>
                <w:szCs w:val="24"/>
              </w:rPr>
              <w:t>List of Advisory Board Members, Roles, Affiliations, and Meeting Attendance Data</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78803280"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691E4106"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48B16C01"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5989409F" w14:textId="77777777" w:rsidR="002118D1" w:rsidRPr="003D3182" w:rsidRDefault="002118D1">
            <w:pPr>
              <w:widowControl/>
              <w:autoSpaceDE/>
              <w:autoSpaceDN/>
              <w:rPr>
                <w:rFonts w:ascii="Arial" w:eastAsia="Calibri" w:hAnsi="Arial" w:cs="Arial"/>
                <w:sz w:val="24"/>
                <w:szCs w:val="24"/>
              </w:rPr>
            </w:pPr>
          </w:p>
        </w:tc>
      </w:tr>
      <w:tr w:rsidR="002118D1" w:rsidRPr="003D3182" w14:paraId="427A5735" w14:textId="77777777">
        <w:trPr>
          <w:trHeight w:val="288"/>
        </w:trPr>
        <w:tc>
          <w:tcPr>
            <w:tcW w:w="4953" w:type="dxa"/>
            <w:tcBorders>
              <w:left w:val="double" w:sz="4" w:space="0" w:color="auto"/>
              <w:bottom w:val="single" w:sz="4" w:space="0" w:color="auto"/>
              <w:right w:val="single" w:sz="4" w:space="0" w:color="auto"/>
            </w:tcBorders>
            <w:shd w:val="clear" w:color="auto" w:fill="auto"/>
            <w:vAlign w:val="center"/>
          </w:tcPr>
          <w:p w14:paraId="4D0D9D40" w14:textId="77777777" w:rsidR="002118D1" w:rsidRPr="003D3182" w:rsidRDefault="002118D1">
            <w:pPr>
              <w:widowControl/>
              <w:autoSpaceDE/>
              <w:autoSpaceDN/>
              <w:rPr>
                <w:rFonts w:ascii="Arial" w:eastAsia="Calibri" w:hAnsi="Arial" w:cs="Arial"/>
                <w:bCs/>
                <w:sz w:val="24"/>
                <w:szCs w:val="24"/>
              </w:rPr>
            </w:pPr>
            <w:r w:rsidRPr="003D3182">
              <w:rPr>
                <w:rFonts w:ascii="Arial" w:eastAsia="Calibri" w:hAnsi="Arial" w:cs="Arial"/>
                <w:bCs/>
                <w:sz w:val="24"/>
                <w:szCs w:val="24"/>
              </w:rPr>
              <w:t>Number of advisory board members who will attend 3 or more meetings each year</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E568495" w14:textId="77777777" w:rsidR="002118D1" w:rsidRPr="003D3182"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8290F62" w14:textId="77777777" w:rsidR="002118D1" w:rsidRPr="003D3182" w:rsidRDefault="002118D1">
            <w:pPr>
              <w:widowControl/>
              <w:autoSpaceDE/>
              <w:autoSpaceDN/>
              <w:rPr>
                <w:rFonts w:ascii="Arial" w:eastAsia="Calibri" w:hAnsi="Arial" w:cs="Arial"/>
                <w:bCs/>
                <w:sz w:val="24"/>
                <w:szCs w:val="24"/>
              </w:rPr>
            </w:pPr>
            <w:r w:rsidRPr="003D3182">
              <w:rPr>
                <w:rFonts w:ascii="Arial" w:eastAsia="Calibri" w:hAnsi="Arial" w:cs="Arial"/>
                <w:bCs/>
                <w:sz w:val="24"/>
                <w:szCs w:val="24"/>
              </w:rPr>
              <w:t xml:space="preserve">Advisory Board Meeting Attendance Data </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5A4018D6"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6805BBDB"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3F04B2E6"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32500270" w14:textId="77777777" w:rsidR="002118D1" w:rsidRPr="003D3182" w:rsidRDefault="002118D1">
            <w:pPr>
              <w:widowControl/>
              <w:autoSpaceDE/>
              <w:autoSpaceDN/>
              <w:rPr>
                <w:rFonts w:ascii="Arial" w:eastAsia="Calibri" w:hAnsi="Arial" w:cs="Arial"/>
                <w:sz w:val="24"/>
                <w:szCs w:val="24"/>
              </w:rPr>
            </w:pPr>
          </w:p>
        </w:tc>
      </w:tr>
      <w:tr w:rsidR="002118D1" w:rsidRPr="003D3182" w14:paraId="43DCF90D" w14:textId="77777777">
        <w:trPr>
          <w:trHeight w:val="288"/>
        </w:trPr>
        <w:tc>
          <w:tcPr>
            <w:tcW w:w="4953" w:type="dxa"/>
            <w:tcBorders>
              <w:left w:val="double" w:sz="4" w:space="0" w:color="auto"/>
              <w:bottom w:val="single" w:sz="4" w:space="0" w:color="auto"/>
              <w:right w:val="single" w:sz="4" w:space="0" w:color="auto"/>
            </w:tcBorders>
            <w:shd w:val="clear" w:color="auto" w:fill="auto"/>
            <w:vAlign w:val="center"/>
          </w:tcPr>
          <w:p w14:paraId="6A7061E5" w14:textId="77777777" w:rsidR="002118D1" w:rsidRPr="003D3182" w:rsidRDefault="002118D1">
            <w:pPr>
              <w:widowControl/>
              <w:autoSpaceDE/>
              <w:autoSpaceDN/>
              <w:rPr>
                <w:rFonts w:ascii="Arial" w:eastAsia="Calibri" w:hAnsi="Arial" w:cs="Arial"/>
                <w:sz w:val="24"/>
                <w:szCs w:val="24"/>
              </w:rPr>
            </w:pPr>
            <w:r w:rsidRPr="008A01E4">
              <w:rPr>
                <w:rFonts w:ascii="Arial" w:eastAsia="Calibri" w:hAnsi="Arial" w:cs="Arial"/>
                <w:sz w:val="24"/>
                <w:szCs w:val="24"/>
              </w:rPr>
              <w:t>Number of formal presentations carried out to promote and share information about the program with key stakeholders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4687FA1" w14:textId="77777777" w:rsidR="002118D1" w:rsidRPr="003D3182"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7F543D7" w14:textId="77777777" w:rsidR="002118D1" w:rsidRPr="003D3182" w:rsidRDefault="002118D1">
            <w:pPr>
              <w:widowControl/>
              <w:autoSpaceDE/>
              <w:autoSpaceDN/>
              <w:rPr>
                <w:rFonts w:ascii="Arial" w:eastAsia="Calibri" w:hAnsi="Arial" w:cs="Arial"/>
                <w:bCs/>
                <w:sz w:val="24"/>
                <w:szCs w:val="24"/>
              </w:rPr>
            </w:pPr>
            <w:r w:rsidRPr="003D3182">
              <w:rPr>
                <w:rFonts w:ascii="Arial" w:eastAsia="Calibri" w:hAnsi="Arial" w:cs="Arial"/>
                <w:bCs/>
                <w:sz w:val="24"/>
                <w:szCs w:val="24"/>
              </w:rPr>
              <w:t>Evidence of presentations to key stakeholders and promotional materials about the program</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47386ECA"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5AFF137F"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069BE05B"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24FAC825" w14:textId="77777777" w:rsidR="002118D1" w:rsidRPr="003D3182" w:rsidRDefault="002118D1">
            <w:pPr>
              <w:widowControl/>
              <w:autoSpaceDE/>
              <w:autoSpaceDN/>
              <w:rPr>
                <w:rFonts w:ascii="Arial" w:eastAsia="Calibri" w:hAnsi="Arial" w:cs="Arial"/>
                <w:sz w:val="24"/>
                <w:szCs w:val="24"/>
              </w:rPr>
            </w:pPr>
          </w:p>
        </w:tc>
      </w:tr>
      <w:tr w:rsidR="002118D1" w:rsidRPr="003D3182" w14:paraId="4355612A" w14:textId="77777777">
        <w:trPr>
          <w:trHeight w:val="288"/>
        </w:trPr>
        <w:tc>
          <w:tcPr>
            <w:tcW w:w="4953" w:type="dxa"/>
            <w:tcBorders>
              <w:top w:val="single" w:sz="4" w:space="0" w:color="auto"/>
              <w:left w:val="double" w:sz="4" w:space="0" w:color="auto"/>
              <w:bottom w:val="single" w:sz="4" w:space="0" w:color="auto"/>
              <w:right w:val="single" w:sz="4" w:space="0" w:color="auto"/>
            </w:tcBorders>
            <w:shd w:val="clear" w:color="auto" w:fill="auto"/>
            <w:vAlign w:val="center"/>
          </w:tcPr>
          <w:p w14:paraId="0F4B37C0" w14:textId="77777777" w:rsidR="002118D1" w:rsidRPr="003D3182" w:rsidRDefault="002118D1">
            <w:pPr>
              <w:widowControl/>
              <w:autoSpaceDE/>
              <w:autoSpaceDN/>
              <w:rPr>
                <w:rFonts w:ascii="Arial" w:eastAsia="Calibri" w:hAnsi="Arial" w:cs="Arial"/>
                <w:bCs/>
                <w:sz w:val="24"/>
                <w:szCs w:val="24"/>
              </w:rPr>
            </w:pPr>
            <w:r w:rsidRPr="003D3182">
              <w:rPr>
                <w:rFonts w:ascii="Arial" w:eastAsia="Calibri" w:hAnsi="Arial" w:cs="Arial"/>
                <w:bCs/>
                <w:sz w:val="24"/>
                <w:szCs w:val="24"/>
              </w:rPr>
              <w:t>Number of active partners who contribute resources to the success of the program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3A673ED" w14:textId="77777777" w:rsidR="002118D1" w:rsidRPr="003D3182"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3BA2743" w14:textId="77777777" w:rsidR="002118D1" w:rsidRPr="003D3182" w:rsidRDefault="002118D1">
            <w:pPr>
              <w:widowControl/>
              <w:autoSpaceDE/>
              <w:autoSpaceDN/>
              <w:rPr>
                <w:rFonts w:ascii="Arial" w:eastAsia="Calibri" w:hAnsi="Arial" w:cs="Arial"/>
                <w:bCs/>
                <w:sz w:val="24"/>
                <w:szCs w:val="24"/>
              </w:rPr>
            </w:pPr>
            <w:r w:rsidRPr="003D3182">
              <w:rPr>
                <w:rFonts w:ascii="Arial" w:eastAsia="Calibri" w:hAnsi="Arial" w:cs="Arial"/>
                <w:bCs/>
                <w:sz w:val="24"/>
                <w:szCs w:val="24"/>
              </w:rPr>
              <w:t>Program Partner Data Report</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0780F8DB"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79D78FEB"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5DB92A92"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23A31B27" w14:textId="77777777" w:rsidR="002118D1" w:rsidRPr="003D3182" w:rsidRDefault="002118D1">
            <w:pPr>
              <w:widowControl/>
              <w:autoSpaceDE/>
              <w:autoSpaceDN/>
              <w:rPr>
                <w:rFonts w:ascii="Arial" w:eastAsia="Calibri" w:hAnsi="Arial" w:cs="Arial"/>
                <w:sz w:val="24"/>
                <w:szCs w:val="24"/>
              </w:rPr>
            </w:pPr>
          </w:p>
        </w:tc>
      </w:tr>
      <w:tr w:rsidR="002118D1" w:rsidRPr="003D3182" w14:paraId="1123169C" w14:textId="77777777">
        <w:trPr>
          <w:trHeight w:val="288"/>
        </w:trPr>
        <w:tc>
          <w:tcPr>
            <w:tcW w:w="4953" w:type="dxa"/>
            <w:tcBorders>
              <w:top w:val="single" w:sz="4" w:space="0" w:color="auto"/>
              <w:left w:val="double" w:sz="4" w:space="0" w:color="auto"/>
              <w:bottom w:val="double" w:sz="4" w:space="0" w:color="auto"/>
              <w:right w:val="single" w:sz="4" w:space="0" w:color="auto"/>
            </w:tcBorders>
            <w:shd w:val="clear" w:color="auto" w:fill="auto"/>
            <w:vAlign w:val="center"/>
          </w:tcPr>
          <w:p w14:paraId="3D7D525D" w14:textId="77777777" w:rsidR="002118D1" w:rsidRPr="003D3182" w:rsidRDefault="002118D1">
            <w:pPr>
              <w:widowControl/>
              <w:autoSpaceDE/>
              <w:autoSpaceDN/>
              <w:rPr>
                <w:rFonts w:ascii="Arial" w:eastAsia="Calibri" w:hAnsi="Arial" w:cs="Arial"/>
                <w:bCs/>
                <w:sz w:val="24"/>
                <w:szCs w:val="24"/>
              </w:rPr>
            </w:pPr>
            <w:r w:rsidRPr="003D3182">
              <w:rPr>
                <w:rFonts w:ascii="Arial" w:eastAsia="Calibri" w:hAnsi="Arial" w:cs="Arial"/>
                <w:bCs/>
                <w:sz w:val="24"/>
                <w:szCs w:val="24"/>
              </w:rPr>
              <w:t xml:space="preserve">Amount of additional funds secured from active partnerships and fundraising </w:t>
            </w:r>
          </w:p>
        </w:tc>
        <w:tc>
          <w:tcPr>
            <w:tcW w:w="2340" w:type="dxa"/>
            <w:tcBorders>
              <w:top w:val="single" w:sz="4" w:space="0" w:color="auto"/>
              <w:left w:val="single" w:sz="4" w:space="0" w:color="auto"/>
              <w:bottom w:val="double" w:sz="4" w:space="0" w:color="auto"/>
              <w:right w:val="single" w:sz="4" w:space="0" w:color="auto"/>
            </w:tcBorders>
            <w:shd w:val="clear" w:color="auto" w:fill="auto"/>
            <w:vAlign w:val="center"/>
          </w:tcPr>
          <w:p w14:paraId="0BCD85EA" w14:textId="77777777" w:rsidR="002118D1" w:rsidRPr="003D3182"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double" w:sz="4" w:space="0" w:color="auto"/>
              <w:right w:val="single" w:sz="4" w:space="0" w:color="auto"/>
            </w:tcBorders>
            <w:shd w:val="clear" w:color="auto" w:fill="auto"/>
            <w:vAlign w:val="center"/>
          </w:tcPr>
          <w:p w14:paraId="66972A76" w14:textId="77777777" w:rsidR="002118D1" w:rsidRPr="003D3182" w:rsidRDefault="002118D1">
            <w:pPr>
              <w:widowControl/>
              <w:autoSpaceDE/>
              <w:autoSpaceDN/>
              <w:rPr>
                <w:rFonts w:ascii="Arial" w:eastAsia="Calibri" w:hAnsi="Arial" w:cs="Arial"/>
                <w:bCs/>
                <w:sz w:val="24"/>
                <w:szCs w:val="24"/>
              </w:rPr>
            </w:pPr>
            <w:r w:rsidRPr="003D3182">
              <w:rPr>
                <w:rFonts w:ascii="Arial" w:eastAsia="Calibri" w:hAnsi="Arial" w:cs="Arial"/>
                <w:bCs/>
                <w:sz w:val="24"/>
                <w:szCs w:val="24"/>
              </w:rPr>
              <w:t>Annual Budget Showing Additional Funds Raised</w:t>
            </w:r>
          </w:p>
        </w:tc>
        <w:tc>
          <w:tcPr>
            <w:tcW w:w="1164" w:type="dxa"/>
            <w:tcBorders>
              <w:top w:val="single" w:sz="4" w:space="0" w:color="auto"/>
              <w:left w:val="single" w:sz="4" w:space="0" w:color="auto"/>
              <w:bottom w:val="double" w:sz="4" w:space="0" w:color="auto"/>
              <w:right w:val="single" w:sz="4" w:space="0" w:color="auto"/>
            </w:tcBorders>
            <w:shd w:val="clear" w:color="auto" w:fill="auto"/>
            <w:vAlign w:val="center"/>
          </w:tcPr>
          <w:p w14:paraId="5044E382"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double" w:sz="4" w:space="0" w:color="auto"/>
              <w:right w:val="single" w:sz="4" w:space="0" w:color="auto"/>
            </w:tcBorders>
            <w:shd w:val="clear" w:color="auto" w:fill="auto"/>
            <w:vAlign w:val="center"/>
          </w:tcPr>
          <w:p w14:paraId="7DD8C89E"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double" w:sz="4" w:space="0" w:color="auto"/>
              <w:right w:val="single" w:sz="4" w:space="0" w:color="auto"/>
            </w:tcBorders>
            <w:shd w:val="clear" w:color="auto" w:fill="auto"/>
            <w:vAlign w:val="center"/>
          </w:tcPr>
          <w:p w14:paraId="00953FCD"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double" w:sz="4" w:space="0" w:color="auto"/>
              <w:right w:val="double" w:sz="4" w:space="0" w:color="auto"/>
            </w:tcBorders>
            <w:shd w:val="clear" w:color="auto" w:fill="auto"/>
            <w:vAlign w:val="center"/>
          </w:tcPr>
          <w:p w14:paraId="78BD4C3F" w14:textId="77777777" w:rsidR="002118D1" w:rsidRPr="003D3182" w:rsidRDefault="002118D1">
            <w:pPr>
              <w:widowControl/>
              <w:autoSpaceDE/>
              <w:autoSpaceDN/>
              <w:rPr>
                <w:rFonts w:ascii="Arial" w:eastAsia="Calibri" w:hAnsi="Arial" w:cs="Arial"/>
                <w:sz w:val="24"/>
                <w:szCs w:val="24"/>
              </w:rPr>
            </w:pPr>
          </w:p>
        </w:tc>
      </w:tr>
    </w:tbl>
    <w:p w14:paraId="0A271825" w14:textId="77777777" w:rsidR="002118D1" w:rsidRPr="003D3182" w:rsidRDefault="002118D1" w:rsidP="002118D1">
      <w:pPr>
        <w:rPr>
          <w:rFonts w:ascii="Arial" w:hAnsi="Arial" w:cs="Arial"/>
          <w:sz w:val="24"/>
          <w:szCs w:val="24"/>
        </w:rPr>
      </w:pP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p>
    <w:tbl>
      <w:tblPr>
        <w:tblW w:w="14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4953"/>
        <w:gridCol w:w="2340"/>
        <w:gridCol w:w="2520"/>
        <w:gridCol w:w="1164"/>
        <w:gridCol w:w="1165"/>
        <w:gridCol w:w="1165"/>
        <w:gridCol w:w="1165"/>
      </w:tblGrid>
      <w:tr w:rsidR="002118D1" w:rsidRPr="003D3182" w14:paraId="6542F1F6" w14:textId="77777777">
        <w:trPr>
          <w:trHeight w:val="288"/>
        </w:trPr>
        <w:tc>
          <w:tcPr>
            <w:tcW w:w="14472" w:type="dxa"/>
            <w:gridSpan w:val="7"/>
            <w:tcBorders>
              <w:top w:val="double" w:sz="4" w:space="0" w:color="auto"/>
              <w:left w:val="double" w:sz="4" w:space="0" w:color="auto"/>
              <w:bottom w:val="single" w:sz="4" w:space="0" w:color="auto"/>
              <w:right w:val="double" w:sz="4" w:space="0" w:color="auto"/>
            </w:tcBorders>
            <w:shd w:val="clear" w:color="auto" w:fill="FDE9D9"/>
            <w:vAlign w:val="center"/>
          </w:tcPr>
          <w:p w14:paraId="18D60322" w14:textId="77777777" w:rsidR="002118D1" w:rsidRPr="003D3182" w:rsidRDefault="002118D1">
            <w:pPr>
              <w:widowControl/>
              <w:autoSpaceDE/>
              <w:autoSpaceDN/>
              <w:rPr>
                <w:rFonts w:ascii="Arial" w:eastAsia="Calibri" w:hAnsi="Arial" w:cs="Arial"/>
                <w:b/>
                <w:sz w:val="24"/>
                <w:szCs w:val="24"/>
              </w:rPr>
            </w:pPr>
            <w:r w:rsidRPr="003D3182">
              <w:rPr>
                <w:rFonts w:ascii="Arial" w:eastAsia="Calibri" w:hAnsi="Arial" w:cs="Arial"/>
                <w:b/>
                <w:sz w:val="24"/>
                <w:szCs w:val="24"/>
              </w:rPr>
              <w:lastRenderedPageBreak/>
              <w:t xml:space="preserve">6. </w:t>
            </w:r>
            <w:r w:rsidRPr="003D3182">
              <w:rPr>
                <w:rFonts w:ascii="Arial" w:eastAsia="Calibri" w:hAnsi="Arial" w:cs="Arial"/>
                <w:b/>
                <w:i/>
                <w:sz w:val="24"/>
                <w:szCs w:val="24"/>
              </w:rPr>
              <w:t>Professional and Staff Development</w:t>
            </w:r>
            <w:r w:rsidRPr="003D3182">
              <w:rPr>
                <w:rFonts w:ascii="Arial" w:eastAsia="Calibri" w:hAnsi="Arial" w:cs="Arial"/>
                <w:i/>
                <w:sz w:val="24"/>
                <w:szCs w:val="24"/>
              </w:rPr>
              <w:br/>
            </w:r>
            <w:r w:rsidRPr="003D3182">
              <w:rPr>
                <w:rFonts w:ascii="Arial" w:hAnsi="Arial" w:cs="Arial"/>
                <w:sz w:val="24"/>
                <w:szCs w:val="24"/>
              </w:rPr>
              <w:t xml:space="preserve">Address </w:t>
            </w:r>
            <w:proofErr w:type="gramStart"/>
            <w:r w:rsidRPr="003D3182">
              <w:rPr>
                <w:rFonts w:ascii="Arial" w:hAnsi="Arial" w:cs="Arial"/>
                <w:sz w:val="24"/>
                <w:szCs w:val="24"/>
              </w:rPr>
              <w:t>ALL of</w:t>
            </w:r>
            <w:proofErr w:type="gramEnd"/>
            <w:r w:rsidRPr="003D3182">
              <w:rPr>
                <w:rFonts w:ascii="Arial" w:hAnsi="Arial" w:cs="Arial"/>
                <w:sz w:val="24"/>
                <w:szCs w:val="24"/>
              </w:rPr>
              <w:t xml:space="preserve"> the items below by completing the </w:t>
            </w:r>
            <w:r w:rsidRPr="003D3182">
              <w:rPr>
                <w:rFonts w:ascii="Arial" w:hAnsi="Arial" w:cs="Arial"/>
                <w:sz w:val="24"/>
                <w:szCs w:val="24"/>
                <w:u w:val="single"/>
              </w:rPr>
              <w:t>strategies and activities</w:t>
            </w:r>
            <w:r w:rsidRPr="003D3182">
              <w:rPr>
                <w:rFonts w:ascii="Arial" w:hAnsi="Arial" w:cs="Arial"/>
                <w:sz w:val="24"/>
                <w:szCs w:val="24"/>
              </w:rPr>
              <w:t xml:space="preserve"> and </w:t>
            </w:r>
            <w:r w:rsidRPr="003D3182">
              <w:rPr>
                <w:rFonts w:ascii="Arial" w:hAnsi="Arial" w:cs="Arial"/>
                <w:sz w:val="24"/>
                <w:szCs w:val="24"/>
                <w:u w:val="single"/>
              </w:rPr>
              <w:t>proposed outcomes</w:t>
            </w:r>
            <w:r w:rsidRPr="003D3182">
              <w:rPr>
                <w:rFonts w:ascii="Arial" w:hAnsi="Arial" w:cs="Arial"/>
                <w:sz w:val="24"/>
                <w:szCs w:val="24"/>
              </w:rPr>
              <w:t xml:space="preserve"> that correspond with each </w:t>
            </w:r>
            <w:r w:rsidRPr="003D3182">
              <w:rPr>
                <w:rFonts w:ascii="Arial" w:hAnsi="Arial" w:cs="Arial"/>
                <w:i/>
                <w:sz w:val="24"/>
                <w:szCs w:val="24"/>
              </w:rPr>
              <w:t>performance measure</w:t>
            </w:r>
            <w:r w:rsidRPr="003D3182">
              <w:rPr>
                <w:rFonts w:ascii="Arial" w:hAnsi="Arial" w:cs="Arial"/>
                <w:sz w:val="24"/>
                <w:szCs w:val="24"/>
              </w:rPr>
              <w:t xml:space="preserve"> and </w:t>
            </w:r>
            <w:r w:rsidRPr="003D3182">
              <w:rPr>
                <w:rFonts w:ascii="Arial" w:hAnsi="Arial" w:cs="Arial"/>
                <w:i/>
                <w:sz w:val="24"/>
                <w:szCs w:val="24"/>
              </w:rPr>
              <w:t>indicator</w:t>
            </w:r>
            <w:r w:rsidRPr="003D3182">
              <w:rPr>
                <w:rFonts w:ascii="Arial" w:hAnsi="Arial" w:cs="Arial"/>
                <w:sz w:val="24"/>
                <w:szCs w:val="24"/>
              </w:rPr>
              <w:t>.</w:t>
            </w:r>
            <w:r w:rsidRPr="003D3182">
              <w:rPr>
                <w:rFonts w:ascii="Arial" w:eastAsia="Calibri" w:hAnsi="Arial" w:cs="Arial"/>
                <w:i/>
                <w:sz w:val="24"/>
                <w:szCs w:val="24"/>
              </w:rPr>
              <w:t xml:space="preserve">  </w:t>
            </w:r>
          </w:p>
        </w:tc>
      </w:tr>
      <w:tr w:rsidR="002118D1" w:rsidRPr="003D3182" w14:paraId="5BA46E5F" w14:textId="77777777">
        <w:trPr>
          <w:trHeight w:val="20"/>
        </w:trPr>
        <w:tc>
          <w:tcPr>
            <w:tcW w:w="4953" w:type="dxa"/>
            <w:vMerge w:val="restart"/>
            <w:tcBorders>
              <w:left w:val="double" w:sz="4" w:space="0" w:color="auto"/>
            </w:tcBorders>
            <w:shd w:val="clear" w:color="auto" w:fill="auto"/>
            <w:vAlign w:val="center"/>
          </w:tcPr>
          <w:p w14:paraId="54495690" w14:textId="77777777" w:rsidR="002118D1" w:rsidRPr="003D3182" w:rsidRDefault="002118D1">
            <w:pPr>
              <w:widowControl/>
              <w:autoSpaceDE/>
              <w:autoSpaceDN/>
              <w:rPr>
                <w:rFonts w:ascii="Arial" w:eastAsia="Calibri" w:hAnsi="Arial" w:cs="Arial"/>
                <w:b/>
                <w:sz w:val="24"/>
                <w:szCs w:val="24"/>
              </w:rPr>
            </w:pPr>
            <w:r w:rsidRPr="003D3182">
              <w:rPr>
                <w:rFonts w:ascii="Arial" w:eastAsia="Calibri" w:hAnsi="Arial" w:cs="Arial"/>
                <w:b/>
                <w:sz w:val="24"/>
                <w:szCs w:val="24"/>
              </w:rPr>
              <w:t>Performance Measure</w:t>
            </w:r>
          </w:p>
        </w:tc>
        <w:tc>
          <w:tcPr>
            <w:tcW w:w="2340" w:type="dxa"/>
            <w:vMerge w:val="restart"/>
            <w:shd w:val="clear" w:color="auto" w:fill="auto"/>
            <w:vAlign w:val="center"/>
          </w:tcPr>
          <w:p w14:paraId="1C8AB73E" w14:textId="77777777" w:rsidR="002118D1" w:rsidRPr="003D3182" w:rsidRDefault="002118D1">
            <w:pPr>
              <w:widowControl/>
              <w:autoSpaceDE/>
              <w:autoSpaceDN/>
              <w:rPr>
                <w:rFonts w:ascii="Arial" w:eastAsia="Calibri" w:hAnsi="Arial" w:cs="Arial"/>
                <w:b/>
                <w:sz w:val="24"/>
                <w:szCs w:val="24"/>
              </w:rPr>
            </w:pPr>
            <w:r w:rsidRPr="003D3182">
              <w:rPr>
                <w:rFonts w:ascii="Arial" w:eastAsia="Calibri" w:hAnsi="Arial" w:cs="Arial"/>
                <w:b/>
                <w:sz w:val="24"/>
                <w:szCs w:val="24"/>
              </w:rPr>
              <w:t>Strategies and Activities</w:t>
            </w:r>
          </w:p>
        </w:tc>
        <w:tc>
          <w:tcPr>
            <w:tcW w:w="2520" w:type="dxa"/>
            <w:vMerge w:val="restart"/>
            <w:shd w:val="clear" w:color="auto" w:fill="auto"/>
            <w:vAlign w:val="center"/>
          </w:tcPr>
          <w:p w14:paraId="10A492B4" w14:textId="77777777" w:rsidR="002118D1" w:rsidRPr="003D3182" w:rsidRDefault="002118D1">
            <w:pPr>
              <w:widowControl/>
              <w:autoSpaceDE/>
              <w:autoSpaceDN/>
              <w:rPr>
                <w:rFonts w:ascii="Arial" w:eastAsia="Calibri" w:hAnsi="Arial" w:cs="Arial"/>
                <w:b/>
                <w:sz w:val="24"/>
                <w:szCs w:val="24"/>
              </w:rPr>
            </w:pPr>
            <w:r w:rsidRPr="003D3182">
              <w:rPr>
                <w:rFonts w:ascii="Arial" w:eastAsia="Calibri" w:hAnsi="Arial" w:cs="Arial"/>
                <w:b/>
                <w:sz w:val="24"/>
                <w:szCs w:val="24"/>
              </w:rPr>
              <w:t>Indicator Used</w:t>
            </w:r>
          </w:p>
        </w:tc>
        <w:tc>
          <w:tcPr>
            <w:tcW w:w="4659" w:type="dxa"/>
            <w:gridSpan w:val="4"/>
            <w:tcBorders>
              <w:bottom w:val="single" w:sz="4" w:space="0" w:color="auto"/>
              <w:right w:val="double" w:sz="4" w:space="0" w:color="auto"/>
            </w:tcBorders>
            <w:shd w:val="clear" w:color="auto" w:fill="auto"/>
            <w:vAlign w:val="center"/>
          </w:tcPr>
          <w:p w14:paraId="149CBA51" w14:textId="77777777" w:rsidR="002118D1" w:rsidRPr="003D3182" w:rsidRDefault="002118D1">
            <w:pPr>
              <w:widowControl/>
              <w:autoSpaceDE/>
              <w:autoSpaceDN/>
              <w:jc w:val="center"/>
              <w:rPr>
                <w:rFonts w:ascii="Arial" w:eastAsia="Calibri" w:hAnsi="Arial" w:cs="Arial"/>
                <w:b/>
                <w:sz w:val="24"/>
                <w:szCs w:val="24"/>
              </w:rPr>
            </w:pPr>
            <w:r w:rsidRPr="003D3182">
              <w:rPr>
                <w:rFonts w:ascii="Arial" w:eastAsia="Calibri" w:hAnsi="Arial" w:cs="Arial"/>
                <w:b/>
                <w:sz w:val="24"/>
                <w:szCs w:val="24"/>
              </w:rPr>
              <w:t>Proposed Outcomes</w:t>
            </w:r>
          </w:p>
        </w:tc>
      </w:tr>
      <w:tr w:rsidR="002118D1" w:rsidRPr="003D3182" w14:paraId="2CC02CF2" w14:textId="77777777">
        <w:trPr>
          <w:trHeight w:val="206"/>
        </w:trPr>
        <w:tc>
          <w:tcPr>
            <w:tcW w:w="4953" w:type="dxa"/>
            <w:vMerge/>
          </w:tcPr>
          <w:p w14:paraId="4E2B0E26" w14:textId="77777777" w:rsidR="002118D1" w:rsidRPr="003D3182" w:rsidRDefault="002118D1">
            <w:pPr>
              <w:widowControl/>
              <w:autoSpaceDE/>
              <w:autoSpaceDN/>
              <w:rPr>
                <w:rFonts w:ascii="Arial" w:eastAsia="Calibri" w:hAnsi="Arial" w:cs="Arial"/>
                <w:b/>
                <w:sz w:val="24"/>
                <w:szCs w:val="24"/>
              </w:rPr>
            </w:pPr>
          </w:p>
        </w:tc>
        <w:tc>
          <w:tcPr>
            <w:tcW w:w="2340" w:type="dxa"/>
            <w:vMerge/>
          </w:tcPr>
          <w:p w14:paraId="64CAA743" w14:textId="77777777" w:rsidR="002118D1" w:rsidRPr="003D3182" w:rsidRDefault="002118D1">
            <w:pPr>
              <w:widowControl/>
              <w:autoSpaceDE/>
              <w:autoSpaceDN/>
              <w:rPr>
                <w:rFonts w:ascii="Arial" w:eastAsia="Calibri" w:hAnsi="Arial" w:cs="Arial"/>
                <w:b/>
                <w:sz w:val="24"/>
                <w:szCs w:val="24"/>
              </w:rPr>
            </w:pPr>
          </w:p>
        </w:tc>
        <w:tc>
          <w:tcPr>
            <w:tcW w:w="2520" w:type="dxa"/>
            <w:vMerge/>
          </w:tcPr>
          <w:p w14:paraId="4D7F9EEA" w14:textId="77777777" w:rsidR="002118D1" w:rsidRPr="003D3182" w:rsidRDefault="002118D1">
            <w:pPr>
              <w:widowControl/>
              <w:autoSpaceDE/>
              <w:autoSpaceDN/>
              <w:rPr>
                <w:rFonts w:ascii="Arial" w:eastAsia="Calibri" w:hAnsi="Arial" w:cs="Arial"/>
                <w:b/>
                <w:sz w:val="24"/>
                <w:szCs w:val="24"/>
              </w:rPr>
            </w:pPr>
          </w:p>
        </w:tc>
        <w:tc>
          <w:tcPr>
            <w:tcW w:w="1164" w:type="dxa"/>
            <w:tcBorders>
              <w:bottom w:val="single" w:sz="4" w:space="0" w:color="auto"/>
            </w:tcBorders>
            <w:shd w:val="clear" w:color="auto" w:fill="auto"/>
            <w:vAlign w:val="center"/>
          </w:tcPr>
          <w:p w14:paraId="34004E3A" w14:textId="77777777" w:rsidR="002118D1" w:rsidRPr="003D3182" w:rsidRDefault="002118D1">
            <w:pPr>
              <w:widowControl/>
              <w:autoSpaceDE/>
              <w:autoSpaceDN/>
              <w:jc w:val="center"/>
              <w:rPr>
                <w:rFonts w:ascii="Arial" w:eastAsia="Calibri" w:hAnsi="Arial" w:cs="Arial"/>
                <w:sz w:val="24"/>
                <w:szCs w:val="24"/>
              </w:rPr>
            </w:pPr>
            <w:r w:rsidRPr="003D3182">
              <w:rPr>
                <w:rFonts w:ascii="Arial" w:eastAsia="Calibri" w:hAnsi="Arial" w:cs="Arial"/>
                <w:sz w:val="24"/>
                <w:szCs w:val="24"/>
              </w:rPr>
              <w:t>Year 1</w:t>
            </w:r>
          </w:p>
        </w:tc>
        <w:tc>
          <w:tcPr>
            <w:tcW w:w="1165" w:type="dxa"/>
            <w:tcBorders>
              <w:bottom w:val="single" w:sz="4" w:space="0" w:color="auto"/>
            </w:tcBorders>
            <w:shd w:val="clear" w:color="auto" w:fill="auto"/>
            <w:vAlign w:val="center"/>
          </w:tcPr>
          <w:p w14:paraId="0AC5CB09" w14:textId="77777777" w:rsidR="002118D1" w:rsidRPr="003D3182" w:rsidRDefault="002118D1">
            <w:pPr>
              <w:widowControl/>
              <w:autoSpaceDE/>
              <w:autoSpaceDN/>
              <w:jc w:val="center"/>
              <w:rPr>
                <w:rFonts w:ascii="Arial" w:eastAsia="Calibri" w:hAnsi="Arial" w:cs="Arial"/>
                <w:sz w:val="24"/>
                <w:szCs w:val="24"/>
              </w:rPr>
            </w:pPr>
            <w:r w:rsidRPr="003D3182">
              <w:rPr>
                <w:rFonts w:ascii="Arial" w:eastAsia="Calibri" w:hAnsi="Arial" w:cs="Arial"/>
                <w:sz w:val="24"/>
                <w:szCs w:val="24"/>
              </w:rPr>
              <w:t>Year 2</w:t>
            </w:r>
          </w:p>
        </w:tc>
        <w:tc>
          <w:tcPr>
            <w:tcW w:w="1165" w:type="dxa"/>
            <w:tcBorders>
              <w:bottom w:val="single" w:sz="4" w:space="0" w:color="auto"/>
            </w:tcBorders>
            <w:shd w:val="clear" w:color="auto" w:fill="auto"/>
            <w:vAlign w:val="center"/>
          </w:tcPr>
          <w:p w14:paraId="610AC214" w14:textId="77777777" w:rsidR="002118D1" w:rsidRPr="003D3182" w:rsidRDefault="002118D1">
            <w:pPr>
              <w:widowControl/>
              <w:autoSpaceDE/>
              <w:autoSpaceDN/>
              <w:jc w:val="center"/>
              <w:rPr>
                <w:rFonts w:ascii="Arial" w:eastAsia="Calibri" w:hAnsi="Arial" w:cs="Arial"/>
                <w:sz w:val="24"/>
                <w:szCs w:val="24"/>
              </w:rPr>
            </w:pPr>
            <w:r w:rsidRPr="003D3182">
              <w:rPr>
                <w:rFonts w:ascii="Arial" w:eastAsia="Calibri" w:hAnsi="Arial" w:cs="Arial"/>
                <w:sz w:val="24"/>
                <w:szCs w:val="24"/>
              </w:rPr>
              <w:t>Year 3</w:t>
            </w:r>
          </w:p>
        </w:tc>
        <w:tc>
          <w:tcPr>
            <w:tcW w:w="1165" w:type="dxa"/>
            <w:tcBorders>
              <w:bottom w:val="single" w:sz="4" w:space="0" w:color="auto"/>
              <w:right w:val="double" w:sz="4" w:space="0" w:color="auto"/>
            </w:tcBorders>
            <w:shd w:val="clear" w:color="auto" w:fill="auto"/>
            <w:vAlign w:val="center"/>
          </w:tcPr>
          <w:p w14:paraId="74C460BD" w14:textId="77777777" w:rsidR="002118D1" w:rsidRPr="003D3182" w:rsidRDefault="002118D1">
            <w:pPr>
              <w:widowControl/>
              <w:autoSpaceDE/>
              <w:autoSpaceDN/>
              <w:jc w:val="center"/>
              <w:rPr>
                <w:rFonts w:ascii="Arial" w:eastAsia="Calibri" w:hAnsi="Arial" w:cs="Arial"/>
                <w:sz w:val="24"/>
                <w:szCs w:val="24"/>
              </w:rPr>
            </w:pPr>
            <w:r w:rsidRPr="003D3182">
              <w:rPr>
                <w:rFonts w:ascii="Arial" w:eastAsia="Calibri" w:hAnsi="Arial" w:cs="Arial"/>
                <w:sz w:val="24"/>
                <w:szCs w:val="24"/>
              </w:rPr>
              <w:t>Year 4</w:t>
            </w:r>
          </w:p>
        </w:tc>
      </w:tr>
      <w:tr w:rsidR="002118D1" w:rsidRPr="003D3182" w14:paraId="1945B947" w14:textId="77777777">
        <w:trPr>
          <w:trHeight w:val="720"/>
        </w:trPr>
        <w:tc>
          <w:tcPr>
            <w:tcW w:w="4953" w:type="dxa"/>
            <w:tcBorders>
              <w:top w:val="single" w:sz="4" w:space="0" w:color="auto"/>
              <w:left w:val="double" w:sz="4" w:space="0" w:color="auto"/>
              <w:right w:val="single" w:sz="4" w:space="0" w:color="auto"/>
            </w:tcBorders>
            <w:shd w:val="clear" w:color="auto" w:fill="auto"/>
            <w:vAlign w:val="center"/>
          </w:tcPr>
          <w:p w14:paraId="6389042C" w14:textId="77777777" w:rsidR="002118D1" w:rsidRPr="003D3182" w:rsidRDefault="002118D1">
            <w:pPr>
              <w:widowControl/>
              <w:autoSpaceDE/>
              <w:autoSpaceDN/>
              <w:rPr>
                <w:rFonts w:ascii="Arial" w:eastAsia="Calibri" w:hAnsi="Arial" w:cs="Arial"/>
                <w:bCs/>
                <w:sz w:val="24"/>
                <w:szCs w:val="24"/>
              </w:rPr>
            </w:pPr>
            <w:r w:rsidRPr="003D3182">
              <w:rPr>
                <w:rFonts w:ascii="Arial" w:eastAsia="Calibri" w:hAnsi="Arial" w:cs="Arial"/>
                <w:bCs/>
                <w:sz w:val="24"/>
                <w:szCs w:val="24"/>
              </w:rPr>
              <w:t>Number of ongoing professional development opportunities provided for all program staff that is linked to annual improvement goals, academic improvement, and positive youth development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A71F809" w14:textId="77777777" w:rsidR="002118D1" w:rsidRPr="003D3182"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14521E6" w14:textId="77777777" w:rsidR="002118D1" w:rsidRPr="003D3182" w:rsidRDefault="002118D1">
            <w:pPr>
              <w:widowControl/>
              <w:autoSpaceDE/>
              <w:autoSpaceDN/>
              <w:rPr>
                <w:rFonts w:ascii="Arial" w:eastAsia="Calibri" w:hAnsi="Arial" w:cs="Arial"/>
                <w:bCs/>
                <w:sz w:val="24"/>
                <w:szCs w:val="24"/>
              </w:rPr>
            </w:pPr>
            <w:r w:rsidRPr="003D3182">
              <w:rPr>
                <w:rFonts w:ascii="Arial" w:eastAsia="Calibri" w:hAnsi="Arial" w:cs="Arial"/>
                <w:bCs/>
                <w:sz w:val="24"/>
                <w:szCs w:val="24"/>
              </w:rPr>
              <w:t>Annual Calendar of Professional Development Opportunities</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743249F8"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484CB1FE"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415543B3"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7F130F7A" w14:textId="77777777" w:rsidR="002118D1" w:rsidRPr="003D3182" w:rsidRDefault="002118D1">
            <w:pPr>
              <w:widowControl/>
              <w:autoSpaceDE/>
              <w:autoSpaceDN/>
              <w:rPr>
                <w:rFonts w:ascii="Arial" w:eastAsia="Calibri" w:hAnsi="Arial" w:cs="Arial"/>
                <w:sz w:val="24"/>
                <w:szCs w:val="24"/>
              </w:rPr>
            </w:pPr>
          </w:p>
        </w:tc>
      </w:tr>
      <w:tr w:rsidR="002118D1" w:rsidRPr="003D3182" w14:paraId="04E182B1" w14:textId="77777777">
        <w:trPr>
          <w:trHeight w:val="720"/>
        </w:trPr>
        <w:tc>
          <w:tcPr>
            <w:tcW w:w="4953" w:type="dxa"/>
            <w:tcBorders>
              <w:left w:val="double" w:sz="4" w:space="0" w:color="auto"/>
              <w:bottom w:val="single" w:sz="4" w:space="0" w:color="auto"/>
              <w:right w:val="single" w:sz="4" w:space="0" w:color="auto"/>
            </w:tcBorders>
            <w:shd w:val="clear" w:color="auto" w:fill="auto"/>
            <w:vAlign w:val="center"/>
          </w:tcPr>
          <w:p w14:paraId="22E1994F" w14:textId="77777777" w:rsidR="002118D1" w:rsidRPr="005B07B7" w:rsidRDefault="002118D1">
            <w:pPr>
              <w:widowControl/>
              <w:autoSpaceDE/>
              <w:autoSpaceDN/>
              <w:rPr>
                <w:rFonts w:ascii="Arial" w:eastAsia="Calibri" w:hAnsi="Arial" w:cs="Arial"/>
                <w:strike/>
                <w:sz w:val="24"/>
                <w:szCs w:val="24"/>
                <w:highlight w:val="yellow"/>
              </w:rPr>
            </w:pPr>
            <w:r w:rsidRPr="00802587">
              <w:rPr>
                <w:rFonts w:ascii="Arial" w:eastAsia="Calibri" w:hAnsi="Arial" w:cs="Arial"/>
                <w:sz w:val="24"/>
                <w:szCs w:val="24"/>
              </w:rPr>
              <w:t xml:space="preserve">Minimum number of hours </w:t>
            </w:r>
            <w:r w:rsidRPr="00802587">
              <w:rPr>
                <w:rFonts w:ascii="Arial" w:eastAsia="Calibri" w:hAnsi="Arial" w:cs="Arial"/>
                <w:sz w:val="24"/>
                <w:szCs w:val="24"/>
                <w:u w:val="single"/>
              </w:rPr>
              <w:t>each</w:t>
            </w:r>
            <w:r w:rsidRPr="00802587">
              <w:rPr>
                <w:rFonts w:ascii="Arial" w:eastAsia="Calibri" w:hAnsi="Arial" w:cs="Arial"/>
                <w:sz w:val="24"/>
                <w:szCs w:val="24"/>
              </w:rPr>
              <w:t xml:space="preserve"> afterschool staff member will engage in professional development opportunities annually</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3C32E3C" w14:textId="77777777" w:rsidR="002118D1" w:rsidRPr="003D3182"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1D19907" w14:textId="77777777" w:rsidR="002118D1" w:rsidRPr="003D3182" w:rsidRDefault="002118D1">
            <w:pPr>
              <w:widowControl/>
              <w:autoSpaceDE/>
              <w:autoSpaceDN/>
              <w:rPr>
                <w:rFonts w:ascii="Arial" w:eastAsia="Calibri" w:hAnsi="Arial" w:cs="Arial"/>
                <w:bCs/>
                <w:sz w:val="24"/>
                <w:szCs w:val="24"/>
              </w:rPr>
            </w:pPr>
            <w:r w:rsidRPr="003D3182">
              <w:rPr>
                <w:rFonts w:ascii="Arial" w:eastAsia="Calibri" w:hAnsi="Arial" w:cs="Arial"/>
                <w:bCs/>
                <w:sz w:val="24"/>
                <w:szCs w:val="24"/>
              </w:rPr>
              <w:t>Professional Development Attendance Data</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50E8643A"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7E59F83B"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5C94F69A"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59C565DC" w14:textId="77777777" w:rsidR="002118D1" w:rsidRPr="003D3182" w:rsidRDefault="002118D1">
            <w:pPr>
              <w:widowControl/>
              <w:autoSpaceDE/>
              <w:autoSpaceDN/>
              <w:rPr>
                <w:rFonts w:ascii="Arial" w:eastAsia="Calibri" w:hAnsi="Arial" w:cs="Arial"/>
                <w:sz w:val="24"/>
                <w:szCs w:val="24"/>
              </w:rPr>
            </w:pPr>
          </w:p>
        </w:tc>
      </w:tr>
      <w:tr w:rsidR="002118D1" w:rsidRPr="003D3182" w14:paraId="40A0A343" w14:textId="77777777">
        <w:trPr>
          <w:trHeight w:val="720"/>
        </w:trPr>
        <w:tc>
          <w:tcPr>
            <w:tcW w:w="4953" w:type="dxa"/>
            <w:tcBorders>
              <w:top w:val="single" w:sz="4" w:space="0" w:color="auto"/>
              <w:left w:val="double" w:sz="4" w:space="0" w:color="auto"/>
              <w:bottom w:val="single" w:sz="4" w:space="0" w:color="auto"/>
              <w:right w:val="single" w:sz="4" w:space="0" w:color="auto"/>
            </w:tcBorders>
            <w:shd w:val="clear" w:color="auto" w:fill="auto"/>
            <w:vAlign w:val="center"/>
          </w:tcPr>
          <w:p w14:paraId="5A5F64A4" w14:textId="77777777" w:rsidR="002118D1" w:rsidRPr="003D3182" w:rsidRDefault="002118D1">
            <w:pPr>
              <w:widowControl/>
              <w:autoSpaceDE/>
              <w:autoSpaceDN/>
              <w:rPr>
                <w:rFonts w:ascii="Arial" w:eastAsia="Calibri" w:hAnsi="Arial" w:cs="Arial"/>
                <w:sz w:val="24"/>
                <w:szCs w:val="24"/>
              </w:rPr>
            </w:pPr>
            <w:r w:rsidRPr="7D42ECF8">
              <w:rPr>
                <w:rFonts w:ascii="Arial" w:eastAsia="Calibri" w:hAnsi="Arial" w:cs="Arial"/>
                <w:sz w:val="24"/>
                <w:szCs w:val="24"/>
              </w:rPr>
              <w:t>Number of collaborative meetings that will be held with afterschool staff and school day personnel annually</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8A4C517" w14:textId="77777777" w:rsidR="002118D1" w:rsidRPr="003D3182"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429D136" w14:textId="77777777" w:rsidR="002118D1" w:rsidRPr="003D3182" w:rsidRDefault="002118D1">
            <w:pPr>
              <w:widowControl/>
              <w:autoSpaceDE/>
              <w:autoSpaceDN/>
              <w:rPr>
                <w:rFonts w:ascii="Arial" w:eastAsia="Calibri" w:hAnsi="Arial" w:cs="Arial"/>
                <w:bCs/>
                <w:sz w:val="24"/>
                <w:szCs w:val="24"/>
              </w:rPr>
            </w:pPr>
            <w:r w:rsidRPr="003D3182">
              <w:rPr>
                <w:rFonts w:ascii="Arial" w:eastAsia="Calibri" w:hAnsi="Arial" w:cs="Arial"/>
                <w:bCs/>
                <w:sz w:val="24"/>
                <w:szCs w:val="24"/>
              </w:rPr>
              <w:t xml:space="preserve">Annual Calendar of Collaborative Staff Meetings   </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14:paraId="534BAD87"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194CF4A1"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14:paraId="38517D23"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single" w:sz="4" w:space="0" w:color="auto"/>
              <w:right w:val="double" w:sz="4" w:space="0" w:color="auto"/>
            </w:tcBorders>
            <w:shd w:val="clear" w:color="auto" w:fill="auto"/>
            <w:vAlign w:val="center"/>
          </w:tcPr>
          <w:p w14:paraId="293A677B" w14:textId="77777777" w:rsidR="002118D1" w:rsidRPr="003D3182" w:rsidRDefault="002118D1">
            <w:pPr>
              <w:widowControl/>
              <w:autoSpaceDE/>
              <w:autoSpaceDN/>
              <w:rPr>
                <w:rFonts w:ascii="Arial" w:eastAsia="Calibri" w:hAnsi="Arial" w:cs="Arial"/>
                <w:sz w:val="24"/>
                <w:szCs w:val="24"/>
              </w:rPr>
            </w:pPr>
          </w:p>
        </w:tc>
      </w:tr>
      <w:tr w:rsidR="002118D1" w:rsidRPr="003D3182" w14:paraId="276BF192" w14:textId="77777777">
        <w:trPr>
          <w:trHeight w:val="720"/>
        </w:trPr>
        <w:tc>
          <w:tcPr>
            <w:tcW w:w="4953" w:type="dxa"/>
            <w:tcBorders>
              <w:left w:val="double" w:sz="4" w:space="0" w:color="auto"/>
              <w:bottom w:val="double" w:sz="4" w:space="0" w:color="auto"/>
              <w:right w:val="single" w:sz="4" w:space="0" w:color="auto"/>
            </w:tcBorders>
            <w:shd w:val="clear" w:color="auto" w:fill="auto"/>
            <w:vAlign w:val="center"/>
          </w:tcPr>
          <w:p w14:paraId="6DA4296A" w14:textId="77777777" w:rsidR="002118D1" w:rsidRPr="005B07B7" w:rsidRDefault="002118D1">
            <w:pPr>
              <w:widowControl/>
              <w:autoSpaceDE/>
              <w:autoSpaceDN/>
              <w:rPr>
                <w:rFonts w:ascii="Arial" w:eastAsia="Calibri" w:hAnsi="Arial" w:cs="Arial"/>
                <w:strike/>
                <w:sz w:val="24"/>
                <w:szCs w:val="24"/>
              </w:rPr>
            </w:pPr>
            <w:r w:rsidRPr="00802587">
              <w:rPr>
                <w:rFonts w:ascii="Arial" w:eastAsia="Calibri" w:hAnsi="Arial" w:cs="Arial"/>
                <w:sz w:val="24"/>
                <w:szCs w:val="24"/>
              </w:rPr>
              <w:t xml:space="preserve">Minimum number of hours </w:t>
            </w:r>
            <w:r w:rsidRPr="00802587">
              <w:rPr>
                <w:rFonts w:ascii="Arial" w:eastAsia="Calibri" w:hAnsi="Arial" w:cs="Arial"/>
                <w:sz w:val="24"/>
                <w:szCs w:val="24"/>
                <w:u w:val="single"/>
              </w:rPr>
              <w:t>each</w:t>
            </w:r>
            <w:r w:rsidRPr="00802587">
              <w:rPr>
                <w:rFonts w:ascii="Arial" w:eastAsia="Calibri" w:hAnsi="Arial" w:cs="Arial"/>
                <w:sz w:val="24"/>
                <w:szCs w:val="24"/>
              </w:rPr>
              <w:t xml:space="preserve"> afterschool staff member will engage in collaborative meeting time with school day personnel annually</w:t>
            </w:r>
          </w:p>
        </w:tc>
        <w:tc>
          <w:tcPr>
            <w:tcW w:w="2340" w:type="dxa"/>
            <w:tcBorders>
              <w:top w:val="single" w:sz="4" w:space="0" w:color="auto"/>
              <w:left w:val="single" w:sz="4" w:space="0" w:color="auto"/>
              <w:bottom w:val="double" w:sz="4" w:space="0" w:color="auto"/>
              <w:right w:val="single" w:sz="4" w:space="0" w:color="auto"/>
            </w:tcBorders>
            <w:shd w:val="clear" w:color="auto" w:fill="auto"/>
            <w:vAlign w:val="center"/>
          </w:tcPr>
          <w:p w14:paraId="4DD5ACCF" w14:textId="77777777" w:rsidR="002118D1" w:rsidRPr="003D3182" w:rsidRDefault="002118D1">
            <w:pPr>
              <w:widowControl/>
              <w:autoSpaceDE/>
              <w:autoSpaceDN/>
              <w:rPr>
                <w:rFonts w:ascii="Arial" w:eastAsia="Calibri" w:hAnsi="Arial" w:cs="Arial"/>
                <w:sz w:val="24"/>
                <w:szCs w:val="24"/>
              </w:rPr>
            </w:pPr>
          </w:p>
        </w:tc>
        <w:tc>
          <w:tcPr>
            <w:tcW w:w="2520" w:type="dxa"/>
            <w:tcBorders>
              <w:top w:val="single" w:sz="4" w:space="0" w:color="auto"/>
              <w:left w:val="single" w:sz="4" w:space="0" w:color="auto"/>
              <w:bottom w:val="double" w:sz="4" w:space="0" w:color="auto"/>
              <w:right w:val="single" w:sz="4" w:space="0" w:color="auto"/>
            </w:tcBorders>
            <w:shd w:val="clear" w:color="auto" w:fill="auto"/>
            <w:vAlign w:val="center"/>
          </w:tcPr>
          <w:p w14:paraId="19537138" w14:textId="77777777" w:rsidR="002118D1" w:rsidRPr="003D3182" w:rsidRDefault="002118D1">
            <w:pPr>
              <w:widowControl/>
              <w:autoSpaceDE/>
              <w:autoSpaceDN/>
              <w:rPr>
                <w:rFonts w:ascii="Arial" w:eastAsia="Calibri" w:hAnsi="Arial" w:cs="Arial"/>
                <w:bCs/>
                <w:sz w:val="24"/>
                <w:szCs w:val="24"/>
              </w:rPr>
            </w:pPr>
            <w:r w:rsidRPr="003D3182">
              <w:rPr>
                <w:rFonts w:ascii="Arial" w:eastAsia="Calibri" w:hAnsi="Arial" w:cs="Arial"/>
                <w:bCs/>
                <w:sz w:val="24"/>
                <w:szCs w:val="24"/>
              </w:rPr>
              <w:t>Collaborative Staff Meeting Attendance Data</w:t>
            </w:r>
          </w:p>
        </w:tc>
        <w:tc>
          <w:tcPr>
            <w:tcW w:w="1164" w:type="dxa"/>
            <w:tcBorders>
              <w:top w:val="single" w:sz="4" w:space="0" w:color="auto"/>
              <w:left w:val="single" w:sz="4" w:space="0" w:color="auto"/>
              <w:bottom w:val="double" w:sz="4" w:space="0" w:color="auto"/>
              <w:right w:val="single" w:sz="4" w:space="0" w:color="auto"/>
            </w:tcBorders>
            <w:shd w:val="clear" w:color="auto" w:fill="auto"/>
            <w:vAlign w:val="center"/>
          </w:tcPr>
          <w:p w14:paraId="312B3A07"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double" w:sz="4" w:space="0" w:color="auto"/>
              <w:right w:val="single" w:sz="4" w:space="0" w:color="auto"/>
            </w:tcBorders>
            <w:shd w:val="clear" w:color="auto" w:fill="auto"/>
            <w:vAlign w:val="center"/>
          </w:tcPr>
          <w:p w14:paraId="625DD95C"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double" w:sz="4" w:space="0" w:color="auto"/>
              <w:right w:val="single" w:sz="4" w:space="0" w:color="auto"/>
            </w:tcBorders>
            <w:shd w:val="clear" w:color="auto" w:fill="auto"/>
            <w:vAlign w:val="center"/>
          </w:tcPr>
          <w:p w14:paraId="45688ED0" w14:textId="77777777" w:rsidR="002118D1" w:rsidRPr="003D3182" w:rsidRDefault="002118D1">
            <w:pPr>
              <w:widowControl/>
              <w:autoSpaceDE/>
              <w:autoSpaceDN/>
              <w:rPr>
                <w:rFonts w:ascii="Arial" w:eastAsia="Calibri" w:hAnsi="Arial" w:cs="Arial"/>
                <w:sz w:val="24"/>
                <w:szCs w:val="24"/>
              </w:rPr>
            </w:pPr>
          </w:p>
        </w:tc>
        <w:tc>
          <w:tcPr>
            <w:tcW w:w="1165" w:type="dxa"/>
            <w:tcBorders>
              <w:top w:val="single" w:sz="4" w:space="0" w:color="auto"/>
              <w:left w:val="nil"/>
              <w:bottom w:val="double" w:sz="4" w:space="0" w:color="auto"/>
              <w:right w:val="double" w:sz="4" w:space="0" w:color="auto"/>
            </w:tcBorders>
            <w:shd w:val="clear" w:color="auto" w:fill="auto"/>
            <w:vAlign w:val="center"/>
          </w:tcPr>
          <w:p w14:paraId="573BAD15" w14:textId="77777777" w:rsidR="002118D1" w:rsidRPr="003D3182" w:rsidRDefault="002118D1">
            <w:pPr>
              <w:widowControl/>
              <w:autoSpaceDE/>
              <w:autoSpaceDN/>
              <w:rPr>
                <w:rFonts w:ascii="Arial" w:eastAsia="Calibri" w:hAnsi="Arial" w:cs="Arial"/>
                <w:sz w:val="24"/>
                <w:szCs w:val="24"/>
              </w:rPr>
            </w:pPr>
          </w:p>
        </w:tc>
      </w:tr>
    </w:tbl>
    <w:p w14:paraId="731F39F0" w14:textId="77777777" w:rsidR="002118D1" w:rsidRDefault="002118D1" w:rsidP="002118D1">
      <w:pPr>
        <w:widowControl/>
        <w:autoSpaceDE/>
        <w:autoSpaceDN/>
        <w:rPr>
          <w:rFonts w:ascii="Arial" w:hAnsi="Arial" w:cs="Arial"/>
          <w:color w:val="000000"/>
        </w:rPr>
        <w:sectPr w:rsidR="002118D1" w:rsidSect="002118D1">
          <w:pgSz w:w="15840" w:h="12240" w:orient="landscape" w:code="1"/>
          <w:pgMar w:top="1080" w:right="720" w:bottom="1080" w:left="432" w:header="432" w:footer="288" w:gutter="0"/>
          <w:paperSrc w:first="1519" w:other="1519"/>
          <w:cols w:space="720"/>
          <w:docGrid w:linePitch="360"/>
        </w:sectPr>
      </w:pPr>
    </w:p>
    <w:p w14:paraId="72D80BCA" w14:textId="412F5A0A" w:rsidR="009A54CC" w:rsidRPr="00C97934" w:rsidRDefault="007D618A" w:rsidP="007D618A">
      <w:pPr>
        <w:pStyle w:val="DefaultText"/>
        <w:rPr>
          <w:rFonts w:ascii="Arial" w:hAnsi="Arial" w:cs="Arial"/>
          <w:b/>
        </w:rPr>
      </w:pPr>
      <w:r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00C01C76"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245A6E4A"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005810DE" w:rsidRPr="00FB71B4">
        <w:rPr>
          <w:rStyle w:val="InitialStyle"/>
          <w:rFonts w:ascii="Arial" w:hAnsi="Arial" w:cs="Arial"/>
          <w:b/>
          <w:sz w:val="28"/>
          <w:szCs w:val="28"/>
        </w:rPr>
        <w:t>Education</w:t>
      </w:r>
    </w:p>
    <w:p w14:paraId="511D1D16" w14:textId="2321D63B" w:rsidR="00FE4BEB" w:rsidRPr="00C97934" w:rsidRDefault="005810DE" w:rsidP="00FE4BEB">
      <w:pPr>
        <w:jc w:val="center"/>
        <w:outlineLvl w:val="1"/>
        <w:rPr>
          <w:rFonts w:ascii="Arial" w:hAnsi="Arial" w:cs="Arial"/>
          <w:b/>
          <w:bCs/>
          <w:sz w:val="28"/>
          <w:szCs w:val="28"/>
        </w:rPr>
      </w:pPr>
      <w:r>
        <w:rPr>
          <w:rFonts w:ascii="Arial" w:hAnsi="Arial" w:cs="Arial"/>
          <w:b/>
          <w:bCs/>
          <w:sz w:val="28"/>
          <w:szCs w:val="28"/>
        </w:rPr>
        <w:t>REQUIRED ASSURANCES</w:t>
      </w:r>
    </w:p>
    <w:p w14:paraId="64F1C3CF" w14:textId="430A0568"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06B6A" w:rsidRPr="00206B6A">
        <w:rPr>
          <w:rStyle w:val="InitialStyle"/>
          <w:rFonts w:ascii="Arial" w:hAnsi="Arial" w:cs="Arial"/>
          <w:b/>
          <w:sz w:val="28"/>
          <w:szCs w:val="28"/>
        </w:rPr>
        <w:t>202412216</w:t>
      </w:r>
    </w:p>
    <w:p w14:paraId="29F1CED7" w14:textId="2444AE9A" w:rsidR="00FE4BEB" w:rsidRPr="00FB71B4" w:rsidRDefault="005810DE" w:rsidP="00FE4BEB">
      <w:pPr>
        <w:pStyle w:val="DefaultText"/>
        <w:jc w:val="center"/>
        <w:rPr>
          <w:rStyle w:val="InitialStyle"/>
          <w:rFonts w:ascii="Arial" w:hAnsi="Arial" w:cs="Arial"/>
          <w:b/>
          <w:sz w:val="28"/>
          <w:szCs w:val="28"/>
          <w:u w:val="single"/>
        </w:rPr>
      </w:pPr>
      <w:r w:rsidRPr="00FB71B4">
        <w:rPr>
          <w:rStyle w:val="InitialStyle"/>
          <w:rFonts w:ascii="Arial" w:hAnsi="Arial" w:cs="Arial"/>
          <w:b/>
          <w:sz w:val="28"/>
          <w:szCs w:val="28"/>
          <w:u w:val="single"/>
        </w:rPr>
        <w:t>21</w:t>
      </w:r>
      <w:r w:rsidRPr="00FB71B4">
        <w:rPr>
          <w:rStyle w:val="InitialStyle"/>
          <w:rFonts w:ascii="Arial" w:hAnsi="Arial" w:cs="Arial"/>
          <w:b/>
          <w:sz w:val="28"/>
          <w:szCs w:val="28"/>
          <w:u w:val="single"/>
          <w:vertAlign w:val="superscript"/>
        </w:rPr>
        <w:t>st</w:t>
      </w:r>
      <w:r w:rsidRPr="00FB71B4">
        <w:rPr>
          <w:rStyle w:val="InitialStyle"/>
          <w:rFonts w:ascii="Arial" w:hAnsi="Arial" w:cs="Arial"/>
          <w:b/>
          <w:sz w:val="28"/>
          <w:szCs w:val="28"/>
          <w:u w:val="single"/>
        </w:rPr>
        <w:t xml:space="preserve"> Century Community Learning Centers</w:t>
      </w:r>
    </w:p>
    <w:p w14:paraId="09673D15" w14:textId="77777777" w:rsidR="007C1344" w:rsidRDefault="007C1344" w:rsidP="007C1344">
      <w:pPr>
        <w:pStyle w:val="DefaultText"/>
        <w:rPr>
          <w:rStyle w:val="InitialStyle"/>
          <w:rFonts w:ascii="Arial" w:hAnsi="Arial" w:cs="Arial"/>
          <w:b/>
          <w:color w:val="FF0000"/>
          <w:sz w:val="28"/>
          <w:szCs w:val="28"/>
          <w:u w:val="single"/>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7C1344" w:rsidRPr="00C97934" w14:paraId="0C50CF8E" w14:textId="77777777">
        <w:trPr>
          <w:cantSplit/>
          <w:trHeight w:val="438"/>
        </w:trPr>
        <w:tc>
          <w:tcPr>
            <w:tcW w:w="3555" w:type="dxa"/>
            <w:tcBorders>
              <w:top w:val="double" w:sz="4" w:space="0" w:color="auto"/>
              <w:bottom w:val="double" w:sz="4" w:space="0" w:color="auto"/>
            </w:tcBorders>
            <w:shd w:val="clear" w:color="auto" w:fill="D9D9D9" w:themeFill="background1" w:themeFillShade="D9"/>
            <w:vAlign w:val="center"/>
          </w:tcPr>
          <w:p w14:paraId="0B0B38DE" w14:textId="77777777" w:rsidR="007C1344" w:rsidRPr="00C97934" w:rsidRDefault="007C1344">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891615C" w14:textId="77777777" w:rsidR="007C1344" w:rsidRPr="00C97934" w:rsidRDefault="007C1344">
            <w:pPr>
              <w:pStyle w:val="DefaultText"/>
              <w:rPr>
                <w:rStyle w:val="InitialStyle"/>
                <w:rFonts w:ascii="Arial" w:hAnsi="Arial" w:cs="Arial"/>
                <w:b/>
              </w:rPr>
            </w:pPr>
          </w:p>
        </w:tc>
      </w:tr>
    </w:tbl>
    <w:p w14:paraId="4D492B34" w14:textId="77777777" w:rsidR="007C1344" w:rsidRDefault="007C1344" w:rsidP="007C1344">
      <w:pPr>
        <w:pStyle w:val="DefaultText"/>
        <w:rPr>
          <w:rStyle w:val="InitialStyle"/>
          <w:rFonts w:ascii="Arial" w:hAnsi="Arial" w:cs="Arial"/>
          <w:b/>
          <w:sz w:val="28"/>
          <w:szCs w:val="28"/>
          <w:u w:val="single"/>
        </w:rPr>
      </w:pPr>
    </w:p>
    <w:p w14:paraId="6A8E23A4" w14:textId="77777777" w:rsidR="00AE3599" w:rsidRPr="00C76AE4" w:rsidRDefault="00AE3599" w:rsidP="00AE3599">
      <w:pPr>
        <w:ind w:left="720"/>
        <w:rPr>
          <w:rFonts w:ascii="Arial" w:hAnsi="Arial" w:cs="Arial"/>
          <w:sz w:val="24"/>
          <w:szCs w:val="24"/>
        </w:rPr>
      </w:pPr>
      <w:r w:rsidRPr="00C76AE4">
        <w:rPr>
          <w:rFonts w:ascii="Arial" w:hAnsi="Arial" w:cs="Arial"/>
          <w:b/>
          <w:sz w:val="24"/>
          <w:szCs w:val="24"/>
        </w:rPr>
        <w:t>The Provider must submit a signed Required Assurances form, as a condition of award to receive a grant for the 21</w:t>
      </w:r>
      <w:r w:rsidRPr="00C76AE4">
        <w:rPr>
          <w:rFonts w:ascii="Arial" w:hAnsi="Arial" w:cs="Arial"/>
          <w:b/>
          <w:sz w:val="24"/>
          <w:szCs w:val="24"/>
          <w:vertAlign w:val="superscript"/>
        </w:rPr>
        <w:t>st</w:t>
      </w:r>
      <w:r w:rsidRPr="00C76AE4">
        <w:rPr>
          <w:rFonts w:ascii="Arial" w:hAnsi="Arial" w:cs="Arial"/>
          <w:b/>
          <w:sz w:val="24"/>
          <w:szCs w:val="24"/>
        </w:rPr>
        <w:t xml:space="preserve"> Century Community Learning Centers Program</w:t>
      </w:r>
      <w:r w:rsidRPr="00C76AE4">
        <w:rPr>
          <w:rFonts w:ascii="Arial" w:hAnsi="Arial" w:cs="Arial"/>
          <w:sz w:val="24"/>
          <w:szCs w:val="24"/>
        </w:rPr>
        <w:t xml:space="preserve">. </w:t>
      </w:r>
    </w:p>
    <w:p w14:paraId="69FA4C47" w14:textId="77777777" w:rsidR="00AE3599" w:rsidRPr="00C76AE4" w:rsidRDefault="00AE3599" w:rsidP="00AE3599">
      <w:pPr>
        <w:ind w:left="720" w:hanging="720"/>
        <w:rPr>
          <w:rFonts w:ascii="Arial" w:hAnsi="Arial" w:cs="Arial"/>
          <w:sz w:val="24"/>
          <w:szCs w:val="24"/>
        </w:rPr>
      </w:pPr>
    </w:p>
    <w:p w14:paraId="424D29BE" w14:textId="77777777" w:rsidR="00AE3599" w:rsidRPr="00C76AE4" w:rsidRDefault="00AE3599" w:rsidP="001579FA">
      <w:pPr>
        <w:numPr>
          <w:ilvl w:val="0"/>
          <w:numId w:val="43"/>
        </w:numPr>
        <w:rPr>
          <w:rFonts w:ascii="Arial" w:hAnsi="Arial" w:cs="Arial"/>
          <w:sz w:val="24"/>
          <w:szCs w:val="24"/>
        </w:rPr>
      </w:pPr>
      <w:r w:rsidRPr="00C76AE4">
        <w:rPr>
          <w:rFonts w:ascii="Arial" w:hAnsi="Arial" w:cs="Arial"/>
          <w:sz w:val="24"/>
          <w:szCs w:val="24"/>
        </w:rPr>
        <w:t>The applicant has the necessary legal authority to apply for and receive the proposed grant.</w:t>
      </w:r>
      <w:r w:rsidRPr="00C76AE4">
        <w:rPr>
          <w:rFonts w:ascii="Arial" w:hAnsi="Arial" w:cs="Arial"/>
          <w:sz w:val="24"/>
          <w:szCs w:val="24"/>
        </w:rPr>
        <w:br/>
      </w:r>
    </w:p>
    <w:p w14:paraId="254731B8" w14:textId="77777777" w:rsidR="00AE3599" w:rsidRPr="00C76AE4" w:rsidRDefault="00AE3599" w:rsidP="001579FA">
      <w:pPr>
        <w:numPr>
          <w:ilvl w:val="0"/>
          <w:numId w:val="43"/>
        </w:numPr>
        <w:rPr>
          <w:rFonts w:ascii="Arial" w:hAnsi="Arial" w:cs="Arial"/>
          <w:sz w:val="24"/>
          <w:szCs w:val="24"/>
        </w:rPr>
      </w:pPr>
      <w:r w:rsidRPr="00C76AE4">
        <w:rPr>
          <w:rFonts w:ascii="Arial" w:hAnsi="Arial" w:cs="Arial"/>
          <w:sz w:val="24"/>
          <w:szCs w:val="24"/>
        </w:rPr>
        <w:t>The filing of this application has been authorized by the applicant's governing body, and the undersigned official has been duly authorized to file this application for and on behalf of said applicant, and otherwise to act as the authorized representative of the applicant in connection with this application.</w:t>
      </w:r>
      <w:r w:rsidRPr="00C76AE4">
        <w:rPr>
          <w:rFonts w:ascii="Arial" w:hAnsi="Arial" w:cs="Arial"/>
          <w:sz w:val="24"/>
          <w:szCs w:val="24"/>
        </w:rPr>
        <w:br/>
      </w:r>
    </w:p>
    <w:p w14:paraId="374B3590" w14:textId="77777777" w:rsidR="00AE3599" w:rsidRPr="00C76AE4" w:rsidRDefault="00AE3599" w:rsidP="001579FA">
      <w:pPr>
        <w:numPr>
          <w:ilvl w:val="0"/>
          <w:numId w:val="43"/>
        </w:numPr>
        <w:rPr>
          <w:rFonts w:ascii="Arial" w:hAnsi="Arial" w:cs="Arial"/>
          <w:sz w:val="24"/>
          <w:szCs w:val="24"/>
        </w:rPr>
      </w:pPr>
      <w:r w:rsidRPr="00C76AE4">
        <w:rPr>
          <w:rFonts w:ascii="Arial" w:hAnsi="Arial" w:cs="Arial"/>
          <w:sz w:val="24"/>
          <w:szCs w:val="24"/>
        </w:rPr>
        <w:t>The community was given notice of the applicant’s intent to submit this application, and after submission, the applicant will make this application and any waiver requests available for public review.</w:t>
      </w:r>
      <w:r w:rsidRPr="00C76AE4">
        <w:rPr>
          <w:rFonts w:ascii="Arial" w:hAnsi="Arial" w:cs="Arial"/>
          <w:sz w:val="24"/>
          <w:szCs w:val="24"/>
        </w:rPr>
        <w:br/>
      </w:r>
    </w:p>
    <w:p w14:paraId="5B52A75C" w14:textId="77777777" w:rsidR="00AE3599" w:rsidRPr="00C76AE4" w:rsidRDefault="00AE3599" w:rsidP="001579FA">
      <w:pPr>
        <w:numPr>
          <w:ilvl w:val="0"/>
          <w:numId w:val="43"/>
        </w:numPr>
        <w:rPr>
          <w:rFonts w:ascii="Arial" w:hAnsi="Arial" w:cs="Arial"/>
          <w:sz w:val="24"/>
          <w:szCs w:val="24"/>
        </w:rPr>
      </w:pPr>
      <w:r w:rsidRPr="00C76AE4">
        <w:rPr>
          <w:rFonts w:ascii="Arial" w:hAnsi="Arial" w:cs="Arial"/>
          <w:sz w:val="24"/>
          <w:szCs w:val="24"/>
        </w:rPr>
        <w:t xml:space="preserve">Finalists and successful applicants will, as requested by the Department, provide clarification of application or budget information through an oral interview, written communication, or receive an onsite visit to clarify application or budget information.  </w:t>
      </w:r>
      <w:r w:rsidRPr="00C76AE4">
        <w:rPr>
          <w:rFonts w:ascii="Arial" w:hAnsi="Arial" w:cs="Arial"/>
          <w:sz w:val="24"/>
          <w:szCs w:val="24"/>
        </w:rPr>
        <w:br/>
      </w:r>
    </w:p>
    <w:p w14:paraId="0CEB4A4B" w14:textId="77777777" w:rsidR="00AE3599" w:rsidRPr="00C76AE4" w:rsidRDefault="00AE3599" w:rsidP="001579FA">
      <w:pPr>
        <w:numPr>
          <w:ilvl w:val="0"/>
          <w:numId w:val="43"/>
        </w:numPr>
        <w:rPr>
          <w:rFonts w:ascii="Arial" w:hAnsi="Arial" w:cs="Arial"/>
          <w:sz w:val="24"/>
          <w:szCs w:val="24"/>
        </w:rPr>
      </w:pPr>
      <w:r w:rsidRPr="00C76AE4">
        <w:rPr>
          <w:rFonts w:ascii="Arial" w:hAnsi="Arial" w:cs="Arial"/>
          <w:sz w:val="24"/>
          <w:szCs w:val="24"/>
        </w:rPr>
        <w:t xml:space="preserve">The proposed program was developed and will be carried out through </w:t>
      </w:r>
      <w:r w:rsidRPr="00C76AE4">
        <w:rPr>
          <w:rFonts w:ascii="Arial" w:hAnsi="Arial" w:cs="Arial"/>
          <w:i/>
          <w:sz w:val="24"/>
          <w:szCs w:val="24"/>
        </w:rPr>
        <w:t>active</w:t>
      </w:r>
      <w:r w:rsidRPr="00C76AE4">
        <w:rPr>
          <w:rFonts w:ascii="Arial" w:hAnsi="Arial" w:cs="Arial"/>
          <w:sz w:val="24"/>
          <w:szCs w:val="24"/>
        </w:rPr>
        <w:t xml:space="preserve"> collaboration with the schools that participating students attend and all other partnering entities, in compliance with applicable laws relating to privacy and confidentiality.</w:t>
      </w:r>
      <w:r w:rsidRPr="00C76AE4">
        <w:rPr>
          <w:rFonts w:ascii="Arial" w:hAnsi="Arial" w:cs="Arial"/>
          <w:sz w:val="24"/>
          <w:szCs w:val="24"/>
        </w:rPr>
        <w:br/>
      </w:r>
    </w:p>
    <w:p w14:paraId="398DD8DE" w14:textId="77777777" w:rsidR="00AE3599" w:rsidRPr="00C76AE4" w:rsidRDefault="00AE3599" w:rsidP="001579FA">
      <w:pPr>
        <w:numPr>
          <w:ilvl w:val="0"/>
          <w:numId w:val="43"/>
        </w:numPr>
        <w:rPr>
          <w:rFonts w:ascii="Arial" w:hAnsi="Arial" w:cs="Arial"/>
          <w:sz w:val="24"/>
          <w:szCs w:val="24"/>
        </w:rPr>
      </w:pPr>
      <w:r w:rsidRPr="00C76AE4">
        <w:rPr>
          <w:rFonts w:ascii="Arial" w:hAnsi="Arial" w:cs="Arial"/>
          <w:sz w:val="24"/>
          <w:szCs w:val="24"/>
        </w:rPr>
        <w:t>The program will be carried out in alignment with challenging State academic standards and any local academic standards.</w:t>
      </w:r>
      <w:r w:rsidRPr="00C76AE4">
        <w:rPr>
          <w:rFonts w:ascii="Arial" w:hAnsi="Arial" w:cs="Arial"/>
          <w:sz w:val="24"/>
          <w:szCs w:val="24"/>
        </w:rPr>
        <w:br/>
      </w:r>
    </w:p>
    <w:p w14:paraId="11C58A47" w14:textId="77777777" w:rsidR="00AE3599" w:rsidRPr="00C76AE4" w:rsidRDefault="00AE3599" w:rsidP="001579FA">
      <w:pPr>
        <w:numPr>
          <w:ilvl w:val="0"/>
          <w:numId w:val="43"/>
        </w:numPr>
        <w:rPr>
          <w:rFonts w:ascii="Arial" w:hAnsi="Arial" w:cs="Arial"/>
          <w:sz w:val="24"/>
          <w:szCs w:val="24"/>
        </w:rPr>
      </w:pPr>
      <w:r w:rsidRPr="7D42ECF8">
        <w:rPr>
          <w:rFonts w:ascii="Arial" w:hAnsi="Arial" w:cs="Arial"/>
          <w:sz w:val="24"/>
          <w:szCs w:val="24"/>
        </w:rPr>
        <w:t xml:space="preserve">The program will target students who primarily attend schools eligible for schoolwide programs under section 1114 of the Elementary and Secondary Education Act and the families of such students; or schools with at least 40 percent of students eligible for free and </w:t>
      </w:r>
      <w:proofErr w:type="gramStart"/>
      <w:r w:rsidRPr="7D42ECF8">
        <w:rPr>
          <w:rFonts w:ascii="Arial" w:hAnsi="Arial" w:cs="Arial"/>
          <w:sz w:val="24"/>
          <w:szCs w:val="24"/>
        </w:rPr>
        <w:t>reduced price</w:t>
      </w:r>
      <w:proofErr w:type="gramEnd"/>
      <w:r w:rsidRPr="7D42ECF8">
        <w:rPr>
          <w:rFonts w:ascii="Arial" w:hAnsi="Arial" w:cs="Arial"/>
          <w:sz w:val="24"/>
          <w:szCs w:val="24"/>
        </w:rPr>
        <w:t xml:space="preserve"> lunch and the families of such students.</w:t>
      </w:r>
      <w:r>
        <w:br/>
      </w:r>
    </w:p>
    <w:p w14:paraId="6CE5CC57" w14:textId="4A5C31E8" w:rsidR="00AE3599" w:rsidRDefault="00AE3599" w:rsidP="00C67538">
      <w:pPr>
        <w:numPr>
          <w:ilvl w:val="0"/>
          <w:numId w:val="43"/>
        </w:numPr>
        <w:rPr>
          <w:rFonts w:ascii="Arial" w:hAnsi="Arial" w:cs="Arial"/>
          <w:sz w:val="24"/>
          <w:szCs w:val="24"/>
        </w:rPr>
      </w:pPr>
      <w:r w:rsidRPr="00721594">
        <w:rPr>
          <w:rFonts w:ascii="Arial" w:hAnsi="Arial" w:cs="Arial"/>
          <w:sz w:val="24"/>
          <w:szCs w:val="24"/>
        </w:rPr>
        <w:t>The</w:t>
      </w:r>
      <w:r w:rsidRPr="00C76AE4">
        <w:rPr>
          <w:rFonts w:ascii="Arial" w:hAnsi="Arial" w:cs="Arial"/>
          <w:sz w:val="24"/>
          <w:szCs w:val="24"/>
        </w:rPr>
        <w:t xml:space="preserve"> </w:t>
      </w:r>
      <w:r w:rsidR="00C67538">
        <w:rPr>
          <w:rFonts w:ascii="Arial" w:hAnsi="Arial" w:cs="Arial"/>
          <w:sz w:val="24"/>
          <w:szCs w:val="24"/>
        </w:rPr>
        <w:t xml:space="preserve">applicant will engage in </w:t>
      </w:r>
      <w:r w:rsidR="00721594" w:rsidRPr="00721594">
        <w:rPr>
          <w:rFonts w:ascii="Arial" w:hAnsi="Arial" w:cs="Arial"/>
          <w:sz w:val="24"/>
          <w:szCs w:val="24"/>
        </w:rPr>
        <w:t xml:space="preserve">ongoing </w:t>
      </w:r>
      <w:r w:rsidRPr="00721594">
        <w:rPr>
          <w:rFonts w:ascii="Arial" w:hAnsi="Arial" w:cs="Arial"/>
          <w:sz w:val="24"/>
          <w:szCs w:val="24"/>
        </w:rPr>
        <w:t>consultation with local private school</w:t>
      </w:r>
      <w:r w:rsidRPr="00C76AE4">
        <w:rPr>
          <w:rFonts w:ascii="Arial" w:hAnsi="Arial" w:cs="Arial"/>
          <w:sz w:val="24"/>
          <w:szCs w:val="24"/>
        </w:rPr>
        <w:t xml:space="preserve"> </w:t>
      </w:r>
      <w:r w:rsidR="000B5518" w:rsidRPr="00DB7175">
        <w:rPr>
          <w:rFonts w:ascii="Arial" w:hAnsi="Arial" w:cs="Arial"/>
          <w:sz w:val="24"/>
          <w:szCs w:val="24"/>
        </w:rPr>
        <w:t>official(s)</w:t>
      </w:r>
      <w:r w:rsidRPr="00DB7175">
        <w:rPr>
          <w:rFonts w:ascii="Arial" w:hAnsi="Arial" w:cs="Arial"/>
          <w:sz w:val="24"/>
          <w:szCs w:val="24"/>
        </w:rPr>
        <w:t>,</w:t>
      </w:r>
      <w:r w:rsidRPr="00C76AE4">
        <w:rPr>
          <w:rFonts w:ascii="Arial" w:hAnsi="Arial" w:cs="Arial"/>
          <w:sz w:val="24"/>
          <w:szCs w:val="24"/>
        </w:rPr>
        <w:t xml:space="preserve"> where applicable, regarding how the needs of such private school students </w:t>
      </w:r>
      <w:r w:rsidR="00721594">
        <w:rPr>
          <w:rFonts w:ascii="Arial" w:hAnsi="Arial" w:cs="Arial"/>
          <w:sz w:val="24"/>
          <w:szCs w:val="24"/>
        </w:rPr>
        <w:t>can</w:t>
      </w:r>
      <w:r w:rsidRPr="00C76AE4">
        <w:rPr>
          <w:rFonts w:ascii="Arial" w:hAnsi="Arial" w:cs="Arial"/>
          <w:sz w:val="24"/>
          <w:szCs w:val="24"/>
        </w:rPr>
        <w:t xml:space="preserve"> be met through the </w:t>
      </w:r>
      <w:r w:rsidR="00721594">
        <w:rPr>
          <w:rFonts w:ascii="Arial" w:hAnsi="Arial" w:cs="Arial"/>
          <w:sz w:val="24"/>
          <w:szCs w:val="24"/>
        </w:rPr>
        <w:t>21</w:t>
      </w:r>
      <w:r w:rsidR="00721594" w:rsidRPr="00721594">
        <w:rPr>
          <w:rFonts w:ascii="Arial" w:hAnsi="Arial" w:cs="Arial"/>
          <w:sz w:val="24"/>
          <w:szCs w:val="24"/>
          <w:vertAlign w:val="superscript"/>
        </w:rPr>
        <w:t>st</w:t>
      </w:r>
      <w:r w:rsidR="00721594">
        <w:rPr>
          <w:rFonts w:ascii="Arial" w:hAnsi="Arial" w:cs="Arial"/>
          <w:sz w:val="24"/>
          <w:szCs w:val="24"/>
        </w:rPr>
        <w:t xml:space="preserve"> CCLC </w:t>
      </w:r>
      <w:r w:rsidRPr="00C76AE4">
        <w:rPr>
          <w:rFonts w:ascii="Arial" w:hAnsi="Arial" w:cs="Arial"/>
          <w:sz w:val="24"/>
          <w:szCs w:val="24"/>
        </w:rPr>
        <w:t xml:space="preserve">program.  </w:t>
      </w:r>
      <w:r w:rsidR="00C67538">
        <w:rPr>
          <w:rFonts w:ascii="Arial" w:hAnsi="Arial" w:cs="Arial"/>
          <w:sz w:val="24"/>
          <w:szCs w:val="24"/>
        </w:rPr>
        <w:br/>
      </w:r>
    </w:p>
    <w:p w14:paraId="46DD1E9D" w14:textId="77777777" w:rsidR="00AE3599" w:rsidRPr="00C76AE4" w:rsidRDefault="00AE3599" w:rsidP="001579FA">
      <w:pPr>
        <w:numPr>
          <w:ilvl w:val="0"/>
          <w:numId w:val="43"/>
        </w:numPr>
        <w:rPr>
          <w:rFonts w:ascii="Arial" w:hAnsi="Arial" w:cs="Arial"/>
          <w:sz w:val="24"/>
          <w:szCs w:val="24"/>
        </w:rPr>
      </w:pPr>
      <w:r w:rsidRPr="00C76AE4">
        <w:rPr>
          <w:rFonts w:ascii="Arial" w:hAnsi="Arial" w:cs="Arial"/>
          <w:sz w:val="24"/>
          <w:szCs w:val="24"/>
        </w:rPr>
        <w:t>The activities and services for which assistance is sought through this program will be administered by or under the direct supervision and control of the applicant.</w:t>
      </w:r>
      <w:r w:rsidRPr="00C76AE4">
        <w:rPr>
          <w:rFonts w:ascii="Arial" w:hAnsi="Arial" w:cs="Arial"/>
          <w:sz w:val="24"/>
          <w:szCs w:val="24"/>
        </w:rPr>
        <w:br/>
      </w:r>
    </w:p>
    <w:p w14:paraId="2BEC545D" w14:textId="77777777" w:rsidR="00AE3599" w:rsidRPr="00C76AE4" w:rsidRDefault="00AE3599" w:rsidP="001579FA">
      <w:pPr>
        <w:numPr>
          <w:ilvl w:val="0"/>
          <w:numId w:val="43"/>
        </w:numPr>
        <w:rPr>
          <w:rFonts w:ascii="Arial" w:hAnsi="Arial" w:cs="Arial"/>
          <w:sz w:val="24"/>
          <w:szCs w:val="24"/>
        </w:rPr>
      </w:pPr>
      <w:r w:rsidRPr="00C76AE4">
        <w:rPr>
          <w:rFonts w:ascii="Arial" w:hAnsi="Arial" w:cs="Arial"/>
          <w:sz w:val="24"/>
          <w:szCs w:val="24"/>
        </w:rPr>
        <w:t>The program will be operated in compliance with all applicable State and Federal laws and in compliance with regulations, policies, and administrative directives of the Maine State Board of Education and the Maine Department of Education</w:t>
      </w:r>
      <w:r>
        <w:rPr>
          <w:rFonts w:ascii="Arial" w:hAnsi="Arial" w:cs="Arial"/>
          <w:sz w:val="24"/>
          <w:szCs w:val="24"/>
        </w:rPr>
        <w:t xml:space="preserve"> (DOE)</w:t>
      </w:r>
      <w:r w:rsidRPr="00C76AE4">
        <w:rPr>
          <w:rFonts w:ascii="Arial" w:hAnsi="Arial" w:cs="Arial"/>
          <w:sz w:val="24"/>
          <w:szCs w:val="24"/>
        </w:rPr>
        <w:t>.</w:t>
      </w:r>
      <w:r w:rsidRPr="00C76AE4">
        <w:rPr>
          <w:rFonts w:ascii="Arial" w:hAnsi="Arial" w:cs="Arial"/>
          <w:sz w:val="24"/>
          <w:szCs w:val="24"/>
        </w:rPr>
        <w:br/>
      </w:r>
    </w:p>
    <w:p w14:paraId="246D39C5" w14:textId="77777777" w:rsidR="00AE3599" w:rsidRPr="00C76AE4" w:rsidRDefault="00AE3599" w:rsidP="001579FA">
      <w:pPr>
        <w:numPr>
          <w:ilvl w:val="0"/>
          <w:numId w:val="43"/>
        </w:numPr>
        <w:rPr>
          <w:rFonts w:ascii="Arial" w:hAnsi="Arial" w:cs="Arial"/>
          <w:sz w:val="24"/>
          <w:szCs w:val="24"/>
        </w:rPr>
      </w:pPr>
      <w:r w:rsidRPr="00C76AE4">
        <w:rPr>
          <w:rFonts w:ascii="Arial" w:hAnsi="Arial" w:cs="Arial"/>
          <w:sz w:val="24"/>
          <w:szCs w:val="24"/>
        </w:rPr>
        <w:t>Funds awarded under this program will be used to increase the level of Federal, State, local, and other non-Federal funds that would, in the absence of 21</w:t>
      </w:r>
      <w:r w:rsidRPr="00C76AE4">
        <w:rPr>
          <w:rFonts w:ascii="Arial" w:hAnsi="Arial" w:cs="Arial"/>
          <w:sz w:val="24"/>
          <w:szCs w:val="24"/>
          <w:vertAlign w:val="superscript"/>
        </w:rPr>
        <w:t>st</w:t>
      </w:r>
      <w:r w:rsidRPr="00C76AE4">
        <w:rPr>
          <w:rFonts w:ascii="Arial" w:hAnsi="Arial" w:cs="Arial"/>
          <w:sz w:val="24"/>
          <w:szCs w:val="24"/>
        </w:rPr>
        <w:t xml:space="preserve"> CCLC funds, be made available for programs and activities authorized under Title IV, Part B of the Elementary and Secondary Education Act, and </w:t>
      </w:r>
      <w:r w:rsidRPr="00C76AE4">
        <w:rPr>
          <w:rFonts w:ascii="Arial" w:hAnsi="Arial" w:cs="Arial"/>
          <w:sz w:val="24"/>
          <w:szCs w:val="24"/>
          <w:u w:val="single"/>
        </w:rPr>
        <w:t>shall not be used to supplant other Federal, State, local, or non-Federal funds</w:t>
      </w:r>
      <w:r w:rsidRPr="00C76AE4">
        <w:rPr>
          <w:rFonts w:ascii="Arial" w:hAnsi="Arial" w:cs="Arial"/>
          <w:sz w:val="24"/>
          <w:szCs w:val="24"/>
        </w:rPr>
        <w:t>.</w:t>
      </w:r>
      <w:r w:rsidRPr="00C76AE4">
        <w:rPr>
          <w:rFonts w:ascii="Arial" w:hAnsi="Arial" w:cs="Arial"/>
          <w:sz w:val="24"/>
          <w:szCs w:val="24"/>
          <w:u w:val="single"/>
        </w:rPr>
        <w:t xml:space="preserve">  </w:t>
      </w:r>
      <w:r w:rsidRPr="00C76AE4">
        <w:rPr>
          <w:rFonts w:ascii="Arial" w:hAnsi="Arial" w:cs="Arial"/>
          <w:sz w:val="24"/>
          <w:szCs w:val="24"/>
          <w:u w:val="single"/>
        </w:rPr>
        <w:br/>
      </w:r>
    </w:p>
    <w:p w14:paraId="0D4E0712" w14:textId="77777777" w:rsidR="00AE3599" w:rsidRPr="00C76AE4" w:rsidRDefault="00AE3599" w:rsidP="001579FA">
      <w:pPr>
        <w:numPr>
          <w:ilvl w:val="0"/>
          <w:numId w:val="43"/>
        </w:numPr>
        <w:rPr>
          <w:rFonts w:ascii="Arial" w:hAnsi="Arial" w:cs="Arial"/>
          <w:sz w:val="24"/>
          <w:szCs w:val="24"/>
        </w:rPr>
      </w:pPr>
      <w:r w:rsidRPr="00C76AE4">
        <w:rPr>
          <w:rFonts w:ascii="Arial" w:hAnsi="Arial" w:cs="Arial"/>
          <w:sz w:val="24"/>
          <w:szCs w:val="24"/>
        </w:rPr>
        <w:t xml:space="preserve">Fiscal control and accounting procedures will be used to ensure proper disbursement of all funds awarded under this program.  At no time will funds awarded under this program be used for prohibited or non-allowable expenditures.  </w:t>
      </w:r>
    </w:p>
    <w:p w14:paraId="0572027A" w14:textId="77777777" w:rsidR="00AE3599" w:rsidRPr="00C76AE4" w:rsidRDefault="00AE3599" w:rsidP="00AE3599">
      <w:pPr>
        <w:rPr>
          <w:rFonts w:ascii="Arial" w:hAnsi="Arial" w:cs="Arial"/>
          <w:sz w:val="24"/>
          <w:szCs w:val="24"/>
        </w:rPr>
      </w:pPr>
    </w:p>
    <w:p w14:paraId="01D5B9FF" w14:textId="77777777" w:rsidR="00AE3599" w:rsidRPr="00C76AE4" w:rsidRDefault="00AE3599" w:rsidP="001579FA">
      <w:pPr>
        <w:numPr>
          <w:ilvl w:val="0"/>
          <w:numId w:val="43"/>
        </w:numPr>
        <w:rPr>
          <w:rFonts w:ascii="Arial" w:hAnsi="Arial" w:cs="Arial"/>
          <w:sz w:val="24"/>
          <w:szCs w:val="24"/>
        </w:rPr>
      </w:pPr>
      <w:r w:rsidRPr="00C76AE4">
        <w:rPr>
          <w:rFonts w:ascii="Arial" w:hAnsi="Arial" w:cs="Arial"/>
          <w:sz w:val="24"/>
          <w:szCs w:val="24"/>
        </w:rPr>
        <w:t xml:space="preserve">Funds awarded under this program are not eligible to carryover from one award period to the next.  Therefore, any grant funding that is not utilized by the program during the annual award period, as outlined in the program’s approved budget, will be returned to the Maine </w:t>
      </w:r>
      <w:r>
        <w:rPr>
          <w:rFonts w:ascii="Arial" w:hAnsi="Arial" w:cs="Arial"/>
          <w:sz w:val="24"/>
          <w:szCs w:val="24"/>
        </w:rPr>
        <w:t>DOE</w:t>
      </w:r>
      <w:r w:rsidRPr="00C76AE4">
        <w:rPr>
          <w:rFonts w:ascii="Arial" w:hAnsi="Arial" w:cs="Arial"/>
          <w:sz w:val="24"/>
          <w:szCs w:val="24"/>
        </w:rPr>
        <w:t xml:space="preserve"> for allotment in subsequent grant competitions.  </w:t>
      </w:r>
    </w:p>
    <w:p w14:paraId="7F4D1D89" w14:textId="77777777" w:rsidR="00AE3599" w:rsidRPr="00C76AE4" w:rsidRDefault="00AE3599" w:rsidP="00AE3599">
      <w:pPr>
        <w:rPr>
          <w:rFonts w:ascii="Arial" w:hAnsi="Arial" w:cs="Arial"/>
          <w:sz w:val="24"/>
          <w:szCs w:val="24"/>
        </w:rPr>
      </w:pPr>
    </w:p>
    <w:p w14:paraId="4C730FED" w14:textId="77777777" w:rsidR="00AE3599" w:rsidRPr="00C76AE4" w:rsidRDefault="00AE3599" w:rsidP="001579FA">
      <w:pPr>
        <w:numPr>
          <w:ilvl w:val="0"/>
          <w:numId w:val="43"/>
        </w:numPr>
        <w:rPr>
          <w:rFonts w:ascii="Arial" w:hAnsi="Arial" w:cs="Arial"/>
          <w:sz w:val="24"/>
          <w:szCs w:val="24"/>
        </w:rPr>
      </w:pPr>
      <w:r w:rsidRPr="00C76AE4">
        <w:rPr>
          <w:rFonts w:ascii="Arial" w:hAnsi="Arial" w:cs="Arial"/>
          <w:sz w:val="24"/>
          <w:szCs w:val="24"/>
        </w:rPr>
        <w:t>The grantee will adopt and use proper methods of administering each program, including:</w:t>
      </w:r>
      <w:r w:rsidRPr="00C76AE4">
        <w:rPr>
          <w:rFonts w:ascii="Arial" w:hAnsi="Arial" w:cs="Arial"/>
          <w:sz w:val="24"/>
          <w:szCs w:val="24"/>
        </w:rPr>
        <w:br/>
      </w:r>
    </w:p>
    <w:p w14:paraId="7536CAF1" w14:textId="77777777" w:rsidR="00AE3599" w:rsidRPr="00C76AE4" w:rsidRDefault="00AE3599" w:rsidP="001579FA">
      <w:pPr>
        <w:numPr>
          <w:ilvl w:val="1"/>
          <w:numId w:val="43"/>
        </w:numPr>
        <w:rPr>
          <w:rFonts w:ascii="Arial" w:hAnsi="Arial" w:cs="Arial"/>
          <w:sz w:val="24"/>
          <w:szCs w:val="24"/>
        </w:rPr>
      </w:pPr>
      <w:r w:rsidRPr="00C76AE4">
        <w:rPr>
          <w:rFonts w:ascii="Arial" w:hAnsi="Arial" w:cs="Arial"/>
          <w:sz w:val="24"/>
          <w:szCs w:val="24"/>
        </w:rPr>
        <w:t>enforcement of any obligations imposed on agencies, institutions, organizations, and other sub-recipients responsible for carrying out each program</w:t>
      </w:r>
      <w:r w:rsidRPr="06B6ACEE">
        <w:rPr>
          <w:rFonts w:ascii="Arial" w:hAnsi="Arial" w:cs="Arial"/>
          <w:sz w:val="24"/>
          <w:szCs w:val="24"/>
        </w:rPr>
        <w:t>.</w:t>
      </w:r>
    </w:p>
    <w:p w14:paraId="52146334" w14:textId="77777777" w:rsidR="00AE3599" w:rsidRPr="00C76AE4" w:rsidRDefault="00AE3599" w:rsidP="001579FA">
      <w:pPr>
        <w:numPr>
          <w:ilvl w:val="1"/>
          <w:numId w:val="43"/>
        </w:numPr>
        <w:rPr>
          <w:rFonts w:ascii="Arial" w:hAnsi="Arial" w:cs="Arial"/>
          <w:sz w:val="24"/>
          <w:szCs w:val="24"/>
        </w:rPr>
      </w:pPr>
      <w:r w:rsidRPr="00C76AE4">
        <w:rPr>
          <w:rFonts w:ascii="Arial" w:hAnsi="Arial" w:cs="Arial"/>
          <w:sz w:val="24"/>
          <w:szCs w:val="24"/>
        </w:rPr>
        <w:t>correction of deficiencies in program operations that are identified through audits, monitoring, assessments and/or evaluations; and</w:t>
      </w:r>
    </w:p>
    <w:p w14:paraId="732EB235" w14:textId="77777777" w:rsidR="00AE3599" w:rsidRPr="00C76AE4" w:rsidRDefault="00AE3599" w:rsidP="001579FA">
      <w:pPr>
        <w:numPr>
          <w:ilvl w:val="1"/>
          <w:numId w:val="43"/>
        </w:numPr>
        <w:rPr>
          <w:rFonts w:ascii="Arial" w:hAnsi="Arial" w:cs="Arial"/>
          <w:sz w:val="24"/>
          <w:szCs w:val="24"/>
        </w:rPr>
      </w:pPr>
      <w:r w:rsidRPr="00C76AE4">
        <w:rPr>
          <w:rFonts w:ascii="Arial" w:hAnsi="Arial" w:cs="Arial"/>
          <w:sz w:val="24"/>
          <w:szCs w:val="24"/>
        </w:rPr>
        <w:t>adoption of written procedures for the receipt and resolution of complaints in the administration of the program.</w:t>
      </w:r>
      <w:r w:rsidRPr="00C76AE4">
        <w:rPr>
          <w:rFonts w:ascii="Arial" w:hAnsi="Arial" w:cs="Arial"/>
          <w:sz w:val="24"/>
          <w:szCs w:val="24"/>
        </w:rPr>
        <w:br/>
      </w:r>
    </w:p>
    <w:p w14:paraId="61777FCE" w14:textId="77777777" w:rsidR="00AE3599" w:rsidRPr="00C76AE4" w:rsidRDefault="00AE3599" w:rsidP="001579FA">
      <w:pPr>
        <w:numPr>
          <w:ilvl w:val="0"/>
          <w:numId w:val="43"/>
        </w:numPr>
        <w:rPr>
          <w:rFonts w:ascii="Arial" w:hAnsi="Arial" w:cs="Arial"/>
          <w:sz w:val="24"/>
          <w:szCs w:val="24"/>
        </w:rPr>
      </w:pPr>
      <w:r w:rsidRPr="00C76AE4">
        <w:rPr>
          <w:rFonts w:ascii="Arial" w:hAnsi="Arial" w:cs="Arial"/>
          <w:sz w:val="24"/>
          <w:szCs w:val="24"/>
        </w:rPr>
        <w:t xml:space="preserve">The program will take place in one or more safe and accessible facilities that comply with State and Federal laws and requirements, including basic health and safety standards. </w:t>
      </w:r>
      <w:r w:rsidRPr="00C76AE4">
        <w:rPr>
          <w:rFonts w:ascii="Arial" w:hAnsi="Arial" w:cs="Arial"/>
          <w:sz w:val="24"/>
          <w:szCs w:val="24"/>
        </w:rPr>
        <w:br/>
      </w:r>
    </w:p>
    <w:p w14:paraId="7FA4EA73" w14:textId="6F1D3365" w:rsidR="00AE3599" w:rsidRPr="00DB7175" w:rsidRDefault="00AE3599">
      <w:pPr>
        <w:numPr>
          <w:ilvl w:val="0"/>
          <w:numId w:val="43"/>
        </w:numPr>
        <w:rPr>
          <w:rFonts w:ascii="Arial" w:hAnsi="Arial" w:cs="Arial"/>
          <w:sz w:val="24"/>
          <w:szCs w:val="24"/>
        </w:rPr>
      </w:pPr>
      <w:r w:rsidRPr="00DB7175">
        <w:rPr>
          <w:rFonts w:ascii="Arial" w:hAnsi="Arial" w:cs="Arial"/>
          <w:sz w:val="24"/>
          <w:szCs w:val="24"/>
        </w:rPr>
        <w:t>Safe, adequate, and accessible transportation services to and from the program will be ensured for all students enrolled in the program.  In cases where multiple school organization are included within a single grant program, each will be responsible for meeting the transportation needs of its own students.</w:t>
      </w:r>
      <w:r w:rsidRPr="00DB7175">
        <w:rPr>
          <w:rFonts w:ascii="Arial" w:hAnsi="Arial" w:cs="Arial"/>
          <w:sz w:val="24"/>
          <w:szCs w:val="24"/>
        </w:rPr>
        <w:br/>
      </w:r>
    </w:p>
    <w:p w14:paraId="74C33D61" w14:textId="77777777" w:rsidR="00AE3599" w:rsidRPr="00A857C5" w:rsidRDefault="00AE3599" w:rsidP="001579FA">
      <w:pPr>
        <w:numPr>
          <w:ilvl w:val="0"/>
          <w:numId w:val="43"/>
        </w:numPr>
        <w:rPr>
          <w:rFonts w:ascii="Arial" w:hAnsi="Arial" w:cs="Arial"/>
          <w:sz w:val="24"/>
          <w:szCs w:val="24"/>
        </w:rPr>
      </w:pPr>
      <w:r w:rsidRPr="7D42ECF8">
        <w:rPr>
          <w:rFonts w:ascii="Arial" w:hAnsi="Arial" w:cs="Arial"/>
          <w:sz w:val="24"/>
          <w:szCs w:val="24"/>
        </w:rPr>
        <w:t xml:space="preserve">The lead applicant organization, in partnership with its lead partner organization, will secure parent permission to access student data for all students enrolled in the program, including academic assessment data, free and </w:t>
      </w:r>
      <w:proofErr w:type="gramStart"/>
      <w:r w:rsidRPr="7D42ECF8">
        <w:rPr>
          <w:rFonts w:ascii="Arial" w:hAnsi="Arial" w:cs="Arial"/>
          <w:sz w:val="24"/>
          <w:szCs w:val="24"/>
        </w:rPr>
        <w:t>reduced price</w:t>
      </w:r>
      <w:proofErr w:type="gramEnd"/>
      <w:r w:rsidRPr="7D42ECF8">
        <w:rPr>
          <w:rFonts w:ascii="Arial" w:hAnsi="Arial" w:cs="Arial"/>
          <w:sz w:val="24"/>
          <w:szCs w:val="24"/>
        </w:rPr>
        <w:t xml:space="preserve"> lunch eligibility, English language proficiency status, and other required information with signed Parent Permission Forms.</w:t>
      </w:r>
      <w:r>
        <w:br/>
      </w:r>
    </w:p>
    <w:p w14:paraId="011698F8" w14:textId="77777777" w:rsidR="00AE3599" w:rsidRPr="00C76AE4" w:rsidRDefault="00AE3599" w:rsidP="001579FA">
      <w:pPr>
        <w:numPr>
          <w:ilvl w:val="0"/>
          <w:numId w:val="43"/>
        </w:numPr>
        <w:rPr>
          <w:rFonts w:ascii="Arial" w:hAnsi="Arial" w:cs="Arial"/>
          <w:sz w:val="24"/>
          <w:szCs w:val="24"/>
        </w:rPr>
      </w:pPr>
      <w:r w:rsidRPr="00C76AE4">
        <w:rPr>
          <w:rFonts w:ascii="Arial" w:hAnsi="Arial" w:cs="Arial"/>
          <w:sz w:val="24"/>
          <w:szCs w:val="24"/>
        </w:rPr>
        <w:t>In those instances, where a non-</w:t>
      </w:r>
      <w:r>
        <w:rPr>
          <w:rFonts w:ascii="Arial" w:hAnsi="Arial" w:cs="Arial"/>
          <w:sz w:val="24"/>
          <w:szCs w:val="24"/>
        </w:rPr>
        <w:t>school organization</w:t>
      </w:r>
      <w:r w:rsidRPr="00C76AE4">
        <w:rPr>
          <w:rFonts w:ascii="Arial" w:hAnsi="Arial" w:cs="Arial"/>
          <w:sz w:val="24"/>
          <w:szCs w:val="24"/>
        </w:rPr>
        <w:t xml:space="preserve"> is the lead applicant and fiscal agent for a propose</w:t>
      </w:r>
      <w:r>
        <w:rPr>
          <w:rFonts w:ascii="Arial" w:hAnsi="Arial" w:cs="Arial"/>
          <w:sz w:val="24"/>
          <w:szCs w:val="24"/>
        </w:rPr>
        <w:t>d</w:t>
      </w:r>
      <w:r w:rsidRPr="00C76AE4">
        <w:rPr>
          <w:rFonts w:ascii="Arial" w:hAnsi="Arial" w:cs="Arial"/>
          <w:sz w:val="24"/>
          <w:szCs w:val="24"/>
        </w:rPr>
        <w:t xml:space="preserve"> program, the </w:t>
      </w:r>
      <w:r>
        <w:rPr>
          <w:rFonts w:ascii="Arial" w:hAnsi="Arial" w:cs="Arial"/>
          <w:sz w:val="24"/>
          <w:szCs w:val="24"/>
        </w:rPr>
        <w:t>school organization</w:t>
      </w:r>
      <w:r w:rsidRPr="00C76AE4">
        <w:rPr>
          <w:rFonts w:ascii="Arial" w:hAnsi="Arial" w:cs="Arial"/>
          <w:sz w:val="24"/>
          <w:szCs w:val="24"/>
        </w:rPr>
        <w:t xml:space="preserve"> will provide the needed and pertinent student data to the partnering non-local education agency in compliance with regulations set forth in the Family Education Rights and Privacy Act (FERPA).</w:t>
      </w:r>
      <w:r w:rsidRPr="00C76AE4">
        <w:rPr>
          <w:rFonts w:ascii="Arial" w:hAnsi="Arial" w:cs="Arial"/>
          <w:sz w:val="24"/>
          <w:szCs w:val="24"/>
        </w:rPr>
        <w:br/>
      </w:r>
    </w:p>
    <w:p w14:paraId="5AF716C4" w14:textId="77777777" w:rsidR="00AE3599" w:rsidRPr="00C76AE4" w:rsidRDefault="00AE3599" w:rsidP="001579FA">
      <w:pPr>
        <w:numPr>
          <w:ilvl w:val="0"/>
          <w:numId w:val="43"/>
        </w:numPr>
        <w:rPr>
          <w:rFonts w:ascii="Arial" w:hAnsi="Arial" w:cs="Arial"/>
          <w:sz w:val="24"/>
          <w:szCs w:val="24"/>
        </w:rPr>
      </w:pPr>
      <w:r>
        <w:rPr>
          <w:rFonts w:ascii="Arial" w:hAnsi="Arial" w:cs="Arial"/>
          <w:sz w:val="24"/>
          <w:szCs w:val="24"/>
        </w:rPr>
        <w:lastRenderedPageBreak/>
        <w:t>School organization</w:t>
      </w:r>
      <w:r w:rsidRPr="00C76AE4">
        <w:rPr>
          <w:rFonts w:ascii="Arial" w:hAnsi="Arial" w:cs="Arial"/>
          <w:sz w:val="24"/>
          <w:szCs w:val="24"/>
        </w:rPr>
        <w:t xml:space="preserve"> and non-</w:t>
      </w:r>
      <w:r>
        <w:rPr>
          <w:rFonts w:ascii="Arial" w:hAnsi="Arial" w:cs="Arial"/>
          <w:sz w:val="24"/>
          <w:szCs w:val="24"/>
        </w:rPr>
        <w:t>school organization</w:t>
      </w:r>
      <w:r w:rsidRPr="00C76AE4">
        <w:rPr>
          <w:rFonts w:ascii="Arial" w:hAnsi="Arial" w:cs="Arial"/>
          <w:sz w:val="24"/>
          <w:szCs w:val="24"/>
        </w:rPr>
        <w:t xml:space="preserve"> partners will cooperate in carrying out all program assessment and evaluation components required by State or Federal </w:t>
      </w:r>
      <w:proofErr w:type="gramStart"/>
      <w:r w:rsidRPr="00C76AE4">
        <w:rPr>
          <w:rFonts w:ascii="Arial" w:hAnsi="Arial" w:cs="Arial"/>
          <w:sz w:val="24"/>
          <w:szCs w:val="24"/>
        </w:rPr>
        <w:t>officials, and</w:t>
      </w:r>
      <w:proofErr w:type="gramEnd"/>
      <w:r w:rsidRPr="00C76AE4">
        <w:rPr>
          <w:rFonts w:ascii="Arial" w:hAnsi="Arial" w:cs="Arial"/>
          <w:sz w:val="24"/>
          <w:szCs w:val="24"/>
        </w:rPr>
        <w:t xml:space="preserve"> will provide the State Education Agency with data required by law and for statewide or federal evaluation efforts.</w:t>
      </w:r>
      <w:r>
        <w:br/>
      </w:r>
    </w:p>
    <w:p w14:paraId="543151A4" w14:textId="77777777" w:rsidR="00AE3599" w:rsidRPr="00C76AE4" w:rsidRDefault="00AE3599" w:rsidP="001579FA">
      <w:pPr>
        <w:numPr>
          <w:ilvl w:val="0"/>
          <w:numId w:val="43"/>
        </w:numPr>
        <w:rPr>
          <w:rFonts w:ascii="Arial" w:hAnsi="Arial" w:cs="Arial"/>
          <w:sz w:val="24"/>
          <w:szCs w:val="24"/>
        </w:rPr>
      </w:pPr>
      <w:bookmarkStart w:id="91" w:name="_Hlk119580247"/>
      <w:r w:rsidRPr="7D42ECF8">
        <w:rPr>
          <w:rFonts w:ascii="Arial" w:hAnsi="Arial" w:cs="Arial"/>
          <w:sz w:val="24"/>
          <w:szCs w:val="24"/>
        </w:rPr>
        <w:t xml:space="preserve">The funded program site(s) shall have full access to sufficient space and resources necessary to conduct a comprehensive program that meets the needs of students.  This shall include meeting and office space for program staff, storage space for program materials, and areas to carry out programming activities (i.e., classrooms, gyms and athletic facilities, libraries and computer labs, art rooms, etc.). </w:t>
      </w:r>
      <w:bookmarkEnd w:id="91"/>
      <w:r>
        <w:br/>
      </w:r>
    </w:p>
    <w:p w14:paraId="0315F03A" w14:textId="77777777" w:rsidR="00AE3599" w:rsidRPr="00C76AE4" w:rsidRDefault="00AE3599" w:rsidP="001579FA">
      <w:pPr>
        <w:numPr>
          <w:ilvl w:val="0"/>
          <w:numId w:val="43"/>
        </w:numPr>
        <w:rPr>
          <w:rFonts w:ascii="Arial" w:hAnsi="Arial" w:cs="Arial"/>
          <w:sz w:val="24"/>
          <w:szCs w:val="24"/>
        </w:rPr>
      </w:pPr>
      <w:r w:rsidRPr="00C76AE4">
        <w:rPr>
          <w:rFonts w:ascii="Arial" w:hAnsi="Arial" w:cs="Arial"/>
          <w:sz w:val="24"/>
          <w:szCs w:val="24"/>
        </w:rPr>
        <w:t xml:space="preserve">Fiscal agents awarded funds under this program, in collaboration with their lead partner organization, will submit the required Federal and State program data as instructed by the Maine </w:t>
      </w:r>
      <w:r>
        <w:rPr>
          <w:rFonts w:ascii="Arial" w:hAnsi="Arial" w:cs="Arial"/>
          <w:sz w:val="24"/>
          <w:szCs w:val="24"/>
        </w:rPr>
        <w:t>DOE</w:t>
      </w:r>
      <w:r w:rsidRPr="00C76AE4">
        <w:rPr>
          <w:rFonts w:ascii="Arial" w:hAnsi="Arial" w:cs="Arial"/>
          <w:sz w:val="24"/>
          <w:szCs w:val="24"/>
        </w:rPr>
        <w:t>.  This will include, but not be limited to, program activity, staffing, participation, and outcome data as required by federal law.  Deadlines and required data elements will be subject to change, based on evolving State and Federal requirements for the program.</w:t>
      </w:r>
      <w:r w:rsidRPr="00C76AE4">
        <w:rPr>
          <w:rFonts w:ascii="Arial" w:hAnsi="Arial" w:cs="Arial"/>
          <w:sz w:val="24"/>
          <w:szCs w:val="24"/>
        </w:rPr>
        <w:br/>
      </w:r>
    </w:p>
    <w:p w14:paraId="7BAD86E8" w14:textId="77777777" w:rsidR="00AE3599" w:rsidRPr="00C76AE4" w:rsidRDefault="00AE3599" w:rsidP="001579FA">
      <w:pPr>
        <w:numPr>
          <w:ilvl w:val="0"/>
          <w:numId w:val="43"/>
        </w:numPr>
        <w:rPr>
          <w:rFonts w:ascii="Arial" w:hAnsi="Arial" w:cs="Arial"/>
          <w:sz w:val="24"/>
          <w:szCs w:val="24"/>
        </w:rPr>
      </w:pPr>
      <w:r w:rsidRPr="00C76AE4">
        <w:rPr>
          <w:rFonts w:ascii="Arial" w:hAnsi="Arial" w:cs="Arial"/>
          <w:sz w:val="24"/>
          <w:szCs w:val="24"/>
        </w:rPr>
        <w:t xml:space="preserve">The program will undergo an annual onsite and year-end review to determine compliance with program requirements and the unique activities and outcomes proposed within this application.  These reviews will be conducted by State Education Agency and/or contracted staff </w:t>
      </w:r>
      <w:proofErr w:type="gramStart"/>
      <w:r w:rsidRPr="00C76AE4">
        <w:rPr>
          <w:rFonts w:ascii="Arial" w:hAnsi="Arial" w:cs="Arial"/>
          <w:sz w:val="24"/>
          <w:szCs w:val="24"/>
        </w:rPr>
        <w:t>in order to</w:t>
      </w:r>
      <w:proofErr w:type="gramEnd"/>
      <w:r w:rsidRPr="00C76AE4">
        <w:rPr>
          <w:rFonts w:ascii="Arial" w:hAnsi="Arial" w:cs="Arial"/>
          <w:sz w:val="24"/>
          <w:szCs w:val="24"/>
        </w:rPr>
        <w:t xml:space="preserve"> determine progress on key program goals and inform future funding decisions.  Onsite reviews and orientations will include the following individuals: (1) the Program Director, (2) his or her immediate supervisor, (3) the </w:t>
      </w:r>
      <w:r>
        <w:rPr>
          <w:rFonts w:ascii="Arial" w:hAnsi="Arial" w:cs="Arial"/>
          <w:sz w:val="24"/>
          <w:szCs w:val="24"/>
        </w:rPr>
        <w:t>school organization’s</w:t>
      </w:r>
      <w:r w:rsidRPr="00C76AE4">
        <w:rPr>
          <w:rFonts w:ascii="Arial" w:hAnsi="Arial" w:cs="Arial"/>
          <w:sz w:val="24"/>
          <w:szCs w:val="24"/>
        </w:rPr>
        <w:t xml:space="preserve"> superintendent, (4) the non-</w:t>
      </w:r>
      <w:r>
        <w:rPr>
          <w:rFonts w:ascii="Arial" w:hAnsi="Arial" w:cs="Arial"/>
          <w:sz w:val="24"/>
          <w:szCs w:val="24"/>
        </w:rPr>
        <w:t>school organization’s</w:t>
      </w:r>
      <w:r w:rsidRPr="00C76AE4">
        <w:rPr>
          <w:rFonts w:ascii="Arial" w:hAnsi="Arial" w:cs="Arial"/>
          <w:sz w:val="24"/>
          <w:szCs w:val="24"/>
        </w:rPr>
        <w:t xml:space="preserve"> chief executive, (5) the school principal from each school included in this application, and (6) any other partners, at the grantee’s discretion. </w:t>
      </w:r>
      <w:r>
        <w:br/>
      </w:r>
    </w:p>
    <w:p w14:paraId="4B1D6812" w14:textId="77777777" w:rsidR="00AE3599" w:rsidRPr="00C76AE4" w:rsidRDefault="00AE3599" w:rsidP="001579FA">
      <w:pPr>
        <w:numPr>
          <w:ilvl w:val="0"/>
          <w:numId w:val="43"/>
        </w:numPr>
        <w:rPr>
          <w:rFonts w:ascii="Arial" w:hAnsi="Arial" w:cs="Arial"/>
          <w:sz w:val="24"/>
          <w:szCs w:val="24"/>
        </w:rPr>
      </w:pPr>
      <w:r w:rsidRPr="00C76AE4">
        <w:rPr>
          <w:rFonts w:ascii="Arial" w:hAnsi="Arial" w:cs="Arial"/>
          <w:sz w:val="24"/>
          <w:szCs w:val="24"/>
        </w:rPr>
        <w:t>All local education agencies will include their 21</w:t>
      </w:r>
      <w:r w:rsidRPr="00C76AE4">
        <w:rPr>
          <w:rFonts w:ascii="Arial" w:hAnsi="Arial" w:cs="Arial"/>
          <w:sz w:val="24"/>
          <w:szCs w:val="24"/>
          <w:vertAlign w:val="superscript"/>
        </w:rPr>
        <w:t>st</w:t>
      </w:r>
      <w:r w:rsidRPr="00C76AE4">
        <w:rPr>
          <w:rFonts w:ascii="Arial" w:hAnsi="Arial" w:cs="Arial"/>
          <w:sz w:val="24"/>
          <w:szCs w:val="24"/>
        </w:rPr>
        <w:t xml:space="preserve"> CCLC program work in their Consolidated SAU Plan, integrating 21</w:t>
      </w:r>
      <w:r w:rsidRPr="00C76AE4">
        <w:rPr>
          <w:rFonts w:ascii="Arial" w:hAnsi="Arial" w:cs="Arial"/>
          <w:sz w:val="24"/>
          <w:szCs w:val="24"/>
          <w:vertAlign w:val="superscript"/>
        </w:rPr>
        <w:t>st</w:t>
      </w:r>
      <w:r w:rsidRPr="00C76AE4">
        <w:rPr>
          <w:rFonts w:ascii="Arial" w:hAnsi="Arial" w:cs="Arial"/>
          <w:sz w:val="24"/>
          <w:szCs w:val="24"/>
        </w:rPr>
        <w:t xml:space="preserve"> CCLC program data into their overall data-analysis and disseminating such data to their school board annually. </w:t>
      </w:r>
      <w:r w:rsidRPr="00C76AE4">
        <w:rPr>
          <w:rFonts w:ascii="Arial" w:hAnsi="Arial" w:cs="Arial"/>
          <w:sz w:val="24"/>
          <w:szCs w:val="24"/>
        </w:rPr>
        <w:br/>
      </w:r>
    </w:p>
    <w:p w14:paraId="0736D59A" w14:textId="10FC6C5A" w:rsidR="00AE3599" w:rsidRPr="00DB7175" w:rsidRDefault="00AE3599" w:rsidP="00AE3599">
      <w:pPr>
        <w:numPr>
          <w:ilvl w:val="0"/>
          <w:numId w:val="43"/>
        </w:numPr>
        <w:rPr>
          <w:rFonts w:ascii="Arial" w:hAnsi="Arial" w:cs="Arial"/>
          <w:sz w:val="24"/>
          <w:szCs w:val="24"/>
        </w:rPr>
      </w:pPr>
      <w:r w:rsidRPr="00C76AE4">
        <w:rPr>
          <w:rFonts w:ascii="Arial" w:hAnsi="Arial" w:cs="Arial"/>
          <w:sz w:val="24"/>
          <w:szCs w:val="24"/>
        </w:rPr>
        <w:t xml:space="preserve">For program enrollment, priority will be given to students as follows: (1) students who are low-performing based on State and/or local standardized assessment results, and who are </w:t>
      </w:r>
      <w:r w:rsidRPr="00C76AE4">
        <w:rPr>
          <w:rFonts w:ascii="Arial" w:hAnsi="Arial" w:cs="Arial"/>
          <w:i/>
          <w:sz w:val="24"/>
          <w:szCs w:val="24"/>
          <w:u w:val="single"/>
        </w:rPr>
        <w:t>not</w:t>
      </w:r>
      <w:r w:rsidRPr="00C76AE4">
        <w:rPr>
          <w:rFonts w:ascii="Arial" w:hAnsi="Arial" w:cs="Arial"/>
          <w:sz w:val="24"/>
          <w:szCs w:val="24"/>
        </w:rPr>
        <w:t xml:space="preserve"> receiving support services through other federal programs, (2) students who are low-performing based on State and/or local standardized assessment results, and who are receiving support services through other federal programs, and (3) all other students. </w:t>
      </w:r>
      <w:r>
        <w:br/>
      </w:r>
    </w:p>
    <w:p w14:paraId="5DAD3229" w14:textId="71F72ABA" w:rsidR="00AE3599" w:rsidRPr="00C76AE4" w:rsidRDefault="00AE3599" w:rsidP="001579FA">
      <w:pPr>
        <w:numPr>
          <w:ilvl w:val="0"/>
          <w:numId w:val="43"/>
        </w:numPr>
        <w:rPr>
          <w:rFonts w:ascii="Arial" w:hAnsi="Arial" w:cs="Arial"/>
          <w:sz w:val="24"/>
          <w:szCs w:val="24"/>
        </w:rPr>
      </w:pPr>
      <w:r w:rsidRPr="00C76AE4">
        <w:rPr>
          <w:rFonts w:ascii="Arial" w:hAnsi="Arial" w:cs="Arial"/>
          <w:sz w:val="24"/>
          <w:szCs w:val="24"/>
        </w:rPr>
        <w:t xml:space="preserve">The awarded applicant will offer school year and summer learning programs with operational weeks, days, and hours consistent with the greater of those outlined in </w:t>
      </w:r>
      <w:r w:rsidRPr="00176EBB">
        <w:rPr>
          <w:rFonts w:ascii="Arial" w:hAnsi="Arial" w:cs="Arial"/>
          <w:b/>
          <w:bCs/>
          <w:sz w:val="24"/>
          <w:szCs w:val="24"/>
        </w:rPr>
        <w:t>Appendix C</w:t>
      </w:r>
      <w:r w:rsidRPr="00C76AE4">
        <w:rPr>
          <w:rFonts w:ascii="Arial" w:hAnsi="Arial" w:cs="Arial"/>
          <w:sz w:val="24"/>
          <w:szCs w:val="24"/>
        </w:rPr>
        <w:t xml:space="preserve">, Section 3.c of the approved application or the state’s minimum operational requirements outlined in </w:t>
      </w:r>
      <w:r w:rsidRPr="00176EBB">
        <w:rPr>
          <w:rFonts w:ascii="Arial" w:hAnsi="Arial" w:cs="Arial"/>
          <w:b/>
          <w:bCs/>
          <w:sz w:val="24"/>
          <w:szCs w:val="24"/>
        </w:rPr>
        <w:t xml:space="preserve">Appendix </w:t>
      </w:r>
      <w:r w:rsidR="00242148" w:rsidRPr="00DB7175">
        <w:rPr>
          <w:rFonts w:ascii="Arial" w:hAnsi="Arial" w:cs="Arial"/>
          <w:b/>
          <w:bCs/>
          <w:sz w:val="24"/>
          <w:szCs w:val="24"/>
        </w:rPr>
        <w:t>H</w:t>
      </w:r>
      <w:r w:rsidRPr="00C76AE4">
        <w:rPr>
          <w:rFonts w:ascii="Arial" w:hAnsi="Arial" w:cs="Arial"/>
          <w:sz w:val="24"/>
          <w:szCs w:val="24"/>
        </w:rPr>
        <w:t xml:space="preserve"> of the approved application. Such programs will supplement and not supplant existing “summer school” or “credit recovery” programs offered.  Funds can and will be blended and braided </w:t>
      </w:r>
      <w:proofErr w:type="gramStart"/>
      <w:r w:rsidRPr="00C76AE4">
        <w:rPr>
          <w:rFonts w:ascii="Arial" w:hAnsi="Arial" w:cs="Arial"/>
          <w:sz w:val="24"/>
          <w:szCs w:val="24"/>
        </w:rPr>
        <w:t>in order to</w:t>
      </w:r>
      <w:proofErr w:type="gramEnd"/>
      <w:r w:rsidRPr="00C76AE4">
        <w:rPr>
          <w:rFonts w:ascii="Arial" w:hAnsi="Arial" w:cs="Arial"/>
          <w:sz w:val="24"/>
          <w:szCs w:val="24"/>
        </w:rPr>
        <w:t xml:space="preserve"> maximize resources that address summer learning loss and college and career readiness for the highest-need students. </w:t>
      </w:r>
    </w:p>
    <w:p w14:paraId="586A3818" w14:textId="77777777" w:rsidR="00AE3599" w:rsidRDefault="00AE3599" w:rsidP="00AE3599">
      <w:pPr>
        <w:ind w:left="720"/>
        <w:rPr>
          <w:rFonts w:ascii="Arial" w:hAnsi="Arial" w:cs="Arial"/>
          <w:sz w:val="24"/>
          <w:szCs w:val="24"/>
        </w:rPr>
      </w:pPr>
    </w:p>
    <w:p w14:paraId="1EC5CD16" w14:textId="77777777" w:rsidR="00DB7175" w:rsidRDefault="00DB7175" w:rsidP="00AE3599">
      <w:pPr>
        <w:ind w:left="720"/>
        <w:rPr>
          <w:rFonts w:ascii="Arial" w:hAnsi="Arial" w:cs="Arial"/>
          <w:sz w:val="24"/>
          <w:szCs w:val="24"/>
        </w:rPr>
      </w:pPr>
    </w:p>
    <w:p w14:paraId="77C23EFB" w14:textId="77777777" w:rsidR="00DB7175" w:rsidRPr="00C76AE4" w:rsidRDefault="00DB7175" w:rsidP="00AE3599">
      <w:pPr>
        <w:ind w:left="720"/>
        <w:rPr>
          <w:rFonts w:ascii="Arial" w:hAnsi="Arial" w:cs="Arial"/>
          <w:sz w:val="24"/>
          <w:szCs w:val="24"/>
        </w:rPr>
      </w:pPr>
    </w:p>
    <w:p w14:paraId="7DF6CB74" w14:textId="77777777" w:rsidR="00AE3599" w:rsidRPr="00C76AE4" w:rsidRDefault="00AE3599" w:rsidP="001579FA">
      <w:pPr>
        <w:numPr>
          <w:ilvl w:val="0"/>
          <w:numId w:val="43"/>
        </w:numPr>
        <w:rPr>
          <w:rFonts w:ascii="Arial" w:hAnsi="Arial" w:cs="Arial"/>
          <w:sz w:val="24"/>
          <w:szCs w:val="24"/>
        </w:rPr>
      </w:pPr>
      <w:r w:rsidRPr="00C76AE4">
        <w:rPr>
          <w:rFonts w:ascii="Arial" w:hAnsi="Arial" w:cs="Arial"/>
          <w:sz w:val="24"/>
          <w:szCs w:val="24"/>
        </w:rPr>
        <w:lastRenderedPageBreak/>
        <w:t>The resulting program will adhere to the recommended staff-to-youth ratios, based on activity type:</w:t>
      </w:r>
    </w:p>
    <w:p w14:paraId="7FE82011" w14:textId="0A1D6AC2" w:rsidR="00AE3599" w:rsidRPr="00C76AE4" w:rsidRDefault="00AE3599" w:rsidP="001579FA">
      <w:pPr>
        <w:numPr>
          <w:ilvl w:val="1"/>
          <w:numId w:val="43"/>
        </w:numPr>
        <w:rPr>
          <w:rFonts w:ascii="Arial" w:hAnsi="Arial" w:cs="Arial"/>
          <w:sz w:val="24"/>
          <w:szCs w:val="24"/>
        </w:rPr>
      </w:pPr>
      <w:r w:rsidRPr="00C76AE4">
        <w:rPr>
          <w:rFonts w:ascii="Arial" w:hAnsi="Arial" w:cs="Arial"/>
          <w:sz w:val="24"/>
          <w:szCs w:val="24"/>
        </w:rPr>
        <w:t>Targeted Academic Support: One (1) certified teacher to every four (4) to eight (8) students</w:t>
      </w:r>
    </w:p>
    <w:p w14:paraId="072320FE" w14:textId="25953D8A" w:rsidR="00AE3599" w:rsidRPr="00C76AE4" w:rsidRDefault="00AE3599" w:rsidP="001579FA">
      <w:pPr>
        <w:numPr>
          <w:ilvl w:val="1"/>
          <w:numId w:val="43"/>
        </w:numPr>
        <w:rPr>
          <w:rFonts w:ascii="Arial" w:hAnsi="Arial" w:cs="Arial"/>
          <w:sz w:val="24"/>
          <w:szCs w:val="24"/>
        </w:rPr>
      </w:pPr>
      <w:r w:rsidRPr="00C76AE4">
        <w:rPr>
          <w:rFonts w:ascii="Arial" w:hAnsi="Arial" w:cs="Arial"/>
          <w:sz w:val="24"/>
          <w:szCs w:val="24"/>
        </w:rPr>
        <w:t>Enrichment Programming: One (1) staff member to every six (6) to twelve (12) students; and</w:t>
      </w:r>
    </w:p>
    <w:p w14:paraId="69B56AA4" w14:textId="69669F49" w:rsidR="00AE3599" w:rsidRPr="00C76AE4" w:rsidRDefault="00AE3599" w:rsidP="001579FA">
      <w:pPr>
        <w:numPr>
          <w:ilvl w:val="1"/>
          <w:numId w:val="43"/>
        </w:numPr>
        <w:rPr>
          <w:rFonts w:ascii="Arial" w:hAnsi="Arial" w:cs="Arial"/>
          <w:sz w:val="24"/>
          <w:szCs w:val="24"/>
        </w:rPr>
      </w:pPr>
      <w:r w:rsidRPr="00C76AE4">
        <w:rPr>
          <w:rFonts w:ascii="Arial" w:hAnsi="Arial" w:cs="Arial"/>
          <w:sz w:val="24"/>
          <w:szCs w:val="24"/>
        </w:rPr>
        <w:t>Physical/Recreation: One (1) staff member to every ten (10) to eighteen (18) students.</w:t>
      </w:r>
    </w:p>
    <w:p w14:paraId="6FC90285" w14:textId="77777777" w:rsidR="00AE3599" w:rsidRPr="00C76AE4" w:rsidRDefault="00AE3599" w:rsidP="00AE3599">
      <w:pPr>
        <w:rPr>
          <w:rFonts w:ascii="Arial" w:hAnsi="Arial" w:cs="Arial"/>
          <w:sz w:val="24"/>
          <w:szCs w:val="24"/>
        </w:rPr>
      </w:pPr>
    </w:p>
    <w:p w14:paraId="0D72AC91" w14:textId="77777777" w:rsidR="00AE3599" w:rsidRPr="00C76AE4" w:rsidRDefault="00AE3599" w:rsidP="001579FA">
      <w:pPr>
        <w:numPr>
          <w:ilvl w:val="0"/>
          <w:numId w:val="43"/>
        </w:numPr>
        <w:rPr>
          <w:rFonts w:ascii="Arial" w:hAnsi="Arial" w:cs="Arial"/>
          <w:sz w:val="24"/>
          <w:szCs w:val="24"/>
        </w:rPr>
      </w:pPr>
      <w:r w:rsidRPr="00C76AE4">
        <w:rPr>
          <w:rFonts w:ascii="Arial" w:hAnsi="Arial" w:cs="Arial"/>
          <w:sz w:val="24"/>
          <w:szCs w:val="24"/>
        </w:rPr>
        <w:t>At a minimum, the individual hired to oversee the program (i.e</w:t>
      </w:r>
      <w:r w:rsidRPr="06B6ACEE">
        <w:rPr>
          <w:rFonts w:ascii="Arial" w:hAnsi="Arial" w:cs="Arial"/>
          <w:sz w:val="24"/>
          <w:szCs w:val="24"/>
        </w:rPr>
        <w:t>.,</w:t>
      </w:r>
      <w:r w:rsidRPr="00C76AE4">
        <w:rPr>
          <w:rFonts w:ascii="Arial" w:hAnsi="Arial" w:cs="Arial"/>
          <w:sz w:val="24"/>
          <w:szCs w:val="24"/>
        </w:rPr>
        <w:t xml:space="preserve"> Program Director) will attend all 21</w:t>
      </w:r>
      <w:r w:rsidRPr="00C76AE4">
        <w:rPr>
          <w:rFonts w:ascii="Arial" w:hAnsi="Arial" w:cs="Arial"/>
          <w:sz w:val="24"/>
          <w:szCs w:val="24"/>
          <w:vertAlign w:val="superscript"/>
        </w:rPr>
        <w:t>st</w:t>
      </w:r>
      <w:r w:rsidRPr="00C76AE4">
        <w:rPr>
          <w:rFonts w:ascii="Arial" w:hAnsi="Arial" w:cs="Arial"/>
          <w:sz w:val="24"/>
          <w:szCs w:val="24"/>
        </w:rPr>
        <w:t xml:space="preserve"> CCLC program training provided or mandated by the State Education Agency, annually.  </w:t>
      </w:r>
      <w:r>
        <w:br/>
      </w:r>
    </w:p>
    <w:p w14:paraId="03530115" w14:textId="77777777" w:rsidR="00AE3599" w:rsidRPr="00C76AE4" w:rsidRDefault="00AE3599" w:rsidP="001579FA">
      <w:pPr>
        <w:numPr>
          <w:ilvl w:val="0"/>
          <w:numId w:val="43"/>
        </w:numPr>
        <w:rPr>
          <w:rFonts w:ascii="Arial" w:hAnsi="Arial" w:cs="Arial"/>
          <w:sz w:val="24"/>
          <w:szCs w:val="24"/>
        </w:rPr>
      </w:pPr>
      <w:r w:rsidRPr="00C76AE4">
        <w:rPr>
          <w:rFonts w:ascii="Arial" w:hAnsi="Arial" w:cs="Arial"/>
          <w:sz w:val="24"/>
          <w:szCs w:val="24"/>
        </w:rPr>
        <w:t>The funded program will undergo a periodic evaluation in conjunction with the State education agency’s statewide evaluation efforts to assess the program’s progress toward achieving the goal of providing high-quality opportunities for academic enrichment and overall student success.  Such periodic evaluations shall be based on the “Measures of Effectiveness”, which state that programs and activities receiving 21</w:t>
      </w:r>
      <w:r w:rsidRPr="00C76AE4">
        <w:rPr>
          <w:rFonts w:ascii="Arial" w:hAnsi="Arial" w:cs="Arial"/>
          <w:sz w:val="24"/>
          <w:szCs w:val="24"/>
          <w:vertAlign w:val="superscript"/>
        </w:rPr>
        <w:t>st</w:t>
      </w:r>
      <w:r w:rsidRPr="00C76AE4">
        <w:rPr>
          <w:rFonts w:ascii="Arial" w:hAnsi="Arial" w:cs="Arial"/>
          <w:sz w:val="24"/>
          <w:szCs w:val="24"/>
        </w:rPr>
        <w:t xml:space="preserve"> CCLC funding shall:</w:t>
      </w:r>
      <w:r w:rsidRPr="00C76AE4">
        <w:rPr>
          <w:rFonts w:ascii="Arial" w:hAnsi="Arial" w:cs="Arial"/>
          <w:sz w:val="24"/>
          <w:szCs w:val="24"/>
        </w:rPr>
        <w:br/>
      </w:r>
    </w:p>
    <w:p w14:paraId="225D4445" w14:textId="77777777" w:rsidR="00AE3599" w:rsidRPr="00C76AE4" w:rsidRDefault="00AE3599" w:rsidP="001579FA">
      <w:pPr>
        <w:numPr>
          <w:ilvl w:val="1"/>
          <w:numId w:val="43"/>
        </w:numPr>
        <w:rPr>
          <w:rFonts w:ascii="Arial" w:hAnsi="Arial" w:cs="Arial"/>
          <w:sz w:val="24"/>
          <w:szCs w:val="24"/>
        </w:rPr>
      </w:pPr>
      <w:r w:rsidRPr="00C76AE4">
        <w:rPr>
          <w:rFonts w:ascii="Arial" w:hAnsi="Arial" w:cs="Arial"/>
          <w:sz w:val="24"/>
          <w:szCs w:val="24"/>
        </w:rPr>
        <w:t>be based upon an assessment of objective data regarding the need for before and after school (or summer recess) programs and activities in the schools and communities</w:t>
      </w:r>
      <w:r w:rsidRPr="06B6ACEE">
        <w:rPr>
          <w:rFonts w:ascii="Arial" w:hAnsi="Arial" w:cs="Arial"/>
          <w:sz w:val="24"/>
          <w:szCs w:val="24"/>
        </w:rPr>
        <w:t>.</w:t>
      </w:r>
    </w:p>
    <w:p w14:paraId="6F10C30A" w14:textId="77777777" w:rsidR="00AE3599" w:rsidRPr="00C76AE4" w:rsidRDefault="00AE3599" w:rsidP="001579FA">
      <w:pPr>
        <w:numPr>
          <w:ilvl w:val="1"/>
          <w:numId w:val="43"/>
        </w:numPr>
        <w:rPr>
          <w:rFonts w:ascii="Arial" w:hAnsi="Arial" w:cs="Arial"/>
          <w:sz w:val="24"/>
          <w:szCs w:val="24"/>
        </w:rPr>
      </w:pPr>
      <w:r w:rsidRPr="00C76AE4">
        <w:rPr>
          <w:rFonts w:ascii="Arial" w:hAnsi="Arial" w:cs="Arial"/>
          <w:sz w:val="24"/>
          <w:szCs w:val="24"/>
        </w:rPr>
        <w:t>be based upon an established set of performance measures aimed at ensuring the availability of high-quality academic enrichment programs</w:t>
      </w:r>
      <w:r w:rsidRPr="06B6ACEE">
        <w:rPr>
          <w:rFonts w:ascii="Arial" w:hAnsi="Arial" w:cs="Arial"/>
          <w:sz w:val="24"/>
          <w:szCs w:val="24"/>
        </w:rPr>
        <w:t>.</w:t>
      </w:r>
    </w:p>
    <w:p w14:paraId="71173B69" w14:textId="77777777" w:rsidR="00AE3599" w:rsidRPr="00C76AE4" w:rsidRDefault="00AE3599" w:rsidP="001579FA">
      <w:pPr>
        <w:numPr>
          <w:ilvl w:val="1"/>
          <w:numId w:val="43"/>
        </w:numPr>
        <w:rPr>
          <w:rFonts w:ascii="Arial" w:hAnsi="Arial" w:cs="Arial"/>
          <w:sz w:val="24"/>
          <w:szCs w:val="24"/>
        </w:rPr>
      </w:pPr>
      <w:r w:rsidRPr="00C76AE4">
        <w:rPr>
          <w:rFonts w:ascii="Arial" w:hAnsi="Arial" w:cs="Arial"/>
          <w:sz w:val="24"/>
          <w:szCs w:val="24"/>
        </w:rPr>
        <w:t>if appropriate, be based upon evidence-based research that the program or activity will help students meet the challenging State academic standards and any local academic standards</w:t>
      </w:r>
      <w:r w:rsidRPr="06B6ACEE">
        <w:rPr>
          <w:rFonts w:ascii="Arial" w:hAnsi="Arial" w:cs="Arial"/>
          <w:sz w:val="24"/>
          <w:szCs w:val="24"/>
        </w:rPr>
        <w:t>.</w:t>
      </w:r>
    </w:p>
    <w:p w14:paraId="234F10D3" w14:textId="77777777" w:rsidR="00AE3599" w:rsidRPr="00C76AE4" w:rsidRDefault="00AE3599" w:rsidP="001579FA">
      <w:pPr>
        <w:numPr>
          <w:ilvl w:val="1"/>
          <w:numId w:val="43"/>
        </w:numPr>
        <w:rPr>
          <w:rFonts w:ascii="Arial" w:hAnsi="Arial" w:cs="Arial"/>
          <w:sz w:val="24"/>
          <w:szCs w:val="24"/>
        </w:rPr>
      </w:pPr>
      <w:r w:rsidRPr="00C76AE4">
        <w:rPr>
          <w:rFonts w:ascii="Arial" w:hAnsi="Arial" w:cs="Arial"/>
          <w:sz w:val="24"/>
          <w:szCs w:val="24"/>
        </w:rPr>
        <w:t>ensure that measures of student success align with the regular academic program of the school and academic needs of participating students and include performance indicators and measures as determined by the state; and</w:t>
      </w:r>
    </w:p>
    <w:p w14:paraId="2B4534DD" w14:textId="77777777" w:rsidR="00AE3599" w:rsidRDefault="00AE3599" w:rsidP="001579FA">
      <w:pPr>
        <w:numPr>
          <w:ilvl w:val="1"/>
          <w:numId w:val="43"/>
        </w:numPr>
        <w:rPr>
          <w:rFonts w:ascii="Arial" w:hAnsi="Arial" w:cs="Arial"/>
          <w:sz w:val="24"/>
          <w:szCs w:val="24"/>
        </w:rPr>
      </w:pPr>
      <w:r w:rsidRPr="00C76AE4">
        <w:rPr>
          <w:rFonts w:ascii="Arial" w:hAnsi="Arial" w:cs="Arial"/>
          <w:sz w:val="24"/>
          <w:szCs w:val="24"/>
        </w:rPr>
        <w:t>collect the data necessary for the measures of student success described in subparagraph (d) above.</w:t>
      </w:r>
      <w:r>
        <w:rPr>
          <w:rFonts w:ascii="Arial" w:hAnsi="Arial" w:cs="Arial"/>
          <w:sz w:val="24"/>
          <w:szCs w:val="24"/>
        </w:rPr>
        <w:br/>
      </w:r>
    </w:p>
    <w:p w14:paraId="1909BD55" w14:textId="77777777" w:rsidR="00AE3599" w:rsidRPr="00E24DF7" w:rsidRDefault="00AE3599" w:rsidP="001579FA">
      <w:pPr>
        <w:numPr>
          <w:ilvl w:val="0"/>
          <w:numId w:val="43"/>
        </w:numPr>
        <w:rPr>
          <w:rFonts w:ascii="Arial" w:hAnsi="Arial" w:cs="Arial"/>
          <w:sz w:val="24"/>
        </w:rPr>
      </w:pPr>
      <w:r>
        <w:rPr>
          <w:rFonts w:ascii="Arial" w:hAnsi="Arial" w:cs="Arial"/>
          <w:sz w:val="24"/>
        </w:rPr>
        <w:t xml:space="preserve">The funded program shall </w:t>
      </w:r>
      <w:r w:rsidRPr="000C39C3">
        <w:rPr>
          <w:rFonts w:ascii="Arial" w:hAnsi="Arial" w:cs="Arial"/>
          <w:sz w:val="24"/>
        </w:rPr>
        <w:t xml:space="preserve">adhere to all </w:t>
      </w:r>
      <w:r>
        <w:rPr>
          <w:rFonts w:ascii="Arial" w:hAnsi="Arial" w:cs="Arial"/>
          <w:sz w:val="24"/>
        </w:rPr>
        <w:t xml:space="preserve">federal and state </w:t>
      </w:r>
      <w:r w:rsidRPr="000C39C3">
        <w:rPr>
          <w:rFonts w:ascii="Arial" w:hAnsi="Arial" w:cs="Arial"/>
          <w:sz w:val="24"/>
        </w:rPr>
        <w:t>health and safety protocols and guidelines</w:t>
      </w:r>
      <w:r>
        <w:rPr>
          <w:rFonts w:ascii="Arial" w:hAnsi="Arial" w:cs="Arial"/>
          <w:sz w:val="24"/>
        </w:rPr>
        <w:t xml:space="preserve"> </w:t>
      </w:r>
      <w:r w:rsidRPr="000C39C3">
        <w:rPr>
          <w:rFonts w:ascii="Arial" w:hAnsi="Arial" w:cs="Arial"/>
          <w:sz w:val="24"/>
        </w:rPr>
        <w:t>regarding COVID-19</w:t>
      </w:r>
      <w:r>
        <w:rPr>
          <w:rFonts w:ascii="Arial" w:hAnsi="Arial" w:cs="Arial"/>
          <w:sz w:val="24"/>
        </w:rPr>
        <w:t xml:space="preserve"> and take all necessary precautions to ensure the continued health and safety of program staff, students, and their families.</w:t>
      </w:r>
    </w:p>
    <w:p w14:paraId="25B11E74" w14:textId="77777777" w:rsidR="00AE3599" w:rsidRDefault="00AE3599" w:rsidP="00AE3599">
      <w:pPr>
        <w:widowControl/>
        <w:autoSpaceDE/>
        <w:autoSpaceDN/>
        <w:ind w:left="720" w:hanging="720"/>
        <w:rPr>
          <w:rFonts w:ascii="Arial" w:hAnsi="Arial" w:cs="Arial"/>
          <w:sz w:val="24"/>
          <w:szCs w:val="24"/>
        </w:rPr>
      </w:pPr>
    </w:p>
    <w:p w14:paraId="16EA00F0" w14:textId="77777777" w:rsidR="00AE3599" w:rsidRDefault="00AE3599" w:rsidP="00AE3599">
      <w:pPr>
        <w:widowControl/>
        <w:autoSpaceDE/>
        <w:autoSpaceDN/>
        <w:ind w:left="720" w:hanging="720"/>
        <w:rPr>
          <w:rFonts w:ascii="Arial" w:hAnsi="Arial" w:cs="Arial"/>
          <w:sz w:val="24"/>
          <w:szCs w:val="24"/>
        </w:rPr>
      </w:pPr>
    </w:p>
    <w:p w14:paraId="687D8A93" w14:textId="77777777" w:rsidR="00A81C6C" w:rsidRDefault="00A81C6C" w:rsidP="00AE3599">
      <w:pPr>
        <w:widowControl/>
        <w:autoSpaceDE/>
        <w:autoSpaceDN/>
        <w:ind w:left="720" w:hanging="720"/>
        <w:rPr>
          <w:rFonts w:ascii="Arial" w:hAnsi="Arial" w:cs="Arial"/>
          <w:sz w:val="24"/>
          <w:szCs w:val="24"/>
        </w:rPr>
      </w:pPr>
    </w:p>
    <w:p w14:paraId="593E3246" w14:textId="77777777" w:rsidR="00A81C6C" w:rsidRDefault="00A81C6C" w:rsidP="00AE3599">
      <w:pPr>
        <w:widowControl/>
        <w:autoSpaceDE/>
        <w:autoSpaceDN/>
        <w:ind w:left="720" w:hanging="720"/>
        <w:rPr>
          <w:rFonts w:ascii="Arial" w:hAnsi="Arial" w:cs="Arial"/>
          <w:sz w:val="24"/>
          <w:szCs w:val="24"/>
        </w:rPr>
      </w:pPr>
    </w:p>
    <w:p w14:paraId="3497019A" w14:textId="77777777" w:rsidR="00A81C6C" w:rsidRDefault="00A81C6C" w:rsidP="00AE3599">
      <w:pPr>
        <w:widowControl/>
        <w:autoSpaceDE/>
        <w:autoSpaceDN/>
        <w:ind w:left="720" w:hanging="720"/>
        <w:rPr>
          <w:rFonts w:ascii="Arial" w:hAnsi="Arial" w:cs="Arial"/>
          <w:sz w:val="24"/>
          <w:szCs w:val="24"/>
        </w:rPr>
      </w:pPr>
    </w:p>
    <w:p w14:paraId="4F1DB070" w14:textId="77777777" w:rsidR="00A81C6C" w:rsidRDefault="00A81C6C" w:rsidP="00AE3599">
      <w:pPr>
        <w:widowControl/>
        <w:autoSpaceDE/>
        <w:autoSpaceDN/>
        <w:ind w:left="720" w:hanging="720"/>
        <w:rPr>
          <w:rFonts w:ascii="Arial" w:hAnsi="Arial" w:cs="Arial"/>
          <w:sz w:val="24"/>
          <w:szCs w:val="24"/>
        </w:rPr>
      </w:pPr>
    </w:p>
    <w:p w14:paraId="326FAAE4" w14:textId="77777777" w:rsidR="00A81C6C" w:rsidRDefault="00A81C6C" w:rsidP="00AE3599">
      <w:pPr>
        <w:widowControl/>
        <w:autoSpaceDE/>
        <w:autoSpaceDN/>
        <w:ind w:left="720" w:hanging="720"/>
        <w:rPr>
          <w:rFonts w:ascii="Arial" w:hAnsi="Arial" w:cs="Arial"/>
          <w:sz w:val="24"/>
          <w:szCs w:val="24"/>
        </w:rPr>
      </w:pPr>
    </w:p>
    <w:p w14:paraId="548BB09B" w14:textId="77777777" w:rsidR="00A81C6C" w:rsidRDefault="00A81C6C" w:rsidP="00AE3599">
      <w:pPr>
        <w:widowControl/>
        <w:autoSpaceDE/>
        <w:autoSpaceDN/>
        <w:ind w:left="720" w:hanging="720"/>
        <w:rPr>
          <w:rFonts w:ascii="Arial" w:hAnsi="Arial" w:cs="Arial"/>
          <w:sz w:val="24"/>
          <w:szCs w:val="24"/>
        </w:rPr>
      </w:pPr>
    </w:p>
    <w:p w14:paraId="247E060C" w14:textId="77777777" w:rsidR="00A81C6C" w:rsidRDefault="00A81C6C" w:rsidP="00AE3599">
      <w:pPr>
        <w:widowControl/>
        <w:autoSpaceDE/>
        <w:autoSpaceDN/>
        <w:ind w:left="720" w:hanging="720"/>
        <w:rPr>
          <w:rFonts w:ascii="Arial" w:hAnsi="Arial" w:cs="Arial"/>
          <w:sz w:val="24"/>
          <w:szCs w:val="24"/>
        </w:rPr>
      </w:pPr>
    </w:p>
    <w:p w14:paraId="43B9C4BF" w14:textId="77777777" w:rsidR="00A81C6C" w:rsidRDefault="00A81C6C" w:rsidP="00AE3599">
      <w:pPr>
        <w:widowControl/>
        <w:autoSpaceDE/>
        <w:autoSpaceDN/>
        <w:ind w:left="720" w:hanging="720"/>
        <w:rPr>
          <w:rFonts w:ascii="Arial" w:hAnsi="Arial" w:cs="Arial"/>
          <w:sz w:val="24"/>
          <w:szCs w:val="24"/>
        </w:rPr>
      </w:pPr>
    </w:p>
    <w:p w14:paraId="319125E3" w14:textId="77777777" w:rsidR="00A81C6C" w:rsidRDefault="00A81C6C" w:rsidP="00AE3599">
      <w:pPr>
        <w:widowControl/>
        <w:autoSpaceDE/>
        <w:autoSpaceDN/>
        <w:ind w:left="720" w:hanging="720"/>
        <w:rPr>
          <w:rFonts w:ascii="Arial" w:hAnsi="Arial" w:cs="Arial"/>
          <w:sz w:val="24"/>
          <w:szCs w:val="24"/>
        </w:rPr>
      </w:pPr>
    </w:p>
    <w:p w14:paraId="1D65E001" w14:textId="77777777" w:rsidR="00A81C6C" w:rsidRDefault="00A81C6C" w:rsidP="00AE3599">
      <w:pPr>
        <w:widowControl/>
        <w:autoSpaceDE/>
        <w:autoSpaceDN/>
        <w:ind w:left="720" w:hanging="720"/>
        <w:rPr>
          <w:rFonts w:ascii="Arial" w:hAnsi="Arial" w:cs="Arial"/>
          <w:sz w:val="24"/>
          <w:szCs w:val="24"/>
        </w:rPr>
      </w:pPr>
    </w:p>
    <w:p w14:paraId="431A16E3" w14:textId="77777777" w:rsidR="00A81C6C" w:rsidRDefault="00A81C6C" w:rsidP="00AE3599">
      <w:pPr>
        <w:widowControl/>
        <w:autoSpaceDE/>
        <w:autoSpaceDN/>
        <w:ind w:left="720" w:hanging="720"/>
        <w:rPr>
          <w:rFonts w:ascii="Arial" w:hAnsi="Arial" w:cs="Arial"/>
          <w:sz w:val="24"/>
          <w:szCs w:val="24"/>
        </w:rPr>
      </w:pPr>
    </w:p>
    <w:p w14:paraId="2A32C4E4" w14:textId="77777777" w:rsidR="00AE3599" w:rsidRPr="00C76AE4" w:rsidRDefault="00AE3599" w:rsidP="00AE3599">
      <w:pPr>
        <w:ind w:left="720" w:hanging="720"/>
        <w:rPr>
          <w:rFonts w:ascii="Arial" w:hAnsi="Arial" w:cs="Arial"/>
          <w:b/>
          <w:sz w:val="24"/>
          <w:szCs w:val="24"/>
        </w:rPr>
      </w:pPr>
      <w:r w:rsidRPr="00C76AE4">
        <w:rPr>
          <w:rFonts w:ascii="Arial" w:hAnsi="Arial" w:cs="Arial"/>
          <w:b/>
          <w:sz w:val="24"/>
          <w:szCs w:val="24"/>
        </w:rPr>
        <w:lastRenderedPageBreak/>
        <w:t>By signing below</w:t>
      </w:r>
      <w:r w:rsidRPr="06B6ACEE">
        <w:rPr>
          <w:rFonts w:ascii="Arial" w:hAnsi="Arial" w:cs="Arial"/>
          <w:b/>
          <w:bCs/>
          <w:sz w:val="24"/>
          <w:szCs w:val="24"/>
        </w:rPr>
        <w:t>,</w:t>
      </w:r>
      <w:r w:rsidRPr="00C76AE4">
        <w:rPr>
          <w:rFonts w:ascii="Arial" w:hAnsi="Arial" w:cs="Arial"/>
          <w:b/>
          <w:sz w:val="24"/>
          <w:szCs w:val="24"/>
        </w:rPr>
        <w:t xml:space="preserve"> you agree to adhere to the above required assurances.</w:t>
      </w:r>
    </w:p>
    <w:p w14:paraId="78B8202A" w14:textId="77777777" w:rsidR="00AE3599" w:rsidRPr="00C76AE4" w:rsidRDefault="00AE3599" w:rsidP="00AE3599">
      <w:pPr>
        <w:rPr>
          <w:rFonts w:ascii="Arial" w:hAnsi="Arial" w:cs="Arial"/>
          <w:b/>
          <w:sz w:val="24"/>
          <w:szCs w:val="24"/>
        </w:rPr>
      </w:pPr>
    </w:p>
    <w:p w14:paraId="4AB6D415" w14:textId="77777777" w:rsidR="00AE3599" w:rsidRPr="00C76AE4" w:rsidRDefault="00AE3599" w:rsidP="00AE3599">
      <w:pPr>
        <w:rPr>
          <w:rFonts w:ascii="Arial" w:hAnsi="Arial" w:cs="Arial"/>
          <w:b/>
          <w:sz w:val="24"/>
          <w:szCs w:val="24"/>
        </w:rPr>
      </w:pPr>
      <w:r>
        <w:rPr>
          <w:rFonts w:ascii="Arial" w:hAnsi="Arial" w:cs="Arial"/>
          <w:b/>
          <w:sz w:val="24"/>
          <w:szCs w:val="24"/>
          <w:u w:val="single"/>
        </w:rPr>
        <w:t>REQUIRED</w:t>
      </w:r>
      <w:r w:rsidRPr="00C76AE4">
        <w:rPr>
          <w:rFonts w:ascii="Arial" w:hAnsi="Arial" w:cs="Arial"/>
          <w:b/>
          <w:sz w:val="24"/>
          <w:szCs w:val="24"/>
          <w:u w:val="single"/>
        </w:rPr>
        <w:t xml:space="preserve"> SIGNATURES</w:t>
      </w:r>
      <w:r w:rsidRPr="00C76AE4">
        <w:rPr>
          <w:rFonts w:ascii="Arial" w:hAnsi="Arial" w:cs="Arial"/>
          <w:b/>
          <w:sz w:val="24"/>
          <w:szCs w:val="24"/>
        </w:rPr>
        <w:t xml:space="preserve">: </w:t>
      </w:r>
    </w:p>
    <w:p w14:paraId="62F307F6" w14:textId="77777777" w:rsidR="00AE3599" w:rsidRPr="00C76AE4" w:rsidRDefault="00AE3599" w:rsidP="00AE3599">
      <w:pPr>
        <w:rPr>
          <w:rFonts w:ascii="Arial" w:hAnsi="Arial" w:cs="Arial"/>
          <w:b/>
          <w:sz w:val="24"/>
          <w:szCs w:val="24"/>
        </w:rPr>
      </w:pPr>
    </w:p>
    <w:p w14:paraId="20855C82" w14:textId="77777777" w:rsidR="00AE3599" w:rsidRPr="00C76AE4" w:rsidRDefault="00AE3599" w:rsidP="00AE3599">
      <w:pPr>
        <w:rPr>
          <w:rFonts w:ascii="Arial" w:hAnsi="Arial" w:cs="Arial"/>
          <w:b/>
          <w:sz w:val="24"/>
          <w:szCs w:val="24"/>
        </w:rPr>
      </w:pPr>
      <w:r w:rsidRPr="00C76AE4">
        <w:rPr>
          <w:rFonts w:ascii="Arial" w:hAnsi="Arial" w:cs="Arial"/>
          <w:b/>
          <w:sz w:val="24"/>
          <w:szCs w:val="24"/>
        </w:rPr>
        <w:t>____________________________________________</w:t>
      </w:r>
      <w:r w:rsidRPr="00C76AE4">
        <w:rPr>
          <w:rFonts w:ascii="Arial" w:hAnsi="Arial" w:cs="Arial"/>
          <w:b/>
          <w:sz w:val="24"/>
          <w:szCs w:val="24"/>
        </w:rPr>
        <w:tab/>
      </w:r>
      <w:r w:rsidRPr="00C76AE4">
        <w:rPr>
          <w:rFonts w:ascii="Arial" w:hAnsi="Arial" w:cs="Arial"/>
          <w:b/>
          <w:sz w:val="24"/>
          <w:szCs w:val="24"/>
        </w:rPr>
        <w:tab/>
        <w:t>_______________</w:t>
      </w:r>
    </w:p>
    <w:p w14:paraId="373AAF89" w14:textId="77777777" w:rsidR="00AE3599" w:rsidRPr="001F6556" w:rsidRDefault="00AE3599" w:rsidP="00AE3599">
      <w:pPr>
        <w:rPr>
          <w:rFonts w:ascii="Arial" w:hAnsi="Arial" w:cs="Arial"/>
          <w:bCs/>
          <w:sz w:val="24"/>
          <w:szCs w:val="24"/>
        </w:rPr>
      </w:pPr>
      <w:r>
        <w:rPr>
          <w:rFonts w:ascii="Arial" w:hAnsi="Arial" w:cs="Arial"/>
          <w:b/>
          <w:sz w:val="24"/>
          <w:szCs w:val="24"/>
        </w:rPr>
        <w:t>[Full Name]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C76AE4">
        <w:rPr>
          <w:rFonts w:ascii="Arial" w:hAnsi="Arial" w:cs="Arial"/>
          <w:b/>
          <w:sz w:val="24"/>
          <w:szCs w:val="24"/>
        </w:rPr>
        <w:t>Date</w:t>
      </w:r>
      <w:r>
        <w:rPr>
          <w:rFonts w:ascii="Arial" w:hAnsi="Arial" w:cs="Arial"/>
          <w:b/>
          <w:sz w:val="24"/>
          <w:szCs w:val="24"/>
        </w:rPr>
        <w:br/>
      </w:r>
      <w:r w:rsidRPr="001F6556">
        <w:rPr>
          <w:rFonts w:ascii="Arial" w:hAnsi="Arial" w:cs="Arial"/>
          <w:bCs/>
          <w:sz w:val="24"/>
          <w:szCs w:val="24"/>
        </w:rPr>
        <w:t>Bidder CEO</w:t>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p>
    <w:p w14:paraId="616CD91C" w14:textId="77777777" w:rsidR="00AE3599" w:rsidRPr="001F6556" w:rsidRDefault="00AE3599" w:rsidP="00AE3599">
      <w:pPr>
        <w:rPr>
          <w:rFonts w:ascii="Arial" w:hAnsi="Arial" w:cs="Arial"/>
          <w:bCs/>
          <w:sz w:val="24"/>
          <w:szCs w:val="24"/>
        </w:rPr>
      </w:pPr>
      <w:r w:rsidRPr="001F6556">
        <w:rPr>
          <w:rFonts w:ascii="Arial" w:hAnsi="Arial" w:cs="Arial"/>
          <w:bCs/>
          <w:sz w:val="24"/>
          <w:szCs w:val="24"/>
        </w:rPr>
        <w:t>[Bidder Name]</w:t>
      </w:r>
    </w:p>
    <w:p w14:paraId="27D1E5CF" w14:textId="77777777" w:rsidR="00AE3599" w:rsidRPr="00C76AE4" w:rsidRDefault="00AE3599" w:rsidP="00AE3599">
      <w:pPr>
        <w:rPr>
          <w:rFonts w:ascii="Arial" w:hAnsi="Arial" w:cs="Arial"/>
          <w:b/>
          <w:sz w:val="24"/>
          <w:szCs w:val="24"/>
        </w:rPr>
      </w:pPr>
      <w:r w:rsidRPr="00C76AE4">
        <w:rPr>
          <w:rFonts w:ascii="Arial" w:hAnsi="Arial" w:cs="Arial"/>
          <w:b/>
          <w:sz w:val="24"/>
          <w:szCs w:val="24"/>
        </w:rPr>
        <w:br/>
        <w:t>____________________________________________</w:t>
      </w:r>
      <w:r w:rsidRPr="00C76AE4">
        <w:rPr>
          <w:rFonts w:ascii="Arial" w:hAnsi="Arial" w:cs="Arial"/>
          <w:b/>
          <w:sz w:val="24"/>
          <w:szCs w:val="24"/>
        </w:rPr>
        <w:tab/>
      </w:r>
      <w:r w:rsidRPr="00C76AE4">
        <w:rPr>
          <w:rFonts w:ascii="Arial" w:hAnsi="Arial" w:cs="Arial"/>
          <w:b/>
          <w:sz w:val="24"/>
          <w:szCs w:val="24"/>
        </w:rPr>
        <w:tab/>
        <w:t>_______________</w:t>
      </w:r>
    </w:p>
    <w:p w14:paraId="3A69F97C" w14:textId="77777777" w:rsidR="00AE3599" w:rsidRPr="001F6556" w:rsidRDefault="00AE3599" w:rsidP="00AE3599">
      <w:pPr>
        <w:rPr>
          <w:rFonts w:ascii="Arial" w:hAnsi="Arial" w:cs="Arial"/>
          <w:bCs/>
          <w:sz w:val="24"/>
          <w:szCs w:val="24"/>
        </w:rPr>
      </w:pPr>
      <w:r>
        <w:rPr>
          <w:rFonts w:ascii="Arial" w:hAnsi="Arial" w:cs="Arial"/>
          <w:b/>
          <w:sz w:val="24"/>
          <w:szCs w:val="24"/>
        </w:rPr>
        <w:t>[Full Name]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C76AE4">
        <w:rPr>
          <w:rFonts w:ascii="Arial" w:hAnsi="Arial" w:cs="Arial"/>
          <w:b/>
          <w:sz w:val="24"/>
          <w:szCs w:val="24"/>
        </w:rPr>
        <w:t>Date</w:t>
      </w:r>
      <w:r>
        <w:rPr>
          <w:rFonts w:ascii="Arial" w:hAnsi="Arial" w:cs="Arial"/>
          <w:b/>
          <w:sz w:val="24"/>
          <w:szCs w:val="24"/>
        </w:rPr>
        <w:br/>
      </w:r>
      <w:r w:rsidRPr="001F6556">
        <w:rPr>
          <w:rFonts w:ascii="Arial" w:hAnsi="Arial" w:cs="Arial"/>
          <w:bCs/>
          <w:sz w:val="24"/>
          <w:szCs w:val="24"/>
        </w:rPr>
        <w:t>Lead Partner CEO</w:t>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p>
    <w:p w14:paraId="0E94E83C" w14:textId="77777777" w:rsidR="00AE3599" w:rsidRPr="00C76AE4" w:rsidRDefault="00AE3599" w:rsidP="00AE3599">
      <w:pPr>
        <w:rPr>
          <w:rFonts w:ascii="Arial" w:hAnsi="Arial" w:cs="Arial"/>
          <w:b/>
          <w:sz w:val="24"/>
          <w:szCs w:val="24"/>
        </w:rPr>
      </w:pPr>
      <w:r w:rsidRPr="001F6556">
        <w:rPr>
          <w:rFonts w:ascii="Arial" w:hAnsi="Arial" w:cs="Arial"/>
          <w:bCs/>
          <w:sz w:val="24"/>
          <w:szCs w:val="24"/>
        </w:rPr>
        <w:t>[Lead Partner Organization Name]</w:t>
      </w:r>
      <w:r w:rsidRPr="00C76AE4">
        <w:rPr>
          <w:rFonts w:ascii="Arial" w:hAnsi="Arial" w:cs="Arial"/>
          <w:b/>
          <w:sz w:val="24"/>
          <w:szCs w:val="24"/>
        </w:rPr>
        <w:br/>
      </w:r>
    </w:p>
    <w:p w14:paraId="019E05A4" w14:textId="77777777" w:rsidR="00AE3599" w:rsidRPr="00C76AE4" w:rsidRDefault="00AE3599" w:rsidP="00AE3599">
      <w:pPr>
        <w:rPr>
          <w:rFonts w:ascii="Arial" w:hAnsi="Arial" w:cs="Arial"/>
          <w:b/>
          <w:sz w:val="24"/>
          <w:szCs w:val="24"/>
        </w:rPr>
      </w:pPr>
    </w:p>
    <w:p w14:paraId="264B0EC4" w14:textId="77777777" w:rsidR="00AE3599" w:rsidRPr="00C76AE4" w:rsidRDefault="00AE3599" w:rsidP="00AE3599">
      <w:pPr>
        <w:rPr>
          <w:rFonts w:ascii="Arial" w:hAnsi="Arial" w:cs="Arial"/>
          <w:b/>
          <w:sz w:val="24"/>
          <w:szCs w:val="24"/>
        </w:rPr>
      </w:pPr>
      <w:r w:rsidRPr="00C76AE4">
        <w:rPr>
          <w:rFonts w:ascii="Arial" w:hAnsi="Arial" w:cs="Arial"/>
          <w:b/>
          <w:sz w:val="24"/>
          <w:szCs w:val="24"/>
        </w:rPr>
        <w:t>____________________________________________</w:t>
      </w:r>
      <w:r w:rsidRPr="00C76AE4">
        <w:rPr>
          <w:rFonts w:ascii="Arial" w:hAnsi="Arial" w:cs="Arial"/>
          <w:b/>
          <w:sz w:val="24"/>
          <w:szCs w:val="24"/>
        </w:rPr>
        <w:tab/>
      </w:r>
      <w:r w:rsidRPr="00C76AE4">
        <w:rPr>
          <w:rFonts w:ascii="Arial" w:hAnsi="Arial" w:cs="Arial"/>
          <w:b/>
          <w:sz w:val="24"/>
          <w:szCs w:val="24"/>
        </w:rPr>
        <w:tab/>
        <w:t>_______________</w:t>
      </w:r>
    </w:p>
    <w:p w14:paraId="288232CC" w14:textId="77777777" w:rsidR="00AE3599" w:rsidRPr="001F6556" w:rsidRDefault="00AE3599" w:rsidP="00AE3599">
      <w:pPr>
        <w:rPr>
          <w:rFonts w:ascii="Arial" w:hAnsi="Arial" w:cs="Arial"/>
          <w:bCs/>
          <w:sz w:val="24"/>
          <w:szCs w:val="24"/>
        </w:rPr>
      </w:pPr>
      <w:r>
        <w:rPr>
          <w:rFonts w:ascii="Arial" w:hAnsi="Arial" w:cs="Arial"/>
          <w:b/>
          <w:sz w:val="24"/>
          <w:szCs w:val="24"/>
        </w:rPr>
        <w:t>[Full Name]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F6556">
        <w:rPr>
          <w:rFonts w:ascii="Arial" w:hAnsi="Arial" w:cs="Arial"/>
          <w:b/>
          <w:sz w:val="24"/>
          <w:szCs w:val="24"/>
        </w:rPr>
        <w:t>Date</w:t>
      </w:r>
      <w:r>
        <w:rPr>
          <w:rFonts w:ascii="Arial" w:hAnsi="Arial" w:cs="Arial"/>
          <w:b/>
          <w:sz w:val="24"/>
          <w:szCs w:val="24"/>
        </w:rPr>
        <w:br/>
      </w:r>
      <w:r w:rsidRPr="001F6556">
        <w:rPr>
          <w:rFonts w:ascii="Arial" w:hAnsi="Arial" w:cs="Arial"/>
          <w:bCs/>
          <w:sz w:val="24"/>
          <w:szCs w:val="24"/>
        </w:rPr>
        <w:t xml:space="preserve">Building Principal </w:t>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p>
    <w:p w14:paraId="25E386ED" w14:textId="77777777" w:rsidR="00AE3599" w:rsidRPr="001F6556" w:rsidRDefault="00AE3599" w:rsidP="00AE3599">
      <w:pPr>
        <w:rPr>
          <w:rFonts w:ascii="Arial" w:hAnsi="Arial" w:cs="Arial"/>
          <w:bCs/>
          <w:sz w:val="24"/>
          <w:szCs w:val="24"/>
        </w:rPr>
      </w:pPr>
      <w:r w:rsidRPr="001F6556">
        <w:rPr>
          <w:rFonts w:ascii="Arial" w:hAnsi="Arial" w:cs="Arial"/>
          <w:bCs/>
          <w:sz w:val="24"/>
          <w:szCs w:val="24"/>
        </w:rPr>
        <w:t>[School #1 Name]</w:t>
      </w:r>
    </w:p>
    <w:p w14:paraId="24BC06E2" w14:textId="77777777" w:rsidR="00AE3599" w:rsidRPr="00E07661" w:rsidRDefault="00AE3599" w:rsidP="00AE3599">
      <w:pPr>
        <w:rPr>
          <w:rFonts w:ascii="Arial" w:hAnsi="Arial" w:cs="Arial"/>
          <w:b/>
          <w:sz w:val="24"/>
          <w:szCs w:val="24"/>
        </w:rPr>
      </w:pPr>
    </w:p>
    <w:p w14:paraId="5C60C096" w14:textId="77777777" w:rsidR="00AE3599" w:rsidRPr="00E07661" w:rsidRDefault="00AE3599" w:rsidP="00AE3599">
      <w:pPr>
        <w:rPr>
          <w:rFonts w:ascii="Arial" w:hAnsi="Arial" w:cs="Arial"/>
          <w:b/>
          <w:sz w:val="24"/>
          <w:szCs w:val="24"/>
        </w:rPr>
      </w:pPr>
    </w:p>
    <w:p w14:paraId="06C930B2" w14:textId="77777777" w:rsidR="00AE3599" w:rsidRPr="00E07661" w:rsidRDefault="00AE3599" w:rsidP="00AE3599">
      <w:pPr>
        <w:rPr>
          <w:rFonts w:ascii="Arial" w:hAnsi="Arial" w:cs="Arial"/>
          <w:b/>
          <w:sz w:val="24"/>
          <w:szCs w:val="24"/>
        </w:rPr>
      </w:pPr>
      <w:r w:rsidRPr="00E07661">
        <w:rPr>
          <w:rFonts w:ascii="Arial" w:hAnsi="Arial" w:cs="Arial"/>
          <w:b/>
          <w:sz w:val="24"/>
          <w:szCs w:val="24"/>
        </w:rPr>
        <w:t>___________________________________________</w:t>
      </w:r>
      <w:r w:rsidRPr="00E07661">
        <w:rPr>
          <w:rFonts w:ascii="Arial" w:hAnsi="Arial" w:cs="Arial"/>
          <w:b/>
          <w:sz w:val="24"/>
          <w:szCs w:val="24"/>
        </w:rPr>
        <w:tab/>
      </w:r>
      <w:r w:rsidRPr="00E07661">
        <w:rPr>
          <w:rFonts w:ascii="Arial" w:hAnsi="Arial" w:cs="Arial"/>
          <w:b/>
          <w:sz w:val="24"/>
          <w:szCs w:val="24"/>
        </w:rPr>
        <w:tab/>
      </w:r>
      <w:r w:rsidRPr="00E07661">
        <w:rPr>
          <w:rFonts w:ascii="Arial" w:hAnsi="Arial" w:cs="Arial"/>
          <w:b/>
          <w:sz w:val="24"/>
          <w:szCs w:val="24"/>
        </w:rPr>
        <w:tab/>
        <w:t>_______________</w:t>
      </w:r>
    </w:p>
    <w:p w14:paraId="6F5DD190" w14:textId="77777777" w:rsidR="00AE3599" w:rsidRPr="001F6556" w:rsidRDefault="00AE3599" w:rsidP="00AE3599">
      <w:pPr>
        <w:rPr>
          <w:rFonts w:ascii="Arial" w:hAnsi="Arial" w:cs="Arial"/>
          <w:bCs/>
          <w:sz w:val="24"/>
          <w:szCs w:val="24"/>
        </w:rPr>
      </w:pPr>
      <w:r>
        <w:rPr>
          <w:rFonts w:ascii="Arial" w:hAnsi="Arial" w:cs="Arial"/>
          <w:b/>
          <w:sz w:val="24"/>
          <w:szCs w:val="24"/>
        </w:rPr>
        <w:t>[Full Name]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F6556">
        <w:rPr>
          <w:rFonts w:ascii="Arial" w:hAnsi="Arial" w:cs="Arial"/>
          <w:b/>
          <w:sz w:val="24"/>
          <w:szCs w:val="24"/>
        </w:rPr>
        <w:t>Date</w:t>
      </w:r>
      <w:r>
        <w:rPr>
          <w:rFonts w:ascii="Arial" w:hAnsi="Arial" w:cs="Arial"/>
          <w:b/>
          <w:sz w:val="24"/>
          <w:szCs w:val="24"/>
        </w:rPr>
        <w:br/>
      </w:r>
      <w:r w:rsidRPr="001F6556">
        <w:rPr>
          <w:rFonts w:ascii="Arial" w:hAnsi="Arial" w:cs="Arial"/>
          <w:bCs/>
          <w:sz w:val="24"/>
          <w:szCs w:val="24"/>
        </w:rPr>
        <w:t xml:space="preserve">Building Principal </w:t>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p>
    <w:p w14:paraId="7D3D644A" w14:textId="77777777" w:rsidR="00AE3599" w:rsidRPr="001F6556" w:rsidRDefault="00AE3599" w:rsidP="00AE3599">
      <w:pPr>
        <w:rPr>
          <w:rFonts w:ascii="Arial" w:hAnsi="Arial" w:cs="Arial"/>
          <w:bCs/>
          <w:sz w:val="24"/>
          <w:szCs w:val="24"/>
        </w:rPr>
      </w:pPr>
      <w:r w:rsidRPr="001F6556">
        <w:rPr>
          <w:rFonts w:ascii="Arial" w:hAnsi="Arial" w:cs="Arial"/>
          <w:bCs/>
          <w:sz w:val="24"/>
          <w:szCs w:val="24"/>
        </w:rPr>
        <w:t>[School #</w:t>
      </w:r>
      <w:r>
        <w:rPr>
          <w:rFonts w:ascii="Arial" w:hAnsi="Arial" w:cs="Arial"/>
          <w:bCs/>
          <w:sz w:val="24"/>
          <w:szCs w:val="24"/>
        </w:rPr>
        <w:t>2</w:t>
      </w:r>
      <w:r w:rsidRPr="001F6556">
        <w:rPr>
          <w:rFonts w:ascii="Arial" w:hAnsi="Arial" w:cs="Arial"/>
          <w:bCs/>
          <w:sz w:val="24"/>
          <w:szCs w:val="24"/>
        </w:rPr>
        <w:t xml:space="preserve"> Name]</w:t>
      </w:r>
    </w:p>
    <w:p w14:paraId="373D6923" w14:textId="77777777" w:rsidR="00AE3599" w:rsidRPr="00E07661" w:rsidRDefault="00AE3599" w:rsidP="00AE3599">
      <w:pPr>
        <w:rPr>
          <w:rFonts w:ascii="Arial" w:hAnsi="Arial" w:cs="Arial"/>
          <w:b/>
          <w:sz w:val="24"/>
          <w:szCs w:val="24"/>
        </w:rPr>
      </w:pPr>
    </w:p>
    <w:p w14:paraId="49F7401A" w14:textId="77777777" w:rsidR="00AE3599" w:rsidRPr="00E07661" w:rsidRDefault="00AE3599" w:rsidP="00AE3599">
      <w:pPr>
        <w:rPr>
          <w:rFonts w:ascii="Arial" w:hAnsi="Arial" w:cs="Arial"/>
          <w:b/>
          <w:sz w:val="24"/>
          <w:szCs w:val="24"/>
        </w:rPr>
      </w:pPr>
    </w:p>
    <w:p w14:paraId="2D62FDDD" w14:textId="77777777" w:rsidR="00AE3599" w:rsidRPr="00E07661" w:rsidRDefault="00AE3599" w:rsidP="00AE3599">
      <w:pPr>
        <w:rPr>
          <w:rFonts w:ascii="Arial" w:hAnsi="Arial" w:cs="Arial"/>
          <w:b/>
          <w:sz w:val="24"/>
          <w:szCs w:val="24"/>
        </w:rPr>
      </w:pPr>
      <w:r w:rsidRPr="00E07661">
        <w:rPr>
          <w:rFonts w:ascii="Arial" w:hAnsi="Arial" w:cs="Arial"/>
          <w:b/>
          <w:sz w:val="24"/>
          <w:szCs w:val="24"/>
        </w:rPr>
        <w:t>___________________________________________</w:t>
      </w:r>
      <w:r w:rsidRPr="00E07661">
        <w:rPr>
          <w:rFonts w:ascii="Arial" w:hAnsi="Arial" w:cs="Arial"/>
          <w:b/>
          <w:sz w:val="24"/>
          <w:szCs w:val="24"/>
        </w:rPr>
        <w:tab/>
      </w:r>
      <w:r w:rsidRPr="00E07661">
        <w:rPr>
          <w:rFonts w:ascii="Arial" w:hAnsi="Arial" w:cs="Arial"/>
          <w:b/>
          <w:sz w:val="24"/>
          <w:szCs w:val="24"/>
        </w:rPr>
        <w:tab/>
      </w:r>
      <w:r w:rsidRPr="00E07661">
        <w:rPr>
          <w:rFonts w:ascii="Arial" w:hAnsi="Arial" w:cs="Arial"/>
          <w:b/>
          <w:sz w:val="24"/>
          <w:szCs w:val="24"/>
        </w:rPr>
        <w:tab/>
        <w:t>_______________</w:t>
      </w:r>
    </w:p>
    <w:p w14:paraId="49B1C7A6" w14:textId="77777777" w:rsidR="00AE3599" w:rsidRPr="001F6556" w:rsidRDefault="00AE3599" w:rsidP="00AE3599">
      <w:pPr>
        <w:rPr>
          <w:rFonts w:ascii="Arial" w:hAnsi="Arial" w:cs="Arial"/>
          <w:bCs/>
          <w:sz w:val="24"/>
          <w:szCs w:val="24"/>
        </w:rPr>
      </w:pPr>
      <w:r>
        <w:rPr>
          <w:rFonts w:ascii="Arial" w:hAnsi="Arial" w:cs="Arial"/>
          <w:b/>
          <w:sz w:val="24"/>
          <w:szCs w:val="24"/>
        </w:rPr>
        <w:t>[Full Name]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F6556">
        <w:rPr>
          <w:rFonts w:ascii="Arial" w:hAnsi="Arial" w:cs="Arial"/>
          <w:b/>
          <w:sz w:val="24"/>
          <w:szCs w:val="24"/>
        </w:rPr>
        <w:t>Date</w:t>
      </w:r>
      <w:r>
        <w:rPr>
          <w:rFonts w:ascii="Arial" w:hAnsi="Arial" w:cs="Arial"/>
          <w:b/>
          <w:sz w:val="24"/>
          <w:szCs w:val="24"/>
        </w:rPr>
        <w:br/>
      </w:r>
      <w:r w:rsidRPr="001F6556">
        <w:rPr>
          <w:rFonts w:ascii="Arial" w:hAnsi="Arial" w:cs="Arial"/>
          <w:bCs/>
          <w:sz w:val="24"/>
          <w:szCs w:val="24"/>
        </w:rPr>
        <w:t xml:space="preserve">Building Principal </w:t>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r w:rsidRPr="001F6556">
        <w:rPr>
          <w:rFonts w:ascii="Arial" w:hAnsi="Arial" w:cs="Arial"/>
          <w:bCs/>
          <w:sz w:val="24"/>
          <w:szCs w:val="24"/>
        </w:rPr>
        <w:tab/>
      </w:r>
    </w:p>
    <w:p w14:paraId="44450645" w14:textId="77777777" w:rsidR="00AE3599" w:rsidRPr="001F6556" w:rsidRDefault="00AE3599" w:rsidP="00AE3599">
      <w:pPr>
        <w:rPr>
          <w:rFonts w:ascii="Arial" w:hAnsi="Arial" w:cs="Arial"/>
          <w:bCs/>
          <w:sz w:val="24"/>
          <w:szCs w:val="24"/>
        </w:rPr>
      </w:pPr>
      <w:r w:rsidRPr="001F6556">
        <w:rPr>
          <w:rFonts w:ascii="Arial" w:hAnsi="Arial" w:cs="Arial"/>
          <w:bCs/>
          <w:sz w:val="24"/>
          <w:szCs w:val="24"/>
        </w:rPr>
        <w:t>[School #</w:t>
      </w:r>
      <w:r>
        <w:rPr>
          <w:rFonts w:ascii="Arial" w:hAnsi="Arial" w:cs="Arial"/>
          <w:bCs/>
          <w:sz w:val="24"/>
          <w:szCs w:val="24"/>
        </w:rPr>
        <w:t>3</w:t>
      </w:r>
      <w:r w:rsidRPr="001F6556">
        <w:rPr>
          <w:rFonts w:ascii="Arial" w:hAnsi="Arial" w:cs="Arial"/>
          <w:bCs/>
          <w:sz w:val="24"/>
          <w:szCs w:val="24"/>
        </w:rPr>
        <w:t xml:space="preserve"> Name]</w:t>
      </w:r>
    </w:p>
    <w:p w14:paraId="7078EFA3" w14:textId="77777777" w:rsidR="00AE3599" w:rsidRDefault="00AE3599" w:rsidP="007C1344">
      <w:pPr>
        <w:pStyle w:val="DefaultText"/>
        <w:rPr>
          <w:rStyle w:val="InitialStyle"/>
          <w:rFonts w:ascii="Arial" w:hAnsi="Arial" w:cs="Arial"/>
          <w:b/>
          <w:sz w:val="28"/>
          <w:szCs w:val="28"/>
          <w:u w:val="single"/>
        </w:rPr>
      </w:pPr>
    </w:p>
    <w:p w14:paraId="46FFE867" w14:textId="77777777" w:rsidR="00AE3599" w:rsidRDefault="00AE3599" w:rsidP="007C1344">
      <w:pPr>
        <w:pStyle w:val="DefaultText"/>
        <w:rPr>
          <w:rStyle w:val="InitialStyle"/>
          <w:rFonts w:ascii="Arial" w:hAnsi="Arial" w:cs="Arial"/>
          <w:b/>
          <w:sz w:val="28"/>
          <w:szCs w:val="28"/>
          <w:u w:val="single"/>
        </w:rPr>
      </w:pPr>
    </w:p>
    <w:p w14:paraId="6B0C924B" w14:textId="77777777" w:rsidR="00AE3599" w:rsidRDefault="00AE3599" w:rsidP="007C1344">
      <w:pPr>
        <w:pStyle w:val="DefaultText"/>
        <w:rPr>
          <w:rStyle w:val="InitialStyle"/>
          <w:rFonts w:ascii="Arial" w:hAnsi="Arial" w:cs="Arial"/>
          <w:b/>
          <w:sz w:val="28"/>
          <w:szCs w:val="28"/>
          <w:u w:val="single"/>
        </w:rPr>
      </w:pPr>
    </w:p>
    <w:p w14:paraId="4E8EB95B" w14:textId="77777777" w:rsidR="00AE3599" w:rsidRDefault="00AE3599" w:rsidP="007C1344">
      <w:pPr>
        <w:pStyle w:val="DefaultText"/>
        <w:rPr>
          <w:rStyle w:val="InitialStyle"/>
          <w:rFonts w:ascii="Arial" w:hAnsi="Arial" w:cs="Arial"/>
          <w:b/>
          <w:sz w:val="28"/>
          <w:szCs w:val="28"/>
          <w:u w:val="single"/>
        </w:rPr>
      </w:pPr>
    </w:p>
    <w:p w14:paraId="745C476D" w14:textId="77777777" w:rsidR="00AE3599" w:rsidRDefault="00AE3599" w:rsidP="007C1344">
      <w:pPr>
        <w:pStyle w:val="DefaultText"/>
        <w:rPr>
          <w:rStyle w:val="InitialStyle"/>
          <w:rFonts w:ascii="Arial" w:hAnsi="Arial" w:cs="Arial"/>
          <w:b/>
          <w:sz w:val="28"/>
          <w:szCs w:val="28"/>
          <w:u w:val="single"/>
        </w:rPr>
      </w:pPr>
    </w:p>
    <w:p w14:paraId="4125BA20" w14:textId="77777777" w:rsidR="00AE3599" w:rsidRDefault="00AE3599" w:rsidP="007C1344">
      <w:pPr>
        <w:pStyle w:val="DefaultText"/>
        <w:rPr>
          <w:rStyle w:val="InitialStyle"/>
          <w:rFonts w:ascii="Arial" w:hAnsi="Arial" w:cs="Arial"/>
          <w:b/>
          <w:sz w:val="28"/>
          <w:szCs w:val="28"/>
          <w:u w:val="single"/>
        </w:rPr>
      </w:pPr>
    </w:p>
    <w:p w14:paraId="550DCC60" w14:textId="77777777" w:rsidR="00AE3599" w:rsidRDefault="00AE3599" w:rsidP="007C1344">
      <w:pPr>
        <w:pStyle w:val="DefaultText"/>
        <w:rPr>
          <w:rStyle w:val="InitialStyle"/>
          <w:rFonts w:ascii="Arial" w:hAnsi="Arial" w:cs="Arial"/>
          <w:b/>
          <w:sz w:val="28"/>
          <w:szCs w:val="28"/>
          <w:u w:val="single"/>
        </w:rPr>
      </w:pPr>
    </w:p>
    <w:p w14:paraId="2E5CE880" w14:textId="77777777" w:rsidR="00AE3599" w:rsidRDefault="00AE3599" w:rsidP="007C1344">
      <w:pPr>
        <w:pStyle w:val="DefaultText"/>
        <w:rPr>
          <w:rStyle w:val="InitialStyle"/>
          <w:rFonts w:ascii="Arial" w:hAnsi="Arial" w:cs="Arial"/>
          <w:b/>
          <w:sz w:val="28"/>
          <w:szCs w:val="28"/>
          <w:u w:val="single"/>
        </w:rPr>
      </w:pPr>
    </w:p>
    <w:p w14:paraId="4D8B86C0" w14:textId="77777777" w:rsidR="00AE3599" w:rsidRDefault="00AE3599" w:rsidP="007C1344">
      <w:pPr>
        <w:pStyle w:val="DefaultText"/>
        <w:rPr>
          <w:rStyle w:val="InitialStyle"/>
          <w:rFonts w:ascii="Arial" w:hAnsi="Arial" w:cs="Arial"/>
          <w:b/>
          <w:sz w:val="28"/>
          <w:szCs w:val="28"/>
          <w:u w:val="single"/>
        </w:rPr>
      </w:pPr>
    </w:p>
    <w:p w14:paraId="06A6BC66" w14:textId="77777777" w:rsidR="00AE3599" w:rsidRDefault="00AE3599" w:rsidP="007C1344">
      <w:pPr>
        <w:pStyle w:val="DefaultText"/>
        <w:rPr>
          <w:rStyle w:val="InitialStyle"/>
          <w:rFonts w:ascii="Arial" w:hAnsi="Arial" w:cs="Arial"/>
          <w:b/>
          <w:sz w:val="28"/>
          <w:szCs w:val="28"/>
          <w:u w:val="single"/>
        </w:rPr>
      </w:pPr>
    </w:p>
    <w:p w14:paraId="33D63F25" w14:textId="77777777" w:rsidR="00AE3599" w:rsidRDefault="00AE3599" w:rsidP="007C1344">
      <w:pPr>
        <w:pStyle w:val="DefaultText"/>
        <w:rPr>
          <w:rStyle w:val="InitialStyle"/>
          <w:rFonts w:ascii="Arial" w:hAnsi="Arial" w:cs="Arial"/>
          <w:b/>
          <w:sz w:val="28"/>
          <w:szCs w:val="28"/>
          <w:u w:val="single"/>
        </w:rPr>
      </w:pPr>
    </w:p>
    <w:p w14:paraId="0B42920F" w14:textId="77777777" w:rsidR="00AE3599" w:rsidRDefault="00AE3599" w:rsidP="007C1344">
      <w:pPr>
        <w:pStyle w:val="DefaultText"/>
        <w:rPr>
          <w:rStyle w:val="InitialStyle"/>
          <w:rFonts w:ascii="Arial" w:hAnsi="Arial" w:cs="Arial"/>
          <w:b/>
          <w:sz w:val="28"/>
          <w:szCs w:val="28"/>
          <w:u w:val="single"/>
        </w:rPr>
      </w:pPr>
    </w:p>
    <w:p w14:paraId="11796EB5" w14:textId="77777777" w:rsidR="00AE3599" w:rsidRDefault="00AE3599" w:rsidP="007C1344">
      <w:pPr>
        <w:pStyle w:val="DefaultText"/>
        <w:rPr>
          <w:rStyle w:val="InitialStyle"/>
          <w:rFonts w:ascii="Arial" w:hAnsi="Arial" w:cs="Arial"/>
          <w:b/>
          <w:sz w:val="28"/>
          <w:szCs w:val="28"/>
          <w:u w:val="single"/>
        </w:rPr>
      </w:pPr>
    </w:p>
    <w:p w14:paraId="50DFFFF4" w14:textId="77777777" w:rsidR="00AE3599" w:rsidRDefault="00AE3599" w:rsidP="007C1344">
      <w:pPr>
        <w:pStyle w:val="DefaultText"/>
        <w:rPr>
          <w:rStyle w:val="InitialStyle"/>
          <w:rFonts w:ascii="Arial" w:hAnsi="Arial" w:cs="Arial"/>
          <w:b/>
          <w:sz w:val="28"/>
          <w:szCs w:val="28"/>
          <w:u w:val="single"/>
        </w:rPr>
      </w:pPr>
    </w:p>
    <w:p w14:paraId="70DD05C5" w14:textId="77777777" w:rsidR="00AE3599" w:rsidRDefault="00AE3599" w:rsidP="007C1344">
      <w:pPr>
        <w:pStyle w:val="DefaultText"/>
        <w:rPr>
          <w:rStyle w:val="InitialStyle"/>
          <w:rFonts w:ascii="Arial" w:hAnsi="Arial" w:cs="Arial"/>
          <w:b/>
          <w:sz w:val="28"/>
          <w:szCs w:val="28"/>
          <w:u w:val="single"/>
        </w:rPr>
      </w:pPr>
    </w:p>
    <w:p w14:paraId="34842982" w14:textId="77777777" w:rsidR="00B640CB" w:rsidRDefault="00B640CB" w:rsidP="002E0D26">
      <w:pPr>
        <w:pStyle w:val="DefaultText"/>
        <w:rPr>
          <w:rFonts w:ascii="Arial" w:hAnsi="Arial" w:cs="Arial"/>
          <w:b/>
        </w:rPr>
        <w:sectPr w:rsidR="00B640CB" w:rsidSect="007D50B8">
          <w:headerReference w:type="default" r:id="rId44"/>
          <w:pgSz w:w="12240" w:h="15840" w:code="1"/>
          <w:pgMar w:top="720" w:right="1080" w:bottom="432" w:left="1080" w:header="432" w:footer="288" w:gutter="0"/>
          <w:paperSrc w:first="15" w:other="15"/>
          <w:cols w:space="720"/>
          <w:docGrid w:linePitch="360"/>
        </w:sectPr>
      </w:pPr>
    </w:p>
    <w:p w14:paraId="322ECA30" w14:textId="77777777" w:rsidR="002E0D26" w:rsidRPr="00C97934" w:rsidRDefault="002E0D26" w:rsidP="002E0D26">
      <w:pPr>
        <w:pStyle w:val="DefaultText"/>
        <w:rPr>
          <w:rFonts w:ascii="Arial" w:hAnsi="Arial" w:cs="Arial"/>
          <w:b/>
        </w:rPr>
      </w:pPr>
      <w:r w:rsidRPr="00C97934">
        <w:rPr>
          <w:rFonts w:ascii="Arial" w:hAnsi="Arial" w:cs="Arial"/>
          <w:b/>
        </w:rPr>
        <w:lastRenderedPageBreak/>
        <w:t xml:space="preserve">APPENDIX </w:t>
      </w:r>
      <w:r>
        <w:rPr>
          <w:rFonts w:ascii="Arial" w:hAnsi="Arial" w:cs="Arial"/>
          <w:b/>
        </w:rPr>
        <w:t>F</w:t>
      </w:r>
    </w:p>
    <w:p w14:paraId="480F58D3" w14:textId="77777777" w:rsidR="002E0D26" w:rsidRPr="00C97934" w:rsidRDefault="002E0D26" w:rsidP="002E0D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FCF68C7" w14:textId="77777777" w:rsidR="002E0D26" w:rsidRPr="00A81C6C" w:rsidRDefault="002E0D26" w:rsidP="002E0D26">
      <w:pPr>
        <w:jc w:val="center"/>
        <w:rPr>
          <w:rFonts w:ascii="Arial" w:hAnsi="Arial" w:cs="Arial"/>
          <w:b/>
          <w:sz w:val="24"/>
          <w:szCs w:val="24"/>
        </w:rPr>
      </w:pPr>
      <w:r w:rsidRPr="00A81C6C">
        <w:rPr>
          <w:rFonts w:ascii="Arial" w:hAnsi="Arial" w:cs="Arial"/>
          <w:b/>
          <w:sz w:val="28"/>
          <w:szCs w:val="28"/>
        </w:rPr>
        <w:t xml:space="preserve">State of Maine </w:t>
      </w:r>
    </w:p>
    <w:p w14:paraId="22F350C5" w14:textId="77777777" w:rsidR="002E0D26" w:rsidRPr="00A81C6C" w:rsidRDefault="002E0D26" w:rsidP="002E0D26">
      <w:pPr>
        <w:widowControl/>
        <w:jc w:val="center"/>
        <w:rPr>
          <w:rStyle w:val="InitialStyle"/>
          <w:rFonts w:ascii="Arial" w:hAnsi="Arial" w:cs="Arial"/>
          <w:b/>
          <w:color w:val="FF0000"/>
          <w:sz w:val="28"/>
          <w:szCs w:val="28"/>
        </w:rPr>
      </w:pPr>
      <w:r w:rsidRPr="00A81C6C">
        <w:rPr>
          <w:rFonts w:ascii="Arial" w:hAnsi="Arial" w:cs="Arial"/>
          <w:b/>
          <w:bCs/>
          <w:sz w:val="28"/>
          <w:szCs w:val="28"/>
        </w:rPr>
        <w:t xml:space="preserve">Department of </w:t>
      </w:r>
      <w:r w:rsidRPr="00A81C6C">
        <w:rPr>
          <w:rStyle w:val="InitialStyle"/>
          <w:rFonts w:ascii="Arial" w:hAnsi="Arial" w:cs="Arial"/>
          <w:b/>
          <w:sz w:val="28"/>
          <w:szCs w:val="28"/>
        </w:rPr>
        <w:t>Education</w:t>
      </w:r>
    </w:p>
    <w:p w14:paraId="6B6E4B10" w14:textId="45288171" w:rsidR="002E0D26" w:rsidRPr="00A81C6C" w:rsidRDefault="00266A38" w:rsidP="002E0D26">
      <w:pPr>
        <w:jc w:val="center"/>
        <w:outlineLvl w:val="1"/>
        <w:rPr>
          <w:rFonts w:ascii="Arial" w:hAnsi="Arial" w:cs="Arial"/>
          <w:b/>
          <w:bCs/>
          <w:sz w:val="28"/>
          <w:szCs w:val="28"/>
        </w:rPr>
      </w:pPr>
      <w:r w:rsidRPr="00A81C6C">
        <w:rPr>
          <w:rFonts w:ascii="Arial" w:hAnsi="Arial" w:cs="Arial"/>
          <w:b/>
          <w:bCs/>
          <w:sz w:val="28"/>
          <w:szCs w:val="28"/>
        </w:rPr>
        <w:t>E</w:t>
      </w:r>
      <w:r w:rsidR="00520BF6" w:rsidRPr="00A81C6C">
        <w:rPr>
          <w:rFonts w:ascii="Arial" w:hAnsi="Arial" w:cs="Arial"/>
          <w:b/>
          <w:bCs/>
          <w:sz w:val="28"/>
          <w:szCs w:val="28"/>
        </w:rPr>
        <w:t xml:space="preserve">QUITABLE SERVICES </w:t>
      </w:r>
      <w:r w:rsidR="000C7DC2" w:rsidRPr="00A81C6C">
        <w:rPr>
          <w:rFonts w:ascii="Arial" w:hAnsi="Arial" w:cs="Arial"/>
          <w:b/>
          <w:bCs/>
          <w:sz w:val="28"/>
          <w:szCs w:val="28"/>
        </w:rPr>
        <w:t>CONSULTATION</w:t>
      </w:r>
      <w:r w:rsidR="00520BF6" w:rsidRPr="00A81C6C">
        <w:rPr>
          <w:rFonts w:ascii="Arial" w:hAnsi="Arial" w:cs="Arial"/>
          <w:b/>
          <w:bCs/>
          <w:sz w:val="28"/>
          <w:szCs w:val="28"/>
        </w:rPr>
        <w:t xml:space="preserve"> FORM</w:t>
      </w:r>
    </w:p>
    <w:p w14:paraId="0142992E" w14:textId="4A9A6819" w:rsidR="002E0D26" w:rsidRPr="00A81C6C" w:rsidRDefault="002E0D26" w:rsidP="002E0D26">
      <w:pPr>
        <w:pStyle w:val="DefaultText"/>
        <w:jc w:val="center"/>
        <w:rPr>
          <w:rStyle w:val="InitialStyle"/>
          <w:rFonts w:ascii="Arial" w:hAnsi="Arial" w:cs="Arial"/>
          <w:b/>
          <w:sz w:val="28"/>
          <w:szCs w:val="28"/>
        </w:rPr>
      </w:pPr>
      <w:r w:rsidRPr="00A81C6C">
        <w:rPr>
          <w:rStyle w:val="InitialStyle"/>
          <w:rFonts w:ascii="Arial" w:hAnsi="Arial" w:cs="Arial"/>
          <w:b/>
          <w:sz w:val="28"/>
          <w:szCs w:val="28"/>
        </w:rPr>
        <w:t xml:space="preserve">RFP# </w:t>
      </w:r>
      <w:r w:rsidR="00206B6A" w:rsidRPr="00206B6A">
        <w:rPr>
          <w:rStyle w:val="InitialStyle"/>
          <w:rFonts w:ascii="Arial" w:hAnsi="Arial" w:cs="Arial"/>
          <w:b/>
          <w:sz w:val="28"/>
          <w:szCs w:val="28"/>
        </w:rPr>
        <w:t>202412216</w:t>
      </w:r>
    </w:p>
    <w:p w14:paraId="03E01900" w14:textId="77777777" w:rsidR="002E0D26" w:rsidRPr="00A81C6C" w:rsidRDefault="002E0D26" w:rsidP="002E0D26">
      <w:pPr>
        <w:widowControl/>
        <w:autoSpaceDE/>
        <w:autoSpaceDN/>
        <w:jc w:val="center"/>
        <w:rPr>
          <w:rFonts w:ascii="Arial" w:hAnsi="Arial" w:cs="Arial"/>
          <w:b/>
        </w:rPr>
      </w:pPr>
      <w:r w:rsidRPr="00A81C6C">
        <w:rPr>
          <w:rStyle w:val="InitialStyle"/>
          <w:rFonts w:ascii="Arial" w:hAnsi="Arial" w:cs="Arial"/>
          <w:b/>
          <w:sz w:val="28"/>
          <w:szCs w:val="28"/>
          <w:u w:val="single"/>
        </w:rPr>
        <w:t>21</w:t>
      </w:r>
      <w:r w:rsidRPr="00A81C6C">
        <w:rPr>
          <w:rStyle w:val="InitialStyle"/>
          <w:rFonts w:ascii="Arial" w:hAnsi="Arial" w:cs="Arial"/>
          <w:b/>
          <w:sz w:val="28"/>
          <w:szCs w:val="28"/>
          <w:u w:val="single"/>
          <w:vertAlign w:val="superscript"/>
        </w:rPr>
        <w:t>st</w:t>
      </w:r>
      <w:r w:rsidRPr="00A81C6C">
        <w:rPr>
          <w:rStyle w:val="InitialStyle"/>
          <w:rFonts w:ascii="Arial" w:hAnsi="Arial" w:cs="Arial"/>
          <w:b/>
          <w:sz w:val="28"/>
          <w:szCs w:val="28"/>
          <w:u w:val="single"/>
        </w:rPr>
        <w:t xml:space="preserve"> Century Community Learning Centers</w:t>
      </w:r>
      <w:r w:rsidRPr="00A81C6C">
        <w:rPr>
          <w:rFonts w:ascii="Arial" w:hAnsi="Arial" w:cs="Arial"/>
          <w:b/>
        </w:rPr>
        <w:t xml:space="preserve"> </w:t>
      </w:r>
    </w:p>
    <w:p w14:paraId="760CFE1C" w14:textId="7010D7ED" w:rsidR="002E0D26" w:rsidRPr="00A81C6C" w:rsidRDefault="002E0D26" w:rsidP="002E0D26">
      <w:pPr>
        <w:widowControl/>
        <w:autoSpaceDE/>
        <w:autoSpaceDN/>
        <w:jc w:val="center"/>
        <w:rPr>
          <w:rFonts w:ascii="Arial" w:hAnsi="Arial" w:cs="Arial"/>
          <w:b/>
          <w:sz w:val="28"/>
          <w:szCs w:val="28"/>
        </w:rPr>
      </w:pPr>
    </w:p>
    <w:tbl>
      <w:tblPr>
        <w:tblW w:w="10440" w:type="dxa"/>
        <w:jc w:val="center"/>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11560" w:rsidRPr="00A81C6C" w14:paraId="50FE7809" w14:textId="77777777" w:rsidTr="00FB055B">
        <w:trPr>
          <w:cantSplit/>
          <w:trHeight w:val="438"/>
          <w:jc w:val="center"/>
        </w:trPr>
        <w:tc>
          <w:tcPr>
            <w:tcW w:w="3555" w:type="dxa"/>
            <w:tcBorders>
              <w:top w:val="double" w:sz="4" w:space="0" w:color="auto"/>
              <w:bottom w:val="double" w:sz="4" w:space="0" w:color="auto"/>
            </w:tcBorders>
            <w:shd w:val="clear" w:color="auto" w:fill="D9D9D9" w:themeFill="background1" w:themeFillShade="D9"/>
            <w:vAlign w:val="center"/>
          </w:tcPr>
          <w:p w14:paraId="0E6D2263" w14:textId="77777777" w:rsidR="00111560" w:rsidRPr="00A81C6C" w:rsidRDefault="00111560">
            <w:pPr>
              <w:pStyle w:val="DefaultText"/>
              <w:rPr>
                <w:rStyle w:val="InitialStyle"/>
                <w:rFonts w:ascii="Arial" w:hAnsi="Arial" w:cs="Arial"/>
                <w:b/>
              </w:rPr>
            </w:pPr>
            <w:r w:rsidRPr="00A81C6C">
              <w:rPr>
                <w:rStyle w:val="InitialStyle"/>
                <w:rFonts w:ascii="Arial" w:hAnsi="Arial" w:cs="Arial"/>
                <w:b/>
              </w:rPr>
              <w:t>Bidder’s Organization Name:</w:t>
            </w:r>
          </w:p>
        </w:tc>
        <w:tc>
          <w:tcPr>
            <w:tcW w:w="6885" w:type="dxa"/>
            <w:vAlign w:val="center"/>
          </w:tcPr>
          <w:p w14:paraId="0BCCF5CD" w14:textId="77777777" w:rsidR="00111560" w:rsidRPr="00A81C6C" w:rsidRDefault="00111560">
            <w:pPr>
              <w:pStyle w:val="DefaultText"/>
              <w:rPr>
                <w:rStyle w:val="InitialStyle"/>
                <w:rFonts w:ascii="Arial" w:hAnsi="Arial" w:cs="Arial"/>
                <w:b/>
              </w:rPr>
            </w:pPr>
          </w:p>
        </w:tc>
      </w:tr>
    </w:tbl>
    <w:p w14:paraId="00119ECD" w14:textId="77777777" w:rsidR="000C7DC2" w:rsidRPr="00A81C6C" w:rsidRDefault="000C7DC2" w:rsidP="00721594">
      <w:pPr>
        <w:widowControl/>
        <w:autoSpaceDE/>
        <w:autoSpaceDN/>
        <w:rPr>
          <w:rFonts w:ascii="Arial" w:hAnsi="Arial" w:cs="Arial"/>
          <w:b/>
          <w:sz w:val="28"/>
          <w:szCs w:val="28"/>
        </w:rPr>
      </w:pPr>
    </w:p>
    <w:p w14:paraId="7A0C6B88" w14:textId="6D612996" w:rsidR="00FB055B" w:rsidRPr="00A81C6C" w:rsidRDefault="009C4E26" w:rsidP="00721594">
      <w:pPr>
        <w:widowControl/>
        <w:autoSpaceDE/>
        <w:autoSpaceDN/>
        <w:rPr>
          <w:rFonts w:ascii="Arial" w:hAnsi="Arial" w:cs="Arial"/>
          <w:bCs/>
          <w:sz w:val="24"/>
          <w:szCs w:val="24"/>
        </w:rPr>
      </w:pPr>
      <w:r w:rsidRPr="00A81C6C">
        <w:rPr>
          <w:rFonts w:ascii="Arial" w:hAnsi="Arial" w:cs="Arial"/>
          <w:bCs/>
          <w:sz w:val="24"/>
          <w:szCs w:val="24"/>
        </w:rPr>
        <w:t>21</w:t>
      </w:r>
      <w:r w:rsidRPr="00A81C6C">
        <w:rPr>
          <w:rFonts w:ascii="Arial" w:hAnsi="Arial" w:cs="Arial"/>
          <w:bCs/>
          <w:sz w:val="24"/>
          <w:szCs w:val="24"/>
          <w:vertAlign w:val="superscript"/>
        </w:rPr>
        <w:t>st</w:t>
      </w:r>
      <w:r w:rsidRPr="00A81C6C">
        <w:rPr>
          <w:rFonts w:ascii="Arial" w:hAnsi="Arial" w:cs="Arial"/>
          <w:bCs/>
          <w:sz w:val="24"/>
          <w:szCs w:val="24"/>
        </w:rPr>
        <w:t xml:space="preserve"> CCLC grant applicants and recipients are</w:t>
      </w:r>
      <w:r w:rsidR="00116303" w:rsidRPr="00A81C6C">
        <w:rPr>
          <w:rFonts w:ascii="Arial" w:hAnsi="Arial" w:cs="Arial"/>
          <w:bCs/>
          <w:sz w:val="24"/>
          <w:szCs w:val="24"/>
        </w:rPr>
        <w:t xml:space="preserve"> mandated </w:t>
      </w:r>
      <w:r w:rsidRPr="00A81C6C">
        <w:rPr>
          <w:rFonts w:ascii="Arial" w:hAnsi="Arial" w:cs="Arial"/>
          <w:bCs/>
          <w:sz w:val="24"/>
          <w:szCs w:val="24"/>
        </w:rPr>
        <w:t xml:space="preserve">under Title IX of the ESEA </w:t>
      </w:r>
      <w:r w:rsidR="00116303" w:rsidRPr="00A81C6C">
        <w:rPr>
          <w:rFonts w:ascii="Arial" w:hAnsi="Arial" w:cs="Arial"/>
          <w:bCs/>
          <w:sz w:val="24"/>
          <w:szCs w:val="24"/>
        </w:rPr>
        <w:t xml:space="preserve">to consult with </w:t>
      </w:r>
      <w:r w:rsidR="00F1482D" w:rsidRPr="00A81C6C">
        <w:rPr>
          <w:rFonts w:ascii="Arial" w:hAnsi="Arial" w:cs="Arial"/>
          <w:bCs/>
          <w:sz w:val="24"/>
          <w:szCs w:val="24"/>
        </w:rPr>
        <w:t>officials</w:t>
      </w:r>
      <w:r w:rsidR="00116303" w:rsidRPr="00A81C6C">
        <w:rPr>
          <w:rFonts w:ascii="Arial" w:hAnsi="Arial" w:cs="Arial"/>
          <w:bCs/>
          <w:sz w:val="24"/>
          <w:szCs w:val="24"/>
        </w:rPr>
        <w:t xml:space="preserve"> </w:t>
      </w:r>
      <w:r w:rsidR="00F1482D" w:rsidRPr="00A81C6C">
        <w:rPr>
          <w:rFonts w:ascii="Arial" w:hAnsi="Arial" w:cs="Arial"/>
          <w:bCs/>
          <w:sz w:val="24"/>
          <w:szCs w:val="24"/>
        </w:rPr>
        <w:t xml:space="preserve">of non-public schools that </w:t>
      </w:r>
      <w:r w:rsidR="00116303" w:rsidRPr="00A81C6C">
        <w:rPr>
          <w:rFonts w:ascii="Arial" w:hAnsi="Arial" w:cs="Arial"/>
          <w:bCs/>
          <w:sz w:val="24"/>
          <w:szCs w:val="24"/>
        </w:rPr>
        <w:t xml:space="preserve">serve </w:t>
      </w:r>
      <w:r w:rsidR="0018393E" w:rsidRPr="00A81C6C">
        <w:rPr>
          <w:rFonts w:ascii="Arial" w:hAnsi="Arial" w:cs="Arial"/>
          <w:bCs/>
          <w:sz w:val="24"/>
          <w:szCs w:val="24"/>
        </w:rPr>
        <w:t xml:space="preserve">eligible </w:t>
      </w:r>
      <w:r w:rsidR="00116303" w:rsidRPr="00A81C6C">
        <w:rPr>
          <w:rFonts w:ascii="Arial" w:hAnsi="Arial" w:cs="Arial"/>
          <w:bCs/>
          <w:sz w:val="24"/>
          <w:szCs w:val="24"/>
        </w:rPr>
        <w:t xml:space="preserve">students and are </w:t>
      </w:r>
      <w:r w:rsidR="00F1482D" w:rsidRPr="00A81C6C">
        <w:rPr>
          <w:rFonts w:ascii="Arial" w:hAnsi="Arial" w:cs="Arial"/>
          <w:bCs/>
          <w:sz w:val="24"/>
          <w:szCs w:val="24"/>
        </w:rPr>
        <w:t xml:space="preserve">within the service area </w:t>
      </w:r>
      <w:r w:rsidR="00764926" w:rsidRPr="00A81C6C">
        <w:rPr>
          <w:rFonts w:ascii="Arial" w:hAnsi="Arial" w:cs="Arial"/>
          <w:bCs/>
          <w:sz w:val="24"/>
          <w:szCs w:val="24"/>
        </w:rPr>
        <w:t>of the Bidder, its lead partner organization, or one or more of it targeted school(s).</w:t>
      </w:r>
      <w:r w:rsidR="00E041BD" w:rsidRPr="00A81C6C">
        <w:rPr>
          <w:rFonts w:ascii="Arial" w:hAnsi="Arial" w:cs="Arial"/>
          <w:bCs/>
          <w:sz w:val="24"/>
          <w:szCs w:val="24"/>
        </w:rPr>
        <w:t xml:space="preserve"> </w:t>
      </w:r>
      <w:r w:rsidR="00116303" w:rsidRPr="00A81C6C">
        <w:rPr>
          <w:rFonts w:ascii="Arial" w:hAnsi="Arial" w:cs="Arial"/>
          <w:bCs/>
          <w:sz w:val="24"/>
          <w:szCs w:val="24"/>
        </w:rPr>
        <w:t xml:space="preserve">Consultation </w:t>
      </w:r>
      <w:r w:rsidR="00E041BD" w:rsidRPr="00A81C6C">
        <w:rPr>
          <w:rFonts w:ascii="Arial" w:hAnsi="Arial" w:cs="Arial"/>
          <w:bCs/>
          <w:sz w:val="24"/>
          <w:szCs w:val="24"/>
        </w:rPr>
        <w:t xml:space="preserve">is characterized by </w:t>
      </w:r>
      <w:r w:rsidR="00116303" w:rsidRPr="00A81C6C">
        <w:rPr>
          <w:rFonts w:ascii="Arial" w:hAnsi="Arial" w:cs="Arial"/>
          <w:bCs/>
          <w:sz w:val="24"/>
          <w:szCs w:val="24"/>
        </w:rPr>
        <w:t xml:space="preserve">communication between </w:t>
      </w:r>
      <w:r w:rsidR="00E041BD" w:rsidRPr="00A81C6C">
        <w:rPr>
          <w:rFonts w:ascii="Arial" w:hAnsi="Arial" w:cs="Arial"/>
          <w:bCs/>
          <w:sz w:val="24"/>
          <w:szCs w:val="24"/>
        </w:rPr>
        <w:t xml:space="preserve">the </w:t>
      </w:r>
      <w:r w:rsidR="00D75C82" w:rsidRPr="00A81C6C">
        <w:rPr>
          <w:rFonts w:ascii="Arial" w:hAnsi="Arial" w:cs="Arial"/>
          <w:bCs/>
          <w:sz w:val="24"/>
          <w:szCs w:val="24"/>
        </w:rPr>
        <w:t xml:space="preserve">Bidder and </w:t>
      </w:r>
      <w:r w:rsidR="0018393E" w:rsidRPr="00A81C6C">
        <w:rPr>
          <w:rFonts w:ascii="Arial" w:hAnsi="Arial" w:cs="Arial"/>
          <w:bCs/>
          <w:sz w:val="24"/>
          <w:szCs w:val="24"/>
        </w:rPr>
        <w:t>n</w:t>
      </w:r>
      <w:r w:rsidR="005A3F7D" w:rsidRPr="00A81C6C">
        <w:rPr>
          <w:rFonts w:ascii="Arial" w:hAnsi="Arial" w:cs="Arial"/>
          <w:bCs/>
          <w:sz w:val="24"/>
          <w:szCs w:val="24"/>
        </w:rPr>
        <w:t>on-</w:t>
      </w:r>
      <w:r w:rsidR="0018393E" w:rsidRPr="00A81C6C">
        <w:rPr>
          <w:rFonts w:ascii="Arial" w:hAnsi="Arial" w:cs="Arial"/>
          <w:bCs/>
          <w:sz w:val="24"/>
          <w:szCs w:val="24"/>
        </w:rPr>
        <w:t>p</w:t>
      </w:r>
      <w:r w:rsidR="005A3F7D" w:rsidRPr="00A81C6C">
        <w:rPr>
          <w:rFonts w:ascii="Arial" w:hAnsi="Arial" w:cs="Arial"/>
          <w:bCs/>
          <w:sz w:val="24"/>
          <w:szCs w:val="24"/>
        </w:rPr>
        <w:t xml:space="preserve">ublic </w:t>
      </w:r>
      <w:r w:rsidR="0018393E" w:rsidRPr="00A81C6C">
        <w:rPr>
          <w:rFonts w:ascii="Arial" w:hAnsi="Arial" w:cs="Arial"/>
          <w:bCs/>
          <w:sz w:val="24"/>
          <w:szCs w:val="24"/>
        </w:rPr>
        <w:t>s</w:t>
      </w:r>
      <w:r w:rsidR="005A3F7D" w:rsidRPr="00A81C6C">
        <w:rPr>
          <w:rFonts w:ascii="Arial" w:hAnsi="Arial" w:cs="Arial"/>
          <w:bCs/>
          <w:sz w:val="24"/>
          <w:szCs w:val="24"/>
        </w:rPr>
        <w:t xml:space="preserve">chool </w:t>
      </w:r>
      <w:r w:rsidR="0018393E" w:rsidRPr="00A81C6C">
        <w:rPr>
          <w:rFonts w:ascii="Arial" w:hAnsi="Arial" w:cs="Arial"/>
          <w:bCs/>
          <w:sz w:val="24"/>
          <w:szCs w:val="24"/>
        </w:rPr>
        <w:t>o</w:t>
      </w:r>
      <w:r w:rsidR="005A3F7D" w:rsidRPr="00A81C6C">
        <w:rPr>
          <w:rFonts w:ascii="Arial" w:hAnsi="Arial" w:cs="Arial"/>
          <w:bCs/>
          <w:sz w:val="24"/>
          <w:szCs w:val="24"/>
        </w:rPr>
        <w:t xml:space="preserve">fficial(s) that </w:t>
      </w:r>
      <w:r w:rsidR="00116303" w:rsidRPr="00A81C6C">
        <w:rPr>
          <w:rFonts w:ascii="Arial" w:hAnsi="Arial" w:cs="Arial"/>
          <w:bCs/>
          <w:sz w:val="24"/>
          <w:szCs w:val="24"/>
        </w:rPr>
        <w:t xml:space="preserve">provides a genuine opportunity for all parties to discuss viable options for ensuring </w:t>
      </w:r>
      <w:r w:rsidR="0018393E" w:rsidRPr="00A81C6C">
        <w:rPr>
          <w:rFonts w:ascii="Arial" w:hAnsi="Arial" w:cs="Arial"/>
          <w:bCs/>
          <w:sz w:val="24"/>
          <w:szCs w:val="24"/>
        </w:rPr>
        <w:t xml:space="preserve">the </w:t>
      </w:r>
      <w:r w:rsidR="00116303" w:rsidRPr="00A81C6C">
        <w:rPr>
          <w:rFonts w:ascii="Arial" w:hAnsi="Arial" w:cs="Arial"/>
          <w:bCs/>
          <w:sz w:val="24"/>
          <w:szCs w:val="24"/>
        </w:rPr>
        <w:t xml:space="preserve">equitable participation of </w:t>
      </w:r>
      <w:r w:rsidR="00987BEB" w:rsidRPr="00A81C6C">
        <w:rPr>
          <w:rFonts w:ascii="Arial" w:hAnsi="Arial" w:cs="Arial"/>
          <w:bCs/>
          <w:sz w:val="24"/>
          <w:szCs w:val="24"/>
        </w:rPr>
        <w:t xml:space="preserve">eligible </w:t>
      </w:r>
      <w:r w:rsidR="00116303" w:rsidRPr="00A81C6C">
        <w:rPr>
          <w:rFonts w:ascii="Arial" w:hAnsi="Arial" w:cs="Arial"/>
          <w:bCs/>
          <w:sz w:val="24"/>
          <w:szCs w:val="24"/>
        </w:rPr>
        <w:t>students</w:t>
      </w:r>
      <w:r w:rsidR="00987BEB" w:rsidRPr="00A81C6C">
        <w:rPr>
          <w:rFonts w:ascii="Arial" w:hAnsi="Arial" w:cs="Arial"/>
          <w:bCs/>
          <w:sz w:val="24"/>
          <w:szCs w:val="24"/>
        </w:rPr>
        <w:t>. To demonstrate having met this requirement</w:t>
      </w:r>
      <w:r w:rsidR="0018393E" w:rsidRPr="00A81C6C">
        <w:rPr>
          <w:rFonts w:ascii="Arial" w:hAnsi="Arial" w:cs="Arial"/>
          <w:bCs/>
          <w:sz w:val="24"/>
          <w:szCs w:val="24"/>
        </w:rPr>
        <w:t xml:space="preserve">, </w:t>
      </w:r>
      <w:r w:rsidR="00987BEB" w:rsidRPr="00A81C6C">
        <w:rPr>
          <w:rFonts w:ascii="Arial" w:hAnsi="Arial" w:cs="Arial"/>
          <w:bCs/>
          <w:sz w:val="24"/>
          <w:szCs w:val="24"/>
        </w:rPr>
        <w:t>Bidders</w:t>
      </w:r>
      <w:r w:rsidR="004118D1" w:rsidRPr="00A81C6C">
        <w:rPr>
          <w:rFonts w:ascii="Arial" w:hAnsi="Arial" w:cs="Arial"/>
          <w:bCs/>
          <w:sz w:val="24"/>
          <w:szCs w:val="24"/>
        </w:rPr>
        <w:t xml:space="preserve"> must c</w:t>
      </w:r>
      <w:r w:rsidR="00754D92" w:rsidRPr="00A81C6C">
        <w:rPr>
          <w:rFonts w:ascii="Arial" w:hAnsi="Arial" w:cs="Arial"/>
          <w:bCs/>
          <w:sz w:val="24"/>
          <w:szCs w:val="24"/>
        </w:rPr>
        <w:t xml:space="preserve">omplete the following form related to </w:t>
      </w:r>
      <w:r w:rsidR="001733B7" w:rsidRPr="00A81C6C">
        <w:rPr>
          <w:rFonts w:ascii="Arial" w:hAnsi="Arial" w:cs="Arial"/>
          <w:bCs/>
          <w:sz w:val="24"/>
          <w:szCs w:val="24"/>
        </w:rPr>
        <w:t>its consultation work:</w:t>
      </w:r>
    </w:p>
    <w:p w14:paraId="3BBD5133" w14:textId="77777777" w:rsidR="00FB055B" w:rsidRPr="00A81C6C" w:rsidRDefault="00FB055B" w:rsidP="00721594">
      <w:pPr>
        <w:widowControl/>
        <w:autoSpaceDE/>
        <w:autoSpaceDN/>
        <w:rPr>
          <w:rFonts w:ascii="Arial" w:hAnsi="Arial"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445"/>
        <w:gridCol w:w="2460"/>
        <w:gridCol w:w="2460"/>
        <w:gridCol w:w="2460"/>
        <w:gridCol w:w="1710"/>
        <w:gridCol w:w="1710"/>
        <w:gridCol w:w="2425"/>
      </w:tblGrid>
      <w:tr w:rsidR="00FB055B" w:rsidRPr="00A81C6C" w14:paraId="1089F5F9" w14:textId="77777777" w:rsidTr="00E269ED">
        <w:sdt>
          <w:sdtPr>
            <w:rPr>
              <w:rFonts w:ascii="Arial" w:hAnsi="Arial" w:cs="Arial"/>
              <w:bCs/>
              <w:sz w:val="24"/>
              <w:szCs w:val="24"/>
            </w:rPr>
            <w:id w:val="2037377357"/>
            <w14:checkbox>
              <w14:checked w14:val="0"/>
              <w14:checkedState w14:val="2612" w14:font="MS Gothic"/>
              <w14:uncheckedState w14:val="2610" w14:font="MS Gothic"/>
            </w14:checkbox>
          </w:sdtPr>
          <w:sdtContent>
            <w:tc>
              <w:tcPr>
                <w:tcW w:w="445" w:type="dxa"/>
                <w:vAlign w:val="center"/>
              </w:tcPr>
              <w:p w14:paraId="0381F243" w14:textId="3BEB408C" w:rsidR="00FB055B" w:rsidRPr="00A81C6C" w:rsidRDefault="00E269ED" w:rsidP="00E269ED">
                <w:pPr>
                  <w:widowControl/>
                  <w:autoSpaceDE/>
                  <w:autoSpaceDN/>
                  <w:rPr>
                    <w:rFonts w:ascii="Arial" w:hAnsi="Arial" w:cs="Arial"/>
                    <w:bCs/>
                  </w:rPr>
                </w:pPr>
                <w:r w:rsidRPr="00A81C6C">
                  <w:rPr>
                    <w:rFonts w:ascii="MS Gothic" w:eastAsia="MS Gothic" w:hAnsi="MS Gothic" w:cs="Arial" w:hint="eastAsia"/>
                    <w:bCs/>
                    <w:sz w:val="24"/>
                    <w:szCs w:val="24"/>
                  </w:rPr>
                  <w:t>☐</w:t>
                </w:r>
              </w:p>
            </w:tc>
          </w:sdtContent>
        </w:sdt>
        <w:tc>
          <w:tcPr>
            <w:tcW w:w="13225" w:type="dxa"/>
            <w:gridSpan w:val="6"/>
          </w:tcPr>
          <w:p w14:paraId="2B37A38C" w14:textId="3A3968D7" w:rsidR="00FB055B" w:rsidRPr="00A81C6C" w:rsidRDefault="00FB055B" w:rsidP="00FB055B">
            <w:pPr>
              <w:widowControl/>
              <w:autoSpaceDE/>
              <w:autoSpaceDN/>
              <w:rPr>
                <w:rFonts w:ascii="Arial" w:hAnsi="Arial" w:cs="Arial"/>
                <w:bCs/>
                <w:sz w:val="8"/>
                <w:szCs w:val="8"/>
              </w:rPr>
            </w:pPr>
            <w:r w:rsidRPr="00A81C6C">
              <w:rPr>
                <w:rFonts w:ascii="Arial" w:hAnsi="Arial" w:cs="Arial"/>
                <w:bCs/>
                <w:sz w:val="24"/>
                <w:szCs w:val="24"/>
              </w:rPr>
              <w:t xml:space="preserve">There are no non-public schools located within the service area of the Bidder, its lead partner organization, or targeted schools. </w:t>
            </w:r>
            <w:r w:rsidRPr="00A81C6C">
              <w:rPr>
                <w:rFonts w:ascii="Arial" w:hAnsi="Arial" w:cs="Arial"/>
                <w:bCs/>
                <w:i/>
                <w:iCs/>
                <w:sz w:val="24"/>
                <w:szCs w:val="24"/>
              </w:rPr>
              <w:t>(No further action is required by the Bidder)</w:t>
            </w:r>
            <w:r w:rsidRPr="00A81C6C">
              <w:rPr>
                <w:rFonts w:ascii="Arial" w:hAnsi="Arial" w:cs="Arial"/>
                <w:bCs/>
                <w:i/>
                <w:iCs/>
                <w:sz w:val="8"/>
                <w:szCs w:val="8"/>
              </w:rPr>
              <w:br/>
            </w:r>
          </w:p>
        </w:tc>
      </w:tr>
      <w:tr w:rsidR="00FB055B" w:rsidRPr="00A81C6C" w14:paraId="76C40FC7" w14:textId="77777777" w:rsidTr="00E269ED">
        <w:sdt>
          <w:sdtPr>
            <w:rPr>
              <w:rFonts w:ascii="Arial" w:hAnsi="Arial" w:cs="Arial"/>
              <w:bCs/>
              <w:sz w:val="24"/>
              <w:szCs w:val="24"/>
            </w:rPr>
            <w:id w:val="-536437160"/>
            <w14:checkbox>
              <w14:checked w14:val="0"/>
              <w14:checkedState w14:val="2612" w14:font="MS Gothic"/>
              <w14:uncheckedState w14:val="2610" w14:font="MS Gothic"/>
            </w14:checkbox>
          </w:sdtPr>
          <w:sdtContent>
            <w:tc>
              <w:tcPr>
                <w:tcW w:w="445" w:type="dxa"/>
                <w:vAlign w:val="center"/>
              </w:tcPr>
              <w:p w14:paraId="762C8C15" w14:textId="4E3C001B" w:rsidR="00FB055B" w:rsidRPr="00A81C6C" w:rsidRDefault="00FB055B" w:rsidP="00E269ED">
                <w:pPr>
                  <w:widowControl/>
                  <w:autoSpaceDE/>
                  <w:autoSpaceDN/>
                  <w:rPr>
                    <w:rFonts w:ascii="Arial" w:hAnsi="Arial" w:cs="Arial"/>
                    <w:bCs/>
                  </w:rPr>
                </w:pPr>
                <w:r w:rsidRPr="00A81C6C">
                  <w:rPr>
                    <w:rFonts w:ascii="MS Gothic" w:eastAsia="MS Gothic" w:hAnsi="MS Gothic" w:cs="Arial" w:hint="eastAsia"/>
                    <w:bCs/>
                    <w:sz w:val="24"/>
                    <w:szCs w:val="24"/>
                  </w:rPr>
                  <w:t>☐</w:t>
                </w:r>
              </w:p>
            </w:tc>
          </w:sdtContent>
        </w:sdt>
        <w:tc>
          <w:tcPr>
            <w:tcW w:w="13225" w:type="dxa"/>
            <w:gridSpan w:val="6"/>
            <w:tcBorders>
              <w:bottom w:val="double" w:sz="4" w:space="0" w:color="auto"/>
            </w:tcBorders>
          </w:tcPr>
          <w:p w14:paraId="260707D4" w14:textId="6EDCDC34" w:rsidR="00FB055B" w:rsidRPr="00A81C6C" w:rsidRDefault="00FB055B" w:rsidP="00FB055B">
            <w:pPr>
              <w:widowControl/>
              <w:autoSpaceDE/>
              <w:autoSpaceDN/>
              <w:rPr>
                <w:rFonts w:ascii="Arial" w:hAnsi="Arial" w:cs="Arial"/>
                <w:bCs/>
              </w:rPr>
            </w:pPr>
            <w:r w:rsidRPr="00A81C6C">
              <w:rPr>
                <w:rFonts w:ascii="Arial" w:hAnsi="Arial" w:cs="Arial"/>
                <w:bCs/>
                <w:sz w:val="24"/>
                <w:szCs w:val="24"/>
              </w:rPr>
              <w:t>There are one or more non-public schools located within the service area of the Bidder, its lead partner organization, or one or more targeted schools. As a result, the following non-public schools have been consulted regarding participation in the 21</w:t>
            </w:r>
            <w:r w:rsidRPr="00A81C6C">
              <w:rPr>
                <w:rFonts w:ascii="Arial" w:hAnsi="Arial" w:cs="Arial"/>
                <w:bCs/>
                <w:sz w:val="24"/>
                <w:szCs w:val="24"/>
                <w:vertAlign w:val="superscript"/>
              </w:rPr>
              <w:t>st</w:t>
            </w:r>
            <w:r w:rsidRPr="00A81C6C">
              <w:rPr>
                <w:rFonts w:ascii="Arial" w:hAnsi="Arial" w:cs="Arial"/>
                <w:bCs/>
                <w:sz w:val="24"/>
                <w:szCs w:val="24"/>
              </w:rPr>
              <w:t xml:space="preserve"> CCLC program: </w:t>
            </w:r>
            <w:r w:rsidRPr="00A81C6C">
              <w:rPr>
                <w:rFonts w:ascii="Arial" w:hAnsi="Arial" w:cs="Arial"/>
                <w:bCs/>
                <w:i/>
                <w:iCs/>
                <w:sz w:val="24"/>
                <w:szCs w:val="24"/>
              </w:rPr>
              <w:t>(Complete the table below)</w:t>
            </w:r>
          </w:p>
        </w:tc>
      </w:tr>
      <w:tr w:rsidR="00E269ED" w:rsidRPr="00A81C6C" w14:paraId="4F68D5BD" w14:textId="77777777" w:rsidTr="00E269ED">
        <w:tc>
          <w:tcPr>
            <w:tcW w:w="445" w:type="dxa"/>
            <w:tcBorders>
              <w:right w:val="double" w:sz="4" w:space="0" w:color="auto"/>
            </w:tcBorders>
          </w:tcPr>
          <w:p w14:paraId="63970ED6" w14:textId="77777777" w:rsidR="007076F5" w:rsidRPr="00A81C6C" w:rsidRDefault="007076F5" w:rsidP="007076F5">
            <w:pPr>
              <w:widowControl/>
              <w:autoSpaceDE/>
              <w:autoSpaceDN/>
              <w:rPr>
                <w:rFonts w:ascii="Arial" w:hAnsi="Arial" w:cs="Arial"/>
                <w:bCs/>
                <w:sz w:val="24"/>
                <w:szCs w:val="24"/>
              </w:rPr>
            </w:pPr>
          </w:p>
        </w:tc>
        <w:tc>
          <w:tcPr>
            <w:tcW w:w="2460" w:type="dxa"/>
            <w:tcBorders>
              <w:top w:val="double" w:sz="4" w:space="0" w:color="auto"/>
              <w:left w:val="double" w:sz="4" w:space="0" w:color="auto"/>
              <w:bottom w:val="single" w:sz="4" w:space="0" w:color="auto"/>
              <w:right w:val="single" w:sz="4" w:space="0" w:color="auto"/>
            </w:tcBorders>
            <w:shd w:val="clear" w:color="auto" w:fill="D9D9D9" w:themeFill="background1" w:themeFillShade="D9"/>
          </w:tcPr>
          <w:p w14:paraId="659624B6" w14:textId="2F0FE7B2" w:rsidR="007076F5" w:rsidRPr="00A81C6C" w:rsidRDefault="0000663D" w:rsidP="007076F5">
            <w:pPr>
              <w:widowControl/>
              <w:autoSpaceDE/>
              <w:autoSpaceDN/>
              <w:rPr>
                <w:rFonts w:ascii="Arial" w:hAnsi="Arial" w:cs="Arial"/>
                <w:sz w:val="24"/>
                <w:szCs w:val="24"/>
              </w:rPr>
            </w:pPr>
            <w:r w:rsidRPr="00A81C6C">
              <w:rPr>
                <w:rFonts w:ascii="Arial" w:hAnsi="Arial" w:cs="Arial"/>
                <w:sz w:val="24"/>
                <w:szCs w:val="24"/>
              </w:rPr>
              <w:t>S</w:t>
            </w:r>
            <w:r w:rsidR="007076F5" w:rsidRPr="00A81C6C">
              <w:rPr>
                <w:rFonts w:ascii="Arial" w:hAnsi="Arial" w:cs="Arial"/>
                <w:sz w:val="24"/>
                <w:szCs w:val="24"/>
              </w:rPr>
              <w:t xml:space="preserve">chool </w:t>
            </w:r>
            <w:r w:rsidRPr="00A81C6C">
              <w:rPr>
                <w:rFonts w:ascii="Arial" w:hAnsi="Arial" w:cs="Arial"/>
                <w:sz w:val="24"/>
                <w:szCs w:val="24"/>
              </w:rPr>
              <w:t>N</w:t>
            </w:r>
            <w:r w:rsidR="007076F5" w:rsidRPr="00A81C6C">
              <w:rPr>
                <w:rFonts w:ascii="Arial" w:hAnsi="Arial" w:cs="Arial"/>
                <w:sz w:val="24"/>
                <w:szCs w:val="24"/>
              </w:rPr>
              <w:t>ame</w:t>
            </w:r>
          </w:p>
        </w:tc>
        <w:tc>
          <w:tcPr>
            <w:tcW w:w="2460"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C0B3E72" w14:textId="19FDE58B" w:rsidR="007076F5" w:rsidRPr="00A81C6C" w:rsidRDefault="007076F5" w:rsidP="007076F5">
            <w:pPr>
              <w:widowControl/>
              <w:autoSpaceDE/>
              <w:autoSpaceDN/>
              <w:rPr>
                <w:rFonts w:ascii="Arial" w:hAnsi="Arial" w:cs="Arial"/>
                <w:sz w:val="24"/>
                <w:szCs w:val="24"/>
              </w:rPr>
            </w:pPr>
            <w:r w:rsidRPr="00A81C6C">
              <w:rPr>
                <w:rFonts w:ascii="Arial" w:hAnsi="Arial" w:cs="Arial"/>
                <w:sz w:val="24"/>
                <w:szCs w:val="24"/>
              </w:rPr>
              <w:t xml:space="preserve">School Official </w:t>
            </w:r>
            <w:r w:rsidR="00E269ED" w:rsidRPr="00A81C6C">
              <w:rPr>
                <w:rFonts w:ascii="Arial" w:hAnsi="Arial" w:cs="Arial"/>
                <w:sz w:val="24"/>
                <w:szCs w:val="24"/>
              </w:rPr>
              <w:br/>
            </w:r>
            <w:r w:rsidRPr="00A81C6C">
              <w:rPr>
                <w:rFonts w:ascii="Arial" w:hAnsi="Arial" w:cs="Arial"/>
                <w:sz w:val="24"/>
                <w:szCs w:val="24"/>
              </w:rPr>
              <w:t>Name</w:t>
            </w:r>
            <w:r w:rsidR="0000663D" w:rsidRPr="00A81C6C">
              <w:rPr>
                <w:rFonts w:ascii="Arial" w:hAnsi="Arial" w:cs="Arial"/>
                <w:sz w:val="24"/>
                <w:szCs w:val="24"/>
              </w:rPr>
              <w:t xml:space="preserve"> &amp; </w:t>
            </w:r>
            <w:r w:rsidR="00A81458" w:rsidRPr="00A81C6C">
              <w:rPr>
                <w:rFonts w:ascii="Arial" w:hAnsi="Arial" w:cs="Arial"/>
                <w:sz w:val="24"/>
                <w:szCs w:val="24"/>
              </w:rPr>
              <w:t>Title</w:t>
            </w:r>
          </w:p>
        </w:tc>
        <w:tc>
          <w:tcPr>
            <w:tcW w:w="2460"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6677D91" w14:textId="1EE0327F" w:rsidR="007076F5" w:rsidRPr="00A81C6C" w:rsidRDefault="007076F5" w:rsidP="007076F5">
            <w:pPr>
              <w:widowControl/>
              <w:autoSpaceDE/>
              <w:autoSpaceDN/>
              <w:rPr>
                <w:rFonts w:ascii="Arial" w:hAnsi="Arial" w:cs="Arial"/>
                <w:sz w:val="24"/>
                <w:szCs w:val="24"/>
              </w:rPr>
            </w:pPr>
            <w:r w:rsidRPr="00A81C6C">
              <w:rPr>
                <w:rFonts w:ascii="Arial" w:hAnsi="Arial" w:cs="Arial"/>
                <w:sz w:val="24"/>
                <w:szCs w:val="24"/>
              </w:rPr>
              <w:t xml:space="preserve">School Official </w:t>
            </w:r>
            <w:r w:rsidR="00E269ED" w:rsidRPr="00A81C6C">
              <w:rPr>
                <w:rFonts w:ascii="Arial" w:hAnsi="Arial" w:cs="Arial"/>
                <w:sz w:val="24"/>
                <w:szCs w:val="24"/>
              </w:rPr>
              <w:br/>
            </w:r>
            <w:r w:rsidR="00A81458" w:rsidRPr="00A81C6C">
              <w:rPr>
                <w:rFonts w:ascii="Arial" w:hAnsi="Arial" w:cs="Arial"/>
                <w:sz w:val="24"/>
                <w:szCs w:val="24"/>
              </w:rPr>
              <w:t>Phone</w:t>
            </w:r>
            <w:r w:rsidR="0000663D" w:rsidRPr="00A81C6C">
              <w:rPr>
                <w:rFonts w:ascii="Arial" w:hAnsi="Arial" w:cs="Arial"/>
                <w:sz w:val="24"/>
                <w:szCs w:val="24"/>
              </w:rPr>
              <w:t xml:space="preserve"> &amp; E</w:t>
            </w:r>
            <w:r w:rsidR="00A81458" w:rsidRPr="00A81C6C">
              <w:rPr>
                <w:rFonts w:ascii="Arial" w:hAnsi="Arial" w:cs="Arial"/>
                <w:sz w:val="24"/>
                <w:szCs w:val="24"/>
              </w:rPr>
              <w:t>mail</w:t>
            </w:r>
          </w:p>
        </w:tc>
        <w:tc>
          <w:tcPr>
            <w:tcW w:w="1710"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B4921EE" w14:textId="115C29C0" w:rsidR="007076F5" w:rsidRPr="00A81C6C" w:rsidRDefault="007076F5" w:rsidP="007076F5">
            <w:pPr>
              <w:widowControl/>
              <w:autoSpaceDE/>
              <w:autoSpaceDN/>
              <w:rPr>
                <w:rFonts w:ascii="Arial" w:hAnsi="Arial" w:cs="Arial"/>
                <w:sz w:val="24"/>
                <w:szCs w:val="24"/>
              </w:rPr>
            </w:pPr>
            <w:r w:rsidRPr="00A81C6C">
              <w:rPr>
                <w:rFonts w:ascii="Arial" w:hAnsi="Arial" w:cs="Arial"/>
                <w:sz w:val="24"/>
                <w:szCs w:val="24"/>
              </w:rPr>
              <w:t xml:space="preserve">Date of </w:t>
            </w:r>
            <w:r w:rsidR="001A47A6" w:rsidRPr="00A81C6C">
              <w:rPr>
                <w:rFonts w:ascii="Arial" w:hAnsi="Arial" w:cs="Arial"/>
                <w:sz w:val="24"/>
                <w:szCs w:val="24"/>
              </w:rPr>
              <w:t>C</w:t>
            </w:r>
            <w:r w:rsidRPr="00A81C6C">
              <w:rPr>
                <w:rFonts w:ascii="Arial" w:hAnsi="Arial" w:cs="Arial"/>
                <w:sz w:val="24"/>
                <w:szCs w:val="24"/>
              </w:rPr>
              <w:t>onsultation</w:t>
            </w:r>
          </w:p>
        </w:tc>
        <w:tc>
          <w:tcPr>
            <w:tcW w:w="1710"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FA783C6" w14:textId="17BA608D" w:rsidR="007076F5" w:rsidRPr="00A81C6C" w:rsidRDefault="007076F5" w:rsidP="007076F5">
            <w:pPr>
              <w:widowControl/>
              <w:autoSpaceDE/>
              <w:autoSpaceDN/>
              <w:rPr>
                <w:rFonts w:ascii="Arial" w:hAnsi="Arial" w:cs="Arial"/>
                <w:sz w:val="24"/>
                <w:szCs w:val="24"/>
              </w:rPr>
            </w:pPr>
            <w:r w:rsidRPr="00A81C6C">
              <w:rPr>
                <w:rFonts w:ascii="Arial" w:hAnsi="Arial" w:cs="Arial"/>
                <w:sz w:val="24"/>
                <w:szCs w:val="24"/>
              </w:rPr>
              <w:t xml:space="preserve">Method of </w:t>
            </w:r>
            <w:r w:rsidR="001A47A6" w:rsidRPr="00A81C6C">
              <w:rPr>
                <w:rFonts w:ascii="Arial" w:hAnsi="Arial" w:cs="Arial"/>
                <w:sz w:val="24"/>
                <w:szCs w:val="24"/>
              </w:rPr>
              <w:t>C</w:t>
            </w:r>
            <w:r w:rsidRPr="00A81C6C">
              <w:rPr>
                <w:rFonts w:ascii="Arial" w:hAnsi="Arial" w:cs="Arial"/>
                <w:sz w:val="24"/>
                <w:szCs w:val="24"/>
              </w:rPr>
              <w:t>onsultation</w:t>
            </w:r>
          </w:p>
        </w:tc>
        <w:tc>
          <w:tcPr>
            <w:tcW w:w="2425" w:type="dxa"/>
            <w:tcBorders>
              <w:top w:val="double" w:sz="4" w:space="0" w:color="auto"/>
              <w:left w:val="single" w:sz="4" w:space="0" w:color="auto"/>
              <w:bottom w:val="single" w:sz="4" w:space="0" w:color="auto"/>
              <w:right w:val="double" w:sz="4" w:space="0" w:color="auto"/>
            </w:tcBorders>
            <w:shd w:val="clear" w:color="auto" w:fill="D9D9D9" w:themeFill="background1" w:themeFillShade="D9"/>
          </w:tcPr>
          <w:p w14:paraId="35210926" w14:textId="67979071" w:rsidR="007076F5" w:rsidRPr="00A81C6C" w:rsidRDefault="001A47A6" w:rsidP="007076F5">
            <w:pPr>
              <w:widowControl/>
              <w:autoSpaceDE/>
              <w:autoSpaceDN/>
              <w:rPr>
                <w:rFonts w:ascii="Arial" w:hAnsi="Arial" w:cs="Arial"/>
                <w:sz w:val="24"/>
                <w:szCs w:val="24"/>
              </w:rPr>
            </w:pPr>
            <w:r w:rsidRPr="00A81C6C">
              <w:rPr>
                <w:rFonts w:ascii="Arial" w:hAnsi="Arial" w:cs="Arial"/>
                <w:sz w:val="24"/>
                <w:szCs w:val="24"/>
              </w:rPr>
              <w:t>Equitable Services</w:t>
            </w:r>
            <w:r w:rsidR="00E269ED" w:rsidRPr="00A81C6C">
              <w:rPr>
                <w:rFonts w:ascii="Arial" w:hAnsi="Arial" w:cs="Arial"/>
                <w:sz w:val="24"/>
                <w:szCs w:val="24"/>
              </w:rPr>
              <w:t>*</w:t>
            </w:r>
            <w:r w:rsidR="00550826" w:rsidRPr="00A81C6C">
              <w:rPr>
                <w:rFonts w:ascii="Arial" w:hAnsi="Arial" w:cs="Arial"/>
                <w:sz w:val="24"/>
                <w:szCs w:val="24"/>
              </w:rPr>
              <w:t xml:space="preserve"> Accepted </w:t>
            </w:r>
            <w:r w:rsidR="00550826" w:rsidRPr="00A81C6C">
              <w:rPr>
                <w:rFonts w:ascii="Arial" w:hAnsi="Arial" w:cs="Arial"/>
                <w:i/>
                <w:iCs/>
                <w:sz w:val="24"/>
                <w:szCs w:val="24"/>
              </w:rPr>
              <w:t>(Y/N)</w:t>
            </w:r>
          </w:p>
        </w:tc>
      </w:tr>
      <w:tr w:rsidR="00E269ED" w:rsidRPr="00A81C6C" w14:paraId="1078F961" w14:textId="77777777" w:rsidTr="00E269ED">
        <w:tc>
          <w:tcPr>
            <w:tcW w:w="445" w:type="dxa"/>
            <w:tcBorders>
              <w:right w:val="double" w:sz="4" w:space="0" w:color="auto"/>
            </w:tcBorders>
          </w:tcPr>
          <w:p w14:paraId="3E77934F" w14:textId="77777777" w:rsidR="00A81458" w:rsidRPr="00A81C6C" w:rsidRDefault="00A81458" w:rsidP="007076F5">
            <w:pPr>
              <w:widowControl/>
              <w:autoSpaceDE/>
              <w:autoSpaceDN/>
              <w:rPr>
                <w:rFonts w:ascii="Arial" w:hAnsi="Arial" w:cs="Arial"/>
                <w:bCs/>
                <w:sz w:val="24"/>
                <w:szCs w:val="24"/>
              </w:rPr>
            </w:pPr>
          </w:p>
        </w:tc>
        <w:tc>
          <w:tcPr>
            <w:tcW w:w="2460" w:type="dxa"/>
            <w:tcBorders>
              <w:top w:val="single" w:sz="4" w:space="0" w:color="auto"/>
              <w:left w:val="double" w:sz="4" w:space="0" w:color="auto"/>
              <w:bottom w:val="single" w:sz="4" w:space="0" w:color="auto"/>
              <w:right w:val="single" w:sz="4" w:space="0" w:color="auto"/>
            </w:tcBorders>
          </w:tcPr>
          <w:p w14:paraId="0C5B1D89" w14:textId="77777777" w:rsidR="00A81458" w:rsidRPr="00A81C6C" w:rsidRDefault="00A81458" w:rsidP="007076F5">
            <w:pPr>
              <w:widowControl/>
              <w:autoSpaceDE/>
              <w:autoSpaceDN/>
              <w:rPr>
                <w:rFonts w:ascii="Arial" w:hAnsi="Arial" w:cs="Arial"/>
                <w:sz w:val="24"/>
                <w:szCs w:val="24"/>
              </w:rPr>
            </w:pPr>
          </w:p>
        </w:tc>
        <w:tc>
          <w:tcPr>
            <w:tcW w:w="2460" w:type="dxa"/>
            <w:tcBorders>
              <w:top w:val="single" w:sz="4" w:space="0" w:color="auto"/>
              <w:left w:val="single" w:sz="4" w:space="0" w:color="auto"/>
              <w:bottom w:val="single" w:sz="4" w:space="0" w:color="auto"/>
              <w:right w:val="single" w:sz="4" w:space="0" w:color="auto"/>
            </w:tcBorders>
          </w:tcPr>
          <w:p w14:paraId="1E88D076" w14:textId="77777777" w:rsidR="00A81458" w:rsidRPr="00A81C6C" w:rsidRDefault="00A81458" w:rsidP="007076F5">
            <w:pPr>
              <w:widowControl/>
              <w:autoSpaceDE/>
              <w:autoSpaceDN/>
              <w:rPr>
                <w:rFonts w:ascii="Arial" w:hAnsi="Arial" w:cs="Arial"/>
                <w:bCs/>
                <w:sz w:val="24"/>
                <w:szCs w:val="24"/>
              </w:rPr>
            </w:pPr>
          </w:p>
        </w:tc>
        <w:tc>
          <w:tcPr>
            <w:tcW w:w="2460" w:type="dxa"/>
            <w:tcBorders>
              <w:top w:val="single" w:sz="4" w:space="0" w:color="auto"/>
              <w:left w:val="single" w:sz="4" w:space="0" w:color="auto"/>
              <w:bottom w:val="single" w:sz="4" w:space="0" w:color="auto"/>
              <w:right w:val="single" w:sz="4" w:space="0" w:color="auto"/>
            </w:tcBorders>
          </w:tcPr>
          <w:p w14:paraId="01B2017C" w14:textId="77777777" w:rsidR="00A81458" w:rsidRPr="00A81C6C" w:rsidRDefault="00A81458" w:rsidP="007076F5">
            <w:pPr>
              <w:widowControl/>
              <w:autoSpaceDE/>
              <w:autoSpaceDN/>
              <w:rPr>
                <w:rFonts w:ascii="Arial" w:hAnsi="Arial" w:cs="Arial"/>
                <w:b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4EF9185" w14:textId="77777777" w:rsidR="00A81458" w:rsidRPr="00A81C6C" w:rsidRDefault="00A81458" w:rsidP="007076F5">
            <w:pPr>
              <w:widowControl/>
              <w:autoSpaceDE/>
              <w:autoSpaceDN/>
              <w:rPr>
                <w:rFonts w:ascii="Arial" w:hAnsi="Arial" w:cs="Arial"/>
                <w:sz w:val="24"/>
                <w:szCs w:val="24"/>
              </w:rPr>
            </w:pPr>
          </w:p>
        </w:tc>
        <w:tc>
          <w:tcPr>
            <w:tcW w:w="1710" w:type="dxa"/>
            <w:tcBorders>
              <w:top w:val="single" w:sz="4" w:space="0" w:color="auto"/>
              <w:left w:val="single" w:sz="4" w:space="0" w:color="auto"/>
              <w:bottom w:val="single" w:sz="4" w:space="0" w:color="auto"/>
              <w:right w:val="single" w:sz="4" w:space="0" w:color="auto"/>
            </w:tcBorders>
          </w:tcPr>
          <w:p w14:paraId="15AE59E3" w14:textId="77777777" w:rsidR="00A81458" w:rsidRPr="00A81C6C" w:rsidRDefault="00A81458" w:rsidP="007076F5">
            <w:pPr>
              <w:widowControl/>
              <w:autoSpaceDE/>
              <w:autoSpaceDN/>
              <w:rPr>
                <w:rFonts w:ascii="Arial" w:hAnsi="Arial" w:cs="Arial"/>
                <w:sz w:val="24"/>
                <w:szCs w:val="24"/>
              </w:rPr>
            </w:pPr>
          </w:p>
        </w:tc>
        <w:tc>
          <w:tcPr>
            <w:tcW w:w="2425" w:type="dxa"/>
            <w:tcBorders>
              <w:top w:val="single" w:sz="4" w:space="0" w:color="auto"/>
              <w:left w:val="single" w:sz="4" w:space="0" w:color="auto"/>
              <w:bottom w:val="single" w:sz="4" w:space="0" w:color="auto"/>
              <w:right w:val="double" w:sz="4" w:space="0" w:color="auto"/>
            </w:tcBorders>
          </w:tcPr>
          <w:p w14:paraId="5CBB1747" w14:textId="77777777" w:rsidR="00A81458" w:rsidRPr="00A81C6C" w:rsidRDefault="00A81458" w:rsidP="007076F5">
            <w:pPr>
              <w:widowControl/>
              <w:autoSpaceDE/>
              <w:autoSpaceDN/>
              <w:rPr>
                <w:rFonts w:ascii="Arial" w:hAnsi="Arial" w:cs="Arial"/>
                <w:sz w:val="24"/>
                <w:szCs w:val="24"/>
              </w:rPr>
            </w:pPr>
          </w:p>
        </w:tc>
      </w:tr>
      <w:tr w:rsidR="00E269ED" w:rsidRPr="00A81C6C" w14:paraId="15B10870" w14:textId="77777777" w:rsidTr="00E269ED">
        <w:tc>
          <w:tcPr>
            <w:tcW w:w="445" w:type="dxa"/>
            <w:tcBorders>
              <w:right w:val="double" w:sz="4" w:space="0" w:color="auto"/>
            </w:tcBorders>
          </w:tcPr>
          <w:p w14:paraId="45B9F7F5" w14:textId="77777777" w:rsidR="00A81458" w:rsidRPr="00A81C6C" w:rsidRDefault="00A81458" w:rsidP="007076F5">
            <w:pPr>
              <w:widowControl/>
              <w:autoSpaceDE/>
              <w:autoSpaceDN/>
              <w:rPr>
                <w:rFonts w:ascii="Arial" w:hAnsi="Arial" w:cs="Arial"/>
                <w:bCs/>
                <w:sz w:val="24"/>
                <w:szCs w:val="24"/>
              </w:rPr>
            </w:pPr>
          </w:p>
        </w:tc>
        <w:tc>
          <w:tcPr>
            <w:tcW w:w="2460" w:type="dxa"/>
            <w:tcBorders>
              <w:top w:val="single" w:sz="4" w:space="0" w:color="auto"/>
              <w:left w:val="double" w:sz="4" w:space="0" w:color="auto"/>
              <w:bottom w:val="single" w:sz="4" w:space="0" w:color="auto"/>
              <w:right w:val="single" w:sz="4" w:space="0" w:color="auto"/>
            </w:tcBorders>
          </w:tcPr>
          <w:p w14:paraId="0A6A5789" w14:textId="77777777" w:rsidR="00A81458" w:rsidRPr="00A81C6C" w:rsidRDefault="00A81458" w:rsidP="007076F5">
            <w:pPr>
              <w:widowControl/>
              <w:autoSpaceDE/>
              <w:autoSpaceDN/>
              <w:rPr>
                <w:rFonts w:ascii="Arial" w:hAnsi="Arial" w:cs="Arial"/>
                <w:sz w:val="24"/>
                <w:szCs w:val="24"/>
              </w:rPr>
            </w:pPr>
          </w:p>
        </w:tc>
        <w:tc>
          <w:tcPr>
            <w:tcW w:w="2460" w:type="dxa"/>
            <w:tcBorders>
              <w:top w:val="single" w:sz="4" w:space="0" w:color="auto"/>
              <w:left w:val="single" w:sz="4" w:space="0" w:color="auto"/>
              <w:bottom w:val="single" w:sz="4" w:space="0" w:color="auto"/>
              <w:right w:val="single" w:sz="4" w:space="0" w:color="auto"/>
            </w:tcBorders>
          </w:tcPr>
          <w:p w14:paraId="2CACDAF8" w14:textId="77777777" w:rsidR="00A81458" w:rsidRPr="00A81C6C" w:rsidRDefault="00A81458" w:rsidP="007076F5">
            <w:pPr>
              <w:widowControl/>
              <w:autoSpaceDE/>
              <w:autoSpaceDN/>
              <w:rPr>
                <w:rFonts w:ascii="Arial" w:hAnsi="Arial" w:cs="Arial"/>
                <w:bCs/>
                <w:sz w:val="24"/>
                <w:szCs w:val="24"/>
              </w:rPr>
            </w:pPr>
          </w:p>
        </w:tc>
        <w:tc>
          <w:tcPr>
            <w:tcW w:w="2460" w:type="dxa"/>
            <w:tcBorders>
              <w:top w:val="single" w:sz="4" w:space="0" w:color="auto"/>
              <w:left w:val="single" w:sz="4" w:space="0" w:color="auto"/>
              <w:bottom w:val="single" w:sz="4" w:space="0" w:color="auto"/>
              <w:right w:val="single" w:sz="4" w:space="0" w:color="auto"/>
            </w:tcBorders>
          </w:tcPr>
          <w:p w14:paraId="7E591868" w14:textId="77777777" w:rsidR="00A81458" w:rsidRPr="00A81C6C" w:rsidRDefault="00A81458" w:rsidP="007076F5">
            <w:pPr>
              <w:widowControl/>
              <w:autoSpaceDE/>
              <w:autoSpaceDN/>
              <w:rPr>
                <w:rFonts w:ascii="Arial" w:hAnsi="Arial" w:cs="Arial"/>
                <w:bCs/>
                <w:sz w:val="24"/>
                <w:szCs w:val="24"/>
              </w:rPr>
            </w:pPr>
          </w:p>
        </w:tc>
        <w:tc>
          <w:tcPr>
            <w:tcW w:w="1710" w:type="dxa"/>
            <w:tcBorders>
              <w:top w:val="single" w:sz="4" w:space="0" w:color="auto"/>
              <w:left w:val="single" w:sz="4" w:space="0" w:color="auto"/>
              <w:bottom w:val="single" w:sz="4" w:space="0" w:color="auto"/>
              <w:right w:val="single" w:sz="4" w:space="0" w:color="auto"/>
            </w:tcBorders>
          </w:tcPr>
          <w:p w14:paraId="3B0A5673" w14:textId="77777777" w:rsidR="00A81458" w:rsidRPr="00A81C6C" w:rsidRDefault="00A81458" w:rsidP="007076F5">
            <w:pPr>
              <w:widowControl/>
              <w:autoSpaceDE/>
              <w:autoSpaceDN/>
              <w:rPr>
                <w:rFonts w:ascii="Arial" w:hAnsi="Arial" w:cs="Arial"/>
                <w:sz w:val="24"/>
                <w:szCs w:val="24"/>
              </w:rPr>
            </w:pPr>
          </w:p>
        </w:tc>
        <w:tc>
          <w:tcPr>
            <w:tcW w:w="1710" w:type="dxa"/>
            <w:tcBorders>
              <w:top w:val="single" w:sz="4" w:space="0" w:color="auto"/>
              <w:left w:val="single" w:sz="4" w:space="0" w:color="auto"/>
              <w:bottom w:val="single" w:sz="4" w:space="0" w:color="auto"/>
              <w:right w:val="single" w:sz="4" w:space="0" w:color="auto"/>
            </w:tcBorders>
          </w:tcPr>
          <w:p w14:paraId="16A35F9C" w14:textId="77777777" w:rsidR="00A81458" w:rsidRPr="00A81C6C" w:rsidRDefault="00A81458" w:rsidP="007076F5">
            <w:pPr>
              <w:widowControl/>
              <w:autoSpaceDE/>
              <w:autoSpaceDN/>
              <w:rPr>
                <w:rFonts w:ascii="Arial" w:hAnsi="Arial" w:cs="Arial"/>
                <w:sz w:val="24"/>
                <w:szCs w:val="24"/>
              </w:rPr>
            </w:pPr>
          </w:p>
        </w:tc>
        <w:tc>
          <w:tcPr>
            <w:tcW w:w="2425" w:type="dxa"/>
            <w:tcBorders>
              <w:top w:val="single" w:sz="4" w:space="0" w:color="auto"/>
              <w:left w:val="single" w:sz="4" w:space="0" w:color="auto"/>
              <w:bottom w:val="single" w:sz="4" w:space="0" w:color="auto"/>
              <w:right w:val="double" w:sz="4" w:space="0" w:color="auto"/>
            </w:tcBorders>
          </w:tcPr>
          <w:p w14:paraId="14979162" w14:textId="77777777" w:rsidR="00A81458" w:rsidRPr="00A81C6C" w:rsidRDefault="00A81458" w:rsidP="007076F5">
            <w:pPr>
              <w:widowControl/>
              <w:autoSpaceDE/>
              <w:autoSpaceDN/>
              <w:rPr>
                <w:rFonts w:ascii="Arial" w:hAnsi="Arial" w:cs="Arial"/>
                <w:sz w:val="24"/>
                <w:szCs w:val="24"/>
              </w:rPr>
            </w:pPr>
          </w:p>
        </w:tc>
      </w:tr>
      <w:tr w:rsidR="00E269ED" w:rsidRPr="00A81C6C" w14:paraId="405672AB" w14:textId="77777777" w:rsidTr="00E269ED">
        <w:tc>
          <w:tcPr>
            <w:tcW w:w="445" w:type="dxa"/>
            <w:tcBorders>
              <w:right w:val="double" w:sz="4" w:space="0" w:color="auto"/>
            </w:tcBorders>
          </w:tcPr>
          <w:p w14:paraId="493381D4" w14:textId="77777777" w:rsidR="00A81458" w:rsidRPr="00A81C6C" w:rsidRDefault="00A81458" w:rsidP="007076F5">
            <w:pPr>
              <w:widowControl/>
              <w:autoSpaceDE/>
              <w:autoSpaceDN/>
              <w:rPr>
                <w:rFonts w:ascii="Arial" w:hAnsi="Arial" w:cs="Arial"/>
                <w:bCs/>
                <w:sz w:val="24"/>
                <w:szCs w:val="24"/>
              </w:rPr>
            </w:pPr>
          </w:p>
        </w:tc>
        <w:tc>
          <w:tcPr>
            <w:tcW w:w="2460" w:type="dxa"/>
            <w:tcBorders>
              <w:top w:val="single" w:sz="4" w:space="0" w:color="auto"/>
              <w:left w:val="double" w:sz="4" w:space="0" w:color="auto"/>
              <w:bottom w:val="double" w:sz="4" w:space="0" w:color="auto"/>
              <w:right w:val="single" w:sz="4" w:space="0" w:color="auto"/>
            </w:tcBorders>
          </w:tcPr>
          <w:p w14:paraId="58086D51" w14:textId="77777777" w:rsidR="00A81458" w:rsidRPr="00A81C6C" w:rsidRDefault="00A81458" w:rsidP="007076F5">
            <w:pPr>
              <w:widowControl/>
              <w:autoSpaceDE/>
              <w:autoSpaceDN/>
              <w:rPr>
                <w:rFonts w:ascii="Arial" w:hAnsi="Arial" w:cs="Arial"/>
                <w:sz w:val="24"/>
                <w:szCs w:val="24"/>
              </w:rPr>
            </w:pPr>
          </w:p>
        </w:tc>
        <w:tc>
          <w:tcPr>
            <w:tcW w:w="2460" w:type="dxa"/>
            <w:tcBorders>
              <w:top w:val="single" w:sz="4" w:space="0" w:color="auto"/>
              <w:left w:val="single" w:sz="4" w:space="0" w:color="auto"/>
              <w:bottom w:val="double" w:sz="4" w:space="0" w:color="auto"/>
              <w:right w:val="single" w:sz="4" w:space="0" w:color="auto"/>
            </w:tcBorders>
          </w:tcPr>
          <w:p w14:paraId="5656AB52" w14:textId="77777777" w:rsidR="00A81458" w:rsidRPr="00A81C6C" w:rsidRDefault="00A81458" w:rsidP="007076F5">
            <w:pPr>
              <w:widowControl/>
              <w:autoSpaceDE/>
              <w:autoSpaceDN/>
              <w:rPr>
                <w:rFonts w:ascii="Arial" w:hAnsi="Arial" w:cs="Arial"/>
                <w:bCs/>
                <w:sz w:val="24"/>
                <w:szCs w:val="24"/>
              </w:rPr>
            </w:pPr>
          </w:p>
        </w:tc>
        <w:tc>
          <w:tcPr>
            <w:tcW w:w="2460" w:type="dxa"/>
            <w:tcBorders>
              <w:top w:val="single" w:sz="4" w:space="0" w:color="auto"/>
              <w:left w:val="single" w:sz="4" w:space="0" w:color="auto"/>
              <w:bottom w:val="double" w:sz="4" w:space="0" w:color="auto"/>
              <w:right w:val="single" w:sz="4" w:space="0" w:color="auto"/>
            </w:tcBorders>
          </w:tcPr>
          <w:p w14:paraId="55F73C09" w14:textId="77777777" w:rsidR="00A81458" w:rsidRPr="00A81C6C" w:rsidRDefault="00A81458" w:rsidP="007076F5">
            <w:pPr>
              <w:widowControl/>
              <w:autoSpaceDE/>
              <w:autoSpaceDN/>
              <w:rPr>
                <w:rFonts w:ascii="Arial" w:hAnsi="Arial" w:cs="Arial"/>
                <w:bCs/>
                <w:sz w:val="24"/>
                <w:szCs w:val="24"/>
              </w:rPr>
            </w:pPr>
          </w:p>
        </w:tc>
        <w:tc>
          <w:tcPr>
            <w:tcW w:w="1710" w:type="dxa"/>
            <w:tcBorders>
              <w:top w:val="single" w:sz="4" w:space="0" w:color="auto"/>
              <w:left w:val="single" w:sz="4" w:space="0" w:color="auto"/>
              <w:bottom w:val="double" w:sz="4" w:space="0" w:color="auto"/>
              <w:right w:val="single" w:sz="4" w:space="0" w:color="auto"/>
            </w:tcBorders>
          </w:tcPr>
          <w:p w14:paraId="08C6F78B" w14:textId="77777777" w:rsidR="00A81458" w:rsidRPr="00A81C6C" w:rsidRDefault="00A81458" w:rsidP="007076F5">
            <w:pPr>
              <w:widowControl/>
              <w:autoSpaceDE/>
              <w:autoSpaceDN/>
              <w:rPr>
                <w:rFonts w:ascii="Arial" w:hAnsi="Arial" w:cs="Arial"/>
                <w:sz w:val="24"/>
                <w:szCs w:val="24"/>
              </w:rPr>
            </w:pPr>
          </w:p>
        </w:tc>
        <w:tc>
          <w:tcPr>
            <w:tcW w:w="1710" w:type="dxa"/>
            <w:tcBorders>
              <w:top w:val="single" w:sz="4" w:space="0" w:color="auto"/>
              <w:left w:val="single" w:sz="4" w:space="0" w:color="auto"/>
              <w:bottom w:val="double" w:sz="4" w:space="0" w:color="auto"/>
              <w:right w:val="single" w:sz="4" w:space="0" w:color="auto"/>
            </w:tcBorders>
          </w:tcPr>
          <w:p w14:paraId="541353E8" w14:textId="77777777" w:rsidR="00A81458" w:rsidRPr="00A81C6C" w:rsidRDefault="00A81458" w:rsidP="007076F5">
            <w:pPr>
              <w:widowControl/>
              <w:autoSpaceDE/>
              <w:autoSpaceDN/>
              <w:rPr>
                <w:rFonts w:ascii="Arial" w:hAnsi="Arial" w:cs="Arial"/>
                <w:sz w:val="24"/>
                <w:szCs w:val="24"/>
              </w:rPr>
            </w:pPr>
          </w:p>
        </w:tc>
        <w:tc>
          <w:tcPr>
            <w:tcW w:w="2425" w:type="dxa"/>
            <w:tcBorders>
              <w:top w:val="single" w:sz="4" w:space="0" w:color="auto"/>
              <w:left w:val="single" w:sz="4" w:space="0" w:color="auto"/>
              <w:bottom w:val="double" w:sz="4" w:space="0" w:color="auto"/>
              <w:right w:val="double" w:sz="4" w:space="0" w:color="auto"/>
            </w:tcBorders>
          </w:tcPr>
          <w:p w14:paraId="0486BEE8" w14:textId="77777777" w:rsidR="00A81458" w:rsidRPr="00A81C6C" w:rsidRDefault="00A81458" w:rsidP="007076F5">
            <w:pPr>
              <w:widowControl/>
              <w:autoSpaceDE/>
              <w:autoSpaceDN/>
              <w:rPr>
                <w:rFonts w:ascii="Arial" w:hAnsi="Arial" w:cs="Arial"/>
                <w:sz w:val="24"/>
                <w:szCs w:val="24"/>
              </w:rPr>
            </w:pPr>
          </w:p>
        </w:tc>
      </w:tr>
      <w:tr w:rsidR="00A81458" w:rsidRPr="00A81C6C" w14:paraId="1F7F5271" w14:textId="77777777" w:rsidTr="00E269ED">
        <w:tc>
          <w:tcPr>
            <w:tcW w:w="445" w:type="dxa"/>
          </w:tcPr>
          <w:p w14:paraId="675DFAA0" w14:textId="77777777" w:rsidR="00A81458" w:rsidRPr="00A81C6C" w:rsidRDefault="00A81458" w:rsidP="007076F5">
            <w:pPr>
              <w:widowControl/>
              <w:autoSpaceDE/>
              <w:autoSpaceDN/>
              <w:rPr>
                <w:rFonts w:ascii="Arial" w:hAnsi="Arial" w:cs="Arial"/>
                <w:bCs/>
                <w:sz w:val="24"/>
                <w:szCs w:val="24"/>
              </w:rPr>
            </w:pPr>
          </w:p>
        </w:tc>
        <w:tc>
          <w:tcPr>
            <w:tcW w:w="13225" w:type="dxa"/>
            <w:gridSpan w:val="6"/>
            <w:tcBorders>
              <w:top w:val="double" w:sz="4" w:space="0" w:color="auto"/>
            </w:tcBorders>
          </w:tcPr>
          <w:p w14:paraId="11EBD60C" w14:textId="45181C4D" w:rsidR="00A81458" w:rsidRPr="00A81C6C" w:rsidRDefault="00A81458" w:rsidP="007076F5">
            <w:pPr>
              <w:widowControl/>
              <w:autoSpaceDE/>
              <w:autoSpaceDN/>
              <w:rPr>
                <w:rFonts w:ascii="Arial" w:hAnsi="Arial" w:cs="Arial"/>
                <w:i/>
                <w:iCs/>
                <w:sz w:val="24"/>
                <w:szCs w:val="24"/>
              </w:rPr>
            </w:pPr>
            <w:r w:rsidRPr="00A81C6C">
              <w:rPr>
                <w:rFonts w:ascii="Arial" w:hAnsi="Arial" w:cs="Arial"/>
                <w:i/>
                <w:iCs/>
                <w:sz w:val="24"/>
                <w:szCs w:val="24"/>
              </w:rPr>
              <w:t>(add additional rows as necessary)</w:t>
            </w:r>
          </w:p>
        </w:tc>
      </w:tr>
    </w:tbl>
    <w:p w14:paraId="1AC9A687" w14:textId="0B345705" w:rsidR="007E5F8A" w:rsidRPr="00913B22" w:rsidRDefault="00677B8F" w:rsidP="00721594">
      <w:pPr>
        <w:widowControl/>
        <w:autoSpaceDE/>
        <w:autoSpaceDN/>
        <w:rPr>
          <w:rFonts w:ascii="Arial" w:hAnsi="Arial" w:cs="Arial"/>
          <w:bCs/>
          <w:i/>
          <w:iCs/>
        </w:rPr>
      </w:pPr>
      <w:r w:rsidRPr="00A81C6C">
        <w:rPr>
          <w:rFonts w:ascii="Arial" w:hAnsi="Arial" w:cs="Arial"/>
          <w:bCs/>
        </w:rPr>
        <w:br/>
      </w:r>
      <w:r w:rsidR="008B5197" w:rsidRPr="00A81C6C">
        <w:rPr>
          <w:rFonts w:ascii="Arial" w:hAnsi="Arial" w:cs="Arial"/>
          <w:bCs/>
          <w:sz w:val="24"/>
          <w:szCs w:val="24"/>
        </w:rPr>
        <w:t>*</w:t>
      </w:r>
      <w:r w:rsidR="008B5197" w:rsidRPr="00A81C6C">
        <w:rPr>
          <w:rFonts w:ascii="Arial" w:hAnsi="Arial" w:cs="Arial"/>
          <w:bCs/>
          <w:i/>
          <w:iCs/>
          <w:sz w:val="24"/>
          <w:szCs w:val="24"/>
        </w:rPr>
        <w:t xml:space="preserve">Please note that participation in equitable services </w:t>
      </w:r>
      <w:r w:rsidR="002855CD" w:rsidRPr="00A81C6C">
        <w:rPr>
          <w:rFonts w:ascii="Arial" w:hAnsi="Arial" w:cs="Arial"/>
          <w:bCs/>
          <w:i/>
          <w:iCs/>
          <w:sz w:val="24"/>
          <w:szCs w:val="24"/>
        </w:rPr>
        <w:t xml:space="preserve">does not mean </w:t>
      </w:r>
      <w:r w:rsidR="00913B22" w:rsidRPr="00A81C6C">
        <w:rPr>
          <w:rFonts w:ascii="Arial" w:hAnsi="Arial" w:cs="Arial"/>
          <w:bCs/>
          <w:i/>
          <w:iCs/>
          <w:sz w:val="24"/>
          <w:szCs w:val="24"/>
        </w:rPr>
        <w:t>a</w:t>
      </w:r>
      <w:r w:rsidR="002855CD" w:rsidRPr="00A81C6C">
        <w:rPr>
          <w:rFonts w:ascii="Arial" w:hAnsi="Arial" w:cs="Arial"/>
          <w:bCs/>
          <w:i/>
          <w:iCs/>
          <w:sz w:val="24"/>
          <w:szCs w:val="24"/>
        </w:rPr>
        <w:t xml:space="preserve"> non-public school receives access to any federal funding. </w:t>
      </w:r>
      <w:r w:rsidR="00913B22" w:rsidRPr="00A81C6C">
        <w:rPr>
          <w:rFonts w:ascii="Arial" w:hAnsi="Arial" w:cs="Arial"/>
          <w:bCs/>
          <w:i/>
          <w:iCs/>
          <w:sz w:val="24"/>
          <w:szCs w:val="24"/>
        </w:rPr>
        <w:t xml:space="preserve">Instead, </w:t>
      </w:r>
      <w:r w:rsidR="002855CD" w:rsidRPr="00A81C6C">
        <w:rPr>
          <w:rFonts w:ascii="Arial" w:hAnsi="Arial" w:cs="Arial"/>
          <w:bCs/>
          <w:i/>
          <w:iCs/>
          <w:sz w:val="24"/>
          <w:szCs w:val="24"/>
        </w:rPr>
        <w:t xml:space="preserve">eligible students from the non-public school would receive equitable </w:t>
      </w:r>
      <w:proofErr w:type="gramStart"/>
      <w:r w:rsidR="001A55EC" w:rsidRPr="00A81C6C">
        <w:rPr>
          <w:rFonts w:ascii="Arial" w:hAnsi="Arial" w:cs="Arial"/>
          <w:bCs/>
          <w:i/>
          <w:iCs/>
          <w:sz w:val="24"/>
          <w:szCs w:val="24"/>
        </w:rPr>
        <w:t>federally-funded</w:t>
      </w:r>
      <w:proofErr w:type="gramEnd"/>
      <w:r w:rsidR="001A55EC" w:rsidRPr="00A81C6C">
        <w:rPr>
          <w:rFonts w:ascii="Arial" w:hAnsi="Arial" w:cs="Arial"/>
          <w:bCs/>
          <w:i/>
          <w:iCs/>
          <w:sz w:val="24"/>
          <w:szCs w:val="24"/>
        </w:rPr>
        <w:t xml:space="preserve"> </w:t>
      </w:r>
      <w:r w:rsidR="00282492" w:rsidRPr="00A81C6C">
        <w:rPr>
          <w:rFonts w:ascii="Arial" w:hAnsi="Arial" w:cs="Arial"/>
          <w:bCs/>
          <w:i/>
          <w:iCs/>
          <w:sz w:val="24"/>
          <w:szCs w:val="24"/>
        </w:rPr>
        <w:t xml:space="preserve">program </w:t>
      </w:r>
      <w:r w:rsidR="002855CD" w:rsidRPr="00A81C6C">
        <w:rPr>
          <w:rFonts w:ascii="Arial" w:hAnsi="Arial" w:cs="Arial"/>
          <w:bCs/>
          <w:i/>
          <w:iCs/>
          <w:sz w:val="24"/>
          <w:szCs w:val="24"/>
        </w:rPr>
        <w:t>services</w:t>
      </w:r>
      <w:r w:rsidR="00282492" w:rsidRPr="00A81C6C">
        <w:rPr>
          <w:rFonts w:ascii="Arial" w:hAnsi="Arial" w:cs="Arial"/>
          <w:bCs/>
          <w:i/>
          <w:iCs/>
          <w:sz w:val="24"/>
          <w:szCs w:val="24"/>
        </w:rPr>
        <w:t>, while the Bidder maintains fiscal control of all grant funds</w:t>
      </w:r>
      <w:r w:rsidR="001A55EC" w:rsidRPr="00A81C6C">
        <w:rPr>
          <w:rFonts w:ascii="Arial" w:hAnsi="Arial" w:cs="Arial"/>
          <w:bCs/>
          <w:i/>
          <w:iCs/>
          <w:sz w:val="24"/>
          <w:szCs w:val="24"/>
        </w:rPr>
        <w:t>.</w:t>
      </w:r>
    </w:p>
    <w:p w14:paraId="4D393EA3" w14:textId="16AE47C2" w:rsidR="00B640CB" w:rsidRPr="001733B7" w:rsidRDefault="00B640CB" w:rsidP="001733B7">
      <w:pPr>
        <w:widowControl/>
        <w:autoSpaceDE/>
        <w:autoSpaceDN/>
        <w:rPr>
          <w:rFonts w:ascii="Arial" w:hAnsi="Arial" w:cs="Arial"/>
          <w:bCs/>
          <w:sz w:val="24"/>
          <w:szCs w:val="24"/>
        </w:rPr>
        <w:sectPr w:rsidR="00B640CB" w:rsidRPr="001733B7" w:rsidSect="005435D5">
          <w:pgSz w:w="15840" w:h="12240" w:orient="landscape" w:code="1"/>
          <w:pgMar w:top="432" w:right="1080" w:bottom="720" w:left="1080" w:header="432" w:footer="288" w:gutter="0"/>
          <w:cols w:space="720"/>
          <w:docGrid w:linePitch="360"/>
        </w:sectPr>
      </w:pPr>
    </w:p>
    <w:p w14:paraId="51E3DECD" w14:textId="5AECED03" w:rsidR="00D41507" w:rsidRPr="00C97934" w:rsidRDefault="00D41507" w:rsidP="00D41507">
      <w:pPr>
        <w:pStyle w:val="DefaultText"/>
        <w:rPr>
          <w:rFonts w:ascii="Arial" w:hAnsi="Arial" w:cs="Arial"/>
          <w:b/>
        </w:rPr>
      </w:pPr>
      <w:r w:rsidRPr="00C97934">
        <w:rPr>
          <w:rFonts w:ascii="Arial" w:hAnsi="Arial" w:cs="Arial"/>
          <w:b/>
        </w:rPr>
        <w:lastRenderedPageBreak/>
        <w:t xml:space="preserve">APPENDIX </w:t>
      </w:r>
      <w:r w:rsidR="002E0D26" w:rsidRPr="00A81C6C">
        <w:rPr>
          <w:rFonts w:ascii="Arial" w:hAnsi="Arial" w:cs="Arial"/>
          <w:b/>
        </w:rPr>
        <w:t>G</w:t>
      </w:r>
    </w:p>
    <w:p w14:paraId="2DE739ED" w14:textId="77777777" w:rsidR="00D41507" w:rsidRPr="00C97934" w:rsidRDefault="00D41507" w:rsidP="00D4150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AA5F3FE" w14:textId="77777777" w:rsidR="00D41507" w:rsidRPr="00C97934" w:rsidRDefault="00D41507" w:rsidP="00D41507">
      <w:pPr>
        <w:jc w:val="center"/>
        <w:rPr>
          <w:rFonts w:ascii="Arial" w:hAnsi="Arial" w:cs="Arial"/>
          <w:b/>
          <w:sz w:val="24"/>
          <w:szCs w:val="24"/>
        </w:rPr>
      </w:pPr>
      <w:r w:rsidRPr="00C97934">
        <w:rPr>
          <w:rFonts w:ascii="Arial" w:hAnsi="Arial" w:cs="Arial"/>
          <w:b/>
          <w:sz w:val="28"/>
          <w:szCs w:val="28"/>
        </w:rPr>
        <w:t xml:space="preserve">State of Maine </w:t>
      </w:r>
    </w:p>
    <w:p w14:paraId="6B8E2845" w14:textId="77777777" w:rsidR="00D41507" w:rsidRPr="00C97934" w:rsidRDefault="00D41507" w:rsidP="00D41507">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w:t>
      </w:r>
      <w:r w:rsidRPr="00A81C6C">
        <w:rPr>
          <w:rFonts w:ascii="Arial" w:hAnsi="Arial" w:cs="Arial"/>
          <w:b/>
          <w:bCs/>
          <w:sz w:val="28"/>
          <w:szCs w:val="28"/>
        </w:rPr>
        <w:t xml:space="preserve">of </w:t>
      </w:r>
      <w:r w:rsidRPr="00A81C6C">
        <w:rPr>
          <w:rStyle w:val="InitialStyle"/>
          <w:rFonts w:ascii="Arial" w:hAnsi="Arial" w:cs="Arial"/>
          <w:b/>
          <w:sz w:val="28"/>
          <w:szCs w:val="28"/>
        </w:rPr>
        <w:t>Education</w:t>
      </w:r>
    </w:p>
    <w:p w14:paraId="47ABC678" w14:textId="36C40651" w:rsidR="00D41507" w:rsidRPr="00C97934" w:rsidRDefault="00D41507" w:rsidP="00D41507">
      <w:pPr>
        <w:jc w:val="center"/>
        <w:outlineLvl w:val="1"/>
        <w:rPr>
          <w:rFonts w:ascii="Arial" w:hAnsi="Arial" w:cs="Arial"/>
          <w:b/>
          <w:bCs/>
          <w:sz w:val="28"/>
          <w:szCs w:val="28"/>
        </w:rPr>
      </w:pPr>
      <w:r>
        <w:rPr>
          <w:rFonts w:ascii="Arial" w:hAnsi="Arial" w:cs="Arial"/>
          <w:b/>
          <w:bCs/>
          <w:sz w:val="28"/>
          <w:szCs w:val="28"/>
        </w:rPr>
        <w:t>INTENT TO APPLY FORM</w:t>
      </w:r>
    </w:p>
    <w:p w14:paraId="23E9B68C" w14:textId="3F3DFCAC" w:rsidR="00D41507" w:rsidRPr="00C97934" w:rsidRDefault="00D41507" w:rsidP="00D41507">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06B6A" w:rsidRPr="00206B6A">
        <w:rPr>
          <w:rFonts w:ascii="Arial" w:hAnsi="Arial" w:cs="Arial"/>
          <w:b/>
          <w:bCs/>
          <w:sz w:val="28"/>
          <w:szCs w:val="28"/>
        </w:rPr>
        <w:t>202412216</w:t>
      </w:r>
    </w:p>
    <w:p w14:paraId="580CE13D" w14:textId="77777777" w:rsidR="00D41507" w:rsidRPr="00A81C6C" w:rsidRDefault="00D41507" w:rsidP="00D41507">
      <w:pPr>
        <w:pStyle w:val="DefaultText"/>
        <w:jc w:val="center"/>
        <w:rPr>
          <w:rStyle w:val="InitialStyle"/>
          <w:rFonts w:ascii="Arial" w:hAnsi="Arial" w:cs="Arial"/>
          <w:b/>
          <w:sz w:val="28"/>
          <w:szCs w:val="28"/>
          <w:u w:val="single"/>
        </w:rPr>
      </w:pPr>
      <w:r w:rsidRPr="00A81C6C">
        <w:rPr>
          <w:rStyle w:val="InitialStyle"/>
          <w:rFonts w:ascii="Arial" w:hAnsi="Arial" w:cs="Arial"/>
          <w:b/>
          <w:sz w:val="28"/>
          <w:szCs w:val="28"/>
          <w:u w:val="single"/>
        </w:rPr>
        <w:t>21</w:t>
      </w:r>
      <w:r w:rsidRPr="00A81C6C">
        <w:rPr>
          <w:rStyle w:val="InitialStyle"/>
          <w:rFonts w:ascii="Arial" w:hAnsi="Arial" w:cs="Arial"/>
          <w:b/>
          <w:sz w:val="28"/>
          <w:szCs w:val="28"/>
          <w:u w:val="single"/>
          <w:vertAlign w:val="superscript"/>
        </w:rPr>
        <w:t>st</w:t>
      </w:r>
      <w:r w:rsidRPr="00A81C6C">
        <w:rPr>
          <w:rStyle w:val="InitialStyle"/>
          <w:rFonts w:ascii="Arial" w:hAnsi="Arial" w:cs="Arial"/>
          <w:b/>
          <w:sz w:val="28"/>
          <w:szCs w:val="28"/>
          <w:u w:val="single"/>
        </w:rPr>
        <w:t xml:space="preserve"> Century Community Learning Centers</w:t>
      </w:r>
    </w:p>
    <w:p w14:paraId="37E500D3" w14:textId="13364AEE" w:rsidR="000771B6" w:rsidRDefault="000771B6" w:rsidP="007C1344">
      <w:pPr>
        <w:pStyle w:val="DefaultText"/>
        <w:rPr>
          <w:rStyle w:val="InitialStyle"/>
          <w:rFonts w:ascii="Arial" w:hAnsi="Arial" w:cs="Arial"/>
          <w:b/>
          <w:sz w:val="28"/>
          <w:szCs w:val="28"/>
          <w:u w:val="single"/>
        </w:rPr>
      </w:pPr>
    </w:p>
    <w:tbl>
      <w:tblPr>
        <w:tblW w:w="100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435"/>
        <w:gridCol w:w="124"/>
        <w:gridCol w:w="2576"/>
        <w:gridCol w:w="220"/>
        <w:gridCol w:w="500"/>
        <w:gridCol w:w="59"/>
        <w:gridCol w:w="661"/>
        <w:gridCol w:w="270"/>
        <w:gridCol w:w="187"/>
        <w:gridCol w:w="503"/>
        <w:gridCol w:w="1175"/>
        <w:gridCol w:w="559"/>
        <w:gridCol w:w="2796"/>
      </w:tblGrid>
      <w:tr w:rsidR="00D41507" w:rsidRPr="00411375" w14:paraId="04C44A9B" w14:textId="77777777">
        <w:trPr>
          <w:trHeight w:val="20"/>
        </w:trPr>
        <w:tc>
          <w:tcPr>
            <w:tcW w:w="10065" w:type="dxa"/>
            <w:gridSpan w:val="13"/>
            <w:tcBorders>
              <w:top w:val="double" w:sz="4" w:space="0" w:color="auto"/>
              <w:bottom w:val="nil"/>
            </w:tcBorders>
            <w:vAlign w:val="center"/>
          </w:tcPr>
          <w:p w14:paraId="16B04E9B" w14:textId="77777777" w:rsidR="00D41507" w:rsidRPr="004A171D" w:rsidRDefault="00D41507">
            <w:pPr>
              <w:rPr>
                <w:rFonts w:ascii="Arial" w:hAnsi="Arial" w:cs="Arial"/>
                <w:i/>
                <w:iCs/>
                <w:sz w:val="24"/>
                <w:szCs w:val="24"/>
              </w:rPr>
            </w:pPr>
            <w:r w:rsidRPr="004A171D">
              <w:rPr>
                <w:rFonts w:ascii="Arial" w:hAnsi="Arial" w:cs="Arial"/>
                <w:i/>
                <w:iCs/>
                <w:sz w:val="24"/>
                <w:szCs w:val="24"/>
              </w:rPr>
              <w:t>Indicate whether this is the Bidder’s initial or revised Intent to Apply Form submission:</w:t>
            </w:r>
          </w:p>
        </w:tc>
      </w:tr>
      <w:tr w:rsidR="00D41507" w:rsidRPr="00411375" w14:paraId="40CE1A93" w14:textId="77777777">
        <w:trPr>
          <w:trHeight w:val="20"/>
        </w:trPr>
        <w:tc>
          <w:tcPr>
            <w:tcW w:w="435" w:type="dxa"/>
            <w:tcBorders>
              <w:top w:val="nil"/>
              <w:bottom w:val="double" w:sz="4" w:space="0" w:color="auto"/>
              <w:right w:val="nil"/>
            </w:tcBorders>
            <w:shd w:val="clear" w:color="auto" w:fill="F2F2F2" w:themeFill="background1" w:themeFillShade="F2"/>
            <w:vAlign w:val="center"/>
          </w:tcPr>
          <w:p w14:paraId="796EDBEB" w14:textId="77777777" w:rsidR="00D41507" w:rsidRPr="006B02C0" w:rsidRDefault="00D41507">
            <w:pPr>
              <w:rPr>
                <w:rFonts w:ascii="Arial" w:hAnsi="Arial" w:cs="Arial"/>
                <w:sz w:val="24"/>
                <w:szCs w:val="24"/>
              </w:rPr>
            </w:pPr>
            <w:r w:rsidRPr="006B02C0">
              <w:rPr>
                <w:rFonts w:ascii="Arial" w:hAnsi="Arial" w:cs="Arial"/>
                <w:b/>
                <w:color w:val="000000"/>
                <w:sz w:val="24"/>
                <w:szCs w:val="24"/>
              </w:rPr>
              <w:fldChar w:fldCharType="begin">
                <w:ffData>
                  <w:name w:val="Check3"/>
                  <w:enabled/>
                  <w:calcOnExit w:val="0"/>
                  <w:checkBox>
                    <w:sizeAuto/>
                    <w:default w:val="0"/>
                  </w:checkBox>
                </w:ffData>
              </w:fldChar>
            </w:r>
            <w:r w:rsidRPr="006B02C0">
              <w:rPr>
                <w:rFonts w:ascii="Arial" w:hAnsi="Arial" w:cs="Arial"/>
                <w:b/>
                <w:color w:val="000000"/>
                <w:sz w:val="24"/>
                <w:szCs w:val="24"/>
              </w:rPr>
              <w:instrText xml:space="preserve"> FORMCHECKBOX </w:instrText>
            </w:r>
            <w:r w:rsidRPr="006B02C0">
              <w:rPr>
                <w:rFonts w:ascii="Arial" w:hAnsi="Arial" w:cs="Arial"/>
                <w:b/>
                <w:color w:val="000000"/>
                <w:sz w:val="24"/>
                <w:szCs w:val="24"/>
              </w:rPr>
            </w:r>
            <w:r w:rsidRPr="006B02C0">
              <w:rPr>
                <w:rFonts w:ascii="Arial" w:hAnsi="Arial" w:cs="Arial"/>
                <w:b/>
                <w:color w:val="000000"/>
                <w:sz w:val="24"/>
                <w:szCs w:val="24"/>
              </w:rPr>
              <w:fldChar w:fldCharType="separate"/>
            </w:r>
            <w:r w:rsidRPr="006B02C0">
              <w:rPr>
                <w:rFonts w:ascii="Arial" w:hAnsi="Arial" w:cs="Arial"/>
                <w:b/>
                <w:color w:val="000000"/>
                <w:sz w:val="24"/>
                <w:szCs w:val="24"/>
              </w:rPr>
              <w:fldChar w:fldCharType="end"/>
            </w:r>
          </w:p>
        </w:tc>
        <w:tc>
          <w:tcPr>
            <w:tcW w:w="4597" w:type="dxa"/>
            <w:gridSpan w:val="8"/>
            <w:tcBorders>
              <w:top w:val="nil"/>
              <w:left w:val="nil"/>
              <w:bottom w:val="double" w:sz="4" w:space="0" w:color="auto"/>
              <w:right w:val="nil"/>
            </w:tcBorders>
            <w:shd w:val="clear" w:color="auto" w:fill="F2F2F2" w:themeFill="background1" w:themeFillShade="F2"/>
            <w:vAlign w:val="center"/>
          </w:tcPr>
          <w:p w14:paraId="2CF7CEBE" w14:textId="77777777" w:rsidR="00D41507" w:rsidRPr="004A171D" w:rsidRDefault="00D41507">
            <w:pPr>
              <w:rPr>
                <w:rFonts w:ascii="Arial" w:hAnsi="Arial" w:cs="Arial"/>
                <w:sz w:val="24"/>
                <w:szCs w:val="24"/>
              </w:rPr>
            </w:pPr>
            <w:r w:rsidRPr="004A171D">
              <w:rPr>
                <w:rFonts w:ascii="Arial" w:hAnsi="Arial" w:cs="Arial"/>
                <w:sz w:val="24"/>
                <w:szCs w:val="24"/>
              </w:rPr>
              <w:t>Initial Form Submission</w:t>
            </w:r>
          </w:p>
        </w:tc>
        <w:tc>
          <w:tcPr>
            <w:tcW w:w="503" w:type="dxa"/>
            <w:tcBorders>
              <w:top w:val="nil"/>
              <w:left w:val="nil"/>
              <w:bottom w:val="double" w:sz="4" w:space="0" w:color="auto"/>
              <w:right w:val="nil"/>
            </w:tcBorders>
            <w:shd w:val="clear" w:color="auto" w:fill="F2F2F2" w:themeFill="background1" w:themeFillShade="F2"/>
            <w:vAlign w:val="center"/>
          </w:tcPr>
          <w:p w14:paraId="39C318FA" w14:textId="77777777" w:rsidR="00D41507" w:rsidRPr="006B02C0" w:rsidRDefault="00D41507">
            <w:pPr>
              <w:rPr>
                <w:rFonts w:ascii="Arial" w:hAnsi="Arial" w:cs="Arial"/>
                <w:sz w:val="24"/>
                <w:szCs w:val="24"/>
              </w:rPr>
            </w:pPr>
            <w:r w:rsidRPr="006B02C0">
              <w:rPr>
                <w:rFonts w:ascii="Arial" w:hAnsi="Arial" w:cs="Arial"/>
                <w:b/>
                <w:color w:val="000000"/>
                <w:sz w:val="24"/>
                <w:szCs w:val="24"/>
              </w:rPr>
              <w:fldChar w:fldCharType="begin">
                <w:ffData>
                  <w:name w:val="Check3"/>
                  <w:enabled/>
                  <w:calcOnExit w:val="0"/>
                  <w:checkBox>
                    <w:sizeAuto/>
                    <w:default w:val="0"/>
                  </w:checkBox>
                </w:ffData>
              </w:fldChar>
            </w:r>
            <w:r w:rsidRPr="006B02C0">
              <w:rPr>
                <w:rFonts w:ascii="Arial" w:hAnsi="Arial" w:cs="Arial"/>
                <w:b/>
                <w:color w:val="000000"/>
                <w:sz w:val="24"/>
                <w:szCs w:val="24"/>
              </w:rPr>
              <w:instrText xml:space="preserve"> FORMCHECKBOX </w:instrText>
            </w:r>
            <w:r w:rsidRPr="006B02C0">
              <w:rPr>
                <w:rFonts w:ascii="Arial" w:hAnsi="Arial" w:cs="Arial"/>
                <w:b/>
                <w:color w:val="000000"/>
                <w:sz w:val="24"/>
                <w:szCs w:val="24"/>
              </w:rPr>
            </w:r>
            <w:r w:rsidRPr="006B02C0">
              <w:rPr>
                <w:rFonts w:ascii="Arial" w:hAnsi="Arial" w:cs="Arial"/>
                <w:b/>
                <w:color w:val="000000"/>
                <w:sz w:val="24"/>
                <w:szCs w:val="24"/>
              </w:rPr>
              <w:fldChar w:fldCharType="separate"/>
            </w:r>
            <w:r w:rsidRPr="006B02C0">
              <w:rPr>
                <w:rFonts w:ascii="Arial" w:hAnsi="Arial" w:cs="Arial"/>
                <w:b/>
                <w:color w:val="000000"/>
                <w:sz w:val="24"/>
                <w:szCs w:val="24"/>
              </w:rPr>
              <w:fldChar w:fldCharType="end"/>
            </w:r>
          </w:p>
        </w:tc>
        <w:tc>
          <w:tcPr>
            <w:tcW w:w="4530" w:type="dxa"/>
            <w:gridSpan w:val="3"/>
            <w:tcBorders>
              <w:top w:val="nil"/>
              <w:left w:val="nil"/>
              <w:bottom w:val="double" w:sz="4" w:space="0" w:color="auto"/>
            </w:tcBorders>
            <w:shd w:val="clear" w:color="auto" w:fill="F2F2F2" w:themeFill="background1" w:themeFillShade="F2"/>
            <w:vAlign w:val="center"/>
          </w:tcPr>
          <w:p w14:paraId="0CA21361" w14:textId="77777777" w:rsidR="00D41507" w:rsidRPr="004A171D" w:rsidRDefault="00D41507">
            <w:pPr>
              <w:rPr>
                <w:rFonts w:ascii="Arial" w:hAnsi="Arial" w:cs="Arial"/>
                <w:sz w:val="24"/>
                <w:szCs w:val="24"/>
              </w:rPr>
            </w:pPr>
            <w:r w:rsidRPr="004A171D">
              <w:rPr>
                <w:rFonts w:ascii="Arial" w:hAnsi="Arial" w:cs="Arial"/>
                <w:sz w:val="24"/>
                <w:szCs w:val="24"/>
              </w:rPr>
              <w:t>Revised Form Submission</w:t>
            </w:r>
          </w:p>
        </w:tc>
      </w:tr>
      <w:tr w:rsidR="00D41507" w:rsidRPr="00411375" w14:paraId="13073BE6" w14:textId="77777777">
        <w:trPr>
          <w:trHeight w:val="20"/>
        </w:trPr>
        <w:tc>
          <w:tcPr>
            <w:tcW w:w="10065" w:type="dxa"/>
            <w:gridSpan w:val="13"/>
            <w:tcBorders>
              <w:top w:val="double" w:sz="4" w:space="0" w:color="auto"/>
              <w:bottom w:val="nil"/>
            </w:tcBorders>
          </w:tcPr>
          <w:p w14:paraId="3DDE44EE" w14:textId="77777777" w:rsidR="00D41507" w:rsidRPr="004A171D" w:rsidRDefault="00D41507">
            <w:pPr>
              <w:rPr>
                <w:rFonts w:ascii="Arial" w:hAnsi="Arial" w:cs="Arial"/>
                <w:i/>
                <w:iCs/>
                <w:sz w:val="24"/>
                <w:szCs w:val="24"/>
              </w:rPr>
            </w:pPr>
            <w:r w:rsidRPr="004A171D">
              <w:rPr>
                <w:rFonts w:ascii="Arial" w:hAnsi="Arial" w:cs="Arial"/>
                <w:i/>
                <w:iCs/>
                <w:sz w:val="24"/>
                <w:szCs w:val="24"/>
              </w:rPr>
              <w:t xml:space="preserve">Select the type of proposal the Bidder intends to submit under this </w:t>
            </w:r>
            <w:r>
              <w:rPr>
                <w:rFonts w:ascii="Arial" w:hAnsi="Arial" w:cs="Arial"/>
                <w:i/>
                <w:iCs/>
                <w:sz w:val="24"/>
                <w:szCs w:val="24"/>
              </w:rPr>
              <w:t>RFP</w:t>
            </w:r>
            <w:r w:rsidRPr="004A171D">
              <w:rPr>
                <w:rFonts w:ascii="Arial" w:hAnsi="Arial" w:cs="Arial"/>
                <w:i/>
                <w:iCs/>
                <w:sz w:val="24"/>
                <w:szCs w:val="24"/>
              </w:rPr>
              <w:t>:</w:t>
            </w:r>
          </w:p>
        </w:tc>
      </w:tr>
      <w:tr w:rsidR="00D41507" w:rsidRPr="00411375" w14:paraId="209E64ED" w14:textId="77777777">
        <w:trPr>
          <w:trHeight w:val="20"/>
        </w:trPr>
        <w:tc>
          <w:tcPr>
            <w:tcW w:w="559" w:type="dxa"/>
            <w:gridSpan w:val="2"/>
            <w:tcBorders>
              <w:top w:val="nil"/>
              <w:bottom w:val="double" w:sz="4" w:space="0" w:color="auto"/>
              <w:right w:val="nil"/>
            </w:tcBorders>
            <w:shd w:val="clear" w:color="auto" w:fill="F2F2F2" w:themeFill="background1" w:themeFillShade="F2"/>
            <w:vAlign w:val="center"/>
          </w:tcPr>
          <w:p w14:paraId="1791AD71" w14:textId="77777777" w:rsidR="00D41507" w:rsidRPr="006B02C0" w:rsidRDefault="00D41507">
            <w:pPr>
              <w:jc w:val="right"/>
              <w:rPr>
                <w:rFonts w:ascii="Arial" w:hAnsi="Arial" w:cs="Arial"/>
                <w:sz w:val="24"/>
                <w:szCs w:val="24"/>
                <w:u w:val="single"/>
              </w:rPr>
            </w:pPr>
            <w:r w:rsidRPr="006B02C0">
              <w:rPr>
                <w:rFonts w:ascii="Arial" w:hAnsi="Arial" w:cs="Arial"/>
                <w:b/>
                <w:color w:val="000000"/>
                <w:sz w:val="24"/>
                <w:szCs w:val="24"/>
              </w:rPr>
              <w:fldChar w:fldCharType="begin">
                <w:ffData>
                  <w:name w:val="Check3"/>
                  <w:enabled/>
                  <w:calcOnExit w:val="0"/>
                  <w:checkBox>
                    <w:sizeAuto/>
                    <w:default w:val="0"/>
                  </w:checkBox>
                </w:ffData>
              </w:fldChar>
            </w:r>
            <w:r w:rsidRPr="006B02C0">
              <w:rPr>
                <w:rFonts w:ascii="Arial" w:hAnsi="Arial" w:cs="Arial"/>
                <w:b/>
                <w:color w:val="000000"/>
                <w:sz w:val="24"/>
                <w:szCs w:val="24"/>
              </w:rPr>
              <w:instrText xml:space="preserve"> FORMCHECKBOX </w:instrText>
            </w:r>
            <w:r w:rsidRPr="006B02C0">
              <w:rPr>
                <w:rFonts w:ascii="Arial" w:hAnsi="Arial" w:cs="Arial"/>
                <w:b/>
                <w:color w:val="000000"/>
                <w:sz w:val="24"/>
                <w:szCs w:val="24"/>
              </w:rPr>
            </w:r>
            <w:r w:rsidRPr="006B02C0">
              <w:rPr>
                <w:rFonts w:ascii="Arial" w:hAnsi="Arial" w:cs="Arial"/>
                <w:b/>
                <w:color w:val="000000"/>
                <w:sz w:val="24"/>
                <w:szCs w:val="24"/>
              </w:rPr>
              <w:fldChar w:fldCharType="separate"/>
            </w:r>
            <w:r w:rsidRPr="006B02C0">
              <w:rPr>
                <w:rFonts w:ascii="Arial" w:hAnsi="Arial" w:cs="Arial"/>
                <w:b/>
                <w:color w:val="000000"/>
                <w:sz w:val="24"/>
                <w:szCs w:val="24"/>
              </w:rPr>
              <w:fldChar w:fldCharType="end"/>
            </w:r>
          </w:p>
        </w:tc>
        <w:tc>
          <w:tcPr>
            <w:tcW w:w="2796" w:type="dxa"/>
            <w:gridSpan w:val="2"/>
            <w:tcBorders>
              <w:top w:val="nil"/>
              <w:left w:val="nil"/>
              <w:bottom w:val="double" w:sz="4" w:space="0" w:color="auto"/>
              <w:right w:val="nil"/>
            </w:tcBorders>
            <w:shd w:val="clear" w:color="auto" w:fill="F2F2F2" w:themeFill="background1" w:themeFillShade="F2"/>
            <w:vAlign w:val="center"/>
          </w:tcPr>
          <w:p w14:paraId="4AB77515" w14:textId="77777777" w:rsidR="00D41507" w:rsidRPr="004A171D" w:rsidRDefault="00D41507">
            <w:pPr>
              <w:rPr>
                <w:rFonts w:ascii="Arial" w:hAnsi="Arial" w:cs="Arial"/>
                <w:bCs/>
                <w:sz w:val="24"/>
                <w:szCs w:val="24"/>
              </w:rPr>
            </w:pPr>
            <w:r w:rsidRPr="004A171D">
              <w:rPr>
                <w:rFonts w:ascii="Arial" w:hAnsi="Arial" w:cs="Arial"/>
                <w:bCs/>
                <w:sz w:val="24"/>
                <w:szCs w:val="24"/>
              </w:rPr>
              <w:t>New Proposal</w:t>
            </w:r>
          </w:p>
        </w:tc>
        <w:tc>
          <w:tcPr>
            <w:tcW w:w="559" w:type="dxa"/>
            <w:gridSpan w:val="2"/>
            <w:tcBorders>
              <w:top w:val="nil"/>
              <w:left w:val="nil"/>
              <w:bottom w:val="double" w:sz="4" w:space="0" w:color="auto"/>
              <w:right w:val="nil"/>
            </w:tcBorders>
            <w:shd w:val="clear" w:color="auto" w:fill="F2F2F2" w:themeFill="background1" w:themeFillShade="F2"/>
            <w:vAlign w:val="center"/>
          </w:tcPr>
          <w:p w14:paraId="7B1386D5" w14:textId="77777777" w:rsidR="00D41507" w:rsidRPr="006B02C0" w:rsidRDefault="00D41507">
            <w:pPr>
              <w:rPr>
                <w:rFonts w:ascii="Arial" w:hAnsi="Arial" w:cs="Arial"/>
                <w:sz w:val="24"/>
                <w:szCs w:val="24"/>
              </w:rPr>
            </w:pPr>
            <w:r w:rsidRPr="006B02C0">
              <w:rPr>
                <w:rFonts w:ascii="Arial" w:hAnsi="Arial" w:cs="Arial"/>
                <w:b/>
                <w:color w:val="000000"/>
                <w:sz w:val="24"/>
                <w:szCs w:val="24"/>
              </w:rPr>
              <w:fldChar w:fldCharType="begin">
                <w:ffData>
                  <w:name w:val="Check3"/>
                  <w:enabled/>
                  <w:calcOnExit w:val="0"/>
                  <w:checkBox>
                    <w:sizeAuto/>
                    <w:default w:val="0"/>
                  </w:checkBox>
                </w:ffData>
              </w:fldChar>
            </w:r>
            <w:r w:rsidRPr="006B02C0">
              <w:rPr>
                <w:rFonts w:ascii="Arial" w:hAnsi="Arial" w:cs="Arial"/>
                <w:b/>
                <w:color w:val="000000"/>
                <w:sz w:val="24"/>
                <w:szCs w:val="24"/>
              </w:rPr>
              <w:instrText xml:space="preserve"> FORMCHECKBOX </w:instrText>
            </w:r>
            <w:r w:rsidRPr="006B02C0">
              <w:rPr>
                <w:rFonts w:ascii="Arial" w:hAnsi="Arial" w:cs="Arial"/>
                <w:b/>
                <w:color w:val="000000"/>
                <w:sz w:val="24"/>
                <w:szCs w:val="24"/>
              </w:rPr>
            </w:r>
            <w:r w:rsidRPr="006B02C0">
              <w:rPr>
                <w:rFonts w:ascii="Arial" w:hAnsi="Arial" w:cs="Arial"/>
                <w:b/>
                <w:color w:val="000000"/>
                <w:sz w:val="24"/>
                <w:szCs w:val="24"/>
              </w:rPr>
              <w:fldChar w:fldCharType="separate"/>
            </w:r>
            <w:r w:rsidRPr="006B02C0">
              <w:rPr>
                <w:rFonts w:ascii="Arial" w:hAnsi="Arial" w:cs="Arial"/>
                <w:b/>
                <w:color w:val="000000"/>
                <w:sz w:val="24"/>
                <w:szCs w:val="24"/>
              </w:rPr>
              <w:fldChar w:fldCharType="end"/>
            </w:r>
          </w:p>
        </w:tc>
        <w:tc>
          <w:tcPr>
            <w:tcW w:w="2796" w:type="dxa"/>
            <w:gridSpan w:val="5"/>
            <w:tcBorders>
              <w:top w:val="nil"/>
              <w:left w:val="nil"/>
              <w:bottom w:val="double" w:sz="4" w:space="0" w:color="auto"/>
              <w:right w:val="nil"/>
            </w:tcBorders>
            <w:shd w:val="clear" w:color="auto" w:fill="F2F2F2" w:themeFill="background1" w:themeFillShade="F2"/>
            <w:vAlign w:val="center"/>
          </w:tcPr>
          <w:p w14:paraId="3728A246" w14:textId="77777777" w:rsidR="00D41507" w:rsidRPr="004A171D" w:rsidRDefault="00D41507">
            <w:pPr>
              <w:rPr>
                <w:rFonts w:ascii="Arial" w:hAnsi="Arial" w:cs="Arial"/>
                <w:bCs/>
                <w:sz w:val="24"/>
                <w:szCs w:val="24"/>
              </w:rPr>
            </w:pPr>
            <w:r w:rsidRPr="004A171D">
              <w:rPr>
                <w:rFonts w:ascii="Arial" w:hAnsi="Arial" w:cs="Arial"/>
                <w:bCs/>
                <w:sz w:val="24"/>
                <w:szCs w:val="24"/>
              </w:rPr>
              <w:t>Expansion Proposal</w:t>
            </w:r>
          </w:p>
        </w:tc>
        <w:tc>
          <w:tcPr>
            <w:tcW w:w="559" w:type="dxa"/>
            <w:tcBorders>
              <w:top w:val="nil"/>
              <w:left w:val="nil"/>
              <w:bottom w:val="double" w:sz="4" w:space="0" w:color="auto"/>
              <w:right w:val="nil"/>
            </w:tcBorders>
            <w:shd w:val="clear" w:color="auto" w:fill="F2F2F2" w:themeFill="background1" w:themeFillShade="F2"/>
            <w:vAlign w:val="center"/>
          </w:tcPr>
          <w:p w14:paraId="2CE62BE0" w14:textId="77777777" w:rsidR="00D41507" w:rsidRPr="006B02C0" w:rsidRDefault="00D41507">
            <w:pPr>
              <w:rPr>
                <w:rFonts w:ascii="Arial" w:hAnsi="Arial" w:cs="Arial"/>
                <w:sz w:val="24"/>
                <w:szCs w:val="24"/>
              </w:rPr>
            </w:pPr>
            <w:r w:rsidRPr="006B02C0">
              <w:rPr>
                <w:rFonts w:ascii="Arial" w:hAnsi="Arial" w:cs="Arial"/>
                <w:b/>
                <w:color w:val="000000"/>
                <w:sz w:val="24"/>
                <w:szCs w:val="24"/>
              </w:rPr>
              <w:fldChar w:fldCharType="begin">
                <w:ffData>
                  <w:name w:val="Check3"/>
                  <w:enabled/>
                  <w:calcOnExit w:val="0"/>
                  <w:checkBox>
                    <w:sizeAuto/>
                    <w:default w:val="0"/>
                  </w:checkBox>
                </w:ffData>
              </w:fldChar>
            </w:r>
            <w:r w:rsidRPr="006B02C0">
              <w:rPr>
                <w:rFonts w:ascii="Arial" w:hAnsi="Arial" w:cs="Arial"/>
                <w:b/>
                <w:color w:val="000000"/>
                <w:sz w:val="24"/>
                <w:szCs w:val="24"/>
              </w:rPr>
              <w:instrText xml:space="preserve"> FORMCHECKBOX </w:instrText>
            </w:r>
            <w:r w:rsidRPr="006B02C0">
              <w:rPr>
                <w:rFonts w:ascii="Arial" w:hAnsi="Arial" w:cs="Arial"/>
                <w:b/>
                <w:color w:val="000000"/>
                <w:sz w:val="24"/>
                <w:szCs w:val="24"/>
              </w:rPr>
            </w:r>
            <w:r w:rsidRPr="006B02C0">
              <w:rPr>
                <w:rFonts w:ascii="Arial" w:hAnsi="Arial" w:cs="Arial"/>
                <w:b/>
                <w:color w:val="000000"/>
                <w:sz w:val="24"/>
                <w:szCs w:val="24"/>
              </w:rPr>
              <w:fldChar w:fldCharType="separate"/>
            </w:r>
            <w:r w:rsidRPr="006B02C0">
              <w:rPr>
                <w:rFonts w:ascii="Arial" w:hAnsi="Arial" w:cs="Arial"/>
                <w:b/>
                <w:color w:val="000000"/>
                <w:sz w:val="24"/>
                <w:szCs w:val="24"/>
              </w:rPr>
              <w:fldChar w:fldCharType="end"/>
            </w:r>
          </w:p>
        </w:tc>
        <w:tc>
          <w:tcPr>
            <w:tcW w:w="2796" w:type="dxa"/>
            <w:tcBorders>
              <w:top w:val="nil"/>
              <w:left w:val="nil"/>
              <w:bottom w:val="double" w:sz="4" w:space="0" w:color="auto"/>
            </w:tcBorders>
            <w:shd w:val="clear" w:color="auto" w:fill="F2F2F2" w:themeFill="background1" w:themeFillShade="F2"/>
            <w:vAlign w:val="center"/>
          </w:tcPr>
          <w:p w14:paraId="152DFF0D" w14:textId="75261556" w:rsidR="00D41507" w:rsidRPr="00A81C6C" w:rsidRDefault="00F544CA">
            <w:pPr>
              <w:rPr>
                <w:rFonts w:ascii="Arial" w:hAnsi="Arial" w:cs="Arial"/>
                <w:bCs/>
                <w:sz w:val="24"/>
                <w:szCs w:val="24"/>
              </w:rPr>
            </w:pPr>
            <w:r w:rsidRPr="00A81C6C">
              <w:rPr>
                <w:rFonts w:ascii="Arial" w:hAnsi="Arial" w:cs="Arial"/>
                <w:bCs/>
                <w:sz w:val="24"/>
                <w:szCs w:val="24"/>
              </w:rPr>
              <w:t xml:space="preserve">Companion </w:t>
            </w:r>
            <w:r w:rsidR="00D41507" w:rsidRPr="00A81C6C">
              <w:rPr>
                <w:rFonts w:ascii="Arial" w:hAnsi="Arial" w:cs="Arial"/>
                <w:bCs/>
                <w:sz w:val="24"/>
                <w:szCs w:val="24"/>
              </w:rPr>
              <w:t>Proposal</w:t>
            </w:r>
          </w:p>
        </w:tc>
      </w:tr>
      <w:tr w:rsidR="00D41507" w:rsidRPr="00411375" w14:paraId="1FC96CB2" w14:textId="77777777">
        <w:trPr>
          <w:trHeight w:val="20"/>
        </w:trPr>
        <w:tc>
          <w:tcPr>
            <w:tcW w:w="3855" w:type="dxa"/>
            <w:gridSpan w:val="5"/>
            <w:tcBorders>
              <w:top w:val="double" w:sz="4" w:space="0" w:color="auto"/>
            </w:tcBorders>
            <w:vAlign w:val="center"/>
          </w:tcPr>
          <w:p w14:paraId="77928B58" w14:textId="77777777" w:rsidR="00D41507" w:rsidRPr="004A171D" w:rsidRDefault="00D41507">
            <w:pPr>
              <w:rPr>
                <w:rFonts w:ascii="Arial" w:hAnsi="Arial" w:cs="Arial"/>
                <w:sz w:val="24"/>
                <w:szCs w:val="24"/>
              </w:rPr>
            </w:pPr>
            <w:r w:rsidRPr="004A171D">
              <w:rPr>
                <w:rFonts w:ascii="Arial" w:hAnsi="Arial" w:cs="Arial"/>
                <w:sz w:val="24"/>
                <w:szCs w:val="24"/>
              </w:rPr>
              <w:t>Bidder Organization Name:</w:t>
            </w:r>
          </w:p>
        </w:tc>
        <w:tc>
          <w:tcPr>
            <w:tcW w:w="6210" w:type="dxa"/>
            <w:gridSpan w:val="8"/>
            <w:tcBorders>
              <w:top w:val="double" w:sz="4" w:space="0" w:color="auto"/>
            </w:tcBorders>
            <w:shd w:val="clear" w:color="auto" w:fill="F2F2F2" w:themeFill="background1" w:themeFillShade="F2"/>
            <w:vAlign w:val="center"/>
          </w:tcPr>
          <w:p w14:paraId="4BF8B876" w14:textId="77777777" w:rsidR="00D41507" w:rsidRPr="00910BC7" w:rsidRDefault="00D41507">
            <w:pPr>
              <w:rPr>
                <w:rFonts w:ascii="Arial" w:hAnsi="Arial" w:cs="Arial"/>
                <w:sz w:val="24"/>
                <w:szCs w:val="24"/>
                <w:highlight w:val="yellow"/>
              </w:rPr>
            </w:pPr>
          </w:p>
        </w:tc>
      </w:tr>
      <w:tr w:rsidR="00D41507" w:rsidRPr="00411375" w14:paraId="098AA795" w14:textId="77777777">
        <w:trPr>
          <w:trHeight w:val="20"/>
        </w:trPr>
        <w:tc>
          <w:tcPr>
            <w:tcW w:w="3855" w:type="dxa"/>
            <w:gridSpan w:val="5"/>
            <w:vAlign w:val="center"/>
          </w:tcPr>
          <w:p w14:paraId="0D5BBCBD" w14:textId="77777777" w:rsidR="00D41507" w:rsidRPr="004A171D" w:rsidRDefault="00D41507">
            <w:pPr>
              <w:rPr>
                <w:rFonts w:ascii="Arial" w:hAnsi="Arial" w:cs="Arial"/>
                <w:sz w:val="24"/>
                <w:szCs w:val="24"/>
              </w:rPr>
            </w:pPr>
            <w:r w:rsidRPr="004A171D">
              <w:rPr>
                <w:rFonts w:ascii="Arial" w:hAnsi="Arial" w:cs="Arial"/>
                <w:sz w:val="24"/>
                <w:szCs w:val="24"/>
              </w:rPr>
              <w:t>Bidder C</w:t>
            </w:r>
            <w:r>
              <w:rPr>
                <w:rFonts w:ascii="Arial" w:hAnsi="Arial" w:cs="Arial"/>
                <w:sz w:val="24"/>
                <w:szCs w:val="24"/>
              </w:rPr>
              <w:t>hief Executive</w:t>
            </w:r>
            <w:r w:rsidRPr="004A171D">
              <w:rPr>
                <w:rFonts w:ascii="Arial" w:hAnsi="Arial" w:cs="Arial"/>
                <w:sz w:val="24"/>
                <w:szCs w:val="24"/>
              </w:rPr>
              <w:t xml:space="preserve"> Name:</w:t>
            </w:r>
          </w:p>
        </w:tc>
        <w:tc>
          <w:tcPr>
            <w:tcW w:w="6210" w:type="dxa"/>
            <w:gridSpan w:val="8"/>
            <w:shd w:val="clear" w:color="auto" w:fill="F2F2F2" w:themeFill="background1" w:themeFillShade="F2"/>
            <w:vAlign w:val="center"/>
          </w:tcPr>
          <w:p w14:paraId="13644A7F" w14:textId="77777777" w:rsidR="00D41507" w:rsidRPr="00910BC7" w:rsidRDefault="00D41507">
            <w:pPr>
              <w:rPr>
                <w:rFonts w:ascii="Arial" w:hAnsi="Arial" w:cs="Arial"/>
                <w:sz w:val="24"/>
                <w:szCs w:val="24"/>
                <w:highlight w:val="yellow"/>
              </w:rPr>
            </w:pPr>
          </w:p>
        </w:tc>
      </w:tr>
      <w:tr w:rsidR="00D41507" w:rsidRPr="00411375" w14:paraId="4C11A2A2" w14:textId="77777777">
        <w:trPr>
          <w:trHeight w:val="20"/>
        </w:trPr>
        <w:tc>
          <w:tcPr>
            <w:tcW w:w="3855" w:type="dxa"/>
            <w:gridSpan w:val="5"/>
            <w:tcBorders>
              <w:bottom w:val="single" w:sz="4" w:space="0" w:color="auto"/>
            </w:tcBorders>
            <w:vAlign w:val="center"/>
          </w:tcPr>
          <w:p w14:paraId="274BB082" w14:textId="77777777" w:rsidR="00D41507" w:rsidRPr="004A171D" w:rsidRDefault="00D41507">
            <w:pPr>
              <w:rPr>
                <w:rFonts w:ascii="Arial" w:hAnsi="Arial" w:cs="Arial"/>
                <w:sz w:val="24"/>
                <w:szCs w:val="24"/>
              </w:rPr>
            </w:pPr>
            <w:r w:rsidRPr="004A171D">
              <w:rPr>
                <w:rFonts w:ascii="Arial" w:hAnsi="Arial" w:cs="Arial"/>
                <w:sz w:val="24"/>
                <w:szCs w:val="24"/>
              </w:rPr>
              <w:t>Bidder C</w:t>
            </w:r>
            <w:r>
              <w:rPr>
                <w:rFonts w:ascii="Arial" w:hAnsi="Arial" w:cs="Arial"/>
                <w:sz w:val="24"/>
                <w:szCs w:val="24"/>
              </w:rPr>
              <w:t>hief Executive</w:t>
            </w:r>
            <w:r w:rsidRPr="004A171D">
              <w:rPr>
                <w:rFonts w:ascii="Arial" w:hAnsi="Arial" w:cs="Arial"/>
                <w:sz w:val="24"/>
                <w:szCs w:val="24"/>
              </w:rPr>
              <w:t xml:space="preserve"> Title:</w:t>
            </w:r>
          </w:p>
        </w:tc>
        <w:tc>
          <w:tcPr>
            <w:tcW w:w="6210" w:type="dxa"/>
            <w:gridSpan w:val="8"/>
            <w:tcBorders>
              <w:bottom w:val="single" w:sz="4" w:space="0" w:color="auto"/>
            </w:tcBorders>
            <w:shd w:val="clear" w:color="auto" w:fill="F2F2F2" w:themeFill="background1" w:themeFillShade="F2"/>
            <w:vAlign w:val="center"/>
          </w:tcPr>
          <w:p w14:paraId="1DBF399B" w14:textId="77777777" w:rsidR="00D41507" w:rsidRPr="00910BC7" w:rsidRDefault="00D41507">
            <w:pPr>
              <w:rPr>
                <w:rFonts w:ascii="Arial" w:hAnsi="Arial" w:cs="Arial"/>
                <w:sz w:val="24"/>
                <w:szCs w:val="24"/>
                <w:highlight w:val="yellow"/>
              </w:rPr>
            </w:pPr>
          </w:p>
        </w:tc>
      </w:tr>
      <w:tr w:rsidR="00D41507" w:rsidRPr="00411375" w14:paraId="2AC4D11F" w14:textId="77777777">
        <w:trPr>
          <w:trHeight w:val="20"/>
        </w:trPr>
        <w:tc>
          <w:tcPr>
            <w:tcW w:w="3855" w:type="dxa"/>
            <w:gridSpan w:val="5"/>
            <w:tcBorders>
              <w:top w:val="single" w:sz="4" w:space="0" w:color="auto"/>
              <w:bottom w:val="double" w:sz="4" w:space="0" w:color="auto"/>
            </w:tcBorders>
            <w:vAlign w:val="center"/>
          </w:tcPr>
          <w:p w14:paraId="5B990AF3" w14:textId="77777777" w:rsidR="00D41507" w:rsidRPr="004A171D" w:rsidRDefault="00D41507">
            <w:pPr>
              <w:rPr>
                <w:rFonts w:ascii="Arial" w:hAnsi="Arial" w:cs="Arial"/>
                <w:sz w:val="24"/>
                <w:szCs w:val="24"/>
              </w:rPr>
            </w:pPr>
            <w:r w:rsidRPr="004A171D">
              <w:rPr>
                <w:rFonts w:ascii="Arial" w:hAnsi="Arial" w:cs="Arial"/>
                <w:sz w:val="24"/>
                <w:szCs w:val="24"/>
              </w:rPr>
              <w:t>Lead Partner Organization Name:</w:t>
            </w:r>
          </w:p>
        </w:tc>
        <w:tc>
          <w:tcPr>
            <w:tcW w:w="6210" w:type="dxa"/>
            <w:gridSpan w:val="8"/>
            <w:tcBorders>
              <w:top w:val="single" w:sz="4" w:space="0" w:color="auto"/>
              <w:bottom w:val="double" w:sz="4" w:space="0" w:color="auto"/>
            </w:tcBorders>
            <w:shd w:val="clear" w:color="auto" w:fill="F2F2F2" w:themeFill="background1" w:themeFillShade="F2"/>
            <w:vAlign w:val="center"/>
          </w:tcPr>
          <w:p w14:paraId="1945EDE9" w14:textId="77777777" w:rsidR="00D41507" w:rsidRPr="00910BC7" w:rsidRDefault="00D41507">
            <w:pPr>
              <w:rPr>
                <w:rFonts w:ascii="Arial" w:hAnsi="Arial" w:cs="Arial"/>
                <w:sz w:val="24"/>
                <w:szCs w:val="24"/>
                <w:highlight w:val="yellow"/>
              </w:rPr>
            </w:pPr>
          </w:p>
        </w:tc>
      </w:tr>
      <w:tr w:rsidR="00D41507" w:rsidRPr="00411375" w14:paraId="5A0CBF46" w14:textId="77777777">
        <w:trPr>
          <w:trHeight w:val="20"/>
        </w:trPr>
        <w:tc>
          <w:tcPr>
            <w:tcW w:w="10065" w:type="dxa"/>
            <w:gridSpan w:val="13"/>
            <w:tcBorders>
              <w:top w:val="double" w:sz="4" w:space="0" w:color="auto"/>
            </w:tcBorders>
            <w:shd w:val="clear" w:color="auto" w:fill="auto"/>
            <w:vAlign w:val="center"/>
          </w:tcPr>
          <w:p w14:paraId="5B97650E" w14:textId="77777777" w:rsidR="00D41507" w:rsidRPr="004A171D" w:rsidRDefault="00D41507">
            <w:pPr>
              <w:rPr>
                <w:rFonts w:ascii="Arial" w:hAnsi="Arial" w:cs="Arial"/>
                <w:i/>
                <w:iCs/>
                <w:sz w:val="24"/>
                <w:szCs w:val="24"/>
              </w:rPr>
            </w:pPr>
            <w:r w:rsidRPr="004A171D">
              <w:rPr>
                <w:rFonts w:ascii="Arial" w:hAnsi="Arial" w:cs="Arial"/>
                <w:i/>
                <w:iCs/>
                <w:sz w:val="24"/>
                <w:szCs w:val="24"/>
              </w:rPr>
              <w:t>Provide contact information for the individual who will serve as lead contact for the proposal:</w:t>
            </w:r>
          </w:p>
        </w:tc>
      </w:tr>
      <w:tr w:rsidR="00D41507" w:rsidRPr="00411375" w14:paraId="64A2F13D" w14:textId="77777777">
        <w:trPr>
          <w:trHeight w:val="20"/>
        </w:trPr>
        <w:tc>
          <w:tcPr>
            <w:tcW w:w="3135" w:type="dxa"/>
            <w:gridSpan w:val="3"/>
            <w:shd w:val="clear" w:color="auto" w:fill="auto"/>
            <w:vAlign w:val="center"/>
          </w:tcPr>
          <w:p w14:paraId="3612BD91" w14:textId="77777777" w:rsidR="00D41507" w:rsidRPr="004A171D" w:rsidRDefault="00D41507">
            <w:pPr>
              <w:rPr>
                <w:rFonts w:ascii="Arial" w:hAnsi="Arial" w:cs="Arial"/>
                <w:sz w:val="24"/>
                <w:szCs w:val="24"/>
              </w:rPr>
            </w:pPr>
            <w:r w:rsidRPr="004A171D">
              <w:rPr>
                <w:rFonts w:ascii="Arial" w:hAnsi="Arial" w:cs="Arial"/>
                <w:sz w:val="24"/>
                <w:szCs w:val="24"/>
              </w:rPr>
              <w:t>Lead Contact Name:</w:t>
            </w:r>
          </w:p>
        </w:tc>
        <w:tc>
          <w:tcPr>
            <w:tcW w:w="6930" w:type="dxa"/>
            <w:gridSpan w:val="10"/>
            <w:shd w:val="clear" w:color="auto" w:fill="F2F2F2" w:themeFill="background1" w:themeFillShade="F2"/>
            <w:vAlign w:val="center"/>
          </w:tcPr>
          <w:p w14:paraId="07FF350D" w14:textId="77777777" w:rsidR="00D41507" w:rsidRPr="004A171D" w:rsidRDefault="00D41507">
            <w:pPr>
              <w:rPr>
                <w:rFonts w:ascii="Arial" w:hAnsi="Arial" w:cs="Arial"/>
                <w:sz w:val="24"/>
                <w:szCs w:val="24"/>
              </w:rPr>
            </w:pPr>
          </w:p>
        </w:tc>
      </w:tr>
      <w:tr w:rsidR="00D41507" w:rsidRPr="00411375" w14:paraId="3EF692C4" w14:textId="77777777">
        <w:trPr>
          <w:trHeight w:val="20"/>
        </w:trPr>
        <w:tc>
          <w:tcPr>
            <w:tcW w:w="3135" w:type="dxa"/>
            <w:gridSpan w:val="3"/>
            <w:shd w:val="clear" w:color="auto" w:fill="auto"/>
            <w:vAlign w:val="center"/>
          </w:tcPr>
          <w:p w14:paraId="5A0D8FDE" w14:textId="77777777" w:rsidR="00D41507" w:rsidRPr="004A171D" w:rsidRDefault="00D41507">
            <w:pPr>
              <w:rPr>
                <w:rFonts w:ascii="Arial" w:hAnsi="Arial" w:cs="Arial"/>
                <w:sz w:val="24"/>
                <w:szCs w:val="24"/>
              </w:rPr>
            </w:pPr>
            <w:r w:rsidRPr="004A171D">
              <w:rPr>
                <w:rFonts w:ascii="Arial" w:hAnsi="Arial" w:cs="Arial"/>
                <w:sz w:val="24"/>
                <w:szCs w:val="24"/>
              </w:rPr>
              <w:t>Lead Contact Title:</w:t>
            </w:r>
          </w:p>
        </w:tc>
        <w:tc>
          <w:tcPr>
            <w:tcW w:w="6930" w:type="dxa"/>
            <w:gridSpan w:val="10"/>
            <w:shd w:val="clear" w:color="auto" w:fill="F2F2F2" w:themeFill="background1" w:themeFillShade="F2"/>
            <w:vAlign w:val="center"/>
          </w:tcPr>
          <w:p w14:paraId="55552844" w14:textId="77777777" w:rsidR="00D41507" w:rsidRPr="004A171D" w:rsidRDefault="00D41507">
            <w:pPr>
              <w:rPr>
                <w:rFonts w:ascii="Arial" w:hAnsi="Arial" w:cs="Arial"/>
                <w:sz w:val="24"/>
                <w:szCs w:val="24"/>
              </w:rPr>
            </w:pPr>
          </w:p>
        </w:tc>
      </w:tr>
      <w:tr w:rsidR="00D41507" w:rsidRPr="00411375" w14:paraId="09F0A0ED" w14:textId="77777777">
        <w:trPr>
          <w:trHeight w:val="20"/>
        </w:trPr>
        <w:tc>
          <w:tcPr>
            <w:tcW w:w="3135" w:type="dxa"/>
            <w:gridSpan w:val="3"/>
            <w:tcBorders>
              <w:bottom w:val="single" w:sz="4" w:space="0" w:color="auto"/>
            </w:tcBorders>
            <w:shd w:val="clear" w:color="auto" w:fill="auto"/>
            <w:vAlign w:val="center"/>
          </w:tcPr>
          <w:p w14:paraId="14694FC8" w14:textId="77777777" w:rsidR="00D41507" w:rsidRPr="004A171D" w:rsidRDefault="00D41507">
            <w:pPr>
              <w:rPr>
                <w:rFonts w:ascii="Arial" w:hAnsi="Arial" w:cs="Arial"/>
                <w:sz w:val="24"/>
                <w:szCs w:val="24"/>
              </w:rPr>
            </w:pPr>
            <w:r w:rsidRPr="004A171D">
              <w:rPr>
                <w:rFonts w:ascii="Arial" w:hAnsi="Arial" w:cs="Arial"/>
                <w:sz w:val="24"/>
                <w:szCs w:val="24"/>
              </w:rPr>
              <w:t>Lead Contact Phone:</w:t>
            </w:r>
          </w:p>
        </w:tc>
        <w:tc>
          <w:tcPr>
            <w:tcW w:w="6930" w:type="dxa"/>
            <w:gridSpan w:val="10"/>
            <w:tcBorders>
              <w:bottom w:val="single" w:sz="4" w:space="0" w:color="auto"/>
            </w:tcBorders>
            <w:shd w:val="clear" w:color="auto" w:fill="F2F2F2" w:themeFill="background1" w:themeFillShade="F2"/>
            <w:vAlign w:val="center"/>
          </w:tcPr>
          <w:p w14:paraId="272678AF" w14:textId="77777777" w:rsidR="00D41507" w:rsidRPr="004A171D" w:rsidRDefault="00D41507">
            <w:pPr>
              <w:rPr>
                <w:rFonts w:ascii="Arial" w:hAnsi="Arial" w:cs="Arial"/>
                <w:sz w:val="24"/>
                <w:szCs w:val="24"/>
              </w:rPr>
            </w:pPr>
          </w:p>
        </w:tc>
      </w:tr>
      <w:tr w:rsidR="00D41507" w:rsidRPr="00411375" w14:paraId="006D885D" w14:textId="77777777">
        <w:trPr>
          <w:trHeight w:val="20"/>
        </w:trPr>
        <w:tc>
          <w:tcPr>
            <w:tcW w:w="3135" w:type="dxa"/>
            <w:gridSpan w:val="3"/>
            <w:tcBorders>
              <w:top w:val="single" w:sz="4" w:space="0" w:color="auto"/>
              <w:bottom w:val="double" w:sz="4" w:space="0" w:color="auto"/>
            </w:tcBorders>
            <w:shd w:val="clear" w:color="auto" w:fill="auto"/>
            <w:vAlign w:val="center"/>
          </w:tcPr>
          <w:p w14:paraId="6F5A6548" w14:textId="77777777" w:rsidR="00D41507" w:rsidRPr="004A171D" w:rsidRDefault="00D41507">
            <w:pPr>
              <w:rPr>
                <w:rFonts w:ascii="Arial" w:hAnsi="Arial" w:cs="Arial"/>
                <w:sz w:val="24"/>
                <w:szCs w:val="24"/>
              </w:rPr>
            </w:pPr>
            <w:r w:rsidRPr="004A171D">
              <w:rPr>
                <w:rFonts w:ascii="Arial" w:hAnsi="Arial" w:cs="Arial"/>
                <w:sz w:val="24"/>
                <w:szCs w:val="24"/>
              </w:rPr>
              <w:t>Lead Contact Email:</w:t>
            </w:r>
          </w:p>
        </w:tc>
        <w:tc>
          <w:tcPr>
            <w:tcW w:w="6930" w:type="dxa"/>
            <w:gridSpan w:val="10"/>
            <w:tcBorders>
              <w:top w:val="single" w:sz="4" w:space="0" w:color="auto"/>
              <w:bottom w:val="double" w:sz="4" w:space="0" w:color="auto"/>
            </w:tcBorders>
            <w:shd w:val="clear" w:color="auto" w:fill="F2F2F2" w:themeFill="background1" w:themeFillShade="F2"/>
            <w:vAlign w:val="center"/>
          </w:tcPr>
          <w:p w14:paraId="79EC7C68" w14:textId="77777777" w:rsidR="00D41507" w:rsidRPr="004A171D" w:rsidRDefault="00D41507">
            <w:pPr>
              <w:rPr>
                <w:rFonts w:ascii="Arial" w:hAnsi="Arial" w:cs="Arial"/>
                <w:sz w:val="24"/>
                <w:szCs w:val="24"/>
              </w:rPr>
            </w:pPr>
          </w:p>
        </w:tc>
      </w:tr>
      <w:tr w:rsidR="00D41507" w:rsidRPr="00411375" w14:paraId="1DA7979A" w14:textId="77777777">
        <w:trPr>
          <w:trHeight w:val="20"/>
        </w:trPr>
        <w:tc>
          <w:tcPr>
            <w:tcW w:w="4575" w:type="dxa"/>
            <w:gridSpan w:val="7"/>
            <w:tcBorders>
              <w:top w:val="double" w:sz="4" w:space="0" w:color="auto"/>
              <w:bottom w:val="double" w:sz="4" w:space="0" w:color="auto"/>
            </w:tcBorders>
            <w:shd w:val="clear" w:color="auto" w:fill="FFFFFF" w:themeFill="background1"/>
            <w:vAlign w:val="center"/>
          </w:tcPr>
          <w:p w14:paraId="0514FE87" w14:textId="77777777" w:rsidR="00D41507" w:rsidRPr="00CC23EA" w:rsidRDefault="00D41507">
            <w:pPr>
              <w:rPr>
                <w:rFonts w:ascii="Arial" w:hAnsi="Arial" w:cs="Arial"/>
                <w:b/>
                <w:bCs/>
                <w:sz w:val="24"/>
                <w:szCs w:val="24"/>
              </w:rPr>
            </w:pPr>
            <w:r w:rsidRPr="00CC23EA">
              <w:rPr>
                <w:rFonts w:ascii="Arial" w:hAnsi="Arial" w:cs="Arial"/>
                <w:b/>
                <w:bCs/>
                <w:sz w:val="24"/>
                <w:szCs w:val="24"/>
              </w:rPr>
              <w:t>21</w:t>
            </w:r>
            <w:r w:rsidRPr="00CC23EA">
              <w:rPr>
                <w:rFonts w:ascii="Arial" w:hAnsi="Arial" w:cs="Arial"/>
                <w:b/>
                <w:bCs/>
                <w:sz w:val="24"/>
                <w:szCs w:val="24"/>
                <w:vertAlign w:val="superscript"/>
              </w:rPr>
              <w:t>st</w:t>
            </w:r>
            <w:r w:rsidRPr="00CC23EA">
              <w:rPr>
                <w:rFonts w:ascii="Arial" w:hAnsi="Arial" w:cs="Arial"/>
                <w:b/>
                <w:bCs/>
                <w:sz w:val="24"/>
                <w:szCs w:val="24"/>
              </w:rPr>
              <w:t xml:space="preserve"> CCLC Request Amount (Year 1):</w:t>
            </w:r>
          </w:p>
        </w:tc>
        <w:tc>
          <w:tcPr>
            <w:tcW w:w="270" w:type="dxa"/>
            <w:tcBorders>
              <w:top w:val="double" w:sz="4" w:space="0" w:color="auto"/>
              <w:bottom w:val="double" w:sz="4" w:space="0" w:color="auto"/>
              <w:right w:val="nil"/>
            </w:tcBorders>
            <w:shd w:val="clear" w:color="auto" w:fill="F2F2F2" w:themeFill="background1" w:themeFillShade="F2"/>
            <w:vAlign w:val="center"/>
          </w:tcPr>
          <w:p w14:paraId="11753100" w14:textId="77777777" w:rsidR="00D41507" w:rsidRPr="00CC23EA" w:rsidRDefault="00D41507">
            <w:pPr>
              <w:rPr>
                <w:rFonts w:ascii="Arial" w:hAnsi="Arial" w:cs="Arial"/>
                <w:b/>
                <w:bCs/>
                <w:sz w:val="24"/>
                <w:szCs w:val="24"/>
              </w:rPr>
            </w:pPr>
            <w:r w:rsidRPr="00CC23EA">
              <w:rPr>
                <w:rFonts w:ascii="Arial" w:hAnsi="Arial" w:cs="Arial"/>
                <w:b/>
                <w:bCs/>
                <w:sz w:val="24"/>
                <w:szCs w:val="24"/>
              </w:rPr>
              <w:t>$</w:t>
            </w:r>
          </w:p>
        </w:tc>
        <w:tc>
          <w:tcPr>
            <w:tcW w:w="5220" w:type="dxa"/>
            <w:gridSpan w:val="5"/>
            <w:tcBorders>
              <w:top w:val="double" w:sz="4" w:space="0" w:color="auto"/>
              <w:left w:val="nil"/>
              <w:bottom w:val="double" w:sz="4" w:space="0" w:color="auto"/>
            </w:tcBorders>
            <w:shd w:val="clear" w:color="auto" w:fill="F2F2F2" w:themeFill="background1" w:themeFillShade="F2"/>
            <w:vAlign w:val="center"/>
          </w:tcPr>
          <w:p w14:paraId="57E59590" w14:textId="77777777" w:rsidR="00D41507" w:rsidRPr="00CC23EA" w:rsidRDefault="00D41507">
            <w:pPr>
              <w:rPr>
                <w:rFonts w:ascii="Arial" w:hAnsi="Arial" w:cs="Arial"/>
                <w:b/>
                <w:bCs/>
                <w:sz w:val="24"/>
                <w:szCs w:val="24"/>
              </w:rPr>
            </w:pPr>
          </w:p>
        </w:tc>
      </w:tr>
      <w:tr w:rsidR="00D41507" w:rsidRPr="00411375" w14:paraId="75B098A2" w14:textId="77777777">
        <w:trPr>
          <w:trHeight w:val="20"/>
        </w:trPr>
        <w:tc>
          <w:tcPr>
            <w:tcW w:w="10065" w:type="dxa"/>
            <w:gridSpan w:val="13"/>
            <w:tcBorders>
              <w:top w:val="double" w:sz="4" w:space="0" w:color="auto"/>
              <w:bottom w:val="single" w:sz="4" w:space="0" w:color="auto"/>
            </w:tcBorders>
            <w:vAlign w:val="center"/>
          </w:tcPr>
          <w:p w14:paraId="416FB647" w14:textId="77777777" w:rsidR="00D41507" w:rsidRPr="004A171D" w:rsidRDefault="00D41507">
            <w:pPr>
              <w:rPr>
                <w:rFonts w:ascii="Arial" w:hAnsi="Arial" w:cs="Arial"/>
                <w:i/>
                <w:iCs/>
                <w:sz w:val="24"/>
                <w:szCs w:val="24"/>
              </w:rPr>
            </w:pPr>
            <w:r w:rsidRPr="004A171D">
              <w:rPr>
                <w:rFonts w:ascii="Arial" w:hAnsi="Arial" w:cs="Arial"/>
                <w:i/>
                <w:iCs/>
                <w:sz w:val="24"/>
                <w:szCs w:val="24"/>
              </w:rPr>
              <w:t xml:space="preserve">List up to three (3) program sites the Bidder intends to serve under this </w:t>
            </w:r>
            <w:r>
              <w:rPr>
                <w:rFonts w:ascii="Arial" w:hAnsi="Arial" w:cs="Arial"/>
                <w:i/>
                <w:iCs/>
                <w:sz w:val="24"/>
                <w:szCs w:val="24"/>
              </w:rPr>
              <w:t>RFP</w:t>
            </w:r>
            <w:r w:rsidRPr="004A171D">
              <w:rPr>
                <w:rFonts w:ascii="Arial" w:hAnsi="Arial" w:cs="Arial"/>
                <w:i/>
                <w:iCs/>
                <w:sz w:val="24"/>
                <w:szCs w:val="24"/>
              </w:rPr>
              <w:t>:</w:t>
            </w:r>
          </w:p>
        </w:tc>
      </w:tr>
      <w:tr w:rsidR="00D41507" w:rsidRPr="00411375" w14:paraId="0CCCB8FB" w14:textId="77777777">
        <w:trPr>
          <w:trHeight w:val="20"/>
        </w:trPr>
        <w:tc>
          <w:tcPr>
            <w:tcW w:w="435" w:type="dxa"/>
            <w:vMerge w:val="restart"/>
            <w:tcBorders>
              <w:top w:val="single" w:sz="4" w:space="0" w:color="auto"/>
              <w:bottom w:val="single" w:sz="4" w:space="0" w:color="auto"/>
            </w:tcBorders>
            <w:vAlign w:val="center"/>
          </w:tcPr>
          <w:p w14:paraId="12DC6CB3" w14:textId="77777777" w:rsidR="00D41507" w:rsidRPr="00CC23EA" w:rsidRDefault="00D41507">
            <w:pPr>
              <w:rPr>
                <w:rFonts w:ascii="Arial" w:hAnsi="Arial" w:cs="Arial"/>
                <w:b/>
                <w:bCs/>
                <w:sz w:val="24"/>
                <w:szCs w:val="24"/>
              </w:rPr>
            </w:pPr>
            <w:r w:rsidRPr="00CC23EA">
              <w:rPr>
                <w:rFonts w:ascii="Arial" w:hAnsi="Arial" w:cs="Arial"/>
                <w:b/>
                <w:bCs/>
                <w:sz w:val="24"/>
                <w:szCs w:val="24"/>
              </w:rPr>
              <w:t>1.</w:t>
            </w:r>
          </w:p>
        </w:tc>
        <w:tc>
          <w:tcPr>
            <w:tcW w:w="2700" w:type="dxa"/>
            <w:gridSpan w:val="2"/>
            <w:tcBorders>
              <w:top w:val="single" w:sz="4" w:space="0" w:color="auto"/>
              <w:bottom w:val="single" w:sz="4" w:space="0" w:color="auto"/>
            </w:tcBorders>
            <w:shd w:val="clear" w:color="auto" w:fill="FFFFFF" w:themeFill="background1"/>
            <w:vAlign w:val="center"/>
          </w:tcPr>
          <w:p w14:paraId="2D42CD98" w14:textId="77777777" w:rsidR="00D41507" w:rsidRPr="00CC23EA" w:rsidRDefault="00D41507">
            <w:pPr>
              <w:jc w:val="right"/>
              <w:rPr>
                <w:rFonts w:ascii="Arial" w:hAnsi="Arial" w:cs="Arial"/>
                <w:b/>
                <w:bCs/>
                <w:sz w:val="24"/>
                <w:szCs w:val="24"/>
              </w:rPr>
            </w:pPr>
            <w:r w:rsidRPr="00CC23EA">
              <w:rPr>
                <w:rFonts w:ascii="Arial" w:hAnsi="Arial" w:cs="Arial"/>
                <w:b/>
                <w:bCs/>
                <w:sz w:val="24"/>
                <w:szCs w:val="24"/>
              </w:rPr>
              <w:t>Site Name:</w:t>
            </w:r>
          </w:p>
        </w:tc>
        <w:tc>
          <w:tcPr>
            <w:tcW w:w="6930" w:type="dxa"/>
            <w:gridSpan w:val="10"/>
            <w:tcBorders>
              <w:top w:val="single" w:sz="4" w:space="0" w:color="auto"/>
              <w:bottom w:val="single" w:sz="4" w:space="0" w:color="auto"/>
            </w:tcBorders>
            <w:shd w:val="clear" w:color="auto" w:fill="F2F2F2" w:themeFill="background1" w:themeFillShade="F2"/>
            <w:vAlign w:val="center"/>
          </w:tcPr>
          <w:p w14:paraId="76D60D64" w14:textId="77777777" w:rsidR="00D41507" w:rsidRPr="004A171D" w:rsidRDefault="00D41507">
            <w:pPr>
              <w:rPr>
                <w:rFonts w:ascii="Arial" w:hAnsi="Arial" w:cs="Arial"/>
                <w:sz w:val="24"/>
                <w:szCs w:val="24"/>
              </w:rPr>
            </w:pPr>
          </w:p>
        </w:tc>
      </w:tr>
      <w:tr w:rsidR="00D41507" w:rsidRPr="00411375" w14:paraId="59B13DFB" w14:textId="77777777">
        <w:trPr>
          <w:trHeight w:val="20"/>
        </w:trPr>
        <w:tc>
          <w:tcPr>
            <w:tcW w:w="435" w:type="dxa"/>
            <w:vMerge/>
            <w:tcBorders>
              <w:top w:val="single" w:sz="4" w:space="0" w:color="auto"/>
              <w:bottom w:val="single" w:sz="4" w:space="0" w:color="auto"/>
            </w:tcBorders>
            <w:vAlign w:val="center"/>
          </w:tcPr>
          <w:p w14:paraId="24E12E35" w14:textId="77777777" w:rsidR="00D41507" w:rsidRPr="00CC23EA" w:rsidRDefault="00D41507">
            <w:pPr>
              <w:rPr>
                <w:rFonts w:ascii="Arial" w:hAnsi="Arial" w:cs="Arial"/>
                <w:b/>
                <w:bCs/>
                <w:sz w:val="24"/>
                <w:szCs w:val="24"/>
              </w:rPr>
            </w:pPr>
          </w:p>
        </w:tc>
        <w:tc>
          <w:tcPr>
            <w:tcW w:w="2700" w:type="dxa"/>
            <w:gridSpan w:val="2"/>
            <w:tcBorders>
              <w:top w:val="single" w:sz="4" w:space="0" w:color="auto"/>
              <w:bottom w:val="single" w:sz="4" w:space="0" w:color="auto"/>
            </w:tcBorders>
            <w:shd w:val="clear" w:color="auto" w:fill="FFFFFF" w:themeFill="background1"/>
            <w:vAlign w:val="center"/>
          </w:tcPr>
          <w:p w14:paraId="6DB6637E" w14:textId="77777777" w:rsidR="00D41507" w:rsidRPr="004A171D" w:rsidRDefault="00D41507">
            <w:pPr>
              <w:jc w:val="right"/>
              <w:rPr>
                <w:rFonts w:ascii="Arial" w:hAnsi="Arial" w:cs="Arial"/>
                <w:sz w:val="24"/>
                <w:szCs w:val="24"/>
              </w:rPr>
            </w:pPr>
            <w:r w:rsidRPr="004A171D">
              <w:rPr>
                <w:rFonts w:ascii="Arial" w:hAnsi="Arial" w:cs="Arial"/>
                <w:sz w:val="24"/>
                <w:szCs w:val="24"/>
              </w:rPr>
              <w:t>Feeder School(s):</w:t>
            </w:r>
          </w:p>
        </w:tc>
        <w:tc>
          <w:tcPr>
            <w:tcW w:w="6930" w:type="dxa"/>
            <w:gridSpan w:val="10"/>
            <w:tcBorders>
              <w:top w:val="single" w:sz="4" w:space="0" w:color="auto"/>
              <w:bottom w:val="single" w:sz="4" w:space="0" w:color="auto"/>
            </w:tcBorders>
            <w:shd w:val="clear" w:color="auto" w:fill="F2F2F2" w:themeFill="background1" w:themeFillShade="F2"/>
            <w:vAlign w:val="center"/>
          </w:tcPr>
          <w:p w14:paraId="0913DA7A" w14:textId="77777777" w:rsidR="00D41507" w:rsidRPr="004A171D" w:rsidRDefault="00D41507">
            <w:pPr>
              <w:rPr>
                <w:rFonts w:ascii="Arial" w:hAnsi="Arial" w:cs="Arial"/>
                <w:sz w:val="24"/>
                <w:szCs w:val="24"/>
              </w:rPr>
            </w:pPr>
          </w:p>
        </w:tc>
      </w:tr>
      <w:tr w:rsidR="00D41507" w:rsidRPr="00411375" w14:paraId="7AA05DD1" w14:textId="77777777">
        <w:trPr>
          <w:trHeight w:val="20"/>
        </w:trPr>
        <w:tc>
          <w:tcPr>
            <w:tcW w:w="435" w:type="dxa"/>
            <w:vMerge/>
            <w:tcBorders>
              <w:top w:val="single" w:sz="4" w:space="0" w:color="auto"/>
              <w:bottom w:val="single" w:sz="4" w:space="0" w:color="auto"/>
            </w:tcBorders>
            <w:vAlign w:val="center"/>
          </w:tcPr>
          <w:p w14:paraId="7FA3A0D8" w14:textId="77777777" w:rsidR="00D41507" w:rsidRPr="00CC23EA" w:rsidRDefault="00D41507">
            <w:pPr>
              <w:rPr>
                <w:rFonts w:ascii="Arial" w:hAnsi="Arial" w:cs="Arial"/>
                <w:b/>
                <w:bCs/>
                <w:sz w:val="24"/>
                <w:szCs w:val="24"/>
              </w:rPr>
            </w:pPr>
          </w:p>
        </w:tc>
        <w:tc>
          <w:tcPr>
            <w:tcW w:w="2700" w:type="dxa"/>
            <w:gridSpan w:val="2"/>
            <w:tcBorders>
              <w:top w:val="single" w:sz="4" w:space="0" w:color="auto"/>
              <w:bottom w:val="single" w:sz="4" w:space="0" w:color="auto"/>
            </w:tcBorders>
            <w:shd w:val="clear" w:color="auto" w:fill="FFFFFF" w:themeFill="background1"/>
            <w:vAlign w:val="center"/>
          </w:tcPr>
          <w:p w14:paraId="435E766E" w14:textId="77777777" w:rsidR="00D41507" w:rsidRPr="004A171D" w:rsidRDefault="00D41507">
            <w:pPr>
              <w:jc w:val="right"/>
              <w:rPr>
                <w:rFonts w:ascii="Arial" w:hAnsi="Arial" w:cs="Arial"/>
                <w:sz w:val="24"/>
                <w:szCs w:val="24"/>
              </w:rPr>
            </w:pPr>
            <w:r w:rsidRPr="004A171D">
              <w:rPr>
                <w:rFonts w:ascii="Arial" w:hAnsi="Arial" w:cs="Arial"/>
                <w:sz w:val="24"/>
                <w:szCs w:val="24"/>
              </w:rPr>
              <w:t>Grade(s) to be Served:</w:t>
            </w:r>
          </w:p>
        </w:tc>
        <w:tc>
          <w:tcPr>
            <w:tcW w:w="6930" w:type="dxa"/>
            <w:gridSpan w:val="10"/>
            <w:tcBorders>
              <w:top w:val="single" w:sz="4" w:space="0" w:color="auto"/>
              <w:bottom w:val="single" w:sz="4" w:space="0" w:color="auto"/>
            </w:tcBorders>
            <w:shd w:val="clear" w:color="auto" w:fill="F2F2F2" w:themeFill="background1" w:themeFillShade="F2"/>
            <w:vAlign w:val="center"/>
          </w:tcPr>
          <w:p w14:paraId="19F22C76" w14:textId="77777777" w:rsidR="00D41507" w:rsidRPr="004A171D" w:rsidRDefault="00D41507">
            <w:pPr>
              <w:rPr>
                <w:rFonts w:ascii="Arial" w:hAnsi="Arial" w:cs="Arial"/>
                <w:sz w:val="24"/>
                <w:szCs w:val="24"/>
              </w:rPr>
            </w:pPr>
          </w:p>
        </w:tc>
      </w:tr>
      <w:tr w:rsidR="00D41507" w:rsidRPr="00411375" w14:paraId="3A1A22B8" w14:textId="77777777">
        <w:trPr>
          <w:trHeight w:val="20"/>
        </w:trPr>
        <w:tc>
          <w:tcPr>
            <w:tcW w:w="435" w:type="dxa"/>
            <w:vMerge w:val="restart"/>
            <w:tcBorders>
              <w:top w:val="single" w:sz="4" w:space="0" w:color="auto"/>
              <w:bottom w:val="single" w:sz="4" w:space="0" w:color="auto"/>
            </w:tcBorders>
            <w:vAlign w:val="center"/>
          </w:tcPr>
          <w:p w14:paraId="753C088B" w14:textId="77777777" w:rsidR="00D41507" w:rsidRPr="00CC23EA" w:rsidRDefault="00D41507">
            <w:pPr>
              <w:rPr>
                <w:rFonts w:ascii="Arial" w:hAnsi="Arial" w:cs="Arial"/>
                <w:b/>
                <w:bCs/>
                <w:sz w:val="24"/>
                <w:szCs w:val="24"/>
              </w:rPr>
            </w:pPr>
            <w:r w:rsidRPr="00CC23EA">
              <w:rPr>
                <w:rFonts w:ascii="Arial" w:hAnsi="Arial" w:cs="Arial"/>
                <w:b/>
                <w:bCs/>
                <w:sz w:val="24"/>
                <w:szCs w:val="24"/>
              </w:rPr>
              <w:t>2.</w:t>
            </w:r>
          </w:p>
        </w:tc>
        <w:tc>
          <w:tcPr>
            <w:tcW w:w="2700" w:type="dxa"/>
            <w:gridSpan w:val="2"/>
            <w:tcBorders>
              <w:top w:val="single" w:sz="4" w:space="0" w:color="auto"/>
              <w:bottom w:val="single" w:sz="4" w:space="0" w:color="auto"/>
            </w:tcBorders>
            <w:shd w:val="clear" w:color="auto" w:fill="FFFFFF" w:themeFill="background1"/>
            <w:vAlign w:val="center"/>
          </w:tcPr>
          <w:p w14:paraId="1B20B2CF" w14:textId="77777777" w:rsidR="00D41507" w:rsidRPr="00CC23EA" w:rsidRDefault="00D41507">
            <w:pPr>
              <w:jc w:val="right"/>
              <w:rPr>
                <w:rFonts w:ascii="Arial" w:hAnsi="Arial" w:cs="Arial"/>
                <w:b/>
                <w:bCs/>
                <w:sz w:val="24"/>
                <w:szCs w:val="24"/>
              </w:rPr>
            </w:pPr>
            <w:r w:rsidRPr="00CC23EA">
              <w:rPr>
                <w:rFonts w:ascii="Arial" w:hAnsi="Arial" w:cs="Arial"/>
                <w:b/>
                <w:bCs/>
                <w:sz w:val="24"/>
                <w:szCs w:val="24"/>
              </w:rPr>
              <w:t>Site Name:</w:t>
            </w:r>
          </w:p>
        </w:tc>
        <w:tc>
          <w:tcPr>
            <w:tcW w:w="6930" w:type="dxa"/>
            <w:gridSpan w:val="10"/>
            <w:tcBorders>
              <w:top w:val="single" w:sz="4" w:space="0" w:color="auto"/>
              <w:bottom w:val="single" w:sz="4" w:space="0" w:color="auto"/>
            </w:tcBorders>
            <w:shd w:val="clear" w:color="auto" w:fill="F2F2F2" w:themeFill="background1" w:themeFillShade="F2"/>
            <w:vAlign w:val="center"/>
          </w:tcPr>
          <w:p w14:paraId="507881D8" w14:textId="77777777" w:rsidR="00D41507" w:rsidRPr="004A171D" w:rsidRDefault="00D41507">
            <w:pPr>
              <w:rPr>
                <w:rFonts w:ascii="Arial" w:hAnsi="Arial" w:cs="Arial"/>
                <w:sz w:val="24"/>
                <w:szCs w:val="24"/>
              </w:rPr>
            </w:pPr>
          </w:p>
        </w:tc>
      </w:tr>
      <w:tr w:rsidR="00D41507" w:rsidRPr="00411375" w14:paraId="6A09143E" w14:textId="77777777">
        <w:trPr>
          <w:trHeight w:val="20"/>
        </w:trPr>
        <w:tc>
          <w:tcPr>
            <w:tcW w:w="435" w:type="dxa"/>
            <w:vMerge/>
            <w:tcBorders>
              <w:top w:val="single" w:sz="4" w:space="0" w:color="auto"/>
              <w:bottom w:val="single" w:sz="4" w:space="0" w:color="auto"/>
            </w:tcBorders>
            <w:vAlign w:val="center"/>
          </w:tcPr>
          <w:p w14:paraId="17B2D239" w14:textId="77777777" w:rsidR="00D41507" w:rsidRPr="00CC23EA" w:rsidRDefault="00D41507">
            <w:pPr>
              <w:rPr>
                <w:rFonts w:ascii="Arial" w:hAnsi="Arial" w:cs="Arial"/>
                <w:b/>
                <w:bCs/>
                <w:sz w:val="24"/>
                <w:szCs w:val="24"/>
              </w:rPr>
            </w:pPr>
          </w:p>
        </w:tc>
        <w:tc>
          <w:tcPr>
            <w:tcW w:w="2700" w:type="dxa"/>
            <w:gridSpan w:val="2"/>
            <w:tcBorders>
              <w:top w:val="single" w:sz="4" w:space="0" w:color="auto"/>
              <w:bottom w:val="single" w:sz="4" w:space="0" w:color="auto"/>
            </w:tcBorders>
            <w:vAlign w:val="center"/>
          </w:tcPr>
          <w:p w14:paraId="4237A554" w14:textId="77777777" w:rsidR="00D41507" w:rsidRPr="004A171D" w:rsidRDefault="00D41507">
            <w:pPr>
              <w:jc w:val="right"/>
              <w:rPr>
                <w:rFonts w:ascii="Arial" w:hAnsi="Arial" w:cs="Arial"/>
                <w:sz w:val="24"/>
                <w:szCs w:val="24"/>
              </w:rPr>
            </w:pPr>
            <w:r w:rsidRPr="004A171D">
              <w:rPr>
                <w:rFonts w:ascii="Arial" w:hAnsi="Arial" w:cs="Arial"/>
                <w:sz w:val="24"/>
                <w:szCs w:val="24"/>
              </w:rPr>
              <w:t>Feeder School(s):</w:t>
            </w:r>
          </w:p>
        </w:tc>
        <w:tc>
          <w:tcPr>
            <w:tcW w:w="6930" w:type="dxa"/>
            <w:gridSpan w:val="10"/>
            <w:tcBorders>
              <w:top w:val="single" w:sz="4" w:space="0" w:color="auto"/>
              <w:bottom w:val="single" w:sz="4" w:space="0" w:color="auto"/>
            </w:tcBorders>
            <w:shd w:val="clear" w:color="auto" w:fill="F2F2F2" w:themeFill="background1" w:themeFillShade="F2"/>
            <w:vAlign w:val="center"/>
          </w:tcPr>
          <w:p w14:paraId="6BCE7270" w14:textId="77777777" w:rsidR="00D41507" w:rsidRPr="004A171D" w:rsidRDefault="00D41507">
            <w:pPr>
              <w:rPr>
                <w:rFonts w:ascii="Arial" w:hAnsi="Arial" w:cs="Arial"/>
                <w:sz w:val="24"/>
                <w:szCs w:val="24"/>
              </w:rPr>
            </w:pPr>
          </w:p>
        </w:tc>
      </w:tr>
      <w:tr w:rsidR="00D41507" w:rsidRPr="00411375" w14:paraId="0376E112" w14:textId="77777777">
        <w:trPr>
          <w:trHeight w:val="20"/>
        </w:trPr>
        <w:tc>
          <w:tcPr>
            <w:tcW w:w="435" w:type="dxa"/>
            <w:vMerge/>
            <w:tcBorders>
              <w:top w:val="single" w:sz="4" w:space="0" w:color="auto"/>
              <w:bottom w:val="single" w:sz="4" w:space="0" w:color="auto"/>
            </w:tcBorders>
            <w:vAlign w:val="center"/>
          </w:tcPr>
          <w:p w14:paraId="795A7B8A" w14:textId="77777777" w:rsidR="00D41507" w:rsidRPr="00CC23EA" w:rsidRDefault="00D41507">
            <w:pPr>
              <w:rPr>
                <w:rFonts w:ascii="Arial" w:hAnsi="Arial" w:cs="Arial"/>
                <w:b/>
                <w:bCs/>
                <w:sz w:val="24"/>
                <w:szCs w:val="24"/>
              </w:rPr>
            </w:pPr>
          </w:p>
        </w:tc>
        <w:tc>
          <w:tcPr>
            <w:tcW w:w="2700" w:type="dxa"/>
            <w:gridSpan w:val="2"/>
            <w:tcBorders>
              <w:top w:val="single" w:sz="4" w:space="0" w:color="auto"/>
              <w:bottom w:val="single" w:sz="4" w:space="0" w:color="auto"/>
            </w:tcBorders>
            <w:vAlign w:val="center"/>
          </w:tcPr>
          <w:p w14:paraId="1F42685A" w14:textId="77777777" w:rsidR="00D41507" w:rsidRPr="004A171D" w:rsidRDefault="00D41507">
            <w:pPr>
              <w:jc w:val="right"/>
              <w:rPr>
                <w:rFonts w:ascii="Arial" w:hAnsi="Arial" w:cs="Arial"/>
                <w:sz w:val="24"/>
                <w:szCs w:val="24"/>
              </w:rPr>
            </w:pPr>
            <w:r w:rsidRPr="004A171D">
              <w:rPr>
                <w:rFonts w:ascii="Arial" w:hAnsi="Arial" w:cs="Arial"/>
                <w:sz w:val="24"/>
                <w:szCs w:val="24"/>
              </w:rPr>
              <w:t>Grade(s) to be Served:</w:t>
            </w:r>
          </w:p>
        </w:tc>
        <w:tc>
          <w:tcPr>
            <w:tcW w:w="6930" w:type="dxa"/>
            <w:gridSpan w:val="10"/>
            <w:tcBorders>
              <w:top w:val="single" w:sz="4" w:space="0" w:color="auto"/>
              <w:bottom w:val="single" w:sz="4" w:space="0" w:color="auto"/>
            </w:tcBorders>
            <w:shd w:val="clear" w:color="auto" w:fill="F2F2F2" w:themeFill="background1" w:themeFillShade="F2"/>
            <w:vAlign w:val="center"/>
          </w:tcPr>
          <w:p w14:paraId="51AA0B0D" w14:textId="77777777" w:rsidR="00D41507" w:rsidRPr="004A171D" w:rsidRDefault="00D41507">
            <w:pPr>
              <w:rPr>
                <w:rFonts w:ascii="Arial" w:hAnsi="Arial" w:cs="Arial"/>
                <w:sz w:val="24"/>
                <w:szCs w:val="24"/>
              </w:rPr>
            </w:pPr>
          </w:p>
        </w:tc>
      </w:tr>
      <w:tr w:rsidR="00D41507" w:rsidRPr="00411375" w14:paraId="6888F92A" w14:textId="77777777">
        <w:trPr>
          <w:trHeight w:val="20"/>
        </w:trPr>
        <w:tc>
          <w:tcPr>
            <w:tcW w:w="435" w:type="dxa"/>
            <w:vMerge w:val="restart"/>
            <w:tcBorders>
              <w:top w:val="single" w:sz="4" w:space="0" w:color="auto"/>
            </w:tcBorders>
            <w:vAlign w:val="center"/>
          </w:tcPr>
          <w:p w14:paraId="02A51FDF" w14:textId="77777777" w:rsidR="00D41507" w:rsidRPr="00CC23EA" w:rsidRDefault="00D41507">
            <w:pPr>
              <w:rPr>
                <w:rFonts w:ascii="Arial" w:hAnsi="Arial" w:cs="Arial"/>
                <w:b/>
                <w:bCs/>
                <w:sz w:val="24"/>
                <w:szCs w:val="24"/>
              </w:rPr>
            </w:pPr>
            <w:r w:rsidRPr="00CC23EA">
              <w:rPr>
                <w:rFonts w:ascii="Arial" w:hAnsi="Arial" w:cs="Arial"/>
                <w:b/>
                <w:bCs/>
                <w:sz w:val="24"/>
                <w:szCs w:val="24"/>
              </w:rPr>
              <w:t>3.</w:t>
            </w:r>
          </w:p>
        </w:tc>
        <w:tc>
          <w:tcPr>
            <w:tcW w:w="2700" w:type="dxa"/>
            <w:gridSpan w:val="2"/>
            <w:tcBorders>
              <w:top w:val="single" w:sz="4" w:space="0" w:color="auto"/>
            </w:tcBorders>
            <w:vAlign w:val="center"/>
          </w:tcPr>
          <w:p w14:paraId="13C4678F" w14:textId="77777777" w:rsidR="00D41507" w:rsidRPr="00CC23EA" w:rsidRDefault="00D41507">
            <w:pPr>
              <w:jc w:val="right"/>
              <w:rPr>
                <w:rFonts w:ascii="Arial" w:hAnsi="Arial" w:cs="Arial"/>
                <w:b/>
                <w:bCs/>
                <w:sz w:val="24"/>
                <w:szCs w:val="24"/>
              </w:rPr>
            </w:pPr>
            <w:r w:rsidRPr="00CC23EA">
              <w:rPr>
                <w:rFonts w:ascii="Arial" w:hAnsi="Arial" w:cs="Arial"/>
                <w:b/>
                <w:bCs/>
                <w:sz w:val="24"/>
                <w:szCs w:val="24"/>
              </w:rPr>
              <w:t>Site Name:</w:t>
            </w:r>
          </w:p>
        </w:tc>
        <w:tc>
          <w:tcPr>
            <w:tcW w:w="6930" w:type="dxa"/>
            <w:gridSpan w:val="10"/>
            <w:tcBorders>
              <w:top w:val="single" w:sz="4" w:space="0" w:color="auto"/>
            </w:tcBorders>
            <w:shd w:val="clear" w:color="auto" w:fill="F2F2F2" w:themeFill="background1" w:themeFillShade="F2"/>
            <w:vAlign w:val="center"/>
          </w:tcPr>
          <w:p w14:paraId="70C59F9B" w14:textId="77777777" w:rsidR="00D41507" w:rsidRPr="004A171D" w:rsidRDefault="00D41507">
            <w:pPr>
              <w:rPr>
                <w:rFonts w:ascii="Arial" w:hAnsi="Arial" w:cs="Arial"/>
                <w:sz w:val="24"/>
                <w:szCs w:val="24"/>
              </w:rPr>
            </w:pPr>
          </w:p>
        </w:tc>
      </w:tr>
      <w:tr w:rsidR="00D41507" w:rsidRPr="00411375" w14:paraId="52E68072" w14:textId="77777777">
        <w:trPr>
          <w:trHeight w:val="20"/>
        </w:trPr>
        <w:tc>
          <w:tcPr>
            <w:tcW w:w="435" w:type="dxa"/>
            <w:vMerge/>
            <w:vAlign w:val="center"/>
          </w:tcPr>
          <w:p w14:paraId="69CBA3D6" w14:textId="77777777" w:rsidR="00D41507" w:rsidRPr="004A171D" w:rsidRDefault="00D41507">
            <w:pPr>
              <w:rPr>
                <w:rFonts w:ascii="Arial" w:hAnsi="Arial" w:cs="Arial"/>
                <w:sz w:val="24"/>
                <w:szCs w:val="24"/>
              </w:rPr>
            </w:pPr>
          </w:p>
        </w:tc>
        <w:tc>
          <w:tcPr>
            <w:tcW w:w="2700" w:type="dxa"/>
            <w:gridSpan w:val="2"/>
            <w:vAlign w:val="center"/>
          </w:tcPr>
          <w:p w14:paraId="445931F1" w14:textId="77777777" w:rsidR="00D41507" w:rsidRPr="004A171D" w:rsidRDefault="00D41507">
            <w:pPr>
              <w:jc w:val="right"/>
              <w:rPr>
                <w:rFonts w:ascii="Arial" w:hAnsi="Arial" w:cs="Arial"/>
                <w:sz w:val="24"/>
                <w:szCs w:val="24"/>
              </w:rPr>
            </w:pPr>
            <w:r w:rsidRPr="004A171D">
              <w:rPr>
                <w:rFonts w:ascii="Arial" w:hAnsi="Arial" w:cs="Arial"/>
                <w:sz w:val="24"/>
                <w:szCs w:val="24"/>
              </w:rPr>
              <w:t>Feeder School(s):</w:t>
            </w:r>
          </w:p>
        </w:tc>
        <w:tc>
          <w:tcPr>
            <w:tcW w:w="6930" w:type="dxa"/>
            <w:gridSpan w:val="10"/>
            <w:shd w:val="clear" w:color="auto" w:fill="F2F2F2" w:themeFill="background1" w:themeFillShade="F2"/>
            <w:vAlign w:val="center"/>
          </w:tcPr>
          <w:p w14:paraId="2CDDC54A" w14:textId="77777777" w:rsidR="00D41507" w:rsidRPr="004A171D" w:rsidRDefault="00D41507">
            <w:pPr>
              <w:rPr>
                <w:rFonts w:ascii="Arial" w:hAnsi="Arial" w:cs="Arial"/>
                <w:sz w:val="24"/>
                <w:szCs w:val="24"/>
              </w:rPr>
            </w:pPr>
          </w:p>
        </w:tc>
      </w:tr>
      <w:tr w:rsidR="00D41507" w:rsidRPr="00411375" w14:paraId="07A75877" w14:textId="77777777">
        <w:trPr>
          <w:trHeight w:val="20"/>
        </w:trPr>
        <w:tc>
          <w:tcPr>
            <w:tcW w:w="435" w:type="dxa"/>
            <w:vMerge/>
            <w:vAlign w:val="center"/>
          </w:tcPr>
          <w:p w14:paraId="6FDA8A13" w14:textId="77777777" w:rsidR="00D41507" w:rsidRPr="004A171D" w:rsidRDefault="00D41507">
            <w:pPr>
              <w:rPr>
                <w:rFonts w:ascii="Arial" w:hAnsi="Arial" w:cs="Arial"/>
                <w:sz w:val="24"/>
                <w:szCs w:val="24"/>
              </w:rPr>
            </w:pPr>
          </w:p>
        </w:tc>
        <w:tc>
          <w:tcPr>
            <w:tcW w:w="2700" w:type="dxa"/>
            <w:gridSpan w:val="2"/>
            <w:vAlign w:val="center"/>
          </w:tcPr>
          <w:p w14:paraId="2DEFF3FD" w14:textId="77777777" w:rsidR="00D41507" w:rsidRPr="004A171D" w:rsidRDefault="00D41507">
            <w:pPr>
              <w:jc w:val="right"/>
              <w:rPr>
                <w:rFonts w:ascii="Arial" w:hAnsi="Arial" w:cs="Arial"/>
                <w:sz w:val="24"/>
                <w:szCs w:val="24"/>
              </w:rPr>
            </w:pPr>
            <w:r w:rsidRPr="004A171D">
              <w:rPr>
                <w:rFonts w:ascii="Arial" w:hAnsi="Arial" w:cs="Arial"/>
                <w:sz w:val="24"/>
                <w:szCs w:val="24"/>
              </w:rPr>
              <w:t>Grade(s) to be Served:</w:t>
            </w:r>
          </w:p>
        </w:tc>
        <w:tc>
          <w:tcPr>
            <w:tcW w:w="6930" w:type="dxa"/>
            <w:gridSpan w:val="10"/>
            <w:shd w:val="clear" w:color="auto" w:fill="F2F2F2" w:themeFill="background1" w:themeFillShade="F2"/>
            <w:vAlign w:val="center"/>
          </w:tcPr>
          <w:p w14:paraId="696FF8C4" w14:textId="77777777" w:rsidR="00D41507" w:rsidRPr="004A171D" w:rsidRDefault="00D41507">
            <w:pPr>
              <w:rPr>
                <w:rFonts w:ascii="Arial" w:hAnsi="Arial" w:cs="Arial"/>
                <w:sz w:val="24"/>
                <w:szCs w:val="24"/>
              </w:rPr>
            </w:pPr>
          </w:p>
        </w:tc>
      </w:tr>
    </w:tbl>
    <w:p w14:paraId="40625053" w14:textId="77777777" w:rsidR="00D41507" w:rsidRDefault="00D41507" w:rsidP="007C1344">
      <w:pPr>
        <w:pStyle w:val="DefaultText"/>
        <w:rPr>
          <w:rStyle w:val="InitialStyle"/>
          <w:rFonts w:ascii="Arial" w:hAnsi="Arial" w:cs="Arial"/>
          <w:b/>
          <w:sz w:val="28"/>
          <w:szCs w:val="28"/>
          <w:u w:val="single"/>
        </w:rPr>
      </w:pPr>
    </w:p>
    <w:tbl>
      <w:tblPr>
        <w:tblW w:w="100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305"/>
        <w:gridCol w:w="5760"/>
      </w:tblGrid>
      <w:tr w:rsidR="00F51B27" w:rsidRPr="00411375" w14:paraId="6D21901B" w14:textId="77777777">
        <w:trPr>
          <w:trHeight w:val="432"/>
        </w:trPr>
        <w:tc>
          <w:tcPr>
            <w:tcW w:w="10065" w:type="dxa"/>
            <w:gridSpan w:val="2"/>
            <w:shd w:val="clear" w:color="auto" w:fill="000000" w:themeFill="text1"/>
            <w:vAlign w:val="center"/>
          </w:tcPr>
          <w:p w14:paraId="71733E15" w14:textId="77777777" w:rsidR="00F51B27" w:rsidRPr="007661C5" w:rsidRDefault="00F51B27">
            <w:pPr>
              <w:widowControl/>
              <w:autoSpaceDE/>
              <w:autoSpaceDN/>
              <w:contextualSpacing/>
              <w:jc w:val="center"/>
              <w:rPr>
                <w:rFonts w:ascii="Arial" w:hAnsi="Arial" w:cs="Arial"/>
                <w:b/>
                <w:bCs/>
                <w:sz w:val="24"/>
                <w:szCs w:val="24"/>
                <w:highlight w:val="yellow"/>
              </w:rPr>
            </w:pPr>
            <w:r w:rsidRPr="006B02C0">
              <w:rPr>
                <w:rFonts w:ascii="Arial" w:hAnsi="Arial" w:cs="Arial"/>
                <w:b/>
                <w:bCs/>
                <w:color w:val="FFFFFF" w:themeColor="background1"/>
                <w:sz w:val="24"/>
                <w:szCs w:val="24"/>
              </w:rPr>
              <w:t>FOR STATE USE ONLY</w:t>
            </w:r>
          </w:p>
        </w:tc>
      </w:tr>
      <w:tr w:rsidR="00F51B27" w:rsidRPr="00EE5B33" w14:paraId="0CA05D80" w14:textId="77777777">
        <w:trPr>
          <w:trHeight w:val="360"/>
        </w:trPr>
        <w:tc>
          <w:tcPr>
            <w:tcW w:w="4305" w:type="dxa"/>
            <w:vAlign w:val="center"/>
          </w:tcPr>
          <w:p w14:paraId="3BA24BFA" w14:textId="77777777" w:rsidR="00F51B27" w:rsidRPr="00CC23EA" w:rsidRDefault="00F51B27">
            <w:pPr>
              <w:pStyle w:val="ListParagraph"/>
              <w:ind w:left="0"/>
              <w:rPr>
                <w:rFonts w:ascii="Arial" w:hAnsi="Arial" w:cs="Arial"/>
                <w:sz w:val="24"/>
                <w:szCs w:val="24"/>
              </w:rPr>
            </w:pPr>
            <w:r w:rsidRPr="00CC23EA">
              <w:rPr>
                <w:rFonts w:ascii="Arial" w:hAnsi="Arial" w:cs="Arial"/>
                <w:sz w:val="24"/>
                <w:szCs w:val="24"/>
              </w:rPr>
              <w:t xml:space="preserve">Date Received by </w:t>
            </w:r>
            <w:r>
              <w:rPr>
                <w:rFonts w:ascii="Arial" w:hAnsi="Arial" w:cs="Arial"/>
                <w:sz w:val="24"/>
                <w:szCs w:val="24"/>
              </w:rPr>
              <w:t>RFP</w:t>
            </w:r>
            <w:r w:rsidRPr="00CC23EA">
              <w:rPr>
                <w:rFonts w:ascii="Arial" w:hAnsi="Arial" w:cs="Arial"/>
                <w:sz w:val="24"/>
                <w:szCs w:val="24"/>
              </w:rPr>
              <w:t xml:space="preserve"> Coordinator:</w:t>
            </w:r>
          </w:p>
        </w:tc>
        <w:tc>
          <w:tcPr>
            <w:tcW w:w="5760" w:type="dxa"/>
            <w:shd w:val="clear" w:color="auto" w:fill="FFFFFF" w:themeFill="background1"/>
            <w:vAlign w:val="center"/>
          </w:tcPr>
          <w:p w14:paraId="5C498C83" w14:textId="77777777" w:rsidR="00F51B27" w:rsidRPr="0045314E" w:rsidRDefault="00F51B27">
            <w:pPr>
              <w:rPr>
                <w:rFonts w:ascii="Arial" w:hAnsi="Arial" w:cs="Arial"/>
                <w:sz w:val="24"/>
                <w:szCs w:val="24"/>
              </w:rPr>
            </w:pPr>
          </w:p>
        </w:tc>
      </w:tr>
      <w:tr w:rsidR="00F51B27" w:rsidRPr="00EE5B33" w14:paraId="1C6C4153" w14:textId="77777777">
        <w:trPr>
          <w:trHeight w:val="360"/>
        </w:trPr>
        <w:tc>
          <w:tcPr>
            <w:tcW w:w="4305" w:type="dxa"/>
            <w:vAlign w:val="center"/>
          </w:tcPr>
          <w:p w14:paraId="7F2FBE27" w14:textId="77777777" w:rsidR="00F51B27" w:rsidRPr="00CC23EA" w:rsidRDefault="00F51B27">
            <w:pPr>
              <w:pStyle w:val="ListParagraph"/>
              <w:ind w:left="0"/>
              <w:rPr>
                <w:rFonts w:ascii="Arial" w:hAnsi="Arial" w:cs="Arial"/>
                <w:sz w:val="24"/>
                <w:szCs w:val="24"/>
              </w:rPr>
            </w:pPr>
            <w:r w:rsidRPr="00CC23EA">
              <w:rPr>
                <w:rFonts w:ascii="Arial" w:hAnsi="Arial" w:cs="Arial"/>
                <w:sz w:val="24"/>
                <w:szCs w:val="24"/>
              </w:rPr>
              <w:t>Eligibility Review Status:</w:t>
            </w:r>
          </w:p>
        </w:tc>
        <w:tc>
          <w:tcPr>
            <w:tcW w:w="5760" w:type="dxa"/>
            <w:shd w:val="clear" w:color="auto" w:fill="FFFFFF" w:themeFill="background1"/>
            <w:vAlign w:val="center"/>
          </w:tcPr>
          <w:p w14:paraId="659EE962" w14:textId="77777777" w:rsidR="00F51B27" w:rsidRPr="0045314E" w:rsidRDefault="00F51B27">
            <w:pPr>
              <w:jc w:val="center"/>
              <w:rPr>
                <w:rFonts w:ascii="Arial" w:hAnsi="Arial" w:cs="Arial"/>
                <w:sz w:val="24"/>
                <w:szCs w:val="24"/>
              </w:rPr>
            </w:pPr>
            <w:r w:rsidRPr="0045314E">
              <w:rPr>
                <w:rFonts w:ascii="Arial" w:hAnsi="Arial" w:cs="Arial"/>
                <w:b/>
                <w:color w:val="000000"/>
                <w:sz w:val="24"/>
                <w:szCs w:val="24"/>
              </w:rPr>
              <w:fldChar w:fldCharType="begin">
                <w:ffData>
                  <w:name w:val="Check3"/>
                  <w:enabled/>
                  <w:calcOnExit w:val="0"/>
                  <w:checkBox>
                    <w:sizeAuto/>
                    <w:default w:val="0"/>
                  </w:checkBox>
                </w:ffData>
              </w:fldChar>
            </w:r>
            <w:r w:rsidRPr="0045314E">
              <w:rPr>
                <w:rFonts w:ascii="Arial" w:hAnsi="Arial" w:cs="Arial"/>
                <w:b/>
                <w:color w:val="000000"/>
                <w:sz w:val="24"/>
                <w:szCs w:val="24"/>
              </w:rPr>
              <w:instrText xml:space="preserve"> FORMCHECKBOX </w:instrText>
            </w:r>
            <w:r w:rsidRPr="0045314E">
              <w:rPr>
                <w:rFonts w:ascii="Arial" w:hAnsi="Arial" w:cs="Arial"/>
                <w:b/>
                <w:color w:val="000000"/>
                <w:sz w:val="24"/>
                <w:szCs w:val="24"/>
              </w:rPr>
            </w:r>
            <w:r w:rsidRPr="0045314E">
              <w:rPr>
                <w:rFonts w:ascii="Arial" w:hAnsi="Arial" w:cs="Arial"/>
                <w:b/>
                <w:color w:val="000000"/>
                <w:sz w:val="24"/>
                <w:szCs w:val="24"/>
              </w:rPr>
              <w:fldChar w:fldCharType="separate"/>
            </w:r>
            <w:r w:rsidRPr="0045314E">
              <w:rPr>
                <w:rFonts w:ascii="Arial" w:hAnsi="Arial" w:cs="Arial"/>
                <w:b/>
                <w:color w:val="000000"/>
                <w:sz w:val="24"/>
                <w:szCs w:val="24"/>
              </w:rPr>
              <w:fldChar w:fldCharType="end"/>
            </w:r>
            <w:r>
              <w:rPr>
                <w:rFonts w:ascii="Arial" w:hAnsi="Arial" w:cs="Arial"/>
                <w:b/>
                <w:color w:val="000000"/>
                <w:sz w:val="24"/>
                <w:szCs w:val="24"/>
              </w:rPr>
              <w:t xml:space="preserve"> </w:t>
            </w:r>
            <w:r w:rsidRPr="0045314E">
              <w:rPr>
                <w:rFonts w:ascii="Arial" w:hAnsi="Arial" w:cs="Arial"/>
                <w:sz w:val="24"/>
                <w:szCs w:val="24"/>
              </w:rPr>
              <w:t>Approved</w:t>
            </w:r>
            <w:r>
              <w:rPr>
                <w:rFonts w:ascii="Arial" w:hAnsi="Arial" w:cs="Arial"/>
                <w:sz w:val="24"/>
                <w:szCs w:val="24"/>
              </w:rPr>
              <w:t xml:space="preserve">                    </w:t>
            </w:r>
            <w:r w:rsidRPr="0045314E">
              <w:rPr>
                <w:rFonts w:ascii="Arial" w:hAnsi="Arial" w:cs="Arial"/>
                <w:b/>
                <w:color w:val="000000"/>
                <w:sz w:val="24"/>
                <w:szCs w:val="24"/>
              </w:rPr>
              <w:fldChar w:fldCharType="begin">
                <w:ffData>
                  <w:name w:val="Check3"/>
                  <w:enabled/>
                  <w:calcOnExit w:val="0"/>
                  <w:checkBox>
                    <w:sizeAuto/>
                    <w:default w:val="0"/>
                  </w:checkBox>
                </w:ffData>
              </w:fldChar>
            </w:r>
            <w:r w:rsidRPr="0045314E">
              <w:rPr>
                <w:rFonts w:ascii="Arial" w:hAnsi="Arial" w:cs="Arial"/>
                <w:b/>
                <w:color w:val="000000"/>
                <w:sz w:val="24"/>
                <w:szCs w:val="24"/>
              </w:rPr>
              <w:instrText xml:space="preserve"> FORMCHECKBOX </w:instrText>
            </w:r>
            <w:r w:rsidRPr="0045314E">
              <w:rPr>
                <w:rFonts w:ascii="Arial" w:hAnsi="Arial" w:cs="Arial"/>
                <w:b/>
                <w:color w:val="000000"/>
                <w:sz w:val="24"/>
                <w:szCs w:val="24"/>
              </w:rPr>
            </w:r>
            <w:r w:rsidRPr="0045314E">
              <w:rPr>
                <w:rFonts w:ascii="Arial" w:hAnsi="Arial" w:cs="Arial"/>
                <w:b/>
                <w:color w:val="000000"/>
                <w:sz w:val="24"/>
                <w:szCs w:val="24"/>
              </w:rPr>
              <w:fldChar w:fldCharType="separate"/>
            </w:r>
            <w:r w:rsidRPr="0045314E">
              <w:rPr>
                <w:rFonts w:ascii="Arial" w:hAnsi="Arial" w:cs="Arial"/>
                <w:b/>
                <w:color w:val="000000"/>
                <w:sz w:val="24"/>
                <w:szCs w:val="24"/>
              </w:rPr>
              <w:fldChar w:fldCharType="end"/>
            </w:r>
            <w:r>
              <w:rPr>
                <w:rFonts w:ascii="Arial" w:hAnsi="Arial" w:cs="Arial"/>
                <w:b/>
                <w:color w:val="000000"/>
                <w:sz w:val="24"/>
                <w:szCs w:val="24"/>
              </w:rPr>
              <w:t xml:space="preserve"> </w:t>
            </w:r>
            <w:r w:rsidRPr="0045314E">
              <w:rPr>
                <w:rFonts w:ascii="Arial" w:hAnsi="Arial" w:cs="Arial"/>
                <w:sz w:val="24"/>
                <w:szCs w:val="24"/>
              </w:rPr>
              <w:t>Denied</w:t>
            </w:r>
          </w:p>
        </w:tc>
      </w:tr>
    </w:tbl>
    <w:p w14:paraId="38D9F126" w14:textId="510D789B" w:rsidR="00BD5CA6" w:rsidRPr="00C97934" w:rsidRDefault="00BD5CA6" w:rsidP="00BD5CA6">
      <w:pPr>
        <w:pStyle w:val="DefaultText"/>
        <w:rPr>
          <w:rFonts w:ascii="Arial" w:hAnsi="Arial" w:cs="Arial"/>
          <w:b/>
        </w:rPr>
      </w:pPr>
      <w:r w:rsidRPr="00C97934">
        <w:rPr>
          <w:rFonts w:ascii="Arial" w:hAnsi="Arial" w:cs="Arial"/>
          <w:b/>
        </w:rPr>
        <w:lastRenderedPageBreak/>
        <w:t xml:space="preserve">APPENDIX </w:t>
      </w:r>
      <w:r w:rsidR="0062651C" w:rsidRPr="00A81C6C">
        <w:rPr>
          <w:rFonts w:ascii="Arial" w:hAnsi="Arial" w:cs="Arial"/>
          <w:b/>
        </w:rPr>
        <w:t>H</w:t>
      </w:r>
    </w:p>
    <w:p w14:paraId="1C050683" w14:textId="77777777" w:rsidR="00BD5CA6" w:rsidRPr="00C97934" w:rsidRDefault="00BD5CA6" w:rsidP="00BD5C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7D7A2EA" w14:textId="77777777" w:rsidR="00BD5CA6" w:rsidRPr="00C97934" w:rsidRDefault="00BD5CA6" w:rsidP="00BD5CA6">
      <w:pPr>
        <w:jc w:val="center"/>
        <w:rPr>
          <w:rFonts w:ascii="Arial" w:hAnsi="Arial" w:cs="Arial"/>
          <w:b/>
          <w:sz w:val="24"/>
          <w:szCs w:val="24"/>
        </w:rPr>
      </w:pPr>
      <w:r w:rsidRPr="00C97934">
        <w:rPr>
          <w:rFonts w:ascii="Arial" w:hAnsi="Arial" w:cs="Arial"/>
          <w:b/>
          <w:sz w:val="28"/>
          <w:szCs w:val="28"/>
        </w:rPr>
        <w:t xml:space="preserve">State of Maine </w:t>
      </w:r>
    </w:p>
    <w:p w14:paraId="76919DE2" w14:textId="77777777" w:rsidR="00BD5CA6" w:rsidRPr="00C97934" w:rsidRDefault="00BD5CA6" w:rsidP="00BD5CA6">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w:t>
      </w:r>
      <w:r w:rsidRPr="00A81C6C">
        <w:rPr>
          <w:rFonts w:ascii="Arial" w:hAnsi="Arial" w:cs="Arial"/>
          <w:b/>
          <w:bCs/>
          <w:sz w:val="28"/>
          <w:szCs w:val="28"/>
        </w:rPr>
        <w:t xml:space="preserve">of </w:t>
      </w:r>
      <w:r w:rsidRPr="00A81C6C">
        <w:rPr>
          <w:rStyle w:val="InitialStyle"/>
          <w:rFonts w:ascii="Arial" w:hAnsi="Arial" w:cs="Arial"/>
          <w:b/>
          <w:sz w:val="28"/>
          <w:szCs w:val="28"/>
        </w:rPr>
        <w:t>Education</w:t>
      </w:r>
    </w:p>
    <w:p w14:paraId="4B62CDC1" w14:textId="303D460A" w:rsidR="00BD5CA6" w:rsidRPr="00C97934" w:rsidRDefault="004E75D0" w:rsidP="00BD5CA6">
      <w:pPr>
        <w:jc w:val="center"/>
        <w:outlineLvl w:val="1"/>
        <w:rPr>
          <w:rFonts w:ascii="Arial" w:hAnsi="Arial" w:cs="Arial"/>
          <w:b/>
          <w:bCs/>
          <w:sz w:val="28"/>
          <w:szCs w:val="28"/>
        </w:rPr>
      </w:pPr>
      <w:r>
        <w:rPr>
          <w:rFonts w:ascii="Arial" w:hAnsi="Arial" w:cs="Arial"/>
          <w:b/>
          <w:bCs/>
          <w:sz w:val="28"/>
          <w:szCs w:val="28"/>
        </w:rPr>
        <w:t>COMPREHENSIVE CENTER EXPECTATIONS</w:t>
      </w:r>
    </w:p>
    <w:p w14:paraId="287C3942" w14:textId="4FEC28E2" w:rsidR="00BD5CA6" w:rsidRPr="00C97934" w:rsidRDefault="00BD5CA6" w:rsidP="00BD5CA6">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06B6A" w:rsidRPr="00206B6A">
        <w:rPr>
          <w:rStyle w:val="InitialStyle"/>
          <w:rFonts w:ascii="Arial" w:hAnsi="Arial" w:cs="Arial"/>
          <w:b/>
          <w:sz w:val="28"/>
          <w:szCs w:val="28"/>
        </w:rPr>
        <w:t>202412216</w:t>
      </w:r>
    </w:p>
    <w:p w14:paraId="40AD7224" w14:textId="77777777" w:rsidR="00BD5CA6" w:rsidRPr="00A81C6C" w:rsidRDefault="00BD5CA6" w:rsidP="00BD5CA6">
      <w:pPr>
        <w:pStyle w:val="DefaultText"/>
        <w:jc w:val="center"/>
        <w:rPr>
          <w:rStyle w:val="InitialStyle"/>
          <w:rFonts w:ascii="Arial" w:hAnsi="Arial" w:cs="Arial"/>
          <w:b/>
          <w:sz w:val="28"/>
          <w:szCs w:val="28"/>
          <w:u w:val="single"/>
        </w:rPr>
      </w:pPr>
      <w:r w:rsidRPr="00A81C6C">
        <w:rPr>
          <w:rStyle w:val="InitialStyle"/>
          <w:rFonts w:ascii="Arial" w:hAnsi="Arial" w:cs="Arial"/>
          <w:b/>
          <w:sz w:val="28"/>
          <w:szCs w:val="28"/>
          <w:u w:val="single"/>
        </w:rPr>
        <w:t>21</w:t>
      </w:r>
      <w:r w:rsidRPr="00A81C6C">
        <w:rPr>
          <w:rStyle w:val="InitialStyle"/>
          <w:rFonts w:ascii="Arial" w:hAnsi="Arial" w:cs="Arial"/>
          <w:b/>
          <w:sz w:val="28"/>
          <w:szCs w:val="28"/>
          <w:u w:val="single"/>
          <w:vertAlign w:val="superscript"/>
        </w:rPr>
        <w:t>st</w:t>
      </w:r>
      <w:r w:rsidRPr="00A81C6C">
        <w:rPr>
          <w:rStyle w:val="InitialStyle"/>
          <w:rFonts w:ascii="Arial" w:hAnsi="Arial" w:cs="Arial"/>
          <w:b/>
          <w:sz w:val="28"/>
          <w:szCs w:val="28"/>
          <w:u w:val="single"/>
        </w:rPr>
        <w:t xml:space="preserve"> Century Community Learning Centers</w:t>
      </w:r>
    </w:p>
    <w:p w14:paraId="670B5572" w14:textId="77777777" w:rsidR="00BD5CA6" w:rsidRDefault="00BD5CA6" w:rsidP="00BD5CA6">
      <w:pPr>
        <w:rPr>
          <w:rFonts w:ascii="Arial" w:hAnsi="Arial" w:cs="Arial"/>
          <w:sz w:val="24"/>
          <w:szCs w:val="24"/>
        </w:rPr>
      </w:pPr>
    </w:p>
    <w:p w14:paraId="13448025" w14:textId="2BB69C79" w:rsidR="00BD5CA6" w:rsidRPr="00E07661" w:rsidRDefault="00BD5CA6" w:rsidP="00BD5CA6">
      <w:pPr>
        <w:rPr>
          <w:rFonts w:ascii="Arial" w:hAnsi="Arial" w:cs="Arial"/>
          <w:sz w:val="24"/>
          <w:szCs w:val="24"/>
        </w:rPr>
      </w:pPr>
      <w:r w:rsidRPr="00E07661">
        <w:rPr>
          <w:rFonts w:ascii="Arial" w:hAnsi="Arial" w:cs="Arial"/>
          <w:sz w:val="24"/>
          <w:szCs w:val="24"/>
        </w:rPr>
        <w:t>There are certain expectations of sub-recipients under the 21</w:t>
      </w:r>
      <w:r w:rsidRPr="00E07661">
        <w:rPr>
          <w:rFonts w:ascii="Arial" w:hAnsi="Arial" w:cs="Arial"/>
          <w:sz w:val="24"/>
          <w:szCs w:val="24"/>
          <w:vertAlign w:val="superscript"/>
        </w:rPr>
        <w:t>st</w:t>
      </w:r>
      <w:r w:rsidRPr="00E07661">
        <w:rPr>
          <w:rFonts w:ascii="Arial" w:hAnsi="Arial" w:cs="Arial"/>
          <w:sz w:val="24"/>
          <w:szCs w:val="24"/>
        </w:rPr>
        <w:t xml:space="preserve"> CCLC program that align with the overall goals of the program.  </w:t>
      </w:r>
      <w:proofErr w:type="gramStart"/>
      <w:r w:rsidRPr="00E07661">
        <w:rPr>
          <w:rFonts w:ascii="Arial" w:hAnsi="Arial" w:cs="Arial"/>
          <w:sz w:val="24"/>
          <w:szCs w:val="24"/>
        </w:rPr>
        <w:t>In order to</w:t>
      </w:r>
      <w:proofErr w:type="gramEnd"/>
      <w:r w:rsidRPr="00E07661">
        <w:rPr>
          <w:rFonts w:ascii="Arial" w:hAnsi="Arial" w:cs="Arial"/>
          <w:sz w:val="24"/>
          <w:szCs w:val="24"/>
        </w:rPr>
        <w:t xml:space="preserve"> maintain good standing during annual compliance and performance reviews, it is essential that 21</w:t>
      </w:r>
      <w:r w:rsidRPr="00E07661">
        <w:rPr>
          <w:rFonts w:ascii="Arial" w:hAnsi="Arial" w:cs="Arial"/>
          <w:sz w:val="24"/>
          <w:szCs w:val="24"/>
          <w:vertAlign w:val="superscript"/>
        </w:rPr>
        <w:t>st</w:t>
      </w:r>
      <w:r w:rsidRPr="00E07661">
        <w:rPr>
          <w:rFonts w:ascii="Arial" w:hAnsi="Arial" w:cs="Arial"/>
          <w:sz w:val="24"/>
          <w:szCs w:val="24"/>
        </w:rPr>
        <w:t xml:space="preserve"> CCLC-funded programs meet or exceed the expectations listed below:  </w:t>
      </w:r>
    </w:p>
    <w:p w14:paraId="45F4D5EC" w14:textId="77777777" w:rsidR="00BD5CA6" w:rsidRPr="00E07661" w:rsidRDefault="00BD5CA6" w:rsidP="00BD5CA6">
      <w:pPr>
        <w:rPr>
          <w:rFonts w:ascii="Arial" w:hAnsi="Arial" w:cs="Arial"/>
          <w:sz w:val="24"/>
          <w:szCs w:val="24"/>
        </w:rPr>
      </w:pPr>
    </w:p>
    <w:tbl>
      <w:tblPr>
        <w:tblW w:w="0" w:type="auto"/>
        <w:tblInd w:w="108" w:type="dxa"/>
        <w:tblCellMar>
          <w:top w:w="72" w:type="dxa"/>
          <w:left w:w="72" w:type="dxa"/>
          <w:bottom w:w="72" w:type="dxa"/>
          <w:right w:w="72" w:type="dxa"/>
        </w:tblCellMar>
        <w:tblLook w:val="04A0" w:firstRow="1" w:lastRow="0" w:firstColumn="1" w:lastColumn="0" w:noHBand="0" w:noVBand="1"/>
      </w:tblPr>
      <w:tblGrid>
        <w:gridCol w:w="1945"/>
        <w:gridCol w:w="8027"/>
      </w:tblGrid>
      <w:tr w:rsidR="00BD5CA6" w:rsidRPr="00E07661" w14:paraId="118605EA" w14:textId="77777777">
        <w:tc>
          <w:tcPr>
            <w:tcW w:w="2034" w:type="dxa"/>
            <w:shd w:val="clear" w:color="auto" w:fill="auto"/>
          </w:tcPr>
          <w:p w14:paraId="5CBF8757" w14:textId="77777777" w:rsidR="00BD5CA6" w:rsidRPr="00E07661" w:rsidRDefault="00BD5CA6">
            <w:pPr>
              <w:rPr>
                <w:rFonts w:ascii="Arial" w:hAnsi="Arial" w:cs="Arial"/>
                <w:sz w:val="24"/>
                <w:szCs w:val="24"/>
              </w:rPr>
            </w:pPr>
            <w:r w:rsidRPr="00E07661">
              <w:rPr>
                <w:rFonts w:ascii="Arial" w:hAnsi="Arial" w:cs="Arial"/>
                <w:b/>
                <w:sz w:val="24"/>
                <w:szCs w:val="24"/>
              </w:rPr>
              <w:t xml:space="preserve">1. </w:t>
            </w:r>
            <w:r w:rsidRPr="00E07661">
              <w:rPr>
                <w:rFonts w:ascii="Arial" w:hAnsi="Arial" w:cs="Arial"/>
                <w:sz w:val="24"/>
                <w:szCs w:val="24"/>
              </w:rPr>
              <w:t>Serve the Intended Student Population</w:t>
            </w:r>
          </w:p>
        </w:tc>
        <w:tc>
          <w:tcPr>
            <w:tcW w:w="8802" w:type="dxa"/>
            <w:shd w:val="clear" w:color="auto" w:fill="auto"/>
          </w:tcPr>
          <w:p w14:paraId="3AB7EED2" w14:textId="77777777" w:rsidR="00BD5CA6" w:rsidRPr="00E07661" w:rsidRDefault="00BD5CA6" w:rsidP="001579FA">
            <w:pPr>
              <w:numPr>
                <w:ilvl w:val="0"/>
                <w:numId w:val="45"/>
              </w:numPr>
              <w:rPr>
                <w:rFonts w:ascii="Arial" w:hAnsi="Arial" w:cs="Arial"/>
                <w:sz w:val="24"/>
                <w:szCs w:val="24"/>
              </w:rPr>
            </w:pPr>
            <w:r w:rsidRPr="00E07661">
              <w:rPr>
                <w:rFonts w:ascii="Arial" w:hAnsi="Arial" w:cs="Arial"/>
                <w:sz w:val="24"/>
                <w:szCs w:val="24"/>
              </w:rPr>
              <w:t>Serve primarily students</w:t>
            </w:r>
            <w:r>
              <w:rPr>
                <w:rFonts w:ascii="Arial" w:hAnsi="Arial" w:cs="Arial"/>
                <w:sz w:val="24"/>
                <w:szCs w:val="24"/>
              </w:rPr>
              <w:t xml:space="preserve"> who are low performing</w:t>
            </w:r>
            <w:r w:rsidRPr="00E07661">
              <w:rPr>
                <w:rFonts w:ascii="Arial" w:hAnsi="Arial" w:cs="Arial"/>
                <w:sz w:val="24"/>
                <w:szCs w:val="24"/>
              </w:rPr>
              <w:t xml:space="preserve"> (as identified by state and local assessment results) on a regular (30 day or more), year-round basis, for the duration of the grant.</w:t>
            </w:r>
          </w:p>
          <w:p w14:paraId="3D51BC71" w14:textId="77777777" w:rsidR="00BD5CA6" w:rsidRPr="00E07661" w:rsidRDefault="00BD5CA6" w:rsidP="001579FA">
            <w:pPr>
              <w:numPr>
                <w:ilvl w:val="0"/>
                <w:numId w:val="45"/>
              </w:numPr>
              <w:rPr>
                <w:rFonts w:ascii="Arial" w:hAnsi="Arial" w:cs="Arial"/>
                <w:sz w:val="24"/>
                <w:szCs w:val="24"/>
              </w:rPr>
            </w:pPr>
            <w:r w:rsidRPr="00E07661">
              <w:rPr>
                <w:rFonts w:ascii="Arial" w:hAnsi="Arial" w:cs="Arial"/>
                <w:sz w:val="24"/>
                <w:szCs w:val="24"/>
              </w:rPr>
              <w:t>Meet or exceed the youth service (i.e. enrollment) targets of regular low-performing (RLP) students noted in the approved application or the minimum state requirement, whichever is greater.</w:t>
            </w:r>
            <w:r w:rsidRPr="00E07661">
              <w:rPr>
                <w:rFonts w:ascii="Arial" w:hAnsi="Arial" w:cs="Arial"/>
                <w:sz w:val="24"/>
                <w:szCs w:val="24"/>
              </w:rPr>
              <w:br/>
            </w: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2344"/>
              <w:gridCol w:w="2323"/>
            </w:tblGrid>
            <w:tr w:rsidR="00BD5CA6" w:rsidRPr="00E07661" w14:paraId="1E8184D8" w14:textId="77777777">
              <w:tc>
                <w:tcPr>
                  <w:tcW w:w="7711" w:type="dxa"/>
                  <w:gridSpan w:val="3"/>
                  <w:tcBorders>
                    <w:top w:val="nil"/>
                    <w:left w:val="nil"/>
                    <w:bottom w:val="single" w:sz="4" w:space="0" w:color="auto"/>
                    <w:right w:val="nil"/>
                  </w:tcBorders>
                  <w:shd w:val="clear" w:color="auto" w:fill="auto"/>
                  <w:vAlign w:val="center"/>
                </w:tcPr>
                <w:p w14:paraId="03B6FFD7" w14:textId="77777777" w:rsidR="00BD5CA6" w:rsidRPr="00E07661" w:rsidRDefault="00BD5CA6">
                  <w:pPr>
                    <w:jc w:val="center"/>
                    <w:rPr>
                      <w:rFonts w:ascii="Arial" w:hAnsi="Arial" w:cs="Arial"/>
                      <w:sz w:val="24"/>
                      <w:szCs w:val="24"/>
                    </w:rPr>
                  </w:pPr>
                  <w:r w:rsidRPr="00E07661">
                    <w:rPr>
                      <w:rFonts w:ascii="Arial" w:hAnsi="Arial" w:cs="Arial"/>
                      <w:b/>
                      <w:sz w:val="24"/>
                      <w:szCs w:val="24"/>
                    </w:rPr>
                    <w:t>Example</w:t>
                  </w:r>
                </w:p>
              </w:tc>
            </w:tr>
            <w:tr w:rsidR="00BD5CA6" w:rsidRPr="00E07661" w14:paraId="5FEA4B5F" w14:textId="77777777">
              <w:trPr>
                <w:trHeight w:val="432"/>
              </w:trPr>
              <w:tc>
                <w:tcPr>
                  <w:tcW w:w="2572" w:type="dxa"/>
                  <w:tcBorders>
                    <w:top w:val="single" w:sz="4" w:space="0" w:color="auto"/>
                  </w:tcBorders>
                  <w:shd w:val="clear" w:color="auto" w:fill="auto"/>
                  <w:vAlign w:val="center"/>
                </w:tcPr>
                <w:p w14:paraId="69D20C9C" w14:textId="77777777" w:rsidR="00BD5CA6" w:rsidRPr="00E07661" w:rsidRDefault="00BD5CA6">
                  <w:pPr>
                    <w:jc w:val="center"/>
                    <w:rPr>
                      <w:rFonts w:ascii="Arial" w:hAnsi="Arial" w:cs="Arial"/>
                      <w:sz w:val="24"/>
                      <w:szCs w:val="24"/>
                    </w:rPr>
                  </w:pPr>
                  <w:r w:rsidRPr="00E07661">
                    <w:rPr>
                      <w:rFonts w:ascii="Arial" w:hAnsi="Arial" w:cs="Arial"/>
                      <w:sz w:val="24"/>
                      <w:szCs w:val="24"/>
                    </w:rPr>
                    <w:t>Request Amount</w:t>
                  </w:r>
                </w:p>
              </w:tc>
              <w:tc>
                <w:tcPr>
                  <w:tcW w:w="2570" w:type="dxa"/>
                  <w:tcBorders>
                    <w:top w:val="single" w:sz="4" w:space="0" w:color="auto"/>
                  </w:tcBorders>
                  <w:shd w:val="clear" w:color="auto" w:fill="auto"/>
                  <w:vAlign w:val="center"/>
                </w:tcPr>
                <w:p w14:paraId="3A3ABB14" w14:textId="77777777" w:rsidR="00BD5CA6" w:rsidRPr="00E07661" w:rsidRDefault="00BD5CA6">
                  <w:pPr>
                    <w:jc w:val="center"/>
                    <w:rPr>
                      <w:rFonts w:ascii="Arial" w:hAnsi="Arial" w:cs="Arial"/>
                      <w:sz w:val="24"/>
                      <w:szCs w:val="24"/>
                    </w:rPr>
                  </w:pPr>
                  <w:r w:rsidRPr="00E07661">
                    <w:rPr>
                      <w:rFonts w:ascii="Arial" w:hAnsi="Arial" w:cs="Arial"/>
                      <w:sz w:val="24"/>
                      <w:szCs w:val="24"/>
                    </w:rPr>
                    <w:t>Cost Per RLP</w:t>
                  </w:r>
                </w:p>
              </w:tc>
              <w:tc>
                <w:tcPr>
                  <w:tcW w:w="2569" w:type="dxa"/>
                  <w:tcBorders>
                    <w:top w:val="single" w:sz="4" w:space="0" w:color="auto"/>
                  </w:tcBorders>
                  <w:shd w:val="clear" w:color="auto" w:fill="auto"/>
                  <w:vAlign w:val="center"/>
                </w:tcPr>
                <w:p w14:paraId="7A27B226" w14:textId="77777777" w:rsidR="00BD5CA6" w:rsidRPr="00E07661" w:rsidRDefault="00BD5CA6">
                  <w:pPr>
                    <w:jc w:val="center"/>
                    <w:rPr>
                      <w:rFonts w:ascii="Arial" w:hAnsi="Arial" w:cs="Arial"/>
                      <w:sz w:val="24"/>
                      <w:szCs w:val="24"/>
                    </w:rPr>
                  </w:pPr>
                  <w:r w:rsidRPr="00E07661">
                    <w:rPr>
                      <w:rFonts w:ascii="Arial" w:hAnsi="Arial" w:cs="Arial"/>
                      <w:sz w:val="24"/>
                      <w:szCs w:val="24"/>
                    </w:rPr>
                    <w:t>Youth Service Target</w:t>
                  </w:r>
                </w:p>
              </w:tc>
            </w:tr>
            <w:tr w:rsidR="00BD5CA6" w:rsidRPr="00E07661" w14:paraId="2EBFC69E" w14:textId="77777777">
              <w:trPr>
                <w:trHeight w:val="432"/>
              </w:trPr>
              <w:tc>
                <w:tcPr>
                  <w:tcW w:w="2572" w:type="dxa"/>
                  <w:shd w:val="clear" w:color="auto" w:fill="auto"/>
                  <w:vAlign w:val="center"/>
                </w:tcPr>
                <w:p w14:paraId="3A5A672F" w14:textId="77777777" w:rsidR="00BD5CA6" w:rsidRPr="00E07661" w:rsidRDefault="00BD5CA6">
                  <w:pPr>
                    <w:jc w:val="center"/>
                    <w:rPr>
                      <w:rFonts w:ascii="Arial" w:hAnsi="Arial" w:cs="Arial"/>
                      <w:sz w:val="24"/>
                      <w:szCs w:val="24"/>
                    </w:rPr>
                  </w:pPr>
                  <w:r w:rsidRPr="00E07661">
                    <w:rPr>
                      <w:rFonts w:ascii="Arial" w:hAnsi="Arial" w:cs="Arial"/>
                      <w:sz w:val="24"/>
                      <w:szCs w:val="24"/>
                    </w:rPr>
                    <w:t>$3</w:t>
                  </w:r>
                  <w:r>
                    <w:rPr>
                      <w:rFonts w:ascii="Arial" w:hAnsi="Arial" w:cs="Arial"/>
                      <w:sz w:val="24"/>
                      <w:szCs w:val="24"/>
                    </w:rPr>
                    <w:t>0</w:t>
                  </w:r>
                  <w:r w:rsidRPr="00E07661">
                    <w:rPr>
                      <w:rFonts w:ascii="Arial" w:hAnsi="Arial" w:cs="Arial"/>
                      <w:sz w:val="24"/>
                      <w:szCs w:val="24"/>
                    </w:rPr>
                    <w:t>0,000.00</w:t>
                  </w:r>
                </w:p>
              </w:tc>
              <w:tc>
                <w:tcPr>
                  <w:tcW w:w="2570" w:type="dxa"/>
                  <w:shd w:val="clear" w:color="auto" w:fill="auto"/>
                  <w:vAlign w:val="center"/>
                </w:tcPr>
                <w:p w14:paraId="39355097" w14:textId="77777777" w:rsidR="00BD5CA6" w:rsidRPr="00E07661" w:rsidRDefault="00BD5CA6">
                  <w:pPr>
                    <w:jc w:val="center"/>
                    <w:rPr>
                      <w:rFonts w:ascii="Arial" w:hAnsi="Arial" w:cs="Arial"/>
                      <w:sz w:val="24"/>
                      <w:szCs w:val="24"/>
                    </w:rPr>
                  </w:pPr>
                  <w:r w:rsidRPr="00E07661">
                    <w:rPr>
                      <w:rFonts w:ascii="Arial" w:hAnsi="Arial" w:cs="Arial"/>
                      <w:sz w:val="24"/>
                      <w:szCs w:val="24"/>
                    </w:rPr>
                    <w:t>$</w:t>
                  </w:r>
                  <w:r>
                    <w:rPr>
                      <w:rFonts w:ascii="Arial" w:hAnsi="Arial" w:cs="Arial"/>
                      <w:sz w:val="24"/>
                      <w:szCs w:val="24"/>
                    </w:rPr>
                    <w:t>2</w:t>
                  </w:r>
                  <w:r w:rsidRPr="00E07661">
                    <w:rPr>
                      <w:rFonts w:ascii="Arial" w:hAnsi="Arial" w:cs="Arial"/>
                      <w:sz w:val="24"/>
                      <w:szCs w:val="24"/>
                    </w:rPr>
                    <w:t>,</w:t>
                  </w:r>
                  <w:r>
                    <w:rPr>
                      <w:rFonts w:ascii="Arial" w:hAnsi="Arial" w:cs="Arial"/>
                      <w:sz w:val="24"/>
                      <w:szCs w:val="24"/>
                    </w:rPr>
                    <w:t>5</w:t>
                  </w:r>
                  <w:r w:rsidRPr="00E07661">
                    <w:rPr>
                      <w:rFonts w:ascii="Arial" w:hAnsi="Arial" w:cs="Arial"/>
                      <w:sz w:val="24"/>
                      <w:szCs w:val="24"/>
                    </w:rPr>
                    <w:t>00.00</w:t>
                  </w:r>
                </w:p>
              </w:tc>
              <w:tc>
                <w:tcPr>
                  <w:tcW w:w="2569" w:type="dxa"/>
                  <w:shd w:val="clear" w:color="auto" w:fill="auto"/>
                  <w:vAlign w:val="center"/>
                </w:tcPr>
                <w:p w14:paraId="4D617484" w14:textId="77777777" w:rsidR="00BD5CA6" w:rsidRPr="00E07661" w:rsidRDefault="00BD5CA6">
                  <w:pPr>
                    <w:jc w:val="center"/>
                    <w:rPr>
                      <w:rFonts w:ascii="Arial" w:hAnsi="Arial" w:cs="Arial"/>
                      <w:sz w:val="24"/>
                      <w:szCs w:val="24"/>
                    </w:rPr>
                  </w:pPr>
                  <w:r w:rsidRPr="00E07661">
                    <w:rPr>
                      <w:rFonts w:ascii="Arial" w:hAnsi="Arial" w:cs="Arial"/>
                      <w:sz w:val="24"/>
                      <w:szCs w:val="24"/>
                    </w:rPr>
                    <w:t>1</w:t>
                  </w:r>
                  <w:r>
                    <w:rPr>
                      <w:rFonts w:ascii="Arial" w:hAnsi="Arial" w:cs="Arial"/>
                      <w:sz w:val="24"/>
                      <w:szCs w:val="24"/>
                    </w:rPr>
                    <w:t>20</w:t>
                  </w:r>
                  <w:r w:rsidRPr="00E07661">
                    <w:rPr>
                      <w:rFonts w:ascii="Arial" w:hAnsi="Arial" w:cs="Arial"/>
                      <w:sz w:val="24"/>
                      <w:szCs w:val="24"/>
                    </w:rPr>
                    <w:t xml:space="preserve"> RLP Students</w:t>
                  </w:r>
                </w:p>
              </w:tc>
            </w:tr>
          </w:tbl>
          <w:p w14:paraId="0E336D00" w14:textId="77777777" w:rsidR="00BD5CA6" w:rsidRPr="00E07661" w:rsidRDefault="00BD5CA6">
            <w:pPr>
              <w:ind w:left="720"/>
              <w:rPr>
                <w:rFonts w:ascii="Arial" w:hAnsi="Arial" w:cs="Arial"/>
                <w:sz w:val="24"/>
                <w:szCs w:val="24"/>
              </w:rPr>
            </w:pPr>
          </w:p>
          <w:p w14:paraId="65E9450E" w14:textId="77777777" w:rsidR="00BD5CA6" w:rsidRPr="00E07661" w:rsidRDefault="00BD5CA6" w:rsidP="001579FA">
            <w:pPr>
              <w:numPr>
                <w:ilvl w:val="0"/>
                <w:numId w:val="45"/>
              </w:numPr>
              <w:rPr>
                <w:rFonts w:ascii="Arial" w:hAnsi="Arial" w:cs="Arial"/>
                <w:sz w:val="24"/>
                <w:szCs w:val="24"/>
              </w:rPr>
            </w:pPr>
            <w:r w:rsidRPr="00E07661">
              <w:rPr>
                <w:rFonts w:ascii="Arial" w:hAnsi="Arial" w:cs="Arial"/>
                <w:sz w:val="24"/>
                <w:szCs w:val="24"/>
              </w:rPr>
              <w:t>Maintain youth service target through each year of the grant, including years when 21</w:t>
            </w:r>
            <w:r w:rsidRPr="00E07661">
              <w:rPr>
                <w:rFonts w:ascii="Arial" w:hAnsi="Arial" w:cs="Arial"/>
                <w:sz w:val="24"/>
                <w:szCs w:val="24"/>
                <w:vertAlign w:val="superscript"/>
              </w:rPr>
              <w:t>st</w:t>
            </w:r>
            <w:r w:rsidRPr="00E07661">
              <w:rPr>
                <w:rFonts w:ascii="Arial" w:hAnsi="Arial" w:cs="Arial"/>
                <w:sz w:val="24"/>
                <w:szCs w:val="24"/>
              </w:rPr>
              <w:t xml:space="preserve"> CCLC funding is reduced. </w:t>
            </w:r>
          </w:p>
          <w:p w14:paraId="410B22CC" w14:textId="77777777" w:rsidR="00BD5CA6" w:rsidRPr="00802587" w:rsidRDefault="00BD5CA6" w:rsidP="001579FA">
            <w:pPr>
              <w:numPr>
                <w:ilvl w:val="0"/>
                <w:numId w:val="45"/>
              </w:numPr>
              <w:rPr>
                <w:rFonts w:ascii="Arial" w:hAnsi="Arial" w:cs="Arial"/>
                <w:sz w:val="24"/>
                <w:szCs w:val="24"/>
              </w:rPr>
            </w:pPr>
            <w:r w:rsidRPr="00E07661">
              <w:rPr>
                <w:rFonts w:ascii="Arial" w:hAnsi="Arial" w:cs="Arial"/>
                <w:sz w:val="24"/>
                <w:szCs w:val="24"/>
              </w:rPr>
              <w:t>Cost per RLP student must never exceed $</w:t>
            </w:r>
            <w:r>
              <w:rPr>
                <w:rFonts w:ascii="Arial" w:hAnsi="Arial" w:cs="Arial"/>
                <w:sz w:val="24"/>
                <w:szCs w:val="24"/>
              </w:rPr>
              <w:t>3</w:t>
            </w:r>
            <w:r w:rsidRPr="00E07661">
              <w:rPr>
                <w:rFonts w:ascii="Arial" w:hAnsi="Arial" w:cs="Arial"/>
                <w:sz w:val="24"/>
                <w:szCs w:val="24"/>
              </w:rPr>
              <w:t>,</w:t>
            </w:r>
            <w:r>
              <w:rPr>
                <w:rFonts w:ascii="Arial" w:hAnsi="Arial" w:cs="Arial"/>
                <w:sz w:val="24"/>
                <w:szCs w:val="24"/>
              </w:rPr>
              <w:t>0</w:t>
            </w:r>
            <w:r w:rsidRPr="00E07661">
              <w:rPr>
                <w:rFonts w:ascii="Arial" w:hAnsi="Arial" w:cs="Arial"/>
                <w:sz w:val="24"/>
                <w:szCs w:val="24"/>
              </w:rPr>
              <w:t>00.</w:t>
            </w:r>
            <w:r w:rsidRPr="00802587">
              <w:rPr>
                <w:rFonts w:ascii="Arial" w:hAnsi="Arial" w:cs="Arial"/>
                <w:sz w:val="24"/>
                <w:szCs w:val="24"/>
              </w:rPr>
              <w:t xml:space="preserve">00 for a single-site program or $2,700.00 for a multi-site program.  </w:t>
            </w:r>
          </w:p>
          <w:p w14:paraId="6342B77C" w14:textId="77777777" w:rsidR="00BD5CA6" w:rsidRPr="00E07661" w:rsidRDefault="00BD5CA6" w:rsidP="001579FA">
            <w:pPr>
              <w:numPr>
                <w:ilvl w:val="0"/>
                <w:numId w:val="45"/>
              </w:numPr>
              <w:rPr>
                <w:rFonts w:ascii="Arial" w:hAnsi="Arial" w:cs="Arial"/>
                <w:sz w:val="24"/>
                <w:szCs w:val="24"/>
              </w:rPr>
            </w:pPr>
            <w:r w:rsidRPr="00802587">
              <w:rPr>
                <w:rFonts w:ascii="Arial" w:hAnsi="Arial" w:cs="Arial"/>
                <w:sz w:val="24"/>
                <w:szCs w:val="24"/>
              </w:rPr>
              <w:t>No site/center is to serve fewer than 25 RLP students</w:t>
            </w:r>
            <w:r w:rsidRPr="00E07661">
              <w:rPr>
                <w:rFonts w:ascii="Arial" w:hAnsi="Arial" w:cs="Arial"/>
                <w:sz w:val="24"/>
                <w:szCs w:val="24"/>
              </w:rPr>
              <w:t xml:space="preserve"> at any time, regardless of funding amount.</w:t>
            </w:r>
          </w:p>
        </w:tc>
      </w:tr>
      <w:tr w:rsidR="00BD5CA6" w:rsidRPr="00E07661" w14:paraId="15C9E94A" w14:textId="77777777">
        <w:tc>
          <w:tcPr>
            <w:tcW w:w="2034" w:type="dxa"/>
            <w:shd w:val="clear" w:color="auto" w:fill="auto"/>
          </w:tcPr>
          <w:p w14:paraId="5D9D8AC4" w14:textId="77777777" w:rsidR="00BD5CA6" w:rsidRPr="00E07661" w:rsidRDefault="00BD5CA6">
            <w:pPr>
              <w:rPr>
                <w:rFonts w:ascii="Arial" w:hAnsi="Arial" w:cs="Arial"/>
                <w:b/>
                <w:sz w:val="24"/>
                <w:szCs w:val="24"/>
              </w:rPr>
            </w:pPr>
          </w:p>
          <w:p w14:paraId="7FE17A35" w14:textId="77777777" w:rsidR="00BD5CA6" w:rsidRPr="00E07661" w:rsidRDefault="00BD5CA6">
            <w:pPr>
              <w:rPr>
                <w:rFonts w:ascii="Arial" w:hAnsi="Arial" w:cs="Arial"/>
                <w:sz w:val="24"/>
                <w:szCs w:val="24"/>
              </w:rPr>
            </w:pPr>
            <w:r w:rsidRPr="00E07661">
              <w:rPr>
                <w:rFonts w:ascii="Arial" w:hAnsi="Arial" w:cs="Arial"/>
                <w:b/>
                <w:sz w:val="24"/>
                <w:szCs w:val="24"/>
              </w:rPr>
              <w:t xml:space="preserve">2. </w:t>
            </w:r>
            <w:r w:rsidRPr="00E07661">
              <w:rPr>
                <w:rFonts w:ascii="Arial" w:hAnsi="Arial" w:cs="Arial"/>
                <w:sz w:val="24"/>
                <w:szCs w:val="24"/>
              </w:rPr>
              <w:t>Utilize and Track Academic Assessment Data</w:t>
            </w:r>
          </w:p>
        </w:tc>
        <w:tc>
          <w:tcPr>
            <w:tcW w:w="8802" w:type="dxa"/>
            <w:shd w:val="clear" w:color="auto" w:fill="auto"/>
          </w:tcPr>
          <w:p w14:paraId="081A50DF" w14:textId="77777777" w:rsidR="00BD5CA6" w:rsidRPr="00E07661" w:rsidRDefault="00BD5CA6">
            <w:pPr>
              <w:ind w:left="720"/>
              <w:rPr>
                <w:rFonts w:ascii="Arial" w:hAnsi="Arial" w:cs="Arial"/>
                <w:sz w:val="24"/>
                <w:szCs w:val="24"/>
              </w:rPr>
            </w:pPr>
          </w:p>
          <w:p w14:paraId="749D3A2C" w14:textId="77777777" w:rsidR="00BD5CA6" w:rsidRPr="00E07661" w:rsidRDefault="00BD5CA6" w:rsidP="001579FA">
            <w:pPr>
              <w:numPr>
                <w:ilvl w:val="0"/>
                <w:numId w:val="46"/>
              </w:numPr>
              <w:rPr>
                <w:rFonts w:ascii="Arial" w:hAnsi="Arial" w:cs="Arial"/>
                <w:sz w:val="24"/>
                <w:szCs w:val="24"/>
              </w:rPr>
            </w:pPr>
            <w:r w:rsidRPr="00E07661">
              <w:rPr>
                <w:rFonts w:ascii="Arial" w:hAnsi="Arial" w:cs="Arial"/>
                <w:sz w:val="24"/>
                <w:szCs w:val="24"/>
              </w:rPr>
              <w:t>Determine, prior to annual program enrollment, students who are identified as low-performing by reviewing the results of the state and local assessments and focus primarily on serving those identified as low-performing.</w:t>
            </w:r>
          </w:p>
          <w:p w14:paraId="4ECDAEE8" w14:textId="77777777" w:rsidR="00BD5CA6" w:rsidRPr="00E07661" w:rsidRDefault="00BD5CA6" w:rsidP="001579FA">
            <w:pPr>
              <w:numPr>
                <w:ilvl w:val="0"/>
                <w:numId w:val="46"/>
              </w:numPr>
              <w:rPr>
                <w:rFonts w:ascii="Arial" w:hAnsi="Arial" w:cs="Arial"/>
                <w:sz w:val="24"/>
                <w:szCs w:val="24"/>
              </w:rPr>
            </w:pPr>
            <w:r w:rsidRPr="00E07661">
              <w:rPr>
                <w:rFonts w:ascii="Arial" w:hAnsi="Arial" w:cs="Arial"/>
                <w:sz w:val="24"/>
                <w:szCs w:val="24"/>
              </w:rPr>
              <w:t xml:space="preserve">Provide and input academic assessment and related data into an online reporting system, as required by the Maine </w:t>
            </w:r>
            <w:r>
              <w:rPr>
                <w:rFonts w:ascii="Arial" w:hAnsi="Arial" w:cs="Arial"/>
                <w:sz w:val="24"/>
                <w:szCs w:val="24"/>
              </w:rPr>
              <w:t>DOE</w:t>
            </w:r>
            <w:r w:rsidRPr="00E07661">
              <w:rPr>
                <w:rFonts w:ascii="Arial" w:hAnsi="Arial" w:cs="Arial"/>
                <w:sz w:val="24"/>
                <w:szCs w:val="24"/>
              </w:rPr>
              <w:t>, for all students enrolled in the program.</w:t>
            </w:r>
          </w:p>
          <w:p w14:paraId="43BBDD1D" w14:textId="77777777" w:rsidR="00BD5CA6" w:rsidRPr="00E07661" w:rsidRDefault="00BD5CA6" w:rsidP="001579FA">
            <w:pPr>
              <w:numPr>
                <w:ilvl w:val="2"/>
                <w:numId w:val="46"/>
              </w:numPr>
              <w:ind w:left="1458"/>
              <w:rPr>
                <w:rFonts w:ascii="Arial" w:hAnsi="Arial" w:cs="Arial"/>
                <w:sz w:val="24"/>
                <w:szCs w:val="24"/>
              </w:rPr>
            </w:pPr>
            <w:r w:rsidRPr="00E07661">
              <w:rPr>
                <w:rFonts w:ascii="Arial" w:hAnsi="Arial" w:cs="Arial"/>
                <w:sz w:val="24"/>
                <w:szCs w:val="24"/>
              </w:rPr>
              <w:t>State assessments must be provided for those students and grades where state assessments are given.</w:t>
            </w:r>
          </w:p>
          <w:p w14:paraId="191E6B6B" w14:textId="77777777" w:rsidR="00BD5CA6" w:rsidRPr="00E07661" w:rsidRDefault="00BD5CA6" w:rsidP="001579FA">
            <w:pPr>
              <w:numPr>
                <w:ilvl w:val="2"/>
                <w:numId w:val="46"/>
              </w:numPr>
              <w:ind w:left="1458"/>
              <w:rPr>
                <w:rFonts w:ascii="Arial" w:hAnsi="Arial" w:cs="Arial"/>
                <w:sz w:val="24"/>
                <w:szCs w:val="24"/>
              </w:rPr>
            </w:pPr>
            <w:r w:rsidRPr="00E07661">
              <w:rPr>
                <w:rFonts w:ascii="Arial" w:hAnsi="Arial" w:cs="Arial"/>
                <w:sz w:val="24"/>
                <w:szCs w:val="24"/>
              </w:rPr>
              <w:t>Local, summative assessments can and should also be used, especially for those students and grades levels where state assessments are not given.</w:t>
            </w:r>
          </w:p>
          <w:p w14:paraId="3F0B9F18" w14:textId="77777777" w:rsidR="00BD5CA6" w:rsidRPr="00E07661" w:rsidRDefault="00BD5CA6" w:rsidP="001579FA">
            <w:pPr>
              <w:numPr>
                <w:ilvl w:val="2"/>
                <w:numId w:val="46"/>
              </w:numPr>
              <w:ind w:left="1458"/>
              <w:rPr>
                <w:rFonts w:ascii="Arial" w:hAnsi="Arial" w:cs="Arial"/>
                <w:sz w:val="24"/>
                <w:szCs w:val="24"/>
              </w:rPr>
            </w:pPr>
            <w:r w:rsidRPr="00E07661">
              <w:rPr>
                <w:rFonts w:ascii="Arial" w:hAnsi="Arial" w:cs="Arial"/>
                <w:sz w:val="24"/>
                <w:szCs w:val="24"/>
              </w:rPr>
              <w:t>Only provide grade data when no academic assessment scores are available for a student.</w:t>
            </w:r>
          </w:p>
          <w:p w14:paraId="3BE3308A" w14:textId="77777777" w:rsidR="00BD5CA6" w:rsidRPr="00E07661" w:rsidRDefault="00BD5CA6" w:rsidP="001579FA">
            <w:pPr>
              <w:numPr>
                <w:ilvl w:val="0"/>
                <w:numId w:val="46"/>
              </w:numPr>
              <w:rPr>
                <w:rFonts w:ascii="Arial" w:hAnsi="Arial" w:cs="Arial"/>
                <w:sz w:val="24"/>
                <w:szCs w:val="24"/>
              </w:rPr>
            </w:pPr>
            <w:r w:rsidRPr="00E07661">
              <w:rPr>
                <w:rFonts w:ascii="Arial" w:hAnsi="Arial" w:cs="Arial"/>
                <w:sz w:val="24"/>
                <w:szCs w:val="24"/>
              </w:rPr>
              <w:t xml:space="preserve">Adhere to all State determined reporting deadlines regarding assessment results. </w:t>
            </w:r>
          </w:p>
        </w:tc>
      </w:tr>
      <w:tr w:rsidR="00BD5CA6" w:rsidRPr="00E07661" w14:paraId="46800B0C" w14:textId="77777777">
        <w:tc>
          <w:tcPr>
            <w:tcW w:w="2034" w:type="dxa"/>
            <w:shd w:val="clear" w:color="auto" w:fill="auto"/>
          </w:tcPr>
          <w:p w14:paraId="7E077679" w14:textId="77777777" w:rsidR="00BD5CA6" w:rsidRPr="00E07661" w:rsidRDefault="00BD5CA6">
            <w:pPr>
              <w:rPr>
                <w:rFonts w:ascii="Arial" w:hAnsi="Arial" w:cs="Arial"/>
                <w:b/>
                <w:sz w:val="24"/>
                <w:szCs w:val="24"/>
              </w:rPr>
            </w:pPr>
          </w:p>
          <w:p w14:paraId="7F5901CE" w14:textId="77777777" w:rsidR="00BD5CA6" w:rsidRPr="00E07661" w:rsidRDefault="00BD5CA6">
            <w:pPr>
              <w:rPr>
                <w:rFonts w:ascii="Arial" w:hAnsi="Arial" w:cs="Arial"/>
                <w:sz w:val="24"/>
                <w:szCs w:val="24"/>
              </w:rPr>
            </w:pPr>
            <w:r w:rsidRPr="00E07661">
              <w:rPr>
                <w:rFonts w:ascii="Arial" w:hAnsi="Arial" w:cs="Arial"/>
                <w:b/>
                <w:sz w:val="24"/>
                <w:szCs w:val="24"/>
              </w:rPr>
              <w:t xml:space="preserve">3. </w:t>
            </w:r>
            <w:r w:rsidRPr="00E07661">
              <w:rPr>
                <w:rFonts w:ascii="Arial" w:hAnsi="Arial" w:cs="Arial"/>
                <w:sz w:val="24"/>
                <w:szCs w:val="24"/>
              </w:rPr>
              <w:t>Meet Annual Operation Requirements</w:t>
            </w:r>
          </w:p>
        </w:tc>
        <w:tc>
          <w:tcPr>
            <w:tcW w:w="8802" w:type="dxa"/>
            <w:shd w:val="clear" w:color="auto" w:fill="auto"/>
          </w:tcPr>
          <w:p w14:paraId="14A733CD" w14:textId="77777777" w:rsidR="00BD5CA6" w:rsidRPr="00E07661" w:rsidRDefault="00BD5CA6">
            <w:pPr>
              <w:ind w:left="720"/>
              <w:rPr>
                <w:rFonts w:ascii="Arial" w:hAnsi="Arial" w:cs="Arial"/>
                <w:sz w:val="24"/>
                <w:szCs w:val="24"/>
              </w:rPr>
            </w:pPr>
          </w:p>
          <w:p w14:paraId="6D7AEB9A" w14:textId="77777777" w:rsidR="00BD5CA6" w:rsidRPr="00E07661" w:rsidRDefault="00BD5CA6" w:rsidP="001579FA">
            <w:pPr>
              <w:numPr>
                <w:ilvl w:val="0"/>
                <w:numId w:val="44"/>
              </w:numPr>
              <w:rPr>
                <w:rFonts w:ascii="Arial" w:hAnsi="Arial" w:cs="Arial"/>
                <w:sz w:val="24"/>
                <w:szCs w:val="24"/>
              </w:rPr>
            </w:pPr>
            <w:r w:rsidRPr="00E07661">
              <w:rPr>
                <w:rFonts w:ascii="Arial" w:hAnsi="Arial" w:cs="Arial"/>
                <w:sz w:val="24"/>
                <w:szCs w:val="24"/>
              </w:rPr>
              <w:t xml:space="preserve">Meet or exceed the required number of days, weeks, and hours of operation as specified in the grantee’s approved application or the minimum state requirement, whichever is greater. </w:t>
            </w:r>
            <w:r w:rsidRPr="00E07661">
              <w:rPr>
                <w:rFonts w:ascii="Arial" w:hAnsi="Arial" w:cs="Arial"/>
                <w:sz w:val="24"/>
                <w:szCs w:val="24"/>
              </w:rPr>
              <w:br/>
            </w: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2081"/>
              <w:gridCol w:w="2082"/>
            </w:tblGrid>
            <w:tr w:rsidR="00BD5CA6" w:rsidRPr="00E07661" w14:paraId="5C132B61" w14:textId="77777777">
              <w:tc>
                <w:tcPr>
                  <w:tcW w:w="7060" w:type="dxa"/>
                  <w:gridSpan w:val="3"/>
                  <w:tcBorders>
                    <w:top w:val="nil"/>
                    <w:left w:val="nil"/>
                    <w:bottom w:val="single" w:sz="4" w:space="0" w:color="auto"/>
                    <w:right w:val="nil"/>
                  </w:tcBorders>
                  <w:shd w:val="clear" w:color="auto" w:fill="auto"/>
                </w:tcPr>
                <w:p w14:paraId="1FAD72A0" w14:textId="77777777" w:rsidR="00BD5CA6" w:rsidRPr="00E07661" w:rsidRDefault="00BD5CA6">
                  <w:pPr>
                    <w:jc w:val="center"/>
                    <w:rPr>
                      <w:rFonts w:ascii="Arial" w:hAnsi="Arial" w:cs="Arial"/>
                      <w:b/>
                      <w:sz w:val="24"/>
                      <w:szCs w:val="24"/>
                    </w:rPr>
                  </w:pPr>
                  <w:r w:rsidRPr="00E07661">
                    <w:rPr>
                      <w:rFonts w:ascii="Arial" w:hAnsi="Arial" w:cs="Arial"/>
                      <w:b/>
                      <w:sz w:val="24"/>
                      <w:szCs w:val="24"/>
                    </w:rPr>
                    <w:t>State Minimum Requirements</w:t>
                  </w:r>
                </w:p>
              </w:tc>
            </w:tr>
            <w:tr w:rsidR="00BD5CA6" w:rsidRPr="00E07661" w14:paraId="0087A2D8" w14:textId="77777777">
              <w:trPr>
                <w:trHeight w:val="432"/>
              </w:trPr>
              <w:tc>
                <w:tcPr>
                  <w:tcW w:w="2897" w:type="dxa"/>
                  <w:tcBorders>
                    <w:top w:val="single" w:sz="4" w:space="0" w:color="auto"/>
                  </w:tcBorders>
                  <w:shd w:val="clear" w:color="auto" w:fill="auto"/>
                  <w:vAlign w:val="center"/>
                </w:tcPr>
                <w:p w14:paraId="66741E79" w14:textId="77777777" w:rsidR="00BD5CA6" w:rsidRPr="00E07661" w:rsidRDefault="00BD5CA6">
                  <w:pPr>
                    <w:jc w:val="center"/>
                    <w:rPr>
                      <w:rFonts w:ascii="Arial" w:hAnsi="Arial" w:cs="Arial"/>
                      <w:sz w:val="24"/>
                      <w:szCs w:val="24"/>
                    </w:rPr>
                  </w:pPr>
                  <w:r w:rsidRPr="00E07661">
                    <w:rPr>
                      <w:rFonts w:ascii="Arial" w:hAnsi="Arial" w:cs="Arial"/>
                      <w:sz w:val="24"/>
                      <w:szCs w:val="24"/>
                    </w:rPr>
                    <w:t>Area</w:t>
                  </w:r>
                </w:p>
              </w:tc>
              <w:tc>
                <w:tcPr>
                  <w:tcW w:w="2081" w:type="dxa"/>
                  <w:tcBorders>
                    <w:top w:val="single" w:sz="4" w:space="0" w:color="auto"/>
                  </w:tcBorders>
                  <w:shd w:val="clear" w:color="auto" w:fill="auto"/>
                  <w:vAlign w:val="center"/>
                </w:tcPr>
                <w:p w14:paraId="0FC1F9ED" w14:textId="77777777" w:rsidR="00BD5CA6" w:rsidRPr="00E07661" w:rsidRDefault="00BD5CA6">
                  <w:pPr>
                    <w:jc w:val="center"/>
                    <w:rPr>
                      <w:rFonts w:ascii="Arial" w:hAnsi="Arial" w:cs="Arial"/>
                      <w:sz w:val="24"/>
                      <w:szCs w:val="24"/>
                    </w:rPr>
                  </w:pPr>
                  <w:r w:rsidRPr="00E07661">
                    <w:rPr>
                      <w:rFonts w:ascii="Arial" w:hAnsi="Arial" w:cs="Arial"/>
                      <w:sz w:val="24"/>
                      <w:szCs w:val="24"/>
                    </w:rPr>
                    <w:t>School Year Program</w:t>
                  </w:r>
                </w:p>
              </w:tc>
              <w:tc>
                <w:tcPr>
                  <w:tcW w:w="2082" w:type="dxa"/>
                  <w:tcBorders>
                    <w:top w:val="single" w:sz="4" w:space="0" w:color="auto"/>
                  </w:tcBorders>
                  <w:shd w:val="clear" w:color="auto" w:fill="auto"/>
                  <w:vAlign w:val="center"/>
                </w:tcPr>
                <w:p w14:paraId="1F9DB724" w14:textId="77777777" w:rsidR="00BD5CA6" w:rsidRPr="00E07661" w:rsidRDefault="00BD5CA6">
                  <w:pPr>
                    <w:jc w:val="center"/>
                    <w:rPr>
                      <w:rFonts w:ascii="Arial" w:hAnsi="Arial" w:cs="Arial"/>
                      <w:sz w:val="24"/>
                      <w:szCs w:val="24"/>
                    </w:rPr>
                  </w:pPr>
                  <w:r w:rsidRPr="00E07661">
                    <w:rPr>
                      <w:rFonts w:ascii="Arial" w:hAnsi="Arial" w:cs="Arial"/>
                      <w:sz w:val="24"/>
                      <w:szCs w:val="24"/>
                    </w:rPr>
                    <w:t>Summer Program</w:t>
                  </w:r>
                </w:p>
              </w:tc>
            </w:tr>
            <w:tr w:rsidR="00BD5CA6" w:rsidRPr="00E07661" w14:paraId="6E0B12DB" w14:textId="77777777">
              <w:trPr>
                <w:trHeight w:val="432"/>
              </w:trPr>
              <w:tc>
                <w:tcPr>
                  <w:tcW w:w="2897" w:type="dxa"/>
                  <w:shd w:val="clear" w:color="auto" w:fill="auto"/>
                  <w:vAlign w:val="center"/>
                </w:tcPr>
                <w:p w14:paraId="6E7EE5DF" w14:textId="77777777" w:rsidR="00BD5CA6" w:rsidRPr="00E07661" w:rsidRDefault="00BD5CA6">
                  <w:pPr>
                    <w:rPr>
                      <w:rFonts w:ascii="Arial" w:hAnsi="Arial" w:cs="Arial"/>
                      <w:sz w:val="24"/>
                      <w:szCs w:val="24"/>
                    </w:rPr>
                  </w:pPr>
                  <w:r w:rsidRPr="00E07661">
                    <w:rPr>
                      <w:rFonts w:ascii="Arial" w:hAnsi="Arial" w:cs="Arial"/>
                      <w:sz w:val="24"/>
                      <w:szCs w:val="24"/>
                    </w:rPr>
                    <w:t>Program Days per Year</w:t>
                  </w:r>
                </w:p>
              </w:tc>
              <w:tc>
                <w:tcPr>
                  <w:tcW w:w="2081" w:type="dxa"/>
                  <w:shd w:val="clear" w:color="auto" w:fill="auto"/>
                  <w:vAlign w:val="center"/>
                </w:tcPr>
                <w:p w14:paraId="15459F11" w14:textId="77777777" w:rsidR="00BD5CA6" w:rsidRPr="00E07661" w:rsidRDefault="00BD5CA6">
                  <w:pPr>
                    <w:jc w:val="center"/>
                    <w:rPr>
                      <w:rFonts w:ascii="Arial" w:hAnsi="Arial" w:cs="Arial"/>
                      <w:sz w:val="24"/>
                      <w:szCs w:val="24"/>
                    </w:rPr>
                  </w:pPr>
                  <w:r>
                    <w:rPr>
                      <w:rFonts w:ascii="Arial" w:hAnsi="Arial" w:cs="Arial"/>
                      <w:sz w:val="24"/>
                      <w:szCs w:val="24"/>
                    </w:rPr>
                    <w:t>120</w:t>
                  </w:r>
                </w:p>
              </w:tc>
              <w:tc>
                <w:tcPr>
                  <w:tcW w:w="2082" w:type="dxa"/>
                  <w:shd w:val="clear" w:color="auto" w:fill="auto"/>
                  <w:vAlign w:val="center"/>
                </w:tcPr>
                <w:p w14:paraId="2AF4025A" w14:textId="77777777" w:rsidR="00BD5CA6" w:rsidRPr="00E07661" w:rsidRDefault="00BD5CA6">
                  <w:pPr>
                    <w:jc w:val="center"/>
                    <w:rPr>
                      <w:rFonts w:ascii="Arial" w:hAnsi="Arial" w:cs="Arial"/>
                      <w:sz w:val="24"/>
                      <w:szCs w:val="24"/>
                    </w:rPr>
                  </w:pPr>
                  <w:r>
                    <w:rPr>
                      <w:rFonts w:ascii="Arial" w:hAnsi="Arial" w:cs="Arial"/>
                      <w:sz w:val="24"/>
                      <w:szCs w:val="24"/>
                    </w:rPr>
                    <w:t>24</w:t>
                  </w:r>
                </w:p>
              </w:tc>
            </w:tr>
            <w:tr w:rsidR="00BD5CA6" w:rsidRPr="00E07661" w14:paraId="54646BE0" w14:textId="77777777">
              <w:trPr>
                <w:trHeight w:val="432"/>
              </w:trPr>
              <w:tc>
                <w:tcPr>
                  <w:tcW w:w="2897" w:type="dxa"/>
                  <w:shd w:val="clear" w:color="auto" w:fill="auto"/>
                  <w:vAlign w:val="center"/>
                </w:tcPr>
                <w:p w14:paraId="39DF456F" w14:textId="77777777" w:rsidR="00BD5CA6" w:rsidRPr="00E07661" w:rsidRDefault="00BD5CA6">
                  <w:pPr>
                    <w:rPr>
                      <w:rFonts w:ascii="Arial" w:hAnsi="Arial" w:cs="Arial"/>
                      <w:sz w:val="24"/>
                      <w:szCs w:val="24"/>
                    </w:rPr>
                  </w:pPr>
                  <w:r w:rsidRPr="00E07661">
                    <w:rPr>
                      <w:rFonts w:ascii="Arial" w:hAnsi="Arial" w:cs="Arial"/>
                      <w:sz w:val="24"/>
                      <w:szCs w:val="24"/>
                    </w:rPr>
                    <w:t>Program Hours per Year</w:t>
                  </w:r>
                </w:p>
              </w:tc>
              <w:tc>
                <w:tcPr>
                  <w:tcW w:w="2081" w:type="dxa"/>
                  <w:shd w:val="clear" w:color="auto" w:fill="auto"/>
                  <w:vAlign w:val="center"/>
                </w:tcPr>
                <w:p w14:paraId="45778020" w14:textId="77777777" w:rsidR="00BD5CA6" w:rsidRPr="00E07661" w:rsidRDefault="00BD5CA6">
                  <w:pPr>
                    <w:jc w:val="center"/>
                    <w:rPr>
                      <w:rFonts w:ascii="Arial" w:hAnsi="Arial" w:cs="Arial"/>
                      <w:sz w:val="24"/>
                      <w:szCs w:val="24"/>
                    </w:rPr>
                  </w:pPr>
                  <w:r>
                    <w:rPr>
                      <w:rFonts w:ascii="Arial" w:hAnsi="Arial" w:cs="Arial"/>
                      <w:sz w:val="24"/>
                      <w:szCs w:val="24"/>
                    </w:rPr>
                    <w:t>240</w:t>
                  </w:r>
                </w:p>
              </w:tc>
              <w:tc>
                <w:tcPr>
                  <w:tcW w:w="2082" w:type="dxa"/>
                  <w:shd w:val="clear" w:color="auto" w:fill="auto"/>
                  <w:vAlign w:val="center"/>
                </w:tcPr>
                <w:p w14:paraId="147B2C6F" w14:textId="77777777" w:rsidR="00BD5CA6" w:rsidRPr="00E07661" w:rsidRDefault="00BD5CA6">
                  <w:pPr>
                    <w:jc w:val="center"/>
                    <w:rPr>
                      <w:rFonts w:ascii="Arial" w:hAnsi="Arial" w:cs="Arial"/>
                      <w:sz w:val="24"/>
                      <w:szCs w:val="24"/>
                    </w:rPr>
                  </w:pPr>
                  <w:r>
                    <w:rPr>
                      <w:rFonts w:ascii="Arial" w:hAnsi="Arial" w:cs="Arial"/>
                      <w:sz w:val="24"/>
                      <w:szCs w:val="24"/>
                    </w:rPr>
                    <w:t>90</w:t>
                  </w:r>
                </w:p>
              </w:tc>
            </w:tr>
            <w:tr w:rsidR="00BD5CA6" w:rsidRPr="00E07661" w14:paraId="3DE95679" w14:textId="77777777">
              <w:trPr>
                <w:trHeight w:val="432"/>
              </w:trPr>
              <w:tc>
                <w:tcPr>
                  <w:tcW w:w="2897" w:type="dxa"/>
                  <w:shd w:val="clear" w:color="auto" w:fill="auto"/>
                  <w:vAlign w:val="center"/>
                </w:tcPr>
                <w:p w14:paraId="2B8B4A24" w14:textId="77777777" w:rsidR="00BD5CA6" w:rsidRPr="00E07661" w:rsidRDefault="00BD5CA6">
                  <w:pPr>
                    <w:rPr>
                      <w:rFonts w:ascii="Arial" w:hAnsi="Arial" w:cs="Arial"/>
                      <w:sz w:val="24"/>
                      <w:szCs w:val="24"/>
                    </w:rPr>
                  </w:pPr>
                  <w:r w:rsidRPr="00E07661">
                    <w:rPr>
                      <w:rFonts w:ascii="Arial" w:hAnsi="Arial" w:cs="Arial"/>
                      <w:sz w:val="24"/>
                      <w:szCs w:val="24"/>
                    </w:rPr>
                    <w:t>Program Days per Week</w:t>
                  </w:r>
                </w:p>
              </w:tc>
              <w:tc>
                <w:tcPr>
                  <w:tcW w:w="2081" w:type="dxa"/>
                  <w:shd w:val="clear" w:color="auto" w:fill="auto"/>
                  <w:vAlign w:val="center"/>
                </w:tcPr>
                <w:p w14:paraId="19A811C9" w14:textId="77777777" w:rsidR="00BD5CA6" w:rsidRPr="00E07661" w:rsidRDefault="00BD5CA6">
                  <w:pPr>
                    <w:jc w:val="center"/>
                    <w:rPr>
                      <w:rFonts w:ascii="Arial" w:hAnsi="Arial" w:cs="Arial"/>
                      <w:sz w:val="24"/>
                      <w:szCs w:val="24"/>
                    </w:rPr>
                  </w:pPr>
                  <w:r w:rsidRPr="00E07661">
                    <w:rPr>
                      <w:rFonts w:ascii="Arial" w:hAnsi="Arial" w:cs="Arial"/>
                      <w:sz w:val="24"/>
                      <w:szCs w:val="24"/>
                    </w:rPr>
                    <w:t>4</w:t>
                  </w:r>
                </w:p>
              </w:tc>
              <w:tc>
                <w:tcPr>
                  <w:tcW w:w="2082" w:type="dxa"/>
                  <w:shd w:val="clear" w:color="auto" w:fill="auto"/>
                  <w:vAlign w:val="center"/>
                </w:tcPr>
                <w:p w14:paraId="5FBF032A" w14:textId="77777777" w:rsidR="00BD5CA6" w:rsidRPr="00E07661" w:rsidRDefault="00BD5CA6">
                  <w:pPr>
                    <w:jc w:val="center"/>
                    <w:rPr>
                      <w:rFonts w:ascii="Arial" w:hAnsi="Arial" w:cs="Arial"/>
                      <w:sz w:val="24"/>
                      <w:szCs w:val="24"/>
                    </w:rPr>
                  </w:pPr>
                  <w:r>
                    <w:rPr>
                      <w:rFonts w:ascii="Arial" w:hAnsi="Arial" w:cs="Arial"/>
                      <w:sz w:val="24"/>
                      <w:szCs w:val="24"/>
                    </w:rPr>
                    <w:t>4</w:t>
                  </w:r>
                </w:p>
              </w:tc>
            </w:tr>
            <w:tr w:rsidR="00BD5CA6" w:rsidRPr="00E07661" w14:paraId="07B49000" w14:textId="77777777">
              <w:trPr>
                <w:trHeight w:val="432"/>
              </w:trPr>
              <w:tc>
                <w:tcPr>
                  <w:tcW w:w="2897" w:type="dxa"/>
                  <w:shd w:val="clear" w:color="auto" w:fill="auto"/>
                  <w:vAlign w:val="center"/>
                </w:tcPr>
                <w:p w14:paraId="3BA72F3B" w14:textId="77777777" w:rsidR="00BD5CA6" w:rsidRPr="00E07661" w:rsidRDefault="00BD5CA6">
                  <w:pPr>
                    <w:rPr>
                      <w:rFonts w:ascii="Arial" w:hAnsi="Arial" w:cs="Arial"/>
                      <w:sz w:val="24"/>
                      <w:szCs w:val="24"/>
                    </w:rPr>
                  </w:pPr>
                  <w:r w:rsidRPr="00E07661">
                    <w:rPr>
                      <w:rFonts w:ascii="Arial" w:hAnsi="Arial" w:cs="Arial"/>
                      <w:sz w:val="24"/>
                      <w:szCs w:val="24"/>
                    </w:rPr>
                    <w:t>Weeks per Year</w:t>
                  </w:r>
                </w:p>
              </w:tc>
              <w:tc>
                <w:tcPr>
                  <w:tcW w:w="2081" w:type="dxa"/>
                  <w:shd w:val="clear" w:color="auto" w:fill="auto"/>
                  <w:vAlign w:val="center"/>
                </w:tcPr>
                <w:p w14:paraId="17CBCB05" w14:textId="77777777" w:rsidR="00BD5CA6" w:rsidRPr="00E07661" w:rsidRDefault="00BD5CA6">
                  <w:pPr>
                    <w:jc w:val="center"/>
                    <w:rPr>
                      <w:rFonts w:ascii="Arial" w:hAnsi="Arial" w:cs="Arial"/>
                      <w:sz w:val="24"/>
                      <w:szCs w:val="24"/>
                    </w:rPr>
                  </w:pPr>
                  <w:r>
                    <w:rPr>
                      <w:rFonts w:ascii="Arial" w:hAnsi="Arial" w:cs="Arial"/>
                      <w:sz w:val="24"/>
                      <w:szCs w:val="24"/>
                    </w:rPr>
                    <w:t>30</w:t>
                  </w:r>
                </w:p>
              </w:tc>
              <w:tc>
                <w:tcPr>
                  <w:tcW w:w="2082" w:type="dxa"/>
                  <w:shd w:val="clear" w:color="auto" w:fill="auto"/>
                  <w:vAlign w:val="center"/>
                </w:tcPr>
                <w:p w14:paraId="00383777" w14:textId="77777777" w:rsidR="00BD5CA6" w:rsidRPr="00E07661" w:rsidRDefault="00BD5CA6">
                  <w:pPr>
                    <w:jc w:val="center"/>
                    <w:rPr>
                      <w:rFonts w:ascii="Arial" w:hAnsi="Arial" w:cs="Arial"/>
                      <w:sz w:val="24"/>
                      <w:szCs w:val="24"/>
                    </w:rPr>
                  </w:pPr>
                  <w:r>
                    <w:rPr>
                      <w:rFonts w:ascii="Arial" w:hAnsi="Arial" w:cs="Arial"/>
                      <w:sz w:val="24"/>
                      <w:szCs w:val="24"/>
                    </w:rPr>
                    <w:t>6</w:t>
                  </w:r>
                </w:p>
              </w:tc>
            </w:tr>
            <w:tr w:rsidR="00BD5CA6" w:rsidRPr="00E07661" w14:paraId="3AE29ABD" w14:textId="77777777">
              <w:trPr>
                <w:trHeight w:val="432"/>
              </w:trPr>
              <w:tc>
                <w:tcPr>
                  <w:tcW w:w="2897" w:type="dxa"/>
                  <w:shd w:val="clear" w:color="auto" w:fill="auto"/>
                  <w:vAlign w:val="center"/>
                </w:tcPr>
                <w:p w14:paraId="3504F338" w14:textId="77777777" w:rsidR="00BD5CA6" w:rsidRPr="00E07661" w:rsidRDefault="00BD5CA6">
                  <w:pPr>
                    <w:rPr>
                      <w:rFonts w:ascii="Arial" w:hAnsi="Arial" w:cs="Arial"/>
                      <w:sz w:val="24"/>
                      <w:szCs w:val="24"/>
                    </w:rPr>
                  </w:pPr>
                  <w:r w:rsidRPr="00E07661">
                    <w:rPr>
                      <w:rFonts w:ascii="Arial" w:hAnsi="Arial" w:cs="Arial"/>
                      <w:sz w:val="24"/>
                      <w:szCs w:val="24"/>
                    </w:rPr>
                    <w:t>Hours per Day</w:t>
                  </w:r>
                </w:p>
              </w:tc>
              <w:tc>
                <w:tcPr>
                  <w:tcW w:w="2081" w:type="dxa"/>
                  <w:shd w:val="clear" w:color="auto" w:fill="auto"/>
                  <w:vAlign w:val="center"/>
                </w:tcPr>
                <w:p w14:paraId="19F37B6F" w14:textId="77777777" w:rsidR="00BD5CA6" w:rsidRPr="00E07661" w:rsidRDefault="00BD5CA6">
                  <w:pPr>
                    <w:jc w:val="center"/>
                    <w:rPr>
                      <w:rFonts w:ascii="Arial" w:hAnsi="Arial" w:cs="Arial"/>
                      <w:sz w:val="24"/>
                      <w:szCs w:val="24"/>
                    </w:rPr>
                  </w:pPr>
                  <w:r w:rsidRPr="00E07661">
                    <w:rPr>
                      <w:rFonts w:ascii="Arial" w:hAnsi="Arial" w:cs="Arial"/>
                      <w:sz w:val="24"/>
                      <w:szCs w:val="24"/>
                    </w:rPr>
                    <w:t>2</w:t>
                  </w:r>
                </w:p>
              </w:tc>
              <w:tc>
                <w:tcPr>
                  <w:tcW w:w="2082" w:type="dxa"/>
                  <w:shd w:val="clear" w:color="auto" w:fill="auto"/>
                  <w:vAlign w:val="center"/>
                </w:tcPr>
                <w:p w14:paraId="2CD32296" w14:textId="77777777" w:rsidR="00BD5CA6" w:rsidRPr="00E07661" w:rsidRDefault="00BD5CA6">
                  <w:pPr>
                    <w:jc w:val="center"/>
                    <w:rPr>
                      <w:rFonts w:ascii="Arial" w:hAnsi="Arial" w:cs="Arial"/>
                      <w:sz w:val="24"/>
                      <w:szCs w:val="24"/>
                    </w:rPr>
                  </w:pPr>
                  <w:r>
                    <w:rPr>
                      <w:rFonts w:ascii="Arial" w:hAnsi="Arial" w:cs="Arial"/>
                      <w:sz w:val="24"/>
                      <w:szCs w:val="24"/>
                    </w:rPr>
                    <w:t>4</w:t>
                  </w:r>
                </w:p>
              </w:tc>
            </w:tr>
          </w:tbl>
          <w:p w14:paraId="2257165F" w14:textId="77777777" w:rsidR="00BD5CA6" w:rsidRPr="00E07661" w:rsidRDefault="00BD5CA6">
            <w:pPr>
              <w:ind w:left="720"/>
              <w:rPr>
                <w:rFonts w:ascii="Arial" w:hAnsi="Arial" w:cs="Arial"/>
                <w:sz w:val="24"/>
                <w:szCs w:val="24"/>
              </w:rPr>
            </w:pPr>
            <w:r w:rsidRPr="00E07661">
              <w:rPr>
                <w:rFonts w:ascii="Arial" w:hAnsi="Arial" w:cs="Arial"/>
                <w:sz w:val="24"/>
                <w:szCs w:val="24"/>
              </w:rPr>
              <w:t xml:space="preserve"> </w:t>
            </w:r>
          </w:p>
          <w:p w14:paraId="0202043F" w14:textId="77777777" w:rsidR="00BD5CA6" w:rsidRPr="00E07661" w:rsidRDefault="00BD5CA6" w:rsidP="001579FA">
            <w:pPr>
              <w:numPr>
                <w:ilvl w:val="0"/>
                <w:numId w:val="44"/>
              </w:numPr>
              <w:rPr>
                <w:rFonts w:ascii="Arial" w:hAnsi="Arial" w:cs="Arial"/>
                <w:sz w:val="24"/>
                <w:szCs w:val="24"/>
              </w:rPr>
            </w:pPr>
            <w:r w:rsidRPr="00E07661">
              <w:rPr>
                <w:rFonts w:ascii="Arial" w:hAnsi="Arial" w:cs="Arial"/>
                <w:sz w:val="24"/>
                <w:szCs w:val="24"/>
              </w:rPr>
              <w:t>Ensure a summer program is provided for RLP students from every program site/center (programs with multiple sites/centers may combine to provide a consolidated summer program).</w:t>
            </w:r>
          </w:p>
          <w:p w14:paraId="22698E2D" w14:textId="77777777" w:rsidR="00BD5CA6" w:rsidRPr="00E07661" w:rsidRDefault="00BD5CA6" w:rsidP="001579FA">
            <w:pPr>
              <w:numPr>
                <w:ilvl w:val="0"/>
                <w:numId w:val="44"/>
              </w:numPr>
              <w:rPr>
                <w:rFonts w:ascii="Arial" w:hAnsi="Arial" w:cs="Arial"/>
                <w:sz w:val="24"/>
                <w:szCs w:val="24"/>
              </w:rPr>
            </w:pPr>
            <w:r w:rsidRPr="00E07661">
              <w:rPr>
                <w:rFonts w:ascii="Arial" w:hAnsi="Arial" w:cs="Arial"/>
                <w:sz w:val="24"/>
                <w:szCs w:val="24"/>
              </w:rPr>
              <w:t>Operate at times when school is not in session (i.e</w:t>
            </w:r>
            <w:r w:rsidRPr="06B6ACEE">
              <w:rPr>
                <w:rFonts w:ascii="Arial" w:hAnsi="Arial" w:cs="Arial"/>
                <w:sz w:val="24"/>
                <w:szCs w:val="24"/>
              </w:rPr>
              <w:t>.,</w:t>
            </w:r>
            <w:r w:rsidRPr="00E07661">
              <w:rPr>
                <w:rFonts w:ascii="Arial" w:hAnsi="Arial" w:cs="Arial"/>
                <w:sz w:val="24"/>
                <w:szCs w:val="24"/>
              </w:rPr>
              <w:t xml:space="preserve"> before school, after school, vacations, etc.).</w:t>
            </w:r>
          </w:p>
        </w:tc>
      </w:tr>
      <w:tr w:rsidR="00BD5CA6" w:rsidRPr="00E07661" w14:paraId="5F11F298" w14:textId="77777777">
        <w:tc>
          <w:tcPr>
            <w:tcW w:w="2034" w:type="dxa"/>
            <w:shd w:val="clear" w:color="auto" w:fill="auto"/>
          </w:tcPr>
          <w:p w14:paraId="3934ACC4" w14:textId="77777777" w:rsidR="00BD5CA6" w:rsidRPr="00E07661" w:rsidRDefault="00BD5CA6">
            <w:pPr>
              <w:rPr>
                <w:rFonts w:ascii="Arial" w:hAnsi="Arial" w:cs="Arial"/>
                <w:b/>
                <w:sz w:val="24"/>
                <w:szCs w:val="24"/>
              </w:rPr>
            </w:pPr>
          </w:p>
          <w:p w14:paraId="34D4BA23" w14:textId="77777777" w:rsidR="00BD5CA6" w:rsidRPr="00E07661" w:rsidRDefault="00BD5CA6">
            <w:pPr>
              <w:rPr>
                <w:rFonts w:ascii="Arial" w:hAnsi="Arial" w:cs="Arial"/>
                <w:sz w:val="24"/>
                <w:szCs w:val="24"/>
              </w:rPr>
            </w:pPr>
            <w:r w:rsidRPr="00E07661">
              <w:rPr>
                <w:rFonts w:ascii="Arial" w:hAnsi="Arial" w:cs="Arial"/>
                <w:b/>
                <w:sz w:val="24"/>
                <w:szCs w:val="24"/>
              </w:rPr>
              <w:t xml:space="preserve">4. </w:t>
            </w:r>
            <w:r w:rsidRPr="00E07661">
              <w:rPr>
                <w:rFonts w:ascii="Arial" w:hAnsi="Arial" w:cs="Arial"/>
                <w:sz w:val="24"/>
                <w:szCs w:val="24"/>
              </w:rPr>
              <w:t xml:space="preserve">Receive Support from </w:t>
            </w:r>
            <w:r>
              <w:rPr>
                <w:rFonts w:ascii="Arial" w:hAnsi="Arial" w:cs="Arial"/>
                <w:sz w:val="24"/>
                <w:szCs w:val="24"/>
              </w:rPr>
              <w:t>School Organization</w:t>
            </w:r>
            <w:r w:rsidRPr="00E07661">
              <w:rPr>
                <w:rFonts w:ascii="Arial" w:hAnsi="Arial" w:cs="Arial"/>
                <w:sz w:val="24"/>
                <w:szCs w:val="24"/>
              </w:rPr>
              <w:t xml:space="preserve"> Administration</w:t>
            </w:r>
          </w:p>
        </w:tc>
        <w:tc>
          <w:tcPr>
            <w:tcW w:w="8802" w:type="dxa"/>
            <w:shd w:val="clear" w:color="auto" w:fill="auto"/>
          </w:tcPr>
          <w:p w14:paraId="5FF5AFDF" w14:textId="77777777" w:rsidR="00BD5CA6" w:rsidRPr="00E07661" w:rsidRDefault="00BD5CA6">
            <w:pPr>
              <w:ind w:left="720"/>
              <w:rPr>
                <w:rFonts w:ascii="Arial" w:hAnsi="Arial" w:cs="Arial"/>
                <w:sz w:val="24"/>
                <w:szCs w:val="24"/>
              </w:rPr>
            </w:pPr>
          </w:p>
          <w:p w14:paraId="6F68F213" w14:textId="77777777" w:rsidR="00BD5CA6" w:rsidRPr="00E07661" w:rsidRDefault="00BD5CA6" w:rsidP="001579FA">
            <w:pPr>
              <w:numPr>
                <w:ilvl w:val="0"/>
                <w:numId w:val="47"/>
              </w:numPr>
              <w:rPr>
                <w:rFonts w:ascii="Arial" w:hAnsi="Arial" w:cs="Arial"/>
                <w:sz w:val="24"/>
                <w:szCs w:val="24"/>
              </w:rPr>
            </w:pPr>
            <w:r w:rsidRPr="00E07661">
              <w:rPr>
                <w:rFonts w:ascii="Arial" w:hAnsi="Arial" w:cs="Arial"/>
                <w:sz w:val="24"/>
                <w:szCs w:val="24"/>
              </w:rPr>
              <w:t xml:space="preserve">Receive guidance and support from school and district leaders for the successful implementation of the 21st CCLC program at all program sites (especially those that are </w:t>
            </w:r>
            <w:proofErr w:type="gramStart"/>
            <w:r w:rsidRPr="00E07661">
              <w:rPr>
                <w:rFonts w:ascii="Arial" w:hAnsi="Arial" w:cs="Arial"/>
                <w:sz w:val="24"/>
                <w:szCs w:val="24"/>
              </w:rPr>
              <w:t>school-based</w:t>
            </w:r>
            <w:proofErr w:type="gramEnd"/>
            <w:r w:rsidRPr="00E07661">
              <w:rPr>
                <w:rFonts w:ascii="Arial" w:hAnsi="Arial" w:cs="Arial"/>
                <w:sz w:val="24"/>
                <w:szCs w:val="24"/>
              </w:rPr>
              <w:t>).</w:t>
            </w:r>
          </w:p>
          <w:p w14:paraId="281BAA9B" w14:textId="77777777" w:rsidR="00BD5CA6" w:rsidRPr="00E07661" w:rsidRDefault="00BD5CA6" w:rsidP="001579FA">
            <w:pPr>
              <w:numPr>
                <w:ilvl w:val="0"/>
                <w:numId w:val="47"/>
              </w:numPr>
              <w:rPr>
                <w:rFonts w:ascii="Arial" w:hAnsi="Arial" w:cs="Arial"/>
                <w:sz w:val="24"/>
                <w:szCs w:val="24"/>
              </w:rPr>
            </w:pPr>
            <w:r w:rsidRPr="00E07661">
              <w:rPr>
                <w:rFonts w:ascii="Arial" w:hAnsi="Arial" w:cs="Arial"/>
                <w:sz w:val="24"/>
                <w:szCs w:val="24"/>
              </w:rPr>
              <w:t>See to it that regular meetings happen between (1) the 21st CCLC program director and staff and (2) school administrator(s) and school day staff.</w:t>
            </w:r>
          </w:p>
          <w:p w14:paraId="486CBEC5" w14:textId="77777777" w:rsidR="00BD5CA6" w:rsidRPr="00E07661" w:rsidRDefault="00BD5CA6" w:rsidP="001579FA">
            <w:pPr>
              <w:numPr>
                <w:ilvl w:val="0"/>
                <w:numId w:val="47"/>
              </w:numPr>
              <w:rPr>
                <w:rFonts w:ascii="Arial" w:hAnsi="Arial" w:cs="Arial"/>
                <w:sz w:val="24"/>
                <w:szCs w:val="24"/>
              </w:rPr>
            </w:pPr>
            <w:r w:rsidRPr="00E07661">
              <w:rPr>
                <w:rFonts w:ascii="Arial" w:hAnsi="Arial" w:cs="Arial"/>
                <w:sz w:val="24"/>
                <w:szCs w:val="24"/>
              </w:rPr>
              <w:t>Work with school day personnel to integrate state and school day academic standards into the 21</w:t>
            </w:r>
            <w:r w:rsidRPr="00E07661">
              <w:rPr>
                <w:rFonts w:ascii="Arial" w:hAnsi="Arial" w:cs="Arial"/>
                <w:sz w:val="24"/>
                <w:szCs w:val="24"/>
                <w:vertAlign w:val="superscript"/>
              </w:rPr>
              <w:t>st</w:t>
            </w:r>
            <w:r w:rsidRPr="00E07661">
              <w:rPr>
                <w:rFonts w:ascii="Arial" w:hAnsi="Arial" w:cs="Arial"/>
                <w:sz w:val="24"/>
                <w:szCs w:val="24"/>
              </w:rPr>
              <w:t xml:space="preserve"> CCLC program.</w:t>
            </w:r>
          </w:p>
          <w:p w14:paraId="0EDF69D4" w14:textId="77777777" w:rsidR="00BD5CA6" w:rsidRPr="00E07661" w:rsidRDefault="00BD5CA6" w:rsidP="001579FA">
            <w:pPr>
              <w:numPr>
                <w:ilvl w:val="0"/>
                <w:numId w:val="47"/>
              </w:numPr>
              <w:rPr>
                <w:rFonts w:ascii="Arial" w:hAnsi="Arial" w:cs="Arial"/>
                <w:sz w:val="24"/>
                <w:szCs w:val="24"/>
              </w:rPr>
            </w:pPr>
            <w:r w:rsidRPr="00E07661">
              <w:rPr>
                <w:rFonts w:ascii="Arial" w:hAnsi="Arial" w:cs="Arial"/>
                <w:sz w:val="24"/>
                <w:szCs w:val="24"/>
              </w:rPr>
              <w:t>Ensure assistance from school day staff in identifying students</w:t>
            </w:r>
            <w:r>
              <w:rPr>
                <w:rFonts w:ascii="Arial" w:hAnsi="Arial" w:cs="Arial"/>
                <w:sz w:val="24"/>
                <w:szCs w:val="24"/>
              </w:rPr>
              <w:t xml:space="preserve"> who are low performing</w:t>
            </w:r>
            <w:r w:rsidRPr="00E07661">
              <w:rPr>
                <w:rFonts w:ascii="Arial" w:hAnsi="Arial" w:cs="Arial"/>
                <w:sz w:val="24"/>
                <w:szCs w:val="24"/>
              </w:rPr>
              <w:t>, recruiting those students, and in encouraging their regular participation in the program throughout the year.</w:t>
            </w:r>
          </w:p>
          <w:p w14:paraId="2BEBB0D3" w14:textId="77777777" w:rsidR="00BD5CA6" w:rsidRPr="00E07661" w:rsidRDefault="00BD5CA6" w:rsidP="001579FA">
            <w:pPr>
              <w:numPr>
                <w:ilvl w:val="0"/>
                <w:numId w:val="47"/>
              </w:numPr>
              <w:rPr>
                <w:rFonts w:ascii="Arial" w:hAnsi="Arial" w:cs="Arial"/>
                <w:sz w:val="24"/>
                <w:szCs w:val="24"/>
              </w:rPr>
            </w:pPr>
            <w:r w:rsidRPr="00E07661">
              <w:rPr>
                <w:rFonts w:ascii="Arial" w:hAnsi="Arial" w:cs="Arial"/>
                <w:sz w:val="24"/>
                <w:szCs w:val="24"/>
              </w:rPr>
              <w:t>Facilitate the sharing of relevant information between school day teachers and afterschool staff regarding each student’s academic needs.</w:t>
            </w:r>
          </w:p>
          <w:p w14:paraId="0BEB5B15" w14:textId="77777777" w:rsidR="00BD5CA6" w:rsidRPr="00E07661" w:rsidRDefault="00BD5CA6" w:rsidP="001579FA">
            <w:pPr>
              <w:numPr>
                <w:ilvl w:val="0"/>
                <w:numId w:val="47"/>
              </w:numPr>
              <w:rPr>
                <w:rFonts w:ascii="Arial" w:hAnsi="Arial" w:cs="Arial"/>
                <w:sz w:val="24"/>
                <w:szCs w:val="24"/>
              </w:rPr>
            </w:pPr>
            <w:r w:rsidRPr="00E07661">
              <w:rPr>
                <w:rFonts w:ascii="Arial" w:hAnsi="Arial" w:cs="Arial"/>
                <w:sz w:val="24"/>
                <w:szCs w:val="24"/>
              </w:rPr>
              <w:t>Perform periodic visits to the program and to various special program events.</w:t>
            </w:r>
          </w:p>
        </w:tc>
      </w:tr>
      <w:tr w:rsidR="00BD5CA6" w:rsidRPr="00E07661" w14:paraId="11B0EE1A" w14:textId="77777777">
        <w:tc>
          <w:tcPr>
            <w:tcW w:w="2034" w:type="dxa"/>
            <w:shd w:val="clear" w:color="auto" w:fill="auto"/>
          </w:tcPr>
          <w:p w14:paraId="4E949360" w14:textId="77777777" w:rsidR="00BD5CA6" w:rsidRPr="00E07661" w:rsidRDefault="00BD5CA6">
            <w:pPr>
              <w:rPr>
                <w:rFonts w:ascii="Arial" w:hAnsi="Arial" w:cs="Arial"/>
                <w:b/>
                <w:sz w:val="24"/>
                <w:szCs w:val="24"/>
              </w:rPr>
            </w:pPr>
          </w:p>
          <w:p w14:paraId="34E6A1C4" w14:textId="77777777" w:rsidR="00BD5CA6" w:rsidRPr="00E07661" w:rsidRDefault="00BD5CA6">
            <w:pPr>
              <w:rPr>
                <w:rFonts w:ascii="Arial" w:hAnsi="Arial" w:cs="Arial"/>
                <w:sz w:val="24"/>
                <w:szCs w:val="24"/>
              </w:rPr>
            </w:pPr>
            <w:r w:rsidRPr="00E07661">
              <w:rPr>
                <w:rFonts w:ascii="Arial" w:hAnsi="Arial" w:cs="Arial"/>
                <w:b/>
                <w:sz w:val="24"/>
                <w:szCs w:val="24"/>
              </w:rPr>
              <w:t xml:space="preserve">5. </w:t>
            </w:r>
            <w:r w:rsidRPr="00E07661">
              <w:rPr>
                <w:rFonts w:ascii="Arial" w:hAnsi="Arial" w:cs="Arial"/>
                <w:sz w:val="24"/>
                <w:szCs w:val="24"/>
              </w:rPr>
              <w:t>Provide Adequate Program Oversight and Administration</w:t>
            </w:r>
          </w:p>
        </w:tc>
        <w:tc>
          <w:tcPr>
            <w:tcW w:w="8802" w:type="dxa"/>
            <w:shd w:val="clear" w:color="auto" w:fill="auto"/>
          </w:tcPr>
          <w:p w14:paraId="0ED8B885" w14:textId="77777777" w:rsidR="00BD5CA6" w:rsidRPr="00E07661" w:rsidRDefault="00BD5CA6">
            <w:pPr>
              <w:ind w:left="720"/>
              <w:rPr>
                <w:rFonts w:ascii="Arial" w:hAnsi="Arial" w:cs="Arial"/>
                <w:sz w:val="24"/>
                <w:szCs w:val="24"/>
              </w:rPr>
            </w:pPr>
          </w:p>
          <w:p w14:paraId="2B2B7167" w14:textId="77777777" w:rsidR="00BD5CA6" w:rsidRPr="00E07661" w:rsidRDefault="00BD5CA6" w:rsidP="001579FA">
            <w:pPr>
              <w:numPr>
                <w:ilvl w:val="0"/>
                <w:numId w:val="48"/>
              </w:numPr>
              <w:rPr>
                <w:rFonts w:ascii="Arial" w:hAnsi="Arial" w:cs="Arial"/>
                <w:sz w:val="24"/>
                <w:szCs w:val="24"/>
              </w:rPr>
            </w:pPr>
            <w:r w:rsidRPr="00E07661">
              <w:rPr>
                <w:rFonts w:ascii="Arial" w:hAnsi="Arial" w:cs="Arial"/>
                <w:sz w:val="24"/>
                <w:szCs w:val="24"/>
              </w:rPr>
              <w:t>Employ a 21st CCLC program director, who works directly on 21st CCLC program tasks a for a minimum of:</w:t>
            </w:r>
          </w:p>
          <w:p w14:paraId="3CAA40E7" w14:textId="77777777" w:rsidR="00BD5CA6" w:rsidRPr="00E07661" w:rsidRDefault="00BD5CA6" w:rsidP="001579FA">
            <w:pPr>
              <w:numPr>
                <w:ilvl w:val="2"/>
                <w:numId w:val="48"/>
              </w:numPr>
              <w:ind w:left="1458"/>
              <w:rPr>
                <w:rFonts w:ascii="Arial" w:hAnsi="Arial" w:cs="Arial"/>
                <w:sz w:val="24"/>
                <w:szCs w:val="24"/>
              </w:rPr>
            </w:pPr>
            <w:r w:rsidRPr="00E07661">
              <w:rPr>
                <w:rFonts w:ascii="Arial" w:hAnsi="Arial" w:cs="Arial"/>
                <w:sz w:val="24"/>
                <w:szCs w:val="24"/>
              </w:rPr>
              <w:t>30 hours per week, year-round, for the duration of the grant for a single-site program; or</w:t>
            </w:r>
          </w:p>
          <w:p w14:paraId="6A88B881" w14:textId="77777777" w:rsidR="00BD5CA6" w:rsidRPr="00E07661" w:rsidRDefault="00BD5CA6" w:rsidP="001579FA">
            <w:pPr>
              <w:numPr>
                <w:ilvl w:val="2"/>
                <w:numId w:val="48"/>
              </w:numPr>
              <w:ind w:left="1458"/>
              <w:rPr>
                <w:rFonts w:ascii="Arial" w:hAnsi="Arial" w:cs="Arial"/>
                <w:sz w:val="24"/>
                <w:szCs w:val="24"/>
              </w:rPr>
            </w:pPr>
            <w:r w:rsidRPr="00E07661">
              <w:rPr>
                <w:rFonts w:ascii="Arial" w:hAnsi="Arial" w:cs="Arial"/>
                <w:sz w:val="24"/>
                <w:szCs w:val="24"/>
              </w:rPr>
              <w:t xml:space="preserve">40 hours per week, year-round, for the duration of the grant for a multi-site program. </w:t>
            </w:r>
          </w:p>
          <w:p w14:paraId="1A1B1DDC" w14:textId="77777777" w:rsidR="00BD5CA6" w:rsidRPr="00E07661" w:rsidRDefault="00BD5CA6" w:rsidP="001579FA">
            <w:pPr>
              <w:numPr>
                <w:ilvl w:val="0"/>
                <w:numId w:val="48"/>
              </w:numPr>
              <w:rPr>
                <w:rFonts w:ascii="Arial" w:hAnsi="Arial" w:cs="Arial"/>
                <w:sz w:val="24"/>
                <w:szCs w:val="24"/>
              </w:rPr>
            </w:pPr>
            <w:r w:rsidRPr="7D42ECF8">
              <w:rPr>
                <w:rFonts w:ascii="Arial" w:hAnsi="Arial" w:cs="Arial"/>
                <w:sz w:val="24"/>
                <w:szCs w:val="24"/>
              </w:rPr>
              <w:t xml:space="preserve">Ensure that each program site/center has a Site Coordinator who works a minimum of 20 hours per week and has the capacity to meet with classroom teachers on a regular basis.  (Directors of </w:t>
            </w:r>
            <w:r w:rsidRPr="7D42ECF8">
              <w:rPr>
                <w:rFonts w:ascii="Arial" w:hAnsi="Arial" w:cs="Arial"/>
                <w:sz w:val="24"/>
                <w:szCs w:val="24"/>
              </w:rPr>
              <w:lastRenderedPageBreak/>
              <w:t>multi-site program</w:t>
            </w:r>
            <w:r>
              <w:rPr>
                <w:rFonts w:ascii="Arial" w:hAnsi="Arial" w:cs="Arial"/>
                <w:sz w:val="24"/>
                <w:szCs w:val="24"/>
              </w:rPr>
              <w:t>s</w:t>
            </w:r>
            <w:r w:rsidRPr="7D42ECF8">
              <w:rPr>
                <w:rFonts w:ascii="Arial" w:hAnsi="Arial" w:cs="Arial"/>
                <w:sz w:val="24"/>
                <w:szCs w:val="24"/>
              </w:rPr>
              <w:t xml:space="preserve"> must not act as a permanent Site Coordinator for any site).</w:t>
            </w:r>
          </w:p>
          <w:p w14:paraId="1D55311A" w14:textId="77777777" w:rsidR="00BD5CA6" w:rsidRPr="00E07661" w:rsidRDefault="00BD5CA6" w:rsidP="001579FA">
            <w:pPr>
              <w:numPr>
                <w:ilvl w:val="0"/>
                <w:numId w:val="48"/>
              </w:numPr>
              <w:rPr>
                <w:rFonts w:ascii="Arial" w:hAnsi="Arial" w:cs="Arial"/>
                <w:sz w:val="24"/>
                <w:szCs w:val="24"/>
              </w:rPr>
            </w:pPr>
            <w:r w:rsidRPr="00E07661">
              <w:rPr>
                <w:rFonts w:ascii="Arial" w:hAnsi="Arial" w:cs="Arial"/>
                <w:sz w:val="24"/>
                <w:szCs w:val="24"/>
              </w:rPr>
              <w:t>It is strongly encouraged that fiscal agents having multiple grant awards with multiple sites hire an Assistant Director.</w:t>
            </w:r>
          </w:p>
          <w:p w14:paraId="6849846A" w14:textId="77777777" w:rsidR="00BD5CA6" w:rsidRPr="00E07661" w:rsidRDefault="00BD5CA6" w:rsidP="001579FA">
            <w:pPr>
              <w:numPr>
                <w:ilvl w:val="0"/>
                <w:numId w:val="48"/>
              </w:numPr>
              <w:rPr>
                <w:rFonts w:ascii="Arial" w:hAnsi="Arial" w:cs="Arial"/>
                <w:sz w:val="24"/>
                <w:szCs w:val="24"/>
              </w:rPr>
            </w:pPr>
            <w:r w:rsidRPr="00E07661">
              <w:rPr>
                <w:rFonts w:ascii="Arial" w:hAnsi="Arial" w:cs="Arial"/>
                <w:sz w:val="24"/>
                <w:szCs w:val="24"/>
              </w:rPr>
              <w:t>Provide directors the flexibility to observe and coach staff at each center during program hours. Directors are required to perform observations and provide feedback regarding that observation to staff at each site on a regular basis.</w:t>
            </w:r>
          </w:p>
          <w:p w14:paraId="6769CBC5" w14:textId="77777777" w:rsidR="00BD5CA6" w:rsidRPr="00802587" w:rsidRDefault="00BD5CA6" w:rsidP="001579FA">
            <w:pPr>
              <w:numPr>
                <w:ilvl w:val="0"/>
                <w:numId w:val="48"/>
              </w:numPr>
              <w:rPr>
                <w:rFonts w:ascii="Arial" w:hAnsi="Arial" w:cs="Arial"/>
                <w:sz w:val="24"/>
                <w:szCs w:val="24"/>
              </w:rPr>
            </w:pPr>
            <w:r w:rsidRPr="7D42ECF8">
              <w:rPr>
                <w:rFonts w:ascii="Arial" w:hAnsi="Arial" w:cs="Arial"/>
                <w:sz w:val="24"/>
                <w:szCs w:val="24"/>
              </w:rPr>
              <w:t xml:space="preserve">Work on long-term sustainability efforts, </w:t>
            </w:r>
            <w:r w:rsidRPr="00802587">
              <w:rPr>
                <w:rFonts w:ascii="Arial" w:hAnsi="Arial" w:cs="Arial"/>
                <w:sz w:val="24"/>
                <w:szCs w:val="24"/>
              </w:rPr>
              <w:t xml:space="preserve">with support from school administrators, staff, and partners. </w:t>
            </w:r>
          </w:p>
          <w:p w14:paraId="60BB28AB" w14:textId="77777777" w:rsidR="00BD5CA6" w:rsidRPr="00E07661" w:rsidRDefault="00BD5CA6" w:rsidP="001579FA">
            <w:pPr>
              <w:numPr>
                <w:ilvl w:val="0"/>
                <w:numId w:val="48"/>
              </w:numPr>
              <w:rPr>
                <w:rFonts w:ascii="Arial" w:hAnsi="Arial" w:cs="Arial"/>
                <w:sz w:val="24"/>
                <w:szCs w:val="24"/>
              </w:rPr>
            </w:pPr>
            <w:r w:rsidRPr="7D42ECF8">
              <w:rPr>
                <w:rFonts w:ascii="Arial" w:hAnsi="Arial" w:cs="Arial"/>
                <w:sz w:val="24"/>
                <w:szCs w:val="24"/>
              </w:rPr>
              <w:t>Conduct the Youth Program Quality Assessment (PQA) assessment</w:t>
            </w:r>
            <w:r w:rsidRPr="00D6525A">
              <w:rPr>
                <w:rFonts w:ascii="Arial" w:hAnsi="Arial" w:cs="Arial"/>
                <w:sz w:val="24"/>
                <w:szCs w:val="24"/>
              </w:rPr>
              <w:t xml:space="preserve"> </w:t>
            </w:r>
            <w:r w:rsidRPr="7D42ECF8">
              <w:rPr>
                <w:rFonts w:ascii="Arial" w:hAnsi="Arial" w:cs="Arial"/>
                <w:sz w:val="24"/>
                <w:szCs w:val="24"/>
              </w:rPr>
              <w:t>annually at each site/center and work with staff at each site/center to develop, implement, and revise, ongoing goals and improvement plans</w:t>
            </w:r>
            <w:r>
              <w:rPr>
                <w:rFonts w:ascii="Arial" w:hAnsi="Arial" w:cs="Arial"/>
                <w:sz w:val="24"/>
                <w:szCs w:val="24"/>
              </w:rPr>
              <w:t>.</w:t>
            </w:r>
          </w:p>
          <w:p w14:paraId="07141BBD" w14:textId="77777777" w:rsidR="00BD5CA6" w:rsidRPr="00E07661" w:rsidRDefault="00BD5CA6" w:rsidP="001579FA">
            <w:pPr>
              <w:numPr>
                <w:ilvl w:val="0"/>
                <w:numId w:val="48"/>
              </w:numPr>
              <w:rPr>
                <w:rFonts w:ascii="Arial" w:hAnsi="Arial" w:cs="Arial"/>
                <w:sz w:val="24"/>
                <w:szCs w:val="24"/>
              </w:rPr>
            </w:pPr>
            <w:r w:rsidRPr="00E07661">
              <w:rPr>
                <w:rFonts w:ascii="Arial" w:hAnsi="Arial" w:cs="Arial"/>
                <w:sz w:val="24"/>
                <w:szCs w:val="24"/>
              </w:rPr>
              <w:t>Input data into the 21</w:t>
            </w:r>
            <w:r w:rsidRPr="00E07661">
              <w:rPr>
                <w:rFonts w:ascii="Arial" w:hAnsi="Arial" w:cs="Arial"/>
                <w:sz w:val="24"/>
                <w:szCs w:val="24"/>
                <w:vertAlign w:val="superscript"/>
              </w:rPr>
              <w:t>st</w:t>
            </w:r>
            <w:r w:rsidRPr="00E07661">
              <w:rPr>
                <w:rFonts w:ascii="Arial" w:hAnsi="Arial" w:cs="Arial"/>
                <w:sz w:val="24"/>
                <w:szCs w:val="24"/>
              </w:rPr>
              <w:t xml:space="preserve"> CCLC reporting site (</w:t>
            </w:r>
            <w:hyperlink r:id="rId45" w:history="1">
              <w:r w:rsidRPr="007964DC">
                <w:rPr>
                  <w:rStyle w:val="Hyperlink"/>
                  <w:rFonts w:ascii="Arial" w:hAnsi="Arial" w:cs="Arial"/>
                  <w:sz w:val="24"/>
                  <w:szCs w:val="24"/>
                </w:rPr>
                <w:t>https://maine.cayen-server.net</w:t>
              </w:r>
            </w:hyperlink>
            <w:r w:rsidRPr="00E07661">
              <w:rPr>
                <w:rFonts w:ascii="Arial" w:hAnsi="Arial" w:cs="Arial"/>
                <w:sz w:val="24"/>
                <w:szCs w:val="24"/>
              </w:rPr>
              <w:t xml:space="preserve">), at a minimum of once each month (preferably weekly). </w:t>
            </w:r>
          </w:p>
          <w:p w14:paraId="2978DF8D" w14:textId="77777777" w:rsidR="00BD5CA6" w:rsidRPr="00E07661" w:rsidRDefault="00BD5CA6" w:rsidP="001579FA">
            <w:pPr>
              <w:numPr>
                <w:ilvl w:val="0"/>
                <w:numId w:val="48"/>
              </w:numPr>
              <w:rPr>
                <w:rFonts w:ascii="Arial" w:hAnsi="Arial" w:cs="Arial"/>
                <w:sz w:val="24"/>
                <w:szCs w:val="24"/>
              </w:rPr>
            </w:pPr>
            <w:r w:rsidRPr="00E07661">
              <w:rPr>
                <w:rFonts w:ascii="Arial" w:hAnsi="Arial" w:cs="Arial"/>
                <w:sz w:val="24"/>
                <w:szCs w:val="24"/>
              </w:rPr>
              <w:t>Reimbursement requests must be submitted, at a minimum, quarterly, but preferably monthly.</w:t>
            </w:r>
          </w:p>
          <w:p w14:paraId="1D24FF6A" w14:textId="77777777" w:rsidR="00BD5CA6" w:rsidRPr="00E07661" w:rsidRDefault="00BD5CA6" w:rsidP="001579FA">
            <w:pPr>
              <w:numPr>
                <w:ilvl w:val="0"/>
                <w:numId w:val="48"/>
              </w:numPr>
              <w:rPr>
                <w:rFonts w:ascii="Arial" w:hAnsi="Arial" w:cs="Arial"/>
                <w:sz w:val="24"/>
                <w:szCs w:val="24"/>
              </w:rPr>
            </w:pPr>
            <w:r w:rsidRPr="00E07661">
              <w:rPr>
                <w:rFonts w:ascii="Arial" w:hAnsi="Arial" w:cs="Arial"/>
                <w:sz w:val="24"/>
                <w:szCs w:val="24"/>
              </w:rPr>
              <w:t xml:space="preserve">Quarterly financial reports must be completed and submitted by required deadlines. </w:t>
            </w:r>
          </w:p>
          <w:p w14:paraId="2F673B28" w14:textId="77777777" w:rsidR="00BD5CA6" w:rsidRPr="00E07661" w:rsidRDefault="00BD5CA6" w:rsidP="001579FA">
            <w:pPr>
              <w:numPr>
                <w:ilvl w:val="0"/>
                <w:numId w:val="48"/>
              </w:numPr>
              <w:rPr>
                <w:rFonts w:ascii="Arial" w:hAnsi="Arial" w:cs="Arial"/>
                <w:sz w:val="24"/>
                <w:szCs w:val="24"/>
              </w:rPr>
            </w:pPr>
            <w:r w:rsidRPr="7D42ECF8">
              <w:rPr>
                <w:rFonts w:ascii="Arial" w:hAnsi="Arial" w:cs="Arial"/>
                <w:sz w:val="24"/>
                <w:szCs w:val="24"/>
              </w:rPr>
              <w:t xml:space="preserve">Implement a staff </w:t>
            </w:r>
            <w:r w:rsidRPr="00802587">
              <w:rPr>
                <w:rFonts w:ascii="Arial" w:hAnsi="Arial" w:cs="Arial"/>
                <w:sz w:val="24"/>
                <w:szCs w:val="24"/>
              </w:rPr>
              <w:t>development calendar for</w:t>
            </w:r>
            <w:r w:rsidRPr="7D42ECF8">
              <w:rPr>
                <w:rFonts w:ascii="Arial" w:hAnsi="Arial" w:cs="Arial"/>
                <w:sz w:val="24"/>
                <w:szCs w:val="24"/>
              </w:rPr>
              <w:t xml:space="preserve"> regular, on-going staff meetings and professional development opportunities for frontline staff. </w:t>
            </w:r>
          </w:p>
          <w:p w14:paraId="26554978" w14:textId="77777777" w:rsidR="00BD5CA6" w:rsidRPr="00E07661" w:rsidRDefault="00BD5CA6" w:rsidP="001579FA">
            <w:pPr>
              <w:numPr>
                <w:ilvl w:val="0"/>
                <w:numId w:val="48"/>
              </w:numPr>
              <w:rPr>
                <w:rFonts w:ascii="Arial" w:hAnsi="Arial" w:cs="Arial"/>
                <w:sz w:val="24"/>
                <w:szCs w:val="24"/>
              </w:rPr>
            </w:pPr>
            <w:r w:rsidRPr="00E07661">
              <w:rPr>
                <w:rFonts w:ascii="Arial" w:hAnsi="Arial" w:cs="Arial"/>
                <w:sz w:val="24"/>
                <w:szCs w:val="24"/>
              </w:rPr>
              <w:t>Adhere to the recommended health and safety standards with suggested staff-to-youth ratios:</w:t>
            </w:r>
            <w:r w:rsidRPr="00E07661">
              <w:rPr>
                <w:rFonts w:ascii="Arial" w:hAnsi="Arial" w:cs="Arial"/>
                <w:sz w:val="24"/>
                <w:szCs w:val="24"/>
              </w:rPr>
              <w:br/>
            </w: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2262"/>
              <w:gridCol w:w="2274"/>
            </w:tblGrid>
            <w:tr w:rsidR="00BD5CA6" w:rsidRPr="00E07661" w14:paraId="0F0F4E68" w14:textId="77777777">
              <w:tc>
                <w:tcPr>
                  <w:tcW w:w="7701" w:type="dxa"/>
                  <w:gridSpan w:val="3"/>
                  <w:tcBorders>
                    <w:top w:val="nil"/>
                    <w:left w:val="nil"/>
                    <w:bottom w:val="single" w:sz="4" w:space="0" w:color="auto"/>
                    <w:right w:val="nil"/>
                  </w:tcBorders>
                  <w:shd w:val="clear" w:color="auto" w:fill="auto"/>
                </w:tcPr>
                <w:p w14:paraId="30F05590" w14:textId="77777777" w:rsidR="00BD5CA6" w:rsidRPr="00E07661" w:rsidRDefault="00BD5CA6">
                  <w:pPr>
                    <w:jc w:val="center"/>
                    <w:rPr>
                      <w:rFonts w:ascii="Arial" w:hAnsi="Arial" w:cs="Arial"/>
                      <w:b/>
                      <w:sz w:val="24"/>
                      <w:szCs w:val="24"/>
                    </w:rPr>
                  </w:pPr>
                  <w:r w:rsidRPr="00E07661">
                    <w:rPr>
                      <w:rFonts w:ascii="Arial" w:hAnsi="Arial" w:cs="Arial"/>
                      <w:b/>
                      <w:sz w:val="24"/>
                      <w:szCs w:val="24"/>
                    </w:rPr>
                    <w:t>Suggested Staff-to-Youth Ratios</w:t>
                  </w:r>
                </w:p>
              </w:tc>
            </w:tr>
            <w:tr w:rsidR="00BD5CA6" w:rsidRPr="00E07661" w14:paraId="72C434FF" w14:textId="77777777">
              <w:trPr>
                <w:trHeight w:val="432"/>
              </w:trPr>
              <w:tc>
                <w:tcPr>
                  <w:tcW w:w="2573" w:type="dxa"/>
                  <w:tcBorders>
                    <w:top w:val="single" w:sz="4" w:space="0" w:color="auto"/>
                  </w:tcBorders>
                  <w:shd w:val="clear" w:color="auto" w:fill="auto"/>
                  <w:vAlign w:val="center"/>
                </w:tcPr>
                <w:p w14:paraId="593F9E22" w14:textId="77777777" w:rsidR="00BD5CA6" w:rsidRPr="00E07661" w:rsidRDefault="00BD5CA6">
                  <w:pPr>
                    <w:jc w:val="center"/>
                    <w:rPr>
                      <w:rFonts w:ascii="Arial" w:hAnsi="Arial" w:cs="Arial"/>
                      <w:sz w:val="24"/>
                      <w:szCs w:val="24"/>
                    </w:rPr>
                  </w:pPr>
                  <w:r w:rsidRPr="00E07661">
                    <w:rPr>
                      <w:rFonts w:ascii="Arial" w:hAnsi="Arial" w:cs="Arial"/>
                      <w:sz w:val="24"/>
                      <w:szCs w:val="24"/>
                    </w:rPr>
                    <w:t>Activity Type</w:t>
                  </w:r>
                </w:p>
              </w:tc>
              <w:tc>
                <w:tcPr>
                  <w:tcW w:w="2564" w:type="dxa"/>
                  <w:tcBorders>
                    <w:top w:val="single" w:sz="4" w:space="0" w:color="auto"/>
                  </w:tcBorders>
                  <w:shd w:val="clear" w:color="auto" w:fill="auto"/>
                  <w:vAlign w:val="center"/>
                </w:tcPr>
                <w:p w14:paraId="78A25A96" w14:textId="77777777" w:rsidR="00BD5CA6" w:rsidRPr="00E07661" w:rsidRDefault="00BD5CA6">
                  <w:pPr>
                    <w:jc w:val="center"/>
                    <w:rPr>
                      <w:rFonts w:ascii="Arial" w:hAnsi="Arial" w:cs="Arial"/>
                      <w:sz w:val="24"/>
                      <w:szCs w:val="24"/>
                    </w:rPr>
                  </w:pPr>
                  <w:r w:rsidRPr="00E07661">
                    <w:rPr>
                      <w:rFonts w:ascii="Arial" w:hAnsi="Arial" w:cs="Arial"/>
                      <w:sz w:val="24"/>
                      <w:szCs w:val="24"/>
                    </w:rPr>
                    <w:t>Number of Staff</w:t>
                  </w:r>
                </w:p>
              </w:tc>
              <w:tc>
                <w:tcPr>
                  <w:tcW w:w="2564" w:type="dxa"/>
                  <w:tcBorders>
                    <w:top w:val="single" w:sz="4" w:space="0" w:color="auto"/>
                  </w:tcBorders>
                  <w:shd w:val="clear" w:color="auto" w:fill="auto"/>
                  <w:vAlign w:val="center"/>
                </w:tcPr>
                <w:p w14:paraId="077A1D57" w14:textId="77777777" w:rsidR="00BD5CA6" w:rsidRPr="00E07661" w:rsidRDefault="00BD5CA6">
                  <w:pPr>
                    <w:jc w:val="center"/>
                    <w:rPr>
                      <w:rFonts w:ascii="Arial" w:hAnsi="Arial" w:cs="Arial"/>
                      <w:sz w:val="24"/>
                      <w:szCs w:val="24"/>
                    </w:rPr>
                  </w:pPr>
                  <w:r w:rsidRPr="00E07661">
                    <w:rPr>
                      <w:rFonts w:ascii="Arial" w:hAnsi="Arial" w:cs="Arial"/>
                      <w:sz w:val="24"/>
                      <w:szCs w:val="24"/>
                    </w:rPr>
                    <w:t>Number of Students</w:t>
                  </w:r>
                </w:p>
              </w:tc>
            </w:tr>
            <w:tr w:rsidR="00BD5CA6" w:rsidRPr="00E07661" w14:paraId="0533DC5E" w14:textId="77777777">
              <w:trPr>
                <w:trHeight w:val="432"/>
              </w:trPr>
              <w:tc>
                <w:tcPr>
                  <w:tcW w:w="2573" w:type="dxa"/>
                  <w:shd w:val="clear" w:color="auto" w:fill="auto"/>
                  <w:vAlign w:val="center"/>
                </w:tcPr>
                <w:p w14:paraId="6C3202C9" w14:textId="77777777" w:rsidR="00BD5CA6" w:rsidRPr="00E07661" w:rsidRDefault="00BD5CA6">
                  <w:pPr>
                    <w:jc w:val="center"/>
                    <w:rPr>
                      <w:rFonts w:ascii="Arial" w:hAnsi="Arial" w:cs="Arial"/>
                      <w:sz w:val="24"/>
                      <w:szCs w:val="24"/>
                    </w:rPr>
                  </w:pPr>
                  <w:r w:rsidRPr="00E07661">
                    <w:rPr>
                      <w:rFonts w:ascii="Arial" w:hAnsi="Arial" w:cs="Arial"/>
                      <w:sz w:val="24"/>
                      <w:szCs w:val="24"/>
                    </w:rPr>
                    <w:t>Targeted Academic Support</w:t>
                  </w:r>
                </w:p>
              </w:tc>
              <w:tc>
                <w:tcPr>
                  <w:tcW w:w="2564" w:type="dxa"/>
                  <w:shd w:val="clear" w:color="auto" w:fill="auto"/>
                  <w:vAlign w:val="center"/>
                </w:tcPr>
                <w:p w14:paraId="55A1C571" w14:textId="77777777" w:rsidR="00BD5CA6" w:rsidRPr="00E07661" w:rsidRDefault="00BD5CA6">
                  <w:pPr>
                    <w:jc w:val="center"/>
                    <w:rPr>
                      <w:rFonts w:ascii="Arial" w:hAnsi="Arial" w:cs="Arial"/>
                      <w:sz w:val="24"/>
                      <w:szCs w:val="24"/>
                    </w:rPr>
                  </w:pPr>
                  <w:r w:rsidRPr="00E07661">
                    <w:rPr>
                      <w:rFonts w:ascii="Arial" w:hAnsi="Arial" w:cs="Arial"/>
                      <w:sz w:val="24"/>
                      <w:szCs w:val="24"/>
                    </w:rPr>
                    <w:t>1 Certified Teacher</w:t>
                  </w:r>
                </w:p>
              </w:tc>
              <w:tc>
                <w:tcPr>
                  <w:tcW w:w="2564" w:type="dxa"/>
                  <w:shd w:val="clear" w:color="auto" w:fill="auto"/>
                  <w:vAlign w:val="center"/>
                </w:tcPr>
                <w:p w14:paraId="3A205399" w14:textId="77777777" w:rsidR="00BD5CA6" w:rsidRPr="00E07661" w:rsidRDefault="00BD5CA6">
                  <w:pPr>
                    <w:jc w:val="center"/>
                    <w:rPr>
                      <w:rFonts w:ascii="Arial" w:hAnsi="Arial" w:cs="Arial"/>
                      <w:sz w:val="24"/>
                      <w:szCs w:val="24"/>
                    </w:rPr>
                  </w:pPr>
                  <w:r w:rsidRPr="00E07661">
                    <w:rPr>
                      <w:rFonts w:ascii="Arial" w:hAnsi="Arial" w:cs="Arial"/>
                      <w:sz w:val="24"/>
                      <w:szCs w:val="24"/>
                    </w:rPr>
                    <w:t>4-8</w:t>
                  </w:r>
                </w:p>
              </w:tc>
            </w:tr>
            <w:tr w:rsidR="00BD5CA6" w:rsidRPr="00E07661" w14:paraId="2ABCA905" w14:textId="77777777">
              <w:trPr>
                <w:trHeight w:val="432"/>
              </w:trPr>
              <w:tc>
                <w:tcPr>
                  <w:tcW w:w="2573" w:type="dxa"/>
                  <w:shd w:val="clear" w:color="auto" w:fill="auto"/>
                  <w:vAlign w:val="center"/>
                </w:tcPr>
                <w:p w14:paraId="3199B613" w14:textId="77777777" w:rsidR="00BD5CA6" w:rsidRPr="00E07661" w:rsidRDefault="00BD5CA6">
                  <w:pPr>
                    <w:jc w:val="center"/>
                    <w:rPr>
                      <w:rFonts w:ascii="Arial" w:hAnsi="Arial" w:cs="Arial"/>
                      <w:sz w:val="24"/>
                      <w:szCs w:val="24"/>
                    </w:rPr>
                  </w:pPr>
                  <w:r w:rsidRPr="00E07661">
                    <w:rPr>
                      <w:rFonts w:ascii="Arial" w:hAnsi="Arial" w:cs="Arial"/>
                      <w:sz w:val="24"/>
                      <w:szCs w:val="24"/>
                    </w:rPr>
                    <w:t>Enrichment Programming</w:t>
                  </w:r>
                </w:p>
              </w:tc>
              <w:tc>
                <w:tcPr>
                  <w:tcW w:w="2564" w:type="dxa"/>
                  <w:shd w:val="clear" w:color="auto" w:fill="auto"/>
                  <w:vAlign w:val="center"/>
                </w:tcPr>
                <w:p w14:paraId="70EACC05" w14:textId="77777777" w:rsidR="00BD5CA6" w:rsidRPr="00E07661" w:rsidRDefault="00BD5CA6">
                  <w:pPr>
                    <w:jc w:val="center"/>
                    <w:rPr>
                      <w:rFonts w:ascii="Arial" w:hAnsi="Arial" w:cs="Arial"/>
                      <w:sz w:val="24"/>
                      <w:szCs w:val="24"/>
                    </w:rPr>
                  </w:pPr>
                  <w:r w:rsidRPr="00E07661">
                    <w:rPr>
                      <w:rFonts w:ascii="Arial" w:hAnsi="Arial" w:cs="Arial"/>
                      <w:sz w:val="24"/>
                      <w:szCs w:val="24"/>
                    </w:rPr>
                    <w:t>1</w:t>
                  </w:r>
                </w:p>
              </w:tc>
              <w:tc>
                <w:tcPr>
                  <w:tcW w:w="2564" w:type="dxa"/>
                  <w:shd w:val="clear" w:color="auto" w:fill="auto"/>
                  <w:vAlign w:val="center"/>
                </w:tcPr>
                <w:p w14:paraId="7AA1C2D7" w14:textId="77777777" w:rsidR="00BD5CA6" w:rsidRPr="00E07661" w:rsidRDefault="00BD5CA6">
                  <w:pPr>
                    <w:jc w:val="center"/>
                    <w:rPr>
                      <w:rFonts w:ascii="Arial" w:hAnsi="Arial" w:cs="Arial"/>
                      <w:sz w:val="24"/>
                      <w:szCs w:val="24"/>
                    </w:rPr>
                  </w:pPr>
                  <w:r w:rsidRPr="00E07661">
                    <w:rPr>
                      <w:rFonts w:ascii="Arial" w:hAnsi="Arial" w:cs="Arial"/>
                      <w:sz w:val="24"/>
                      <w:szCs w:val="24"/>
                    </w:rPr>
                    <w:t>6-12</w:t>
                  </w:r>
                </w:p>
              </w:tc>
            </w:tr>
            <w:tr w:rsidR="00BD5CA6" w:rsidRPr="00E07661" w14:paraId="16E3A8A5" w14:textId="77777777">
              <w:trPr>
                <w:trHeight w:val="432"/>
              </w:trPr>
              <w:tc>
                <w:tcPr>
                  <w:tcW w:w="2573" w:type="dxa"/>
                  <w:shd w:val="clear" w:color="auto" w:fill="auto"/>
                  <w:vAlign w:val="center"/>
                </w:tcPr>
                <w:p w14:paraId="22ACE27C" w14:textId="77777777" w:rsidR="00BD5CA6" w:rsidRPr="00E07661" w:rsidRDefault="00BD5CA6">
                  <w:pPr>
                    <w:jc w:val="center"/>
                    <w:rPr>
                      <w:rFonts w:ascii="Arial" w:hAnsi="Arial" w:cs="Arial"/>
                      <w:sz w:val="24"/>
                      <w:szCs w:val="24"/>
                    </w:rPr>
                  </w:pPr>
                  <w:r w:rsidRPr="00E07661">
                    <w:rPr>
                      <w:rFonts w:ascii="Arial" w:hAnsi="Arial" w:cs="Arial"/>
                      <w:sz w:val="24"/>
                      <w:szCs w:val="24"/>
                    </w:rPr>
                    <w:t>Physical/Recreation</w:t>
                  </w:r>
                </w:p>
              </w:tc>
              <w:tc>
                <w:tcPr>
                  <w:tcW w:w="2564" w:type="dxa"/>
                  <w:shd w:val="clear" w:color="auto" w:fill="auto"/>
                  <w:vAlign w:val="center"/>
                </w:tcPr>
                <w:p w14:paraId="5D797554" w14:textId="77777777" w:rsidR="00BD5CA6" w:rsidRPr="00E07661" w:rsidRDefault="00BD5CA6">
                  <w:pPr>
                    <w:jc w:val="center"/>
                    <w:rPr>
                      <w:rFonts w:ascii="Arial" w:hAnsi="Arial" w:cs="Arial"/>
                      <w:sz w:val="24"/>
                      <w:szCs w:val="24"/>
                    </w:rPr>
                  </w:pPr>
                  <w:r w:rsidRPr="00E07661">
                    <w:rPr>
                      <w:rFonts w:ascii="Arial" w:hAnsi="Arial" w:cs="Arial"/>
                      <w:sz w:val="24"/>
                      <w:szCs w:val="24"/>
                    </w:rPr>
                    <w:t>1</w:t>
                  </w:r>
                </w:p>
              </w:tc>
              <w:tc>
                <w:tcPr>
                  <w:tcW w:w="2564" w:type="dxa"/>
                  <w:shd w:val="clear" w:color="auto" w:fill="auto"/>
                  <w:vAlign w:val="center"/>
                </w:tcPr>
                <w:p w14:paraId="1796FFE5" w14:textId="77777777" w:rsidR="00BD5CA6" w:rsidRPr="00E07661" w:rsidRDefault="00BD5CA6">
                  <w:pPr>
                    <w:jc w:val="center"/>
                    <w:rPr>
                      <w:rFonts w:ascii="Arial" w:hAnsi="Arial" w:cs="Arial"/>
                      <w:sz w:val="24"/>
                      <w:szCs w:val="24"/>
                    </w:rPr>
                  </w:pPr>
                  <w:r w:rsidRPr="00E07661">
                    <w:rPr>
                      <w:rFonts w:ascii="Arial" w:hAnsi="Arial" w:cs="Arial"/>
                      <w:sz w:val="24"/>
                      <w:szCs w:val="24"/>
                    </w:rPr>
                    <w:t>10-18</w:t>
                  </w:r>
                </w:p>
              </w:tc>
            </w:tr>
          </w:tbl>
          <w:p w14:paraId="36C97B1D" w14:textId="77777777" w:rsidR="00BD5CA6" w:rsidRPr="00E07661" w:rsidRDefault="00BD5CA6">
            <w:pPr>
              <w:ind w:left="720"/>
              <w:rPr>
                <w:rFonts w:ascii="Arial" w:hAnsi="Arial" w:cs="Arial"/>
                <w:sz w:val="24"/>
                <w:szCs w:val="24"/>
              </w:rPr>
            </w:pPr>
          </w:p>
          <w:p w14:paraId="6A84D1B6" w14:textId="77777777" w:rsidR="00BD5CA6" w:rsidRPr="00E07661" w:rsidRDefault="00BD5CA6" w:rsidP="001579FA">
            <w:pPr>
              <w:numPr>
                <w:ilvl w:val="0"/>
                <w:numId w:val="48"/>
              </w:numPr>
              <w:rPr>
                <w:rFonts w:ascii="Arial" w:hAnsi="Arial" w:cs="Arial"/>
                <w:sz w:val="24"/>
                <w:szCs w:val="24"/>
              </w:rPr>
            </w:pPr>
            <w:r w:rsidRPr="00E07661">
              <w:rPr>
                <w:rFonts w:ascii="Arial" w:hAnsi="Arial" w:cs="Arial"/>
                <w:sz w:val="24"/>
                <w:szCs w:val="24"/>
              </w:rPr>
              <w:t xml:space="preserve">Develop, maintain, and revise, when necessary, written job descriptions, policies and procedures, registration forms, program schedules and calendars, and behavioral expectations. </w:t>
            </w:r>
          </w:p>
          <w:p w14:paraId="046E2C94" w14:textId="77777777" w:rsidR="00BD5CA6" w:rsidRPr="00E07661" w:rsidRDefault="00BD5CA6" w:rsidP="001579FA">
            <w:pPr>
              <w:numPr>
                <w:ilvl w:val="0"/>
                <w:numId w:val="48"/>
              </w:numPr>
              <w:rPr>
                <w:rFonts w:ascii="Arial" w:hAnsi="Arial" w:cs="Arial"/>
                <w:sz w:val="24"/>
                <w:szCs w:val="24"/>
              </w:rPr>
            </w:pPr>
            <w:r w:rsidRPr="00E07661">
              <w:rPr>
                <w:rFonts w:ascii="Arial" w:hAnsi="Arial" w:cs="Arial"/>
                <w:sz w:val="24"/>
                <w:szCs w:val="24"/>
              </w:rPr>
              <w:t>Meet deadlines for all communications and data submissions such as reporting documents, improvement plans, database information, etc.</w:t>
            </w:r>
          </w:p>
        </w:tc>
      </w:tr>
    </w:tbl>
    <w:p w14:paraId="4324AFA6" w14:textId="77777777" w:rsidR="00F51B27" w:rsidRDefault="00F51B27" w:rsidP="007C1344">
      <w:pPr>
        <w:pStyle w:val="DefaultText"/>
        <w:rPr>
          <w:rStyle w:val="InitialStyle"/>
          <w:rFonts w:ascii="Arial" w:hAnsi="Arial" w:cs="Arial"/>
          <w:b/>
          <w:sz w:val="28"/>
          <w:szCs w:val="28"/>
          <w:u w:val="single"/>
        </w:rPr>
      </w:pPr>
    </w:p>
    <w:p w14:paraId="43E48BC9" w14:textId="77777777" w:rsidR="00BD5CA6" w:rsidRDefault="00BD5CA6" w:rsidP="007C1344">
      <w:pPr>
        <w:pStyle w:val="DefaultText"/>
        <w:rPr>
          <w:rStyle w:val="InitialStyle"/>
          <w:rFonts w:ascii="Arial" w:hAnsi="Arial" w:cs="Arial"/>
          <w:b/>
          <w:sz w:val="28"/>
          <w:szCs w:val="28"/>
          <w:u w:val="single"/>
        </w:rPr>
      </w:pPr>
    </w:p>
    <w:p w14:paraId="185F47F5" w14:textId="77777777" w:rsidR="00BD5CA6" w:rsidRDefault="00BD5CA6" w:rsidP="007C1344">
      <w:pPr>
        <w:pStyle w:val="DefaultText"/>
        <w:rPr>
          <w:rStyle w:val="InitialStyle"/>
          <w:rFonts w:ascii="Arial" w:hAnsi="Arial" w:cs="Arial"/>
          <w:b/>
          <w:sz w:val="28"/>
          <w:szCs w:val="28"/>
          <w:u w:val="single"/>
        </w:rPr>
      </w:pPr>
    </w:p>
    <w:p w14:paraId="49864DA0" w14:textId="77777777" w:rsidR="00BD5CA6" w:rsidRDefault="00BD5CA6" w:rsidP="007C1344">
      <w:pPr>
        <w:pStyle w:val="DefaultText"/>
        <w:rPr>
          <w:rStyle w:val="InitialStyle"/>
          <w:rFonts w:ascii="Arial" w:hAnsi="Arial" w:cs="Arial"/>
          <w:b/>
          <w:sz w:val="28"/>
          <w:szCs w:val="28"/>
          <w:u w:val="single"/>
        </w:rPr>
      </w:pPr>
    </w:p>
    <w:p w14:paraId="434CB01C" w14:textId="77777777" w:rsidR="00BD5CA6" w:rsidRDefault="00BD5CA6" w:rsidP="007C1344">
      <w:pPr>
        <w:pStyle w:val="DefaultText"/>
        <w:rPr>
          <w:rStyle w:val="InitialStyle"/>
          <w:rFonts w:ascii="Arial" w:hAnsi="Arial" w:cs="Arial"/>
          <w:b/>
          <w:sz w:val="28"/>
          <w:szCs w:val="28"/>
          <w:u w:val="single"/>
        </w:rPr>
      </w:pPr>
    </w:p>
    <w:p w14:paraId="3CAE5674" w14:textId="77777777" w:rsidR="00BD5CA6" w:rsidRDefault="00BD5CA6" w:rsidP="007C1344">
      <w:pPr>
        <w:pStyle w:val="DefaultText"/>
        <w:rPr>
          <w:rStyle w:val="InitialStyle"/>
          <w:rFonts w:ascii="Arial" w:hAnsi="Arial" w:cs="Arial"/>
          <w:b/>
          <w:sz w:val="28"/>
          <w:szCs w:val="28"/>
          <w:u w:val="single"/>
        </w:rPr>
      </w:pPr>
    </w:p>
    <w:p w14:paraId="74B1767A" w14:textId="77777777" w:rsidR="00BD5CA6" w:rsidRDefault="00BD5CA6" w:rsidP="007C1344">
      <w:pPr>
        <w:pStyle w:val="DefaultText"/>
        <w:rPr>
          <w:rStyle w:val="InitialStyle"/>
          <w:rFonts w:ascii="Arial" w:hAnsi="Arial" w:cs="Arial"/>
          <w:b/>
          <w:sz w:val="28"/>
          <w:szCs w:val="28"/>
          <w:u w:val="single"/>
        </w:rPr>
      </w:pPr>
    </w:p>
    <w:p w14:paraId="1B7CE7F1" w14:textId="0CD8AF99" w:rsidR="0052023F" w:rsidRPr="00C97934" w:rsidRDefault="0052023F" w:rsidP="0052023F">
      <w:pPr>
        <w:pStyle w:val="DefaultText"/>
        <w:rPr>
          <w:rFonts w:ascii="Arial" w:hAnsi="Arial" w:cs="Arial"/>
          <w:b/>
        </w:rPr>
      </w:pPr>
      <w:r w:rsidRPr="00C97934">
        <w:rPr>
          <w:rFonts w:ascii="Arial" w:hAnsi="Arial" w:cs="Arial"/>
          <w:b/>
        </w:rPr>
        <w:lastRenderedPageBreak/>
        <w:t xml:space="preserve">APPENDIX </w:t>
      </w:r>
      <w:r w:rsidR="0062651C" w:rsidRPr="00A81C6C">
        <w:rPr>
          <w:rFonts w:ascii="Arial" w:hAnsi="Arial" w:cs="Arial"/>
          <w:b/>
        </w:rPr>
        <w:t>I</w:t>
      </w:r>
    </w:p>
    <w:p w14:paraId="21DAD1AF" w14:textId="77777777" w:rsidR="0052023F" w:rsidRPr="00C97934" w:rsidRDefault="0052023F" w:rsidP="0052023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62AAE4D6" w14:textId="77777777" w:rsidR="0052023F" w:rsidRPr="00C97934" w:rsidRDefault="0052023F" w:rsidP="0052023F">
      <w:pPr>
        <w:jc w:val="center"/>
        <w:rPr>
          <w:rFonts w:ascii="Arial" w:hAnsi="Arial" w:cs="Arial"/>
          <w:b/>
          <w:sz w:val="24"/>
          <w:szCs w:val="24"/>
        </w:rPr>
      </w:pPr>
      <w:r w:rsidRPr="00C97934">
        <w:rPr>
          <w:rFonts w:ascii="Arial" w:hAnsi="Arial" w:cs="Arial"/>
          <w:b/>
          <w:sz w:val="28"/>
          <w:szCs w:val="28"/>
        </w:rPr>
        <w:t xml:space="preserve">State of Maine </w:t>
      </w:r>
    </w:p>
    <w:p w14:paraId="5119E3C5" w14:textId="77777777" w:rsidR="0052023F" w:rsidRPr="00C97934" w:rsidRDefault="0052023F" w:rsidP="0052023F">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Pr="00A81C6C">
        <w:rPr>
          <w:rStyle w:val="InitialStyle"/>
          <w:rFonts w:ascii="Arial" w:hAnsi="Arial" w:cs="Arial"/>
          <w:b/>
          <w:sz w:val="28"/>
          <w:szCs w:val="28"/>
        </w:rPr>
        <w:t>Education</w:t>
      </w:r>
    </w:p>
    <w:p w14:paraId="6943EA56" w14:textId="77C852F3" w:rsidR="0052023F" w:rsidRPr="00C97934" w:rsidRDefault="004D1AF6" w:rsidP="0052023F">
      <w:pPr>
        <w:jc w:val="center"/>
        <w:outlineLvl w:val="1"/>
        <w:rPr>
          <w:rFonts w:ascii="Arial" w:hAnsi="Arial" w:cs="Arial"/>
          <w:b/>
          <w:bCs/>
          <w:sz w:val="28"/>
          <w:szCs w:val="28"/>
        </w:rPr>
      </w:pPr>
      <w:r>
        <w:rPr>
          <w:rFonts w:ascii="Arial" w:hAnsi="Arial" w:cs="Arial"/>
          <w:b/>
          <w:bCs/>
          <w:sz w:val="28"/>
          <w:szCs w:val="28"/>
        </w:rPr>
        <w:t>MAINE SCHOOLS WITH SCHOOLWIDE PROGRAMS</w:t>
      </w:r>
    </w:p>
    <w:p w14:paraId="6D81C30D" w14:textId="32D297C4" w:rsidR="0052023F" w:rsidRPr="00C97934" w:rsidRDefault="0052023F" w:rsidP="0052023F">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06B6A" w:rsidRPr="00206B6A">
        <w:rPr>
          <w:rStyle w:val="InitialStyle"/>
          <w:rFonts w:ascii="Arial" w:hAnsi="Arial" w:cs="Arial"/>
          <w:b/>
          <w:sz w:val="28"/>
          <w:szCs w:val="28"/>
        </w:rPr>
        <w:t>202412216</w:t>
      </w:r>
    </w:p>
    <w:p w14:paraId="2624B373" w14:textId="77777777" w:rsidR="0052023F" w:rsidRPr="00A81C6C" w:rsidRDefault="0052023F" w:rsidP="0052023F">
      <w:pPr>
        <w:pStyle w:val="DefaultText"/>
        <w:jc w:val="center"/>
        <w:rPr>
          <w:rStyle w:val="InitialStyle"/>
          <w:rFonts w:ascii="Arial" w:hAnsi="Arial" w:cs="Arial"/>
          <w:b/>
          <w:sz w:val="28"/>
          <w:szCs w:val="28"/>
          <w:u w:val="single"/>
        </w:rPr>
      </w:pPr>
      <w:r w:rsidRPr="00A81C6C">
        <w:rPr>
          <w:rStyle w:val="InitialStyle"/>
          <w:rFonts w:ascii="Arial" w:hAnsi="Arial" w:cs="Arial"/>
          <w:b/>
          <w:sz w:val="28"/>
          <w:szCs w:val="28"/>
          <w:u w:val="single"/>
        </w:rPr>
        <w:t>21</w:t>
      </w:r>
      <w:r w:rsidRPr="00A81C6C">
        <w:rPr>
          <w:rStyle w:val="InitialStyle"/>
          <w:rFonts w:ascii="Arial" w:hAnsi="Arial" w:cs="Arial"/>
          <w:b/>
          <w:sz w:val="28"/>
          <w:szCs w:val="28"/>
          <w:u w:val="single"/>
          <w:vertAlign w:val="superscript"/>
        </w:rPr>
        <w:t>st</w:t>
      </w:r>
      <w:r w:rsidRPr="00A81C6C">
        <w:rPr>
          <w:rStyle w:val="InitialStyle"/>
          <w:rFonts w:ascii="Arial" w:hAnsi="Arial" w:cs="Arial"/>
          <w:b/>
          <w:sz w:val="28"/>
          <w:szCs w:val="28"/>
          <w:u w:val="single"/>
        </w:rPr>
        <w:t xml:space="preserve"> Century Community Learning Centers</w:t>
      </w:r>
    </w:p>
    <w:p w14:paraId="275CD3BE" w14:textId="77777777" w:rsidR="0052023F" w:rsidRDefault="0052023F"/>
    <w:p w14:paraId="72E97FCC" w14:textId="77777777" w:rsidR="0052023F" w:rsidRDefault="0052023F"/>
    <w:tbl>
      <w:tblPr>
        <w:tblStyle w:val="TableGrid"/>
        <w:tblW w:w="0" w:type="auto"/>
        <w:tblBorders>
          <w:top w:val="double" w:sz="4" w:space="0" w:color="auto"/>
          <w:left w:val="double" w:sz="4" w:space="0" w:color="auto"/>
          <w:bottom w:val="double" w:sz="4" w:space="0" w:color="auto"/>
          <w:right w:val="double" w:sz="4" w:space="0" w:color="auto"/>
        </w:tblBorders>
        <w:tblCellMar>
          <w:top w:w="29" w:type="dxa"/>
          <w:left w:w="29" w:type="dxa"/>
          <w:bottom w:w="29" w:type="dxa"/>
          <w:right w:w="29" w:type="dxa"/>
        </w:tblCellMar>
        <w:tblLook w:val="04A0" w:firstRow="1" w:lastRow="0" w:firstColumn="1" w:lastColumn="0" w:noHBand="0" w:noVBand="1"/>
      </w:tblPr>
      <w:tblGrid>
        <w:gridCol w:w="4215"/>
        <w:gridCol w:w="5835"/>
      </w:tblGrid>
      <w:tr w:rsidR="0052023F" w:rsidRPr="00B21024" w14:paraId="001A24E1" w14:textId="77777777" w:rsidTr="00C06206">
        <w:trPr>
          <w:trHeight w:val="288"/>
        </w:trPr>
        <w:tc>
          <w:tcPr>
            <w:tcW w:w="4215" w:type="dxa"/>
            <w:shd w:val="clear" w:color="auto" w:fill="D9D9D9" w:themeFill="background1" w:themeFillShade="D9"/>
            <w:vAlign w:val="center"/>
          </w:tcPr>
          <w:p w14:paraId="3F925BEC" w14:textId="77777777" w:rsidR="0052023F" w:rsidRPr="00B21024" w:rsidRDefault="0052023F">
            <w:pPr>
              <w:rPr>
                <w:rFonts w:ascii="Arial" w:hAnsi="Arial" w:cs="Arial"/>
                <w:b/>
                <w:bCs/>
                <w:sz w:val="24"/>
                <w:szCs w:val="24"/>
              </w:rPr>
            </w:pPr>
            <w:r>
              <w:rPr>
                <w:rFonts w:ascii="Arial" w:hAnsi="Arial" w:cs="Arial"/>
                <w:b/>
                <w:bCs/>
                <w:sz w:val="24"/>
                <w:szCs w:val="24"/>
              </w:rPr>
              <w:t>SAU</w:t>
            </w:r>
            <w:r w:rsidRPr="00B21024">
              <w:rPr>
                <w:rFonts w:ascii="Arial" w:hAnsi="Arial" w:cs="Arial"/>
                <w:b/>
                <w:bCs/>
                <w:sz w:val="24"/>
                <w:szCs w:val="24"/>
              </w:rPr>
              <w:t xml:space="preserve"> Name</w:t>
            </w:r>
          </w:p>
        </w:tc>
        <w:tc>
          <w:tcPr>
            <w:tcW w:w="5835" w:type="dxa"/>
            <w:shd w:val="clear" w:color="auto" w:fill="D9D9D9" w:themeFill="background1" w:themeFillShade="D9"/>
            <w:vAlign w:val="center"/>
          </w:tcPr>
          <w:p w14:paraId="6CDD47D8" w14:textId="77777777" w:rsidR="0052023F" w:rsidRPr="00B21024" w:rsidRDefault="0052023F">
            <w:pPr>
              <w:rPr>
                <w:rFonts w:ascii="Arial" w:hAnsi="Arial" w:cs="Arial"/>
                <w:b/>
                <w:bCs/>
                <w:sz w:val="24"/>
                <w:szCs w:val="24"/>
              </w:rPr>
            </w:pPr>
            <w:r w:rsidRPr="00B21024">
              <w:rPr>
                <w:rFonts w:ascii="Arial" w:hAnsi="Arial" w:cs="Arial"/>
                <w:b/>
                <w:bCs/>
                <w:sz w:val="24"/>
                <w:szCs w:val="24"/>
              </w:rPr>
              <w:t>School Name</w:t>
            </w:r>
          </w:p>
        </w:tc>
      </w:tr>
      <w:tr w:rsidR="0052023F" w:rsidRPr="00F62C43" w14:paraId="4B34D73F" w14:textId="77777777">
        <w:tblPrEx>
          <w:tblCellMar>
            <w:top w:w="0" w:type="dxa"/>
            <w:left w:w="108" w:type="dxa"/>
            <w:bottom w:w="0" w:type="dxa"/>
            <w:right w:w="108" w:type="dxa"/>
          </w:tblCellMar>
        </w:tblPrEx>
        <w:trPr>
          <w:trHeight w:val="288"/>
        </w:trPr>
        <w:tc>
          <w:tcPr>
            <w:tcW w:w="4215" w:type="dxa"/>
            <w:vAlign w:val="center"/>
            <w:hideMark/>
          </w:tcPr>
          <w:p w14:paraId="06058583"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Acton Public Schools</w:t>
            </w:r>
          </w:p>
        </w:tc>
        <w:tc>
          <w:tcPr>
            <w:tcW w:w="5835" w:type="dxa"/>
            <w:vAlign w:val="center"/>
            <w:hideMark/>
          </w:tcPr>
          <w:p w14:paraId="1CDFA7CB"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Acton Elementary School</w:t>
            </w:r>
          </w:p>
        </w:tc>
      </w:tr>
      <w:tr w:rsidR="004A4D93" w:rsidRPr="00F62C43" w14:paraId="1C56EB80" w14:textId="77777777">
        <w:tblPrEx>
          <w:tblCellMar>
            <w:top w:w="0" w:type="dxa"/>
            <w:left w:w="108" w:type="dxa"/>
            <w:bottom w:w="0" w:type="dxa"/>
            <w:right w:w="108" w:type="dxa"/>
          </w:tblCellMar>
        </w:tblPrEx>
        <w:trPr>
          <w:trHeight w:val="288"/>
        </w:trPr>
        <w:tc>
          <w:tcPr>
            <w:tcW w:w="4215" w:type="dxa"/>
            <w:vAlign w:val="center"/>
          </w:tcPr>
          <w:p w14:paraId="712A5ADE" w14:textId="31D9635E" w:rsidR="004A4D93" w:rsidRPr="00A81C6C" w:rsidRDefault="004A4D93">
            <w:pPr>
              <w:widowControl/>
              <w:autoSpaceDE/>
              <w:autoSpaceDN/>
              <w:rPr>
                <w:rFonts w:ascii="Arial" w:hAnsi="Arial" w:cs="Arial"/>
                <w:color w:val="000000"/>
                <w:sz w:val="24"/>
                <w:szCs w:val="24"/>
              </w:rPr>
            </w:pPr>
            <w:r w:rsidRPr="00A81C6C">
              <w:rPr>
                <w:rFonts w:ascii="Arial" w:hAnsi="Arial" w:cs="Arial"/>
                <w:color w:val="000000"/>
                <w:sz w:val="24"/>
                <w:szCs w:val="24"/>
              </w:rPr>
              <w:t>Airline CSD</w:t>
            </w:r>
          </w:p>
        </w:tc>
        <w:tc>
          <w:tcPr>
            <w:tcW w:w="5835" w:type="dxa"/>
            <w:vAlign w:val="center"/>
          </w:tcPr>
          <w:p w14:paraId="00ECED44" w14:textId="603C81F9" w:rsidR="004A4D93" w:rsidRPr="00A81C6C" w:rsidRDefault="004A4D93">
            <w:pPr>
              <w:widowControl/>
              <w:autoSpaceDE/>
              <w:autoSpaceDN/>
              <w:rPr>
                <w:rFonts w:ascii="Arial" w:hAnsi="Arial" w:cs="Arial"/>
                <w:color w:val="000000"/>
                <w:sz w:val="24"/>
                <w:szCs w:val="24"/>
              </w:rPr>
            </w:pPr>
            <w:r w:rsidRPr="00A81C6C">
              <w:rPr>
                <w:rFonts w:ascii="Arial" w:hAnsi="Arial" w:cs="Arial"/>
                <w:color w:val="000000"/>
                <w:sz w:val="24"/>
                <w:szCs w:val="24"/>
              </w:rPr>
              <w:t>Airline Community School</w:t>
            </w:r>
          </w:p>
        </w:tc>
      </w:tr>
      <w:tr w:rsidR="0052023F" w:rsidRPr="00F62C43" w14:paraId="6389F446" w14:textId="77777777">
        <w:tblPrEx>
          <w:tblCellMar>
            <w:top w:w="0" w:type="dxa"/>
            <w:left w:w="108" w:type="dxa"/>
            <w:bottom w:w="0" w:type="dxa"/>
            <w:right w:w="108" w:type="dxa"/>
          </w:tblCellMar>
        </w:tblPrEx>
        <w:trPr>
          <w:trHeight w:val="288"/>
        </w:trPr>
        <w:tc>
          <w:tcPr>
            <w:tcW w:w="4215" w:type="dxa"/>
            <w:vAlign w:val="center"/>
          </w:tcPr>
          <w:p w14:paraId="45325DE5"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Alexander Public Schools</w:t>
            </w:r>
          </w:p>
        </w:tc>
        <w:tc>
          <w:tcPr>
            <w:tcW w:w="5835" w:type="dxa"/>
            <w:vAlign w:val="center"/>
          </w:tcPr>
          <w:p w14:paraId="3848FFCC"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 xml:space="preserve">Alexander Elementary School </w:t>
            </w:r>
          </w:p>
        </w:tc>
      </w:tr>
      <w:tr w:rsidR="0052023F" w:rsidRPr="00F62C43" w14:paraId="43B6D629"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3E6CFFFD"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Andover Public Schools</w:t>
            </w:r>
          </w:p>
        </w:tc>
        <w:tc>
          <w:tcPr>
            <w:tcW w:w="5835" w:type="dxa"/>
            <w:shd w:val="clear" w:color="auto" w:fill="auto"/>
            <w:vAlign w:val="center"/>
            <w:hideMark/>
          </w:tcPr>
          <w:p w14:paraId="76A56F96"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Andover Elementary School</w:t>
            </w:r>
          </w:p>
        </w:tc>
      </w:tr>
      <w:tr w:rsidR="0052023F" w:rsidRPr="00F62C43" w14:paraId="4FD7B6FD"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5842C8B9" w14:textId="77777777" w:rsidR="0052023F" w:rsidRPr="004A4D93" w:rsidRDefault="0052023F">
            <w:pPr>
              <w:widowControl/>
              <w:autoSpaceDE/>
              <w:autoSpaceDN/>
              <w:rPr>
                <w:rFonts w:ascii="Arial" w:hAnsi="Arial" w:cs="Arial"/>
                <w:color w:val="000000"/>
                <w:sz w:val="24"/>
                <w:szCs w:val="24"/>
              </w:rPr>
            </w:pPr>
            <w:r w:rsidRPr="004A4D93">
              <w:rPr>
                <w:rFonts w:ascii="Arial" w:hAnsi="Arial" w:cs="Arial"/>
                <w:color w:val="000000"/>
                <w:sz w:val="24"/>
                <w:szCs w:val="24"/>
              </w:rPr>
              <w:t>Athens Public Schools</w:t>
            </w:r>
          </w:p>
        </w:tc>
        <w:tc>
          <w:tcPr>
            <w:tcW w:w="5835" w:type="dxa"/>
            <w:shd w:val="clear" w:color="auto" w:fill="auto"/>
            <w:vAlign w:val="center"/>
            <w:hideMark/>
          </w:tcPr>
          <w:p w14:paraId="151B3548" w14:textId="77777777" w:rsidR="0052023F" w:rsidRPr="004A4D93" w:rsidRDefault="0052023F">
            <w:pPr>
              <w:widowControl/>
              <w:autoSpaceDE/>
              <w:autoSpaceDN/>
              <w:rPr>
                <w:rFonts w:ascii="Arial" w:hAnsi="Arial" w:cs="Arial"/>
                <w:color w:val="000000"/>
                <w:sz w:val="24"/>
                <w:szCs w:val="24"/>
              </w:rPr>
            </w:pPr>
            <w:r w:rsidRPr="004A4D93">
              <w:rPr>
                <w:rFonts w:ascii="Arial" w:hAnsi="Arial" w:cs="Arial"/>
                <w:color w:val="000000"/>
                <w:sz w:val="24"/>
                <w:szCs w:val="24"/>
              </w:rPr>
              <w:t>Athens Community School</w:t>
            </w:r>
          </w:p>
        </w:tc>
      </w:tr>
      <w:tr w:rsidR="0052023F" w:rsidRPr="00F62C43" w14:paraId="59709015" w14:textId="77777777">
        <w:tblPrEx>
          <w:tblCellMar>
            <w:top w:w="0" w:type="dxa"/>
            <w:left w:w="108" w:type="dxa"/>
            <w:bottom w:w="0" w:type="dxa"/>
            <w:right w:w="108" w:type="dxa"/>
          </w:tblCellMar>
        </w:tblPrEx>
        <w:trPr>
          <w:trHeight w:val="288"/>
        </w:trPr>
        <w:tc>
          <w:tcPr>
            <w:tcW w:w="4215" w:type="dxa"/>
            <w:vAlign w:val="center"/>
            <w:hideMark/>
          </w:tcPr>
          <w:p w14:paraId="2193EBB8"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Auburn Public Schools</w:t>
            </w:r>
          </w:p>
        </w:tc>
        <w:tc>
          <w:tcPr>
            <w:tcW w:w="5835" w:type="dxa"/>
            <w:vAlign w:val="center"/>
            <w:hideMark/>
          </w:tcPr>
          <w:p w14:paraId="42C6A339"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East Auburn Community</w:t>
            </w:r>
          </w:p>
        </w:tc>
      </w:tr>
      <w:tr w:rsidR="0052023F" w:rsidRPr="00F62C43" w14:paraId="5AADB64F" w14:textId="77777777">
        <w:tblPrEx>
          <w:tblCellMar>
            <w:top w:w="0" w:type="dxa"/>
            <w:left w:w="108" w:type="dxa"/>
            <w:bottom w:w="0" w:type="dxa"/>
            <w:right w:w="108" w:type="dxa"/>
          </w:tblCellMar>
        </w:tblPrEx>
        <w:trPr>
          <w:trHeight w:val="288"/>
        </w:trPr>
        <w:tc>
          <w:tcPr>
            <w:tcW w:w="4215" w:type="dxa"/>
            <w:vAlign w:val="center"/>
            <w:hideMark/>
          </w:tcPr>
          <w:p w14:paraId="4E544F51"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Auburn Public Schools</w:t>
            </w:r>
          </w:p>
        </w:tc>
        <w:tc>
          <w:tcPr>
            <w:tcW w:w="5835" w:type="dxa"/>
            <w:vAlign w:val="center"/>
            <w:hideMark/>
          </w:tcPr>
          <w:p w14:paraId="1373C087"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 xml:space="preserve">Park Avenue Elementary School </w:t>
            </w:r>
          </w:p>
        </w:tc>
      </w:tr>
      <w:tr w:rsidR="0052023F" w:rsidRPr="00F62C43" w14:paraId="36892149" w14:textId="77777777">
        <w:tblPrEx>
          <w:tblCellMar>
            <w:top w:w="0" w:type="dxa"/>
            <w:left w:w="108" w:type="dxa"/>
            <w:bottom w:w="0" w:type="dxa"/>
            <w:right w:w="108" w:type="dxa"/>
          </w:tblCellMar>
        </w:tblPrEx>
        <w:trPr>
          <w:trHeight w:val="288"/>
        </w:trPr>
        <w:tc>
          <w:tcPr>
            <w:tcW w:w="4215" w:type="dxa"/>
            <w:vAlign w:val="center"/>
            <w:hideMark/>
          </w:tcPr>
          <w:p w14:paraId="5537E88A"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Auburn Public Schools</w:t>
            </w:r>
          </w:p>
        </w:tc>
        <w:tc>
          <w:tcPr>
            <w:tcW w:w="5835" w:type="dxa"/>
            <w:vAlign w:val="center"/>
            <w:hideMark/>
          </w:tcPr>
          <w:p w14:paraId="5CE0C8ED"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Sherwood Heights Elementary School</w:t>
            </w:r>
          </w:p>
        </w:tc>
      </w:tr>
      <w:tr w:rsidR="0052023F" w:rsidRPr="00F62C43" w14:paraId="4C1C334C" w14:textId="77777777">
        <w:tblPrEx>
          <w:tblCellMar>
            <w:top w:w="0" w:type="dxa"/>
            <w:left w:w="108" w:type="dxa"/>
            <w:bottom w:w="0" w:type="dxa"/>
            <w:right w:w="108" w:type="dxa"/>
          </w:tblCellMar>
        </w:tblPrEx>
        <w:trPr>
          <w:trHeight w:val="288"/>
        </w:trPr>
        <w:tc>
          <w:tcPr>
            <w:tcW w:w="4215" w:type="dxa"/>
            <w:vAlign w:val="center"/>
            <w:hideMark/>
          </w:tcPr>
          <w:p w14:paraId="45CECAA8"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Auburn Public Schools</w:t>
            </w:r>
          </w:p>
        </w:tc>
        <w:tc>
          <w:tcPr>
            <w:tcW w:w="5835" w:type="dxa"/>
            <w:vAlign w:val="center"/>
            <w:hideMark/>
          </w:tcPr>
          <w:p w14:paraId="29416068"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Walton School</w:t>
            </w:r>
          </w:p>
        </w:tc>
      </w:tr>
      <w:tr w:rsidR="0052023F" w:rsidRPr="00F62C43" w14:paraId="264D9523" w14:textId="77777777">
        <w:tblPrEx>
          <w:tblCellMar>
            <w:top w:w="0" w:type="dxa"/>
            <w:left w:w="108" w:type="dxa"/>
            <w:bottom w:w="0" w:type="dxa"/>
            <w:right w:w="108" w:type="dxa"/>
          </w:tblCellMar>
        </w:tblPrEx>
        <w:trPr>
          <w:trHeight w:val="288"/>
        </w:trPr>
        <w:tc>
          <w:tcPr>
            <w:tcW w:w="4215" w:type="dxa"/>
            <w:vAlign w:val="center"/>
            <w:hideMark/>
          </w:tcPr>
          <w:p w14:paraId="70E8C951"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Auburn Public Schools</w:t>
            </w:r>
          </w:p>
        </w:tc>
        <w:tc>
          <w:tcPr>
            <w:tcW w:w="5835" w:type="dxa"/>
            <w:vAlign w:val="center"/>
            <w:hideMark/>
          </w:tcPr>
          <w:p w14:paraId="2D80190B"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Washburn School</w:t>
            </w:r>
          </w:p>
        </w:tc>
      </w:tr>
      <w:tr w:rsidR="0052023F" w:rsidRPr="00F62C43" w14:paraId="738B9497" w14:textId="77777777">
        <w:tblPrEx>
          <w:tblCellMar>
            <w:top w:w="0" w:type="dxa"/>
            <w:left w:w="108" w:type="dxa"/>
            <w:bottom w:w="0" w:type="dxa"/>
            <w:right w:w="108" w:type="dxa"/>
          </w:tblCellMar>
        </w:tblPrEx>
        <w:trPr>
          <w:trHeight w:val="288"/>
        </w:trPr>
        <w:tc>
          <w:tcPr>
            <w:tcW w:w="4215" w:type="dxa"/>
            <w:shd w:val="clear" w:color="auto" w:fill="auto"/>
            <w:vAlign w:val="center"/>
          </w:tcPr>
          <w:p w14:paraId="095F26E6"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Augusta Public Schools</w:t>
            </w:r>
          </w:p>
        </w:tc>
        <w:tc>
          <w:tcPr>
            <w:tcW w:w="5835" w:type="dxa"/>
            <w:shd w:val="clear" w:color="auto" w:fill="auto"/>
            <w:vAlign w:val="center"/>
          </w:tcPr>
          <w:p w14:paraId="22640E76"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Farrington School</w:t>
            </w:r>
          </w:p>
        </w:tc>
      </w:tr>
      <w:tr w:rsidR="0052023F" w:rsidRPr="00F62C43" w14:paraId="39D851A2" w14:textId="77777777">
        <w:tblPrEx>
          <w:tblCellMar>
            <w:top w:w="0" w:type="dxa"/>
            <w:left w:w="108" w:type="dxa"/>
            <w:bottom w:w="0" w:type="dxa"/>
            <w:right w:w="108" w:type="dxa"/>
          </w:tblCellMar>
        </w:tblPrEx>
        <w:trPr>
          <w:trHeight w:val="288"/>
        </w:trPr>
        <w:tc>
          <w:tcPr>
            <w:tcW w:w="4215" w:type="dxa"/>
            <w:shd w:val="clear" w:color="auto" w:fill="auto"/>
            <w:vAlign w:val="center"/>
          </w:tcPr>
          <w:p w14:paraId="4CD048E2"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Augusta Public Schools</w:t>
            </w:r>
          </w:p>
        </w:tc>
        <w:tc>
          <w:tcPr>
            <w:tcW w:w="5835" w:type="dxa"/>
            <w:shd w:val="clear" w:color="auto" w:fill="auto"/>
            <w:vAlign w:val="center"/>
          </w:tcPr>
          <w:p w14:paraId="6D88F2D2"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Lillian Parks Hussey School</w:t>
            </w:r>
          </w:p>
        </w:tc>
      </w:tr>
      <w:tr w:rsidR="0052023F" w:rsidRPr="00F62C43" w14:paraId="10ADEE39" w14:textId="77777777">
        <w:tblPrEx>
          <w:tblCellMar>
            <w:top w:w="0" w:type="dxa"/>
            <w:left w:w="108" w:type="dxa"/>
            <w:bottom w:w="0" w:type="dxa"/>
            <w:right w:w="108" w:type="dxa"/>
          </w:tblCellMar>
        </w:tblPrEx>
        <w:trPr>
          <w:trHeight w:val="288"/>
        </w:trPr>
        <w:tc>
          <w:tcPr>
            <w:tcW w:w="4215" w:type="dxa"/>
            <w:vAlign w:val="center"/>
          </w:tcPr>
          <w:p w14:paraId="3AC08AB2"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Augusta Public Schools</w:t>
            </w:r>
          </w:p>
        </w:tc>
        <w:tc>
          <w:tcPr>
            <w:tcW w:w="5835" w:type="dxa"/>
            <w:vAlign w:val="center"/>
          </w:tcPr>
          <w:p w14:paraId="07959626"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Lincoln School</w:t>
            </w:r>
          </w:p>
        </w:tc>
      </w:tr>
      <w:tr w:rsidR="0052023F" w:rsidRPr="00F62C43" w14:paraId="1900A9B0" w14:textId="77777777">
        <w:tblPrEx>
          <w:tblCellMar>
            <w:top w:w="0" w:type="dxa"/>
            <w:left w:w="108" w:type="dxa"/>
            <w:bottom w:w="0" w:type="dxa"/>
            <w:right w:w="108" w:type="dxa"/>
          </w:tblCellMar>
        </w:tblPrEx>
        <w:trPr>
          <w:trHeight w:val="288"/>
        </w:trPr>
        <w:tc>
          <w:tcPr>
            <w:tcW w:w="4215" w:type="dxa"/>
            <w:vAlign w:val="center"/>
          </w:tcPr>
          <w:p w14:paraId="7B98BFF1"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Augusta Public Schools</w:t>
            </w:r>
          </w:p>
        </w:tc>
        <w:tc>
          <w:tcPr>
            <w:tcW w:w="5835" w:type="dxa"/>
            <w:vAlign w:val="center"/>
          </w:tcPr>
          <w:p w14:paraId="2E088C71"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Sylvio J Gilbert School</w:t>
            </w:r>
          </w:p>
        </w:tc>
      </w:tr>
      <w:tr w:rsidR="0052023F" w:rsidRPr="00F62C43" w14:paraId="3F02A108" w14:textId="77777777">
        <w:tblPrEx>
          <w:tblCellMar>
            <w:top w:w="0" w:type="dxa"/>
            <w:left w:w="108" w:type="dxa"/>
            <w:bottom w:w="0" w:type="dxa"/>
            <w:right w:w="108" w:type="dxa"/>
          </w:tblCellMar>
        </w:tblPrEx>
        <w:trPr>
          <w:trHeight w:val="288"/>
        </w:trPr>
        <w:tc>
          <w:tcPr>
            <w:tcW w:w="4215" w:type="dxa"/>
            <w:vAlign w:val="center"/>
          </w:tcPr>
          <w:p w14:paraId="497A8839" w14:textId="77777777" w:rsidR="0052023F" w:rsidRPr="00F62C43" w:rsidRDefault="0052023F">
            <w:pPr>
              <w:widowControl/>
              <w:autoSpaceDE/>
              <w:autoSpaceDN/>
              <w:rPr>
                <w:rFonts w:ascii="Arial" w:hAnsi="Arial" w:cs="Arial"/>
                <w:color w:val="000000"/>
                <w:sz w:val="24"/>
                <w:szCs w:val="24"/>
              </w:rPr>
            </w:pPr>
            <w:proofErr w:type="spellStart"/>
            <w:r w:rsidRPr="00F62C43">
              <w:rPr>
                <w:rFonts w:ascii="Arial" w:hAnsi="Arial" w:cs="Arial"/>
                <w:color w:val="000000"/>
                <w:sz w:val="24"/>
                <w:szCs w:val="24"/>
              </w:rPr>
              <w:t>Baileyville</w:t>
            </w:r>
            <w:proofErr w:type="spellEnd"/>
            <w:r w:rsidRPr="00F62C43">
              <w:rPr>
                <w:rFonts w:ascii="Arial" w:hAnsi="Arial" w:cs="Arial"/>
                <w:color w:val="000000"/>
                <w:sz w:val="24"/>
                <w:szCs w:val="24"/>
              </w:rPr>
              <w:t xml:space="preserve"> Public Schools</w:t>
            </w:r>
          </w:p>
        </w:tc>
        <w:tc>
          <w:tcPr>
            <w:tcW w:w="5835" w:type="dxa"/>
            <w:vAlign w:val="center"/>
          </w:tcPr>
          <w:p w14:paraId="7CC8D0E3"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Woodland Elementary School</w:t>
            </w:r>
          </w:p>
        </w:tc>
      </w:tr>
      <w:tr w:rsidR="0052023F" w:rsidRPr="00F62C43" w14:paraId="42806C66" w14:textId="77777777">
        <w:tblPrEx>
          <w:tblCellMar>
            <w:top w:w="0" w:type="dxa"/>
            <w:left w:w="108" w:type="dxa"/>
            <w:bottom w:w="0" w:type="dxa"/>
            <w:right w:w="108" w:type="dxa"/>
          </w:tblCellMar>
        </w:tblPrEx>
        <w:trPr>
          <w:trHeight w:val="288"/>
        </w:trPr>
        <w:tc>
          <w:tcPr>
            <w:tcW w:w="4215" w:type="dxa"/>
            <w:vAlign w:val="center"/>
            <w:hideMark/>
          </w:tcPr>
          <w:p w14:paraId="62E88074"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Bangor Public Schools</w:t>
            </w:r>
          </w:p>
        </w:tc>
        <w:tc>
          <w:tcPr>
            <w:tcW w:w="5835" w:type="dxa"/>
            <w:vAlign w:val="center"/>
            <w:hideMark/>
          </w:tcPr>
          <w:p w14:paraId="0C94C619"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Abraham Lincoln School</w:t>
            </w:r>
          </w:p>
        </w:tc>
      </w:tr>
      <w:tr w:rsidR="0052023F" w:rsidRPr="00F62C43" w14:paraId="4115566E" w14:textId="77777777">
        <w:tblPrEx>
          <w:tblCellMar>
            <w:top w:w="0" w:type="dxa"/>
            <w:left w:w="108" w:type="dxa"/>
            <w:bottom w:w="0" w:type="dxa"/>
            <w:right w:w="108" w:type="dxa"/>
          </w:tblCellMar>
        </w:tblPrEx>
        <w:trPr>
          <w:trHeight w:val="288"/>
        </w:trPr>
        <w:tc>
          <w:tcPr>
            <w:tcW w:w="4215" w:type="dxa"/>
            <w:vAlign w:val="center"/>
            <w:hideMark/>
          </w:tcPr>
          <w:p w14:paraId="53CB4B30"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Bangor Public Schools</w:t>
            </w:r>
          </w:p>
        </w:tc>
        <w:tc>
          <w:tcPr>
            <w:tcW w:w="5835" w:type="dxa"/>
            <w:vAlign w:val="center"/>
            <w:hideMark/>
          </w:tcPr>
          <w:p w14:paraId="39104AE0"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Downeast School</w:t>
            </w:r>
          </w:p>
        </w:tc>
      </w:tr>
      <w:tr w:rsidR="0052023F" w:rsidRPr="00F62C43" w14:paraId="0DEA3E9E" w14:textId="77777777">
        <w:tblPrEx>
          <w:tblCellMar>
            <w:top w:w="0" w:type="dxa"/>
            <w:left w:w="108" w:type="dxa"/>
            <w:bottom w:w="0" w:type="dxa"/>
            <w:right w:w="108" w:type="dxa"/>
          </w:tblCellMar>
        </w:tblPrEx>
        <w:trPr>
          <w:trHeight w:val="288"/>
        </w:trPr>
        <w:tc>
          <w:tcPr>
            <w:tcW w:w="4215" w:type="dxa"/>
            <w:vAlign w:val="center"/>
            <w:hideMark/>
          </w:tcPr>
          <w:p w14:paraId="6AA198BE"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Bangor Public Schools</w:t>
            </w:r>
          </w:p>
        </w:tc>
        <w:tc>
          <w:tcPr>
            <w:tcW w:w="5835" w:type="dxa"/>
            <w:vAlign w:val="center"/>
            <w:hideMark/>
          </w:tcPr>
          <w:p w14:paraId="546DA89C"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Fairmont School</w:t>
            </w:r>
          </w:p>
        </w:tc>
      </w:tr>
      <w:tr w:rsidR="0052023F" w:rsidRPr="00F62C43" w14:paraId="6A2F95B0" w14:textId="77777777">
        <w:tblPrEx>
          <w:tblCellMar>
            <w:top w:w="0" w:type="dxa"/>
            <w:left w:w="108" w:type="dxa"/>
            <w:bottom w:w="0" w:type="dxa"/>
            <w:right w:w="108" w:type="dxa"/>
          </w:tblCellMar>
        </w:tblPrEx>
        <w:trPr>
          <w:trHeight w:val="288"/>
        </w:trPr>
        <w:tc>
          <w:tcPr>
            <w:tcW w:w="4215" w:type="dxa"/>
            <w:vAlign w:val="center"/>
            <w:hideMark/>
          </w:tcPr>
          <w:p w14:paraId="6E70F3FC"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Bangor Public Schools</w:t>
            </w:r>
          </w:p>
        </w:tc>
        <w:tc>
          <w:tcPr>
            <w:tcW w:w="5835" w:type="dxa"/>
            <w:vAlign w:val="center"/>
            <w:hideMark/>
          </w:tcPr>
          <w:p w14:paraId="7E4CFA69"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Fourteenth Street School</w:t>
            </w:r>
          </w:p>
        </w:tc>
      </w:tr>
      <w:tr w:rsidR="0052023F" w:rsidRPr="00F62C43" w14:paraId="4128A91A" w14:textId="77777777">
        <w:tblPrEx>
          <w:tblCellMar>
            <w:top w:w="0" w:type="dxa"/>
            <w:left w:w="108" w:type="dxa"/>
            <w:bottom w:w="0" w:type="dxa"/>
            <w:right w:w="108" w:type="dxa"/>
          </w:tblCellMar>
        </w:tblPrEx>
        <w:trPr>
          <w:trHeight w:val="288"/>
        </w:trPr>
        <w:tc>
          <w:tcPr>
            <w:tcW w:w="4215" w:type="dxa"/>
            <w:vAlign w:val="center"/>
            <w:hideMark/>
          </w:tcPr>
          <w:p w14:paraId="3E8E7168"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Bangor Public Schools</w:t>
            </w:r>
          </w:p>
        </w:tc>
        <w:tc>
          <w:tcPr>
            <w:tcW w:w="5835" w:type="dxa"/>
            <w:vAlign w:val="center"/>
            <w:hideMark/>
          </w:tcPr>
          <w:p w14:paraId="79A16EE8"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Mary Snow School</w:t>
            </w:r>
          </w:p>
        </w:tc>
      </w:tr>
      <w:tr w:rsidR="0052023F" w:rsidRPr="00F62C43" w14:paraId="62FB7ADE" w14:textId="77777777">
        <w:tblPrEx>
          <w:tblCellMar>
            <w:top w:w="0" w:type="dxa"/>
            <w:left w:w="108" w:type="dxa"/>
            <w:bottom w:w="0" w:type="dxa"/>
            <w:right w:w="108" w:type="dxa"/>
          </w:tblCellMar>
        </w:tblPrEx>
        <w:trPr>
          <w:trHeight w:val="288"/>
        </w:trPr>
        <w:tc>
          <w:tcPr>
            <w:tcW w:w="4215" w:type="dxa"/>
            <w:vAlign w:val="center"/>
            <w:hideMark/>
          </w:tcPr>
          <w:p w14:paraId="4FEC16CC"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Bangor Public Schools</w:t>
            </w:r>
          </w:p>
        </w:tc>
        <w:tc>
          <w:tcPr>
            <w:tcW w:w="5835" w:type="dxa"/>
            <w:vAlign w:val="center"/>
            <w:hideMark/>
          </w:tcPr>
          <w:p w14:paraId="2F336D79"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Vine Street School</w:t>
            </w:r>
          </w:p>
        </w:tc>
      </w:tr>
      <w:tr w:rsidR="0052023F" w:rsidRPr="00F62C43" w14:paraId="10561D6E" w14:textId="77777777">
        <w:tblPrEx>
          <w:tblCellMar>
            <w:top w:w="0" w:type="dxa"/>
            <w:left w:w="108" w:type="dxa"/>
            <w:bottom w:w="0" w:type="dxa"/>
            <w:right w:w="108" w:type="dxa"/>
          </w:tblCellMar>
        </w:tblPrEx>
        <w:trPr>
          <w:trHeight w:val="288"/>
        </w:trPr>
        <w:tc>
          <w:tcPr>
            <w:tcW w:w="4215" w:type="dxa"/>
            <w:vAlign w:val="center"/>
            <w:hideMark/>
          </w:tcPr>
          <w:p w14:paraId="64A59487"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Biddeford Public Schools</w:t>
            </w:r>
          </w:p>
        </w:tc>
        <w:tc>
          <w:tcPr>
            <w:tcW w:w="5835" w:type="dxa"/>
            <w:vAlign w:val="center"/>
            <w:hideMark/>
          </w:tcPr>
          <w:p w14:paraId="3F3FDEE0"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Biddeford Intermediate School</w:t>
            </w:r>
          </w:p>
        </w:tc>
      </w:tr>
      <w:tr w:rsidR="0052023F" w:rsidRPr="00F62C43" w14:paraId="433A9ABA" w14:textId="77777777">
        <w:tblPrEx>
          <w:tblCellMar>
            <w:top w:w="0" w:type="dxa"/>
            <w:left w:w="108" w:type="dxa"/>
            <w:bottom w:w="0" w:type="dxa"/>
            <w:right w:w="108" w:type="dxa"/>
          </w:tblCellMar>
        </w:tblPrEx>
        <w:trPr>
          <w:trHeight w:val="288"/>
        </w:trPr>
        <w:tc>
          <w:tcPr>
            <w:tcW w:w="4215" w:type="dxa"/>
            <w:vAlign w:val="center"/>
            <w:hideMark/>
          </w:tcPr>
          <w:p w14:paraId="52B3C792"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Biddeford Public Schools</w:t>
            </w:r>
          </w:p>
        </w:tc>
        <w:tc>
          <w:tcPr>
            <w:tcW w:w="5835" w:type="dxa"/>
            <w:vAlign w:val="center"/>
            <w:hideMark/>
          </w:tcPr>
          <w:p w14:paraId="55FC183C"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Biddeford Primary School</w:t>
            </w:r>
          </w:p>
        </w:tc>
      </w:tr>
      <w:tr w:rsidR="0052023F" w:rsidRPr="00F62C43" w14:paraId="5600BFCB" w14:textId="77777777">
        <w:tblPrEx>
          <w:tblCellMar>
            <w:top w:w="0" w:type="dxa"/>
            <w:left w:w="108" w:type="dxa"/>
            <w:bottom w:w="0" w:type="dxa"/>
            <w:right w:w="108" w:type="dxa"/>
          </w:tblCellMar>
        </w:tblPrEx>
        <w:trPr>
          <w:trHeight w:val="288"/>
        </w:trPr>
        <w:tc>
          <w:tcPr>
            <w:tcW w:w="4215" w:type="dxa"/>
            <w:vAlign w:val="center"/>
          </w:tcPr>
          <w:p w14:paraId="3A4E9EBF"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Biddeford Public Schools</w:t>
            </w:r>
          </w:p>
        </w:tc>
        <w:tc>
          <w:tcPr>
            <w:tcW w:w="5835" w:type="dxa"/>
            <w:vAlign w:val="center"/>
          </w:tcPr>
          <w:p w14:paraId="752CE2AB"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 xml:space="preserve">John F Kennedy </w:t>
            </w:r>
            <w:r>
              <w:rPr>
                <w:rFonts w:ascii="Arial" w:hAnsi="Arial" w:cs="Arial"/>
                <w:color w:val="000000"/>
                <w:sz w:val="24"/>
                <w:szCs w:val="24"/>
              </w:rPr>
              <w:t xml:space="preserve">Memorial </w:t>
            </w:r>
            <w:r w:rsidRPr="00F62C43">
              <w:rPr>
                <w:rFonts w:ascii="Arial" w:hAnsi="Arial" w:cs="Arial"/>
                <w:color w:val="000000"/>
                <w:sz w:val="24"/>
                <w:szCs w:val="24"/>
              </w:rPr>
              <w:t>School</w:t>
            </w:r>
          </w:p>
        </w:tc>
      </w:tr>
      <w:tr w:rsidR="0052023F" w:rsidRPr="00F62C43" w14:paraId="7CED962B" w14:textId="77777777">
        <w:tblPrEx>
          <w:tblCellMar>
            <w:top w:w="0" w:type="dxa"/>
            <w:left w:w="108" w:type="dxa"/>
            <w:bottom w:w="0" w:type="dxa"/>
            <w:right w:w="108" w:type="dxa"/>
          </w:tblCellMar>
        </w:tblPrEx>
        <w:trPr>
          <w:trHeight w:val="288"/>
        </w:trPr>
        <w:tc>
          <w:tcPr>
            <w:tcW w:w="4215" w:type="dxa"/>
            <w:vAlign w:val="center"/>
            <w:hideMark/>
          </w:tcPr>
          <w:p w14:paraId="75CAAA61"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Brewer Public Schools</w:t>
            </w:r>
          </w:p>
        </w:tc>
        <w:tc>
          <w:tcPr>
            <w:tcW w:w="5835" w:type="dxa"/>
            <w:vAlign w:val="center"/>
            <w:hideMark/>
          </w:tcPr>
          <w:p w14:paraId="7AF7510F"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Brewer Community School</w:t>
            </w:r>
          </w:p>
        </w:tc>
      </w:tr>
      <w:tr w:rsidR="0052023F" w:rsidRPr="00F62C43" w14:paraId="28345FCC" w14:textId="77777777">
        <w:tblPrEx>
          <w:tblCellMar>
            <w:top w:w="0" w:type="dxa"/>
            <w:left w:w="108" w:type="dxa"/>
            <w:bottom w:w="0" w:type="dxa"/>
            <w:right w:w="108" w:type="dxa"/>
          </w:tblCellMar>
        </w:tblPrEx>
        <w:trPr>
          <w:trHeight w:val="288"/>
        </w:trPr>
        <w:tc>
          <w:tcPr>
            <w:tcW w:w="4215" w:type="dxa"/>
            <w:vAlign w:val="center"/>
          </w:tcPr>
          <w:p w14:paraId="41A6FB36" w14:textId="77777777" w:rsidR="0052023F" w:rsidRPr="00F62C43" w:rsidRDefault="0052023F">
            <w:pPr>
              <w:widowControl/>
              <w:autoSpaceDE/>
              <w:autoSpaceDN/>
              <w:rPr>
                <w:rFonts w:ascii="Arial" w:hAnsi="Arial" w:cs="Arial"/>
                <w:color w:val="000000"/>
                <w:sz w:val="24"/>
                <w:szCs w:val="24"/>
              </w:rPr>
            </w:pPr>
            <w:r>
              <w:rPr>
                <w:rFonts w:ascii="Arial" w:hAnsi="Arial" w:cs="Arial"/>
                <w:color w:val="000000"/>
                <w:sz w:val="24"/>
                <w:szCs w:val="24"/>
              </w:rPr>
              <w:t>Bristol Public Schools</w:t>
            </w:r>
          </w:p>
        </w:tc>
        <w:tc>
          <w:tcPr>
            <w:tcW w:w="5835" w:type="dxa"/>
            <w:vAlign w:val="center"/>
          </w:tcPr>
          <w:p w14:paraId="3E002FBE" w14:textId="77777777" w:rsidR="0052023F" w:rsidRPr="00F62C43" w:rsidRDefault="0052023F">
            <w:pPr>
              <w:widowControl/>
              <w:autoSpaceDE/>
              <w:autoSpaceDN/>
              <w:rPr>
                <w:rFonts w:ascii="Arial" w:hAnsi="Arial" w:cs="Arial"/>
                <w:color w:val="000000"/>
                <w:sz w:val="24"/>
                <w:szCs w:val="24"/>
              </w:rPr>
            </w:pPr>
            <w:r>
              <w:rPr>
                <w:rFonts w:ascii="Arial" w:hAnsi="Arial" w:cs="Arial"/>
                <w:color w:val="000000"/>
                <w:sz w:val="24"/>
                <w:szCs w:val="24"/>
              </w:rPr>
              <w:t>Bristol Consolidated School</w:t>
            </w:r>
          </w:p>
        </w:tc>
      </w:tr>
      <w:tr w:rsidR="0052023F" w:rsidRPr="00F62C43" w14:paraId="54C9807E" w14:textId="77777777">
        <w:tblPrEx>
          <w:tblCellMar>
            <w:top w:w="0" w:type="dxa"/>
            <w:left w:w="108" w:type="dxa"/>
            <w:bottom w:w="0" w:type="dxa"/>
            <w:right w:w="108" w:type="dxa"/>
          </w:tblCellMar>
        </w:tblPrEx>
        <w:trPr>
          <w:trHeight w:val="288"/>
        </w:trPr>
        <w:tc>
          <w:tcPr>
            <w:tcW w:w="4215" w:type="dxa"/>
            <w:vAlign w:val="center"/>
          </w:tcPr>
          <w:p w14:paraId="7C4BCB6E"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Brooklin Public Schools</w:t>
            </w:r>
          </w:p>
        </w:tc>
        <w:tc>
          <w:tcPr>
            <w:tcW w:w="5835" w:type="dxa"/>
            <w:vAlign w:val="center"/>
          </w:tcPr>
          <w:p w14:paraId="02C82F41"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Brooklin School</w:t>
            </w:r>
          </w:p>
        </w:tc>
      </w:tr>
      <w:tr w:rsidR="0052023F" w:rsidRPr="00F62C43" w14:paraId="4567369D" w14:textId="77777777">
        <w:tblPrEx>
          <w:tblCellMar>
            <w:top w:w="0" w:type="dxa"/>
            <w:left w:w="108" w:type="dxa"/>
            <w:bottom w:w="0" w:type="dxa"/>
            <w:right w:w="108" w:type="dxa"/>
          </w:tblCellMar>
        </w:tblPrEx>
        <w:trPr>
          <w:trHeight w:val="288"/>
        </w:trPr>
        <w:tc>
          <w:tcPr>
            <w:tcW w:w="4215" w:type="dxa"/>
            <w:vAlign w:val="center"/>
          </w:tcPr>
          <w:p w14:paraId="51533E3D"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Brooksville Public Schools</w:t>
            </w:r>
          </w:p>
        </w:tc>
        <w:tc>
          <w:tcPr>
            <w:tcW w:w="5835" w:type="dxa"/>
            <w:vAlign w:val="center"/>
          </w:tcPr>
          <w:p w14:paraId="01877A30"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Brooksville Elementary School</w:t>
            </w:r>
          </w:p>
        </w:tc>
      </w:tr>
      <w:tr w:rsidR="0052023F" w:rsidRPr="00F62C43" w14:paraId="037CA994" w14:textId="77777777">
        <w:tblPrEx>
          <w:tblCellMar>
            <w:top w:w="0" w:type="dxa"/>
            <w:left w:w="108" w:type="dxa"/>
            <w:bottom w:w="0" w:type="dxa"/>
            <w:right w:w="108" w:type="dxa"/>
          </w:tblCellMar>
        </w:tblPrEx>
        <w:trPr>
          <w:trHeight w:val="288"/>
        </w:trPr>
        <w:tc>
          <w:tcPr>
            <w:tcW w:w="4215" w:type="dxa"/>
            <w:vAlign w:val="center"/>
            <w:hideMark/>
          </w:tcPr>
          <w:p w14:paraId="23A70133"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 xml:space="preserve">Calais Public Schools </w:t>
            </w:r>
          </w:p>
        </w:tc>
        <w:tc>
          <w:tcPr>
            <w:tcW w:w="5835" w:type="dxa"/>
            <w:vAlign w:val="center"/>
            <w:hideMark/>
          </w:tcPr>
          <w:p w14:paraId="58E5D080"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Calais Elementary School</w:t>
            </w:r>
          </w:p>
        </w:tc>
      </w:tr>
      <w:tr w:rsidR="0052023F" w:rsidRPr="00F62C43" w14:paraId="58E53BEF" w14:textId="77777777">
        <w:tblPrEx>
          <w:tblCellMar>
            <w:top w:w="0" w:type="dxa"/>
            <w:left w:w="108" w:type="dxa"/>
            <w:bottom w:w="0" w:type="dxa"/>
            <w:right w:w="108" w:type="dxa"/>
          </w:tblCellMar>
        </w:tblPrEx>
        <w:trPr>
          <w:trHeight w:val="288"/>
        </w:trPr>
        <w:tc>
          <w:tcPr>
            <w:tcW w:w="4215" w:type="dxa"/>
            <w:vAlign w:val="center"/>
            <w:hideMark/>
          </w:tcPr>
          <w:p w14:paraId="60823588"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Caswell Public Schools</w:t>
            </w:r>
          </w:p>
        </w:tc>
        <w:tc>
          <w:tcPr>
            <w:tcW w:w="5835" w:type="dxa"/>
            <w:vAlign w:val="center"/>
            <w:hideMark/>
          </w:tcPr>
          <w:p w14:paraId="7E4C8708"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Dawn F. Barnes Elementary School</w:t>
            </w:r>
          </w:p>
        </w:tc>
      </w:tr>
      <w:tr w:rsidR="0052023F" w:rsidRPr="00F62C43" w14:paraId="29291033" w14:textId="77777777">
        <w:tblPrEx>
          <w:tblCellMar>
            <w:top w:w="0" w:type="dxa"/>
            <w:left w:w="108" w:type="dxa"/>
            <w:bottom w:w="0" w:type="dxa"/>
            <w:right w:w="108" w:type="dxa"/>
          </w:tblCellMar>
        </w:tblPrEx>
        <w:trPr>
          <w:trHeight w:val="64"/>
        </w:trPr>
        <w:tc>
          <w:tcPr>
            <w:tcW w:w="4215" w:type="dxa"/>
            <w:vAlign w:val="center"/>
          </w:tcPr>
          <w:p w14:paraId="6D392DBE"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Charlotte Public Schools</w:t>
            </w:r>
          </w:p>
        </w:tc>
        <w:tc>
          <w:tcPr>
            <w:tcW w:w="5835" w:type="dxa"/>
            <w:vAlign w:val="center"/>
          </w:tcPr>
          <w:p w14:paraId="459CBDC5"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Charlotte Elementary School</w:t>
            </w:r>
          </w:p>
        </w:tc>
      </w:tr>
      <w:tr w:rsidR="0052023F" w:rsidRPr="00F62C43" w14:paraId="57443AB8" w14:textId="77777777">
        <w:tblPrEx>
          <w:tblCellMar>
            <w:top w:w="0" w:type="dxa"/>
            <w:left w:w="108" w:type="dxa"/>
            <w:bottom w:w="0" w:type="dxa"/>
            <w:right w:w="108" w:type="dxa"/>
          </w:tblCellMar>
        </w:tblPrEx>
        <w:trPr>
          <w:trHeight w:val="288"/>
        </w:trPr>
        <w:tc>
          <w:tcPr>
            <w:tcW w:w="4215" w:type="dxa"/>
            <w:shd w:val="clear" w:color="auto" w:fill="auto"/>
            <w:vAlign w:val="center"/>
          </w:tcPr>
          <w:p w14:paraId="275F4201" w14:textId="77777777" w:rsidR="0052023F" w:rsidRPr="004A4D93" w:rsidRDefault="0052023F">
            <w:pPr>
              <w:widowControl/>
              <w:autoSpaceDE/>
              <w:autoSpaceDN/>
              <w:rPr>
                <w:rFonts w:ascii="Arial" w:hAnsi="Arial" w:cs="Arial"/>
                <w:color w:val="000000"/>
                <w:sz w:val="24"/>
                <w:szCs w:val="24"/>
              </w:rPr>
            </w:pPr>
            <w:proofErr w:type="spellStart"/>
            <w:r w:rsidRPr="004A4D93">
              <w:rPr>
                <w:rFonts w:ascii="Arial" w:hAnsi="Arial" w:cs="Arial"/>
                <w:color w:val="000000"/>
                <w:sz w:val="24"/>
                <w:szCs w:val="24"/>
              </w:rPr>
              <w:t>Cherryfield</w:t>
            </w:r>
            <w:proofErr w:type="spellEnd"/>
            <w:r w:rsidRPr="004A4D93">
              <w:rPr>
                <w:rFonts w:ascii="Arial" w:hAnsi="Arial" w:cs="Arial"/>
                <w:color w:val="000000"/>
                <w:sz w:val="24"/>
                <w:szCs w:val="24"/>
              </w:rPr>
              <w:t xml:space="preserve"> Public Schools</w:t>
            </w:r>
          </w:p>
        </w:tc>
        <w:tc>
          <w:tcPr>
            <w:tcW w:w="5835" w:type="dxa"/>
            <w:shd w:val="clear" w:color="auto" w:fill="auto"/>
            <w:vAlign w:val="center"/>
          </w:tcPr>
          <w:p w14:paraId="0C73F32A" w14:textId="77777777" w:rsidR="0052023F" w:rsidRPr="004A4D93" w:rsidRDefault="0052023F">
            <w:pPr>
              <w:widowControl/>
              <w:autoSpaceDE/>
              <w:autoSpaceDN/>
              <w:rPr>
                <w:rFonts w:ascii="Arial" w:hAnsi="Arial" w:cs="Arial"/>
                <w:color w:val="000000"/>
                <w:sz w:val="24"/>
                <w:szCs w:val="24"/>
              </w:rPr>
            </w:pPr>
            <w:proofErr w:type="spellStart"/>
            <w:r w:rsidRPr="004A4D93">
              <w:rPr>
                <w:rFonts w:ascii="Arial" w:hAnsi="Arial" w:cs="Arial"/>
                <w:color w:val="000000"/>
                <w:sz w:val="24"/>
                <w:szCs w:val="24"/>
              </w:rPr>
              <w:t>Cherryfield</w:t>
            </w:r>
            <w:proofErr w:type="spellEnd"/>
            <w:r w:rsidRPr="004A4D93">
              <w:rPr>
                <w:rFonts w:ascii="Arial" w:hAnsi="Arial" w:cs="Arial"/>
                <w:color w:val="000000"/>
                <w:sz w:val="24"/>
                <w:szCs w:val="24"/>
              </w:rPr>
              <w:t xml:space="preserve"> Elementary School</w:t>
            </w:r>
          </w:p>
        </w:tc>
      </w:tr>
      <w:tr w:rsidR="0052023F" w:rsidRPr="00F62C43" w14:paraId="461F6A9D" w14:textId="77777777">
        <w:tblPrEx>
          <w:tblCellMar>
            <w:top w:w="0" w:type="dxa"/>
            <w:left w:w="108" w:type="dxa"/>
            <w:bottom w:w="0" w:type="dxa"/>
            <w:right w:w="108" w:type="dxa"/>
          </w:tblCellMar>
        </w:tblPrEx>
        <w:trPr>
          <w:trHeight w:val="288"/>
        </w:trPr>
        <w:tc>
          <w:tcPr>
            <w:tcW w:w="4215" w:type="dxa"/>
            <w:shd w:val="clear" w:color="auto" w:fill="auto"/>
            <w:vAlign w:val="center"/>
          </w:tcPr>
          <w:p w14:paraId="6F8D81FA" w14:textId="77777777" w:rsidR="0052023F" w:rsidRPr="004A4D93" w:rsidRDefault="0052023F">
            <w:pPr>
              <w:widowControl/>
              <w:autoSpaceDE/>
              <w:autoSpaceDN/>
              <w:rPr>
                <w:rFonts w:ascii="Arial" w:hAnsi="Arial" w:cs="Arial"/>
                <w:color w:val="000000"/>
                <w:sz w:val="24"/>
                <w:szCs w:val="24"/>
              </w:rPr>
            </w:pPr>
            <w:r w:rsidRPr="004A4D93">
              <w:rPr>
                <w:rFonts w:ascii="Arial" w:hAnsi="Arial" w:cs="Arial"/>
                <w:color w:val="000000"/>
                <w:sz w:val="24"/>
                <w:szCs w:val="24"/>
              </w:rPr>
              <w:t>Community Regional Charter School</w:t>
            </w:r>
          </w:p>
        </w:tc>
        <w:tc>
          <w:tcPr>
            <w:tcW w:w="5835" w:type="dxa"/>
            <w:shd w:val="clear" w:color="auto" w:fill="auto"/>
            <w:vAlign w:val="center"/>
          </w:tcPr>
          <w:p w14:paraId="22C04B8F" w14:textId="77777777" w:rsidR="0052023F" w:rsidRPr="004A4D93" w:rsidRDefault="0052023F">
            <w:pPr>
              <w:widowControl/>
              <w:autoSpaceDE/>
              <w:autoSpaceDN/>
              <w:rPr>
                <w:rFonts w:ascii="Arial" w:hAnsi="Arial" w:cs="Arial"/>
                <w:color w:val="000000"/>
                <w:sz w:val="24"/>
                <w:szCs w:val="24"/>
              </w:rPr>
            </w:pPr>
            <w:r w:rsidRPr="004A4D93">
              <w:rPr>
                <w:rFonts w:ascii="Arial" w:hAnsi="Arial" w:cs="Arial"/>
                <w:color w:val="000000"/>
                <w:sz w:val="24"/>
                <w:szCs w:val="24"/>
              </w:rPr>
              <w:t xml:space="preserve">Creative </w:t>
            </w:r>
            <w:proofErr w:type="spellStart"/>
            <w:r w:rsidRPr="004A4D93">
              <w:rPr>
                <w:rFonts w:ascii="Arial" w:hAnsi="Arial" w:cs="Arial"/>
                <w:color w:val="000000"/>
                <w:sz w:val="24"/>
                <w:szCs w:val="24"/>
              </w:rPr>
              <w:t>Childrens</w:t>
            </w:r>
            <w:proofErr w:type="spellEnd"/>
            <w:r w:rsidRPr="004A4D93">
              <w:rPr>
                <w:rFonts w:ascii="Arial" w:hAnsi="Arial" w:cs="Arial"/>
                <w:color w:val="000000"/>
                <w:sz w:val="24"/>
                <w:szCs w:val="24"/>
              </w:rPr>
              <w:t xml:space="preserve"> Academy</w:t>
            </w:r>
          </w:p>
        </w:tc>
      </w:tr>
      <w:tr w:rsidR="0052023F" w:rsidRPr="00F62C43" w14:paraId="0E80E14F" w14:textId="77777777">
        <w:tblPrEx>
          <w:tblCellMar>
            <w:top w:w="0" w:type="dxa"/>
            <w:left w:w="108" w:type="dxa"/>
            <w:bottom w:w="0" w:type="dxa"/>
            <w:right w:w="108" w:type="dxa"/>
          </w:tblCellMar>
        </w:tblPrEx>
        <w:trPr>
          <w:trHeight w:val="288"/>
        </w:trPr>
        <w:tc>
          <w:tcPr>
            <w:tcW w:w="4215" w:type="dxa"/>
            <w:shd w:val="clear" w:color="auto" w:fill="auto"/>
            <w:vAlign w:val="center"/>
          </w:tcPr>
          <w:p w14:paraId="3E49F5AE" w14:textId="77777777" w:rsidR="0052023F" w:rsidRPr="004A4D93" w:rsidRDefault="0052023F">
            <w:pPr>
              <w:widowControl/>
              <w:autoSpaceDE/>
              <w:autoSpaceDN/>
              <w:rPr>
                <w:rFonts w:ascii="Arial" w:hAnsi="Arial" w:cs="Arial"/>
                <w:color w:val="000000"/>
                <w:sz w:val="24"/>
                <w:szCs w:val="24"/>
              </w:rPr>
            </w:pPr>
            <w:r w:rsidRPr="004A4D93">
              <w:rPr>
                <w:rFonts w:ascii="Arial" w:hAnsi="Arial" w:cs="Arial"/>
                <w:color w:val="000000"/>
                <w:sz w:val="24"/>
                <w:szCs w:val="24"/>
              </w:rPr>
              <w:t>Community Regional Charter School</w:t>
            </w:r>
          </w:p>
        </w:tc>
        <w:tc>
          <w:tcPr>
            <w:tcW w:w="5835" w:type="dxa"/>
            <w:shd w:val="clear" w:color="auto" w:fill="auto"/>
            <w:vAlign w:val="center"/>
          </w:tcPr>
          <w:p w14:paraId="3662FC96" w14:textId="77777777" w:rsidR="0052023F" w:rsidRPr="004A4D93" w:rsidRDefault="0052023F">
            <w:pPr>
              <w:widowControl/>
              <w:autoSpaceDE/>
              <w:autoSpaceDN/>
              <w:rPr>
                <w:rFonts w:ascii="Arial" w:hAnsi="Arial" w:cs="Arial"/>
                <w:color w:val="000000"/>
                <w:sz w:val="24"/>
                <w:szCs w:val="24"/>
              </w:rPr>
            </w:pPr>
            <w:r w:rsidRPr="004A4D93">
              <w:rPr>
                <w:rFonts w:ascii="Arial" w:hAnsi="Arial" w:cs="Arial"/>
                <w:color w:val="000000"/>
                <w:sz w:val="24"/>
                <w:szCs w:val="24"/>
              </w:rPr>
              <w:t>Dimensions Academy</w:t>
            </w:r>
          </w:p>
        </w:tc>
      </w:tr>
      <w:tr w:rsidR="0052023F" w:rsidRPr="00F62C43" w14:paraId="5AE317E5" w14:textId="77777777">
        <w:tblPrEx>
          <w:tblCellMar>
            <w:top w:w="0" w:type="dxa"/>
            <w:left w:w="108" w:type="dxa"/>
            <w:bottom w:w="0" w:type="dxa"/>
            <w:right w:w="108" w:type="dxa"/>
          </w:tblCellMar>
        </w:tblPrEx>
        <w:trPr>
          <w:trHeight w:val="288"/>
        </w:trPr>
        <w:tc>
          <w:tcPr>
            <w:tcW w:w="4215" w:type="dxa"/>
            <w:shd w:val="clear" w:color="auto" w:fill="auto"/>
            <w:vAlign w:val="center"/>
          </w:tcPr>
          <w:p w14:paraId="01504CE0" w14:textId="77777777" w:rsidR="0052023F" w:rsidRPr="004A4D93" w:rsidRDefault="0052023F">
            <w:pPr>
              <w:widowControl/>
              <w:autoSpaceDE/>
              <w:autoSpaceDN/>
              <w:rPr>
                <w:rFonts w:ascii="Arial" w:hAnsi="Arial" w:cs="Arial"/>
                <w:color w:val="000000"/>
                <w:sz w:val="24"/>
                <w:szCs w:val="24"/>
              </w:rPr>
            </w:pPr>
            <w:r w:rsidRPr="004A4D93">
              <w:rPr>
                <w:rFonts w:ascii="Arial" w:hAnsi="Arial" w:cs="Arial"/>
                <w:color w:val="000000"/>
                <w:sz w:val="24"/>
                <w:szCs w:val="24"/>
              </w:rPr>
              <w:t>Community Regional Charter School</w:t>
            </w:r>
          </w:p>
        </w:tc>
        <w:tc>
          <w:tcPr>
            <w:tcW w:w="5835" w:type="dxa"/>
            <w:shd w:val="clear" w:color="auto" w:fill="auto"/>
            <w:vAlign w:val="center"/>
          </w:tcPr>
          <w:p w14:paraId="00A1D132" w14:textId="77777777" w:rsidR="0052023F" w:rsidRPr="004A4D93" w:rsidRDefault="0052023F">
            <w:pPr>
              <w:widowControl/>
              <w:autoSpaceDE/>
              <w:autoSpaceDN/>
              <w:rPr>
                <w:rFonts w:ascii="Arial" w:hAnsi="Arial" w:cs="Arial"/>
                <w:color w:val="000000"/>
                <w:sz w:val="24"/>
                <w:szCs w:val="24"/>
              </w:rPr>
            </w:pPr>
            <w:r w:rsidRPr="004A4D93">
              <w:rPr>
                <w:rFonts w:ascii="Arial" w:hAnsi="Arial" w:cs="Arial"/>
                <w:color w:val="000000"/>
                <w:sz w:val="24"/>
                <w:szCs w:val="24"/>
              </w:rPr>
              <w:t>Overman Academy</w:t>
            </w:r>
          </w:p>
        </w:tc>
      </w:tr>
      <w:tr w:rsidR="0052023F" w:rsidRPr="00F62C43" w14:paraId="70AC3868" w14:textId="77777777">
        <w:tblPrEx>
          <w:tblCellMar>
            <w:top w:w="0" w:type="dxa"/>
            <w:left w:w="108" w:type="dxa"/>
            <w:bottom w:w="0" w:type="dxa"/>
            <w:right w:w="108" w:type="dxa"/>
          </w:tblCellMar>
        </w:tblPrEx>
        <w:trPr>
          <w:trHeight w:val="288"/>
        </w:trPr>
        <w:tc>
          <w:tcPr>
            <w:tcW w:w="4215" w:type="dxa"/>
            <w:shd w:val="clear" w:color="auto" w:fill="auto"/>
            <w:vAlign w:val="center"/>
          </w:tcPr>
          <w:p w14:paraId="5518A263" w14:textId="77777777" w:rsidR="0052023F" w:rsidRPr="004A4D93" w:rsidRDefault="0052023F">
            <w:pPr>
              <w:widowControl/>
              <w:autoSpaceDE/>
              <w:autoSpaceDN/>
              <w:rPr>
                <w:rFonts w:ascii="Arial" w:hAnsi="Arial" w:cs="Arial"/>
                <w:color w:val="000000"/>
                <w:sz w:val="24"/>
                <w:szCs w:val="24"/>
              </w:rPr>
            </w:pPr>
            <w:r w:rsidRPr="004A4D93">
              <w:rPr>
                <w:rFonts w:ascii="Arial" w:hAnsi="Arial" w:cs="Arial"/>
                <w:color w:val="000000"/>
                <w:sz w:val="24"/>
                <w:szCs w:val="24"/>
              </w:rPr>
              <w:t>Cutler Public Schools</w:t>
            </w:r>
          </w:p>
        </w:tc>
        <w:tc>
          <w:tcPr>
            <w:tcW w:w="5835" w:type="dxa"/>
            <w:shd w:val="clear" w:color="auto" w:fill="auto"/>
            <w:vAlign w:val="center"/>
          </w:tcPr>
          <w:p w14:paraId="2D1A9AAA" w14:textId="77777777" w:rsidR="0052023F" w:rsidRPr="004A4D93" w:rsidRDefault="0052023F">
            <w:pPr>
              <w:widowControl/>
              <w:autoSpaceDE/>
              <w:autoSpaceDN/>
              <w:rPr>
                <w:rFonts w:ascii="Arial" w:hAnsi="Arial" w:cs="Arial"/>
                <w:color w:val="000000"/>
                <w:sz w:val="24"/>
                <w:szCs w:val="24"/>
              </w:rPr>
            </w:pPr>
            <w:r w:rsidRPr="004A4D93">
              <w:rPr>
                <w:rFonts w:ascii="Arial" w:hAnsi="Arial" w:cs="Arial"/>
                <w:color w:val="000000"/>
                <w:sz w:val="24"/>
                <w:szCs w:val="24"/>
              </w:rPr>
              <w:t>Bay Ridge Elementary School</w:t>
            </w:r>
          </w:p>
        </w:tc>
      </w:tr>
      <w:tr w:rsidR="0052023F" w:rsidRPr="00F62C43" w14:paraId="6493BBA4"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19FCE705" w14:textId="77777777" w:rsidR="0052023F" w:rsidRPr="004A4D93" w:rsidRDefault="0052023F">
            <w:pPr>
              <w:widowControl/>
              <w:autoSpaceDE/>
              <w:autoSpaceDN/>
              <w:rPr>
                <w:rFonts w:ascii="Arial" w:hAnsi="Arial" w:cs="Arial"/>
                <w:color w:val="000000"/>
                <w:sz w:val="24"/>
                <w:szCs w:val="24"/>
              </w:rPr>
            </w:pPr>
            <w:r w:rsidRPr="004A4D93">
              <w:rPr>
                <w:rFonts w:ascii="Arial" w:hAnsi="Arial" w:cs="Arial"/>
                <w:color w:val="000000"/>
                <w:sz w:val="24"/>
                <w:szCs w:val="24"/>
              </w:rPr>
              <w:lastRenderedPageBreak/>
              <w:t>Deer Isle-Stonington CSD</w:t>
            </w:r>
          </w:p>
        </w:tc>
        <w:tc>
          <w:tcPr>
            <w:tcW w:w="5835" w:type="dxa"/>
            <w:shd w:val="clear" w:color="auto" w:fill="auto"/>
            <w:vAlign w:val="center"/>
            <w:hideMark/>
          </w:tcPr>
          <w:p w14:paraId="16375A66" w14:textId="77777777" w:rsidR="0052023F" w:rsidRPr="004A4D93" w:rsidRDefault="0052023F">
            <w:pPr>
              <w:widowControl/>
              <w:autoSpaceDE/>
              <w:autoSpaceDN/>
              <w:rPr>
                <w:rFonts w:ascii="Arial" w:hAnsi="Arial" w:cs="Arial"/>
                <w:color w:val="000000"/>
                <w:sz w:val="24"/>
                <w:szCs w:val="24"/>
              </w:rPr>
            </w:pPr>
            <w:r w:rsidRPr="004A4D93">
              <w:rPr>
                <w:rFonts w:ascii="Arial" w:hAnsi="Arial" w:cs="Arial"/>
                <w:color w:val="000000"/>
                <w:sz w:val="24"/>
                <w:szCs w:val="24"/>
              </w:rPr>
              <w:t>Deer Isle-Stonington Elementary School</w:t>
            </w:r>
          </w:p>
        </w:tc>
      </w:tr>
      <w:tr w:rsidR="0052023F" w:rsidRPr="00F62C43" w14:paraId="28ACB7BE" w14:textId="77777777">
        <w:tblPrEx>
          <w:tblCellMar>
            <w:top w:w="0" w:type="dxa"/>
            <w:left w:w="108" w:type="dxa"/>
            <w:bottom w:w="0" w:type="dxa"/>
            <w:right w:w="108" w:type="dxa"/>
          </w:tblCellMar>
        </w:tblPrEx>
        <w:trPr>
          <w:trHeight w:val="288"/>
        </w:trPr>
        <w:tc>
          <w:tcPr>
            <w:tcW w:w="4215" w:type="dxa"/>
            <w:shd w:val="clear" w:color="auto" w:fill="auto"/>
            <w:vAlign w:val="center"/>
          </w:tcPr>
          <w:p w14:paraId="12927273"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East Range CSD</w:t>
            </w:r>
          </w:p>
        </w:tc>
        <w:tc>
          <w:tcPr>
            <w:tcW w:w="5835" w:type="dxa"/>
            <w:shd w:val="clear" w:color="auto" w:fill="auto"/>
            <w:vAlign w:val="center"/>
          </w:tcPr>
          <w:p w14:paraId="173D6086"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East Range II CSD School</w:t>
            </w:r>
          </w:p>
        </w:tc>
      </w:tr>
      <w:tr w:rsidR="0052023F" w:rsidRPr="00F62C43" w14:paraId="2BE4EE8F" w14:textId="77777777">
        <w:tblPrEx>
          <w:tblCellMar>
            <w:top w:w="0" w:type="dxa"/>
            <w:left w:w="108" w:type="dxa"/>
            <w:bottom w:w="0" w:type="dxa"/>
            <w:right w:w="108" w:type="dxa"/>
          </w:tblCellMar>
        </w:tblPrEx>
        <w:trPr>
          <w:trHeight w:val="288"/>
        </w:trPr>
        <w:tc>
          <w:tcPr>
            <w:tcW w:w="4215" w:type="dxa"/>
            <w:vAlign w:val="center"/>
            <w:hideMark/>
          </w:tcPr>
          <w:p w14:paraId="0511BD4F"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 xml:space="preserve">Easton Public Schools </w:t>
            </w:r>
          </w:p>
        </w:tc>
        <w:tc>
          <w:tcPr>
            <w:tcW w:w="5835" w:type="dxa"/>
            <w:vAlign w:val="center"/>
            <w:hideMark/>
          </w:tcPr>
          <w:p w14:paraId="1498258A"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Easton Elementary School</w:t>
            </w:r>
          </w:p>
        </w:tc>
      </w:tr>
      <w:tr w:rsidR="0052023F" w:rsidRPr="00F62C43" w14:paraId="2AF41448" w14:textId="77777777">
        <w:tblPrEx>
          <w:tblCellMar>
            <w:top w:w="0" w:type="dxa"/>
            <w:left w:w="108" w:type="dxa"/>
            <w:bottom w:w="0" w:type="dxa"/>
            <w:right w:w="108" w:type="dxa"/>
          </w:tblCellMar>
        </w:tblPrEx>
        <w:trPr>
          <w:trHeight w:val="288"/>
        </w:trPr>
        <w:tc>
          <w:tcPr>
            <w:tcW w:w="4215" w:type="dxa"/>
            <w:vAlign w:val="center"/>
          </w:tcPr>
          <w:p w14:paraId="08A0AC1C"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Eastport Public Schools</w:t>
            </w:r>
          </w:p>
        </w:tc>
        <w:tc>
          <w:tcPr>
            <w:tcW w:w="5835" w:type="dxa"/>
            <w:vAlign w:val="center"/>
          </w:tcPr>
          <w:p w14:paraId="16F75E94"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Eastport Elementary School</w:t>
            </w:r>
          </w:p>
        </w:tc>
      </w:tr>
      <w:tr w:rsidR="0052023F" w14:paraId="7092532A" w14:textId="77777777">
        <w:tblPrEx>
          <w:tblCellMar>
            <w:top w:w="0" w:type="dxa"/>
            <w:left w:w="108" w:type="dxa"/>
            <w:bottom w:w="0" w:type="dxa"/>
            <w:right w:w="108" w:type="dxa"/>
          </w:tblCellMar>
        </w:tblPrEx>
        <w:trPr>
          <w:trHeight w:val="288"/>
        </w:trPr>
        <w:tc>
          <w:tcPr>
            <w:tcW w:w="4215" w:type="dxa"/>
            <w:shd w:val="clear" w:color="auto" w:fill="auto"/>
            <w:vAlign w:val="center"/>
          </w:tcPr>
          <w:p w14:paraId="70BAD0B1" w14:textId="77777777" w:rsidR="0052023F" w:rsidRDefault="0052023F">
            <w:pPr>
              <w:widowControl/>
              <w:autoSpaceDE/>
              <w:autoSpaceDN/>
              <w:rPr>
                <w:rFonts w:ascii="Arial" w:hAnsi="Arial" w:cs="Arial"/>
                <w:color w:val="000000"/>
                <w:sz w:val="24"/>
                <w:szCs w:val="24"/>
              </w:rPr>
            </w:pPr>
            <w:r>
              <w:rPr>
                <w:rFonts w:ascii="Arial" w:hAnsi="Arial" w:cs="Arial"/>
                <w:color w:val="000000"/>
                <w:sz w:val="24"/>
                <w:szCs w:val="24"/>
              </w:rPr>
              <w:t>Ecology Learning Center</w:t>
            </w:r>
          </w:p>
        </w:tc>
        <w:tc>
          <w:tcPr>
            <w:tcW w:w="5835" w:type="dxa"/>
            <w:shd w:val="clear" w:color="auto" w:fill="auto"/>
            <w:vAlign w:val="center"/>
          </w:tcPr>
          <w:p w14:paraId="49E4FB87" w14:textId="77777777" w:rsidR="0052023F" w:rsidRDefault="0052023F">
            <w:pPr>
              <w:widowControl/>
              <w:autoSpaceDE/>
              <w:autoSpaceDN/>
              <w:rPr>
                <w:rFonts w:ascii="Arial" w:hAnsi="Arial" w:cs="Arial"/>
                <w:color w:val="000000"/>
                <w:sz w:val="24"/>
                <w:szCs w:val="24"/>
              </w:rPr>
            </w:pPr>
            <w:r>
              <w:rPr>
                <w:rFonts w:ascii="Arial" w:hAnsi="Arial" w:cs="Arial"/>
                <w:color w:val="000000"/>
                <w:sz w:val="24"/>
                <w:szCs w:val="24"/>
              </w:rPr>
              <w:t>Ecology Learning Center School</w:t>
            </w:r>
          </w:p>
        </w:tc>
      </w:tr>
      <w:tr w:rsidR="0052023F" w:rsidRPr="00F62C43" w14:paraId="7A2CC81E" w14:textId="77777777">
        <w:tblPrEx>
          <w:tblCellMar>
            <w:top w:w="0" w:type="dxa"/>
            <w:left w:w="108" w:type="dxa"/>
            <w:bottom w:w="0" w:type="dxa"/>
            <w:right w:w="108" w:type="dxa"/>
          </w:tblCellMar>
        </w:tblPrEx>
        <w:trPr>
          <w:trHeight w:val="288"/>
        </w:trPr>
        <w:tc>
          <w:tcPr>
            <w:tcW w:w="4215" w:type="dxa"/>
            <w:shd w:val="clear" w:color="auto" w:fill="auto"/>
            <w:vAlign w:val="center"/>
          </w:tcPr>
          <w:p w14:paraId="388D6C64" w14:textId="77777777" w:rsidR="0052023F" w:rsidRPr="00F62C43" w:rsidRDefault="0052023F">
            <w:pPr>
              <w:widowControl/>
              <w:autoSpaceDE/>
              <w:autoSpaceDN/>
              <w:rPr>
                <w:rFonts w:ascii="Arial" w:hAnsi="Arial" w:cs="Arial"/>
                <w:color w:val="000000"/>
                <w:sz w:val="24"/>
                <w:szCs w:val="24"/>
              </w:rPr>
            </w:pPr>
            <w:r>
              <w:rPr>
                <w:rFonts w:ascii="Arial" w:hAnsi="Arial" w:cs="Arial"/>
                <w:color w:val="000000"/>
                <w:sz w:val="24"/>
                <w:szCs w:val="24"/>
              </w:rPr>
              <w:t>Ellsworth Public Schools</w:t>
            </w:r>
          </w:p>
        </w:tc>
        <w:tc>
          <w:tcPr>
            <w:tcW w:w="5835" w:type="dxa"/>
            <w:shd w:val="clear" w:color="auto" w:fill="auto"/>
            <w:vAlign w:val="center"/>
          </w:tcPr>
          <w:p w14:paraId="2484152B" w14:textId="77777777" w:rsidR="0052023F" w:rsidRPr="00F62C43" w:rsidRDefault="0052023F">
            <w:pPr>
              <w:widowControl/>
              <w:autoSpaceDE/>
              <w:autoSpaceDN/>
              <w:rPr>
                <w:rFonts w:ascii="Arial" w:hAnsi="Arial" w:cs="Arial"/>
                <w:color w:val="000000"/>
                <w:sz w:val="24"/>
                <w:szCs w:val="24"/>
              </w:rPr>
            </w:pPr>
            <w:r>
              <w:rPr>
                <w:rFonts w:ascii="Arial" w:hAnsi="Arial" w:cs="Arial"/>
                <w:color w:val="000000"/>
                <w:sz w:val="24"/>
                <w:szCs w:val="24"/>
              </w:rPr>
              <w:t>Ellsworth Elementary-Middle School</w:t>
            </w:r>
          </w:p>
        </w:tc>
      </w:tr>
      <w:tr w:rsidR="0052023F" w:rsidRPr="00F62C43" w14:paraId="7F7AF76E" w14:textId="77777777">
        <w:tblPrEx>
          <w:tblCellMar>
            <w:top w:w="0" w:type="dxa"/>
            <w:left w:w="108" w:type="dxa"/>
            <w:bottom w:w="0" w:type="dxa"/>
            <w:right w:w="108" w:type="dxa"/>
          </w:tblCellMar>
        </w:tblPrEx>
        <w:trPr>
          <w:trHeight w:val="288"/>
        </w:trPr>
        <w:tc>
          <w:tcPr>
            <w:tcW w:w="4215" w:type="dxa"/>
            <w:shd w:val="clear" w:color="auto" w:fill="auto"/>
            <w:vAlign w:val="center"/>
          </w:tcPr>
          <w:p w14:paraId="23061B44"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Eustis Public Schools</w:t>
            </w:r>
          </w:p>
        </w:tc>
        <w:tc>
          <w:tcPr>
            <w:tcW w:w="5835" w:type="dxa"/>
            <w:shd w:val="clear" w:color="auto" w:fill="auto"/>
            <w:vAlign w:val="center"/>
          </w:tcPr>
          <w:p w14:paraId="3C50B6A0" w14:textId="77777777" w:rsidR="0052023F" w:rsidRPr="00F62C43" w:rsidRDefault="0052023F">
            <w:pPr>
              <w:widowControl/>
              <w:autoSpaceDE/>
              <w:autoSpaceDN/>
              <w:rPr>
                <w:rFonts w:ascii="Arial" w:hAnsi="Arial" w:cs="Arial"/>
                <w:color w:val="000000"/>
                <w:sz w:val="24"/>
                <w:szCs w:val="24"/>
              </w:rPr>
            </w:pPr>
            <w:r w:rsidRPr="00F62C43">
              <w:rPr>
                <w:rFonts w:ascii="Arial" w:hAnsi="Arial" w:cs="Arial"/>
                <w:color w:val="000000"/>
                <w:sz w:val="24"/>
                <w:szCs w:val="24"/>
              </w:rPr>
              <w:t>Stratton Elementary School</w:t>
            </w:r>
          </w:p>
        </w:tc>
      </w:tr>
      <w:tr w:rsidR="0052023F" w:rsidRPr="00FA4C46" w14:paraId="53F7AC19" w14:textId="77777777">
        <w:tblPrEx>
          <w:tblCellMar>
            <w:top w:w="0" w:type="dxa"/>
            <w:left w:w="108" w:type="dxa"/>
            <w:bottom w:w="0" w:type="dxa"/>
            <w:right w:w="108" w:type="dxa"/>
          </w:tblCellMar>
        </w:tblPrEx>
        <w:trPr>
          <w:trHeight w:val="288"/>
        </w:trPr>
        <w:tc>
          <w:tcPr>
            <w:tcW w:w="4215" w:type="dxa"/>
            <w:vAlign w:val="center"/>
          </w:tcPr>
          <w:p w14:paraId="2B7338F7"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Glenburn Public Schools</w:t>
            </w:r>
          </w:p>
        </w:tc>
        <w:tc>
          <w:tcPr>
            <w:tcW w:w="5835" w:type="dxa"/>
            <w:vAlign w:val="center"/>
          </w:tcPr>
          <w:p w14:paraId="7E5D14E6"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Glenburn Elementary School</w:t>
            </w:r>
          </w:p>
        </w:tc>
      </w:tr>
      <w:tr w:rsidR="0052023F" w:rsidRPr="00FA4C46" w14:paraId="08D8CFCC" w14:textId="77777777">
        <w:tblPrEx>
          <w:tblCellMar>
            <w:top w:w="0" w:type="dxa"/>
            <w:left w:w="108" w:type="dxa"/>
            <w:bottom w:w="0" w:type="dxa"/>
            <w:right w:w="108" w:type="dxa"/>
          </w:tblCellMar>
        </w:tblPrEx>
        <w:trPr>
          <w:trHeight w:val="288"/>
        </w:trPr>
        <w:tc>
          <w:tcPr>
            <w:tcW w:w="4215" w:type="dxa"/>
            <w:vAlign w:val="center"/>
          </w:tcPr>
          <w:p w14:paraId="5F920E53" w14:textId="77777777" w:rsidR="0052023F" w:rsidRPr="00FA4C46" w:rsidRDefault="0052023F">
            <w:pPr>
              <w:widowControl/>
              <w:autoSpaceDE/>
              <w:autoSpaceDN/>
              <w:rPr>
                <w:rFonts w:ascii="Arial" w:hAnsi="Arial" w:cs="Arial"/>
                <w:color w:val="000000"/>
                <w:sz w:val="24"/>
                <w:szCs w:val="24"/>
              </w:rPr>
            </w:pPr>
            <w:r>
              <w:rPr>
                <w:rFonts w:ascii="Arial" w:hAnsi="Arial" w:cs="Arial"/>
                <w:color w:val="000000"/>
                <w:sz w:val="24"/>
                <w:szCs w:val="24"/>
              </w:rPr>
              <w:t>Great Salt Bay CSD</w:t>
            </w:r>
          </w:p>
        </w:tc>
        <w:tc>
          <w:tcPr>
            <w:tcW w:w="5835" w:type="dxa"/>
            <w:vAlign w:val="center"/>
          </w:tcPr>
          <w:p w14:paraId="013C7ECB" w14:textId="77777777" w:rsidR="0052023F" w:rsidRPr="00FA4C46" w:rsidRDefault="0052023F">
            <w:pPr>
              <w:widowControl/>
              <w:autoSpaceDE/>
              <w:autoSpaceDN/>
              <w:rPr>
                <w:rFonts w:ascii="Arial" w:hAnsi="Arial" w:cs="Arial"/>
                <w:color w:val="000000"/>
                <w:sz w:val="24"/>
                <w:szCs w:val="24"/>
              </w:rPr>
            </w:pPr>
            <w:r>
              <w:rPr>
                <w:rFonts w:ascii="Arial" w:hAnsi="Arial" w:cs="Arial"/>
                <w:color w:val="000000"/>
                <w:sz w:val="24"/>
                <w:szCs w:val="24"/>
              </w:rPr>
              <w:t>Great Salt Bay Community School</w:t>
            </w:r>
          </w:p>
        </w:tc>
      </w:tr>
      <w:tr w:rsidR="0052023F" w:rsidRPr="00FA4C46" w14:paraId="61F0DFDF" w14:textId="77777777">
        <w:tblPrEx>
          <w:tblCellMar>
            <w:top w:w="0" w:type="dxa"/>
            <w:left w:w="108" w:type="dxa"/>
            <w:bottom w:w="0" w:type="dxa"/>
            <w:right w:w="108" w:type="dxa"/>
          </w:tblCellMar>
        </w:tblPrEx>
        <w:trPr>
          <w:trHeight w:val="288"/>
        </w:trPr>
        <w:tc>
          <w:tcPr>
            <w:tcW w:w="4215" w:type="dxa"/>
            <w:vAlign w:val="center"/>
          </w:tcPr>
          <w:p w14:paraId="00A8725F"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Greenville Public Schools</w:t>
            </w:r>
          </w:p>
        </w:tc>
        <w:tc>
          <w:tcPr>
            <w:tcW w:w="5835" w:type="dxa"/>
            <w:vAlign w:val="center"/>
          </w:tcPr>
          <w:p w14:paraId="59385A66"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Greenville Consolidated School</w:t>
            </w:r>
          </w:p>
        </w:tc>
      </w:tr>
      <w:tr w:rsidR="0052023F" w:rsidRPr="00FA4C46" w14:paraId="5D57B011" w14:textId="77777777">
        <w:tblPrEx>
          <w:tblCellMar>
            <w:top w:w="0" w:type="dxa"/>
            <w:left w:w="108" w:type="dxa"/>
            <w:bottom w:w="0" w:type="dxa"/>
            <w:right w:w="108" w:type="dxa"/>
          </w:tblCellMar>
        </w:tblPrEx>
        <w:trPr>
          <w:trHeight w:val="288"/>
        </w:trPr>
        <w:tc>
          <w:tcPr>
            <w:tcW w:w="4215" w:type="dxa"/>
            <w:shd w:val="clear" w:color="auto" w:fill="auto"/>
            <w:vAlign w:val="center"/>
          </w:tcPr>
          <w:p w14:paraId="70C94F6A"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Hancock Public Schools</w:t>
            </w:r>
          </w:p>
        </w:tc>
        <w:tc>
          <w:tcPr>
            <w:tcW w:w="5835" w:type="dxa"/>
            <w:shd w:val="clear" w:color="auto" w:fill="auto"/>
            <w:vAlign w:val="center"/>
          </w:tcPr>
          <w:p w14:paraId="75F89ACD"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Hancock Grammar School</w:t>
            </w:r>
          </w:p>
        </w:tc>
      </w:tr>
      <w:tr w:rsidR="0052023F" w:rsidRPr="00FA4C46" w14:paraId="4A8EB178" w14:textId="77777777">
        <w:tblPrEx>
          <w:tblCellMar>
            <w:top w:w="0" w:type="dxa"/>
            <w:left w:w="108" w:type="dxa"/>
            <w:bottom w:w="0" w:type="dxa"/>
            <w:right w:w="108" w:type="dxa"/>
          </w:tblCellMar>
        </w:tblPrEx>
        <w:trPr>
          <w:trHeight w:val="288"/>
        </w:trPr>
        <w:tc>
          <w:tcPr>
            <w:tcW w:w="4215" w:type="dxa"/>
            <w:vAlign w:val="center"/>
          </w:tcPr>
          <w:p w14:paraId="080A7749"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 xml:space="preserve">Harmony Public Schools </w:t>
            </w:r>
          </w:p>
        </w:tc>
        <w:tc>
          <w:tcPr>
            <w:tcW w:w="5835" w:type="dxa"/>
            <w:vAlign w:val="center"/>
          </w:tcPr>
          <w:p w14:paraId="148EEFB5"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Harmony Elementary School</w:t>
            </w:r>
          </w:p>
        </w:tc>
      </w:tr>
      <w:tr w:rsidR="0052023F" w:rsidRPr="00FA4C46" w14:paraId="722C912A" w14:textId="77777777">
        <w:tblPrEx>
          <w:tblCellMar>
            <w:top w:w="0" w:type="dxa"/>
            <w:left w:w="108" w:type="dxa"/>
            <w:bottom w:w="0" w:type="dxa"/>
            <w:right w:w="108" w:type="dxa"/>
          </w:tblCellMar>
        </w:tblPrEx>
        <w:trPr>
          <w:trHeight w:val="288"/>
        </w:trPr>
        <w:tc>
          <w:tcPr>
            <w:tcW w:w="4215" w:type="dxa"/>
            <w:vAlign w:val="center"/>
          </w:tcPr>
          <w:p w14:paraId="5F3B23B4" w14:textId="77777777" w:rsidR="0052023F" w:rsidRPr="00FA4C46" w:rsidRDefault="0052023F">
            <w:pPr>
              <w:widowControl/>
              <w:autoSpaceDE/>
              <w:autoSpaceDN/>
              <w:rPr>
                <w:rFonts w:ascii="Arial" w:hAnsi="Arial" w:cs="Arial"/>
                <w:color w:val="000000"/>
                <w:sz w:val="24"/>
                <w:szCs w:val="24"/>
              </w:rPr>
            </w:pPr>
            <w:r>
              <w:rPr>
                <w:rFonts w:ascii="Arial" w:hAnsi="Arial" w:cs="Arial"/>
                <w:color w:val="000000"/>
                <w:sz w:val="24"/>
                <w:szCs w:val="24"/>
              </w:rPr>
              <w:t>Jefferson Public Schools</w:t>
            </w:r>
          </w:p>
        </w:tc>
        <w:tc>
          <w:tcPr>
            <w:tcW w:w="5835" w:type="dxa"/>
            <w:vAlign w:val="center"/>
          </w:tcPr>
          <w:p w14:paraId="7AD5ABCB" w14:textId="77777777" w:rsidR="0052023F" w:rsidRPr="00FA4C46" w:rsidRDefault="0052023F">
            <w:pPr>
              <w:widowControl/>
              <w:autoSpaceDE/>
              <w:autoSpaceDN/>
              <w:rPr>
                <w:rFonts w:ascii="Arial" w:hAnsi="Arial" w:cs="Arial"/>
                <w:color w:val="000000"/>
                <w:sz w:val="24"/>
                <w:szCs w:val="24"/>
              </w:rPr>
            </w:pPr>
            <w:r>
              <w:rPr>
                <w:rFonts w:ascii="Arial" w:hAnsi="Arial" w:cs="Arial"/>
                <w:color w:val="000000"/>
                <w:sz w:val="24"/>
                <w:szCs w:val="24"/>
              </w:rPr>
              <w:t>Jefferson Village School</w:t>
            </w:r>
          </w:p>
        </w:tc>
      </w:tr>
      <w:tr w:rsidR="0052023F" w:rsidRPr="00FA4C46" w14:paraId="36307ED4" w14:textId="77777777">
        <w:tblPrEx>
          <w:tblCellMar>
            <w:top w:w="0" w:type="dxa"/>
            <w:left w:w="108" w:type="dxa"/>
            <w:bottom w:w="0" w:type="dxa"/>
            <w:right w:w="108" w:type="dxa"/>
          </w:tblCellMar>
        </w:tblPrEx>
        <w:trPr>
          <w:trHeight w:val="288"/>
        </w:trPr>
        <w:tc>
          <w:tcPr>
            <w:tcW w:w="4215" w:type="dxa"/>
            <w:vAlign w:val="center"/>
          </w:tcPr>
          <w:p w14:paraId="32C9F35E" w14:textId="77777777" w:rsidR="0052023F" w:rsidRPr="00FA4C46" w:rsidRDefault="0052023F">
            <w:pPr>
              <w:widowControl/>
              <w:autoSpaceDE/>
              <w:autoSpaceDN/>
              <w:rPr>
                <w:rFonts w:ascii="Arial" w:hAnsi="Arial" w:cs="Arial"/>
                <w:color w:val="000000"/>
                <w:sz w:val="24"/>
                <w:szCs w:val="24"/>
              </w:rPr>
            </w:pPr>
            <w:proofErr w:type="spellStart"/>
            <w:r w:rsidRPr="00FA4C46">
              <w:rPr>
                <w:rFonts w:ascii="Arial" w:hAnsi="Arial" w:cs="Arial"/>
                <w:color w:val="000000"/>
                <w:sz w:val="24"/>
                <w:szCs w:val="24"/>
              </w:rPr>
              <w:t>Jonesport</w:t>
            </w:r>
            <w:proofErr w:type="spellEnd"/>
            <w:r w:rsidRPr="00FA4C46">
              <w:rPr>
                <w:rFonts w:ascii="Arial" w:hAnsi="Arial" w:cs="Arial"/>
                <w:color w:val="000000"/>
                <w:sz w:val="24"/>
                <w:szCs w:val="24"/>
              </w:rPr>
              <w:t xml:space="preserve"> Public Schools</w:t>
            </w:r>
          </w:p>
        </w:tc>
        <w:tc>
          <w:tcPr>
            <w:tcW w:w="5835" w:type="dxa"/>
            <w:vAlign w:val="center"/>
          </w:tcPr>
          <w:p w14:paraId="088A2169" w14:textId="77777777" w:rsidR="0052023F" w:rsidRPr="00FA4C46" w:rsidRDefault="0052023F">
            <w:pPr>
              <w:widowControl/>
              <w:autoSpaceDE/>
              <w:autoSpaceDN/>
              <w:rPr>
                <w:rFonts w:ascii="Arial" w:hAnsi="Arial" w:cs="Arial"/>
                <w:color w:val="000000"/>
                <w:sz w:val="24"/>
                <w:szCs w:val="24"/>
              </w:rPr>
            </w:pPr>
            <w:proofErr w:type="spellStart"/>
            <w:r w:rsidRPr="00FA4C46">
              <w:rPr>
                <w:rFonts w:ascii="Arial" w:hAnsi="Arial" w:cs="Arial"/>
                <w:color w:val="000000"/>
                <w:sz w:val="24"/>
                <w:szCs w:val="24"/>
              </w:rPr>
              <w:t>Jonesport</w:t>
            </w:r>
            <w:proofErr w:type="spellEnd"/>
            <w:r w:rsidRPr="00FA4C46">
              <w:rPr>
                <w:rFonts w:ascii="Arial" w:hAnsi="Arial" w:cs="Arial"/>
                <w:color w:val="000000"/>
                <w:sz w:val="24"/>
                <w:szCs w:val="24"/>
              </w:rPr>
              <w:t xml:space="preserve"> Elementary School</w:t>
            </w:r>
          </w:p>
        </w:tc>
      </w:tr>
      <w:tr w:rsidR="0052023F" w:rsidRPr="00FA4C46" w14:paraId="5678B3FA" w14:textId="77777777">
        <w:tblPrEx>
          <w:tblCellMar>
            <w:top w:w="0" w:type="dxa"/>
            <w:left w:w="108" w:type="dxa"/>
            <w:bottom w:w="0" w:type="dxa"/>
            <w:right w:w="108" w:type="dxa"/>
          </w:tblCellMar>
        </w:tblPrEx>
        <w:trPr>
          <w:trHeight w:val="288"/>
        </w:trPr>
        <w:tc>
          <w:tcPr>
            <w:tcW w:w="4215" w:type="dxa"/>
            <w:vAlign w:val="center"/>
            <w:hideMark/>
          </w:tcPr>
          <w:p w14:paraId="7D7E6201"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Lewiston Public Schools</w:t>
            </w:r>
          </w:p>
        </w:tc>
        <w:tc>
          <w:tcPr>
            <w:tcW w:w="5835" w:type="dxa"/>
            <w:vAlign w:val="center"/>
            <w:hideMark/>
          </w:tcPr>
          <w:p w14:paraId="7482BC24"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Farwell Elementary School</w:t>
            </w:r>
          </w:p>
        </w:tc>
      </w:tr>
      <w:tr w:rsidR="0052023F" w:rsidRPr="00FA4C46" w14:paraId="3462A359" w14:textId="77777777">
        <w:tblPrEx>
          <w:tblCellMar>
            <w:top w:w="0" w:type="dxa"/>
            <w:left w:w="108" w:type="dxa"/>
            <w:bottom w:w="0" w:type="dxa"/>
            <w:right w:w="108" w:type="dxa"/>
          </w:tblCellMar>
        </w:tblPrEx>
        <w:trPr>
          <w:trHeight w:val="288"/>
        </w:trPr>
        <w:tc>
          <w:tcPr>
            <w:tcW w:w="4215" w:type="dxa"/>
            <w:vAlign w:val="center"/>
            <w:hideMark/>
          </w:tcPr>
          <w:p w14:paraId="6F9D643F"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Lewiston Public Schools</w:t>
            </w:r>
          </w:p>
        </w:tc>
        <w:tc>
          <w:tcPr>
            <w:tcW w:w="5835" w:type="dxa"/>
            <w:vAlign w:val="center"/>
            <w:hideMark/>
          </w:tcPr>
          <w:p w14:paraId="041BAA58"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Lewiston Middle School</w:t>
            </w:r>
          </w:p>
        </w:tc>
      </w:tr>
      <w:tr w:rsidR="0052023F" w:rsidRPr="00FA4C46" w14:paraId="45F8C126" w14:textId="77777777">
        <w:tblPrEx>
          <w:tblCellMar>
            <w:top w:w="0" w:type="dxa"/>
            <w:left w:w="108" w:type="dxa"/>
            <w:bottom w:w="0" w:type="dxa"/>
            <w:right w:w="108" w:type="dxa"/>
          </w:tblCellMar>
        </w:tblPrEx>
        <w:trPr>
          <w:trHeight w:val="288"/>
        </w:trPr>
        <w:tc>
          <w:tcPr>
            <w:tcW w:w="4215" w:type="dxa"/>
            <w:vAlign w:val="center"/>
          </w:tcPr>
          <w:p w14:paraId="47215BB5"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Lewiston Public Schools</w:t>
            </w:r>
          </w:p>
        </w:tc>
        <w:tc>
          <w:tcPr>
            <w:tcW w:w="5835" w:type="dxa"/>
            <w:vAlign w:val="center"/>
          </w:tcPr>
          <w:p w14:paraId="65C80871"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Montello School</w:t>
            </w:r>
          </w:p>
        </w:tc>
      </w:tr>
      <w:tr w:rsidR="0052023F" w:rsidRPr="00FA4C46" w14:paraId="45D6CC34" w14:textId="77777777">
        <w:tblPrEx>
          <w:tblCellMar>
            <w:top w:w="0" w:type="dxa"/>
            <w:left w:w="108" w:type="dxa"/>
            <w:bottom w:w="0" w:type="dxa"/>
            <w:right w:w="108" w:type="dxa"/>
          </w:tblCellMar>
        </w:tblPrEx>
        <w:trPr>
          <w:trHeight w:val="288"/>
        </w:trPr>
        <w:tc>
          <w:tcPr>
            <w:tcW w:w="4215" w:type="dxa"/>
            <w:vAlign w:val="center"/>
          </w:tcPr>
          <w:p w14:paraId="7316B06F"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Lewiston Public Schools</w:t>
            </w:r>
          </w:p>
        </w:tc>
        <w:tc>
          <w:tcPr>
            <w:tcW w:w="5835" w:type="dxa"/>
            <w:vAlign w:val="center"/>
          </w:tcPr>
          <w:p w14:paraId="487B862A"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Raymond A Geiger Elementary School</w:t>
            </w:r>
          </w:p>
        </w:tc>
      </w:tr>
      <w:tr w:rsidR="0052023F" w:rsidRPr="00FA4C46" w14:paraId="02791070" w14:textId="77777777">
        <w:tblPrEx>
          <w:tblCellMar>
            <w:top w:w="0" w:type="dxa"/>
            <w:left w:w="108" w:type="dxa"/>
            <w:bottom w:w="0" w:type="dxa"/>
            <w:right w:w="108" w:type="dxa"/>
          </w:tblCellMar>
        </w:tblPrEx>
        <w:trPr>
          <w:trHeight w:val="288"/>
        </w:trPr>
        <w:tc>
          <w:tcPr>
            <w:tcW w:w="4215" w:type="dxa"/>
            <w:vAlign w:val="center"/>
          </w:tcPr>
          <w:p w14:paraId="5C64C3A7"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Lewiston Public Schools</w:t>
            </w:r>
          </w:p>
        </w:tc>
        <w:tc>
          <w:tcPr>
            <w:tcW w:w="5835" w:type="dxa"/>
            <w:vAlign w:val="center"/>
          </w:tcPr>
          <w:p w14:paraId="20B2B290"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Robert V Connors Elementary School</w:t>
            </w:r>
          </w:p>
        </w:tc>
      </w:tr>
      <w:tr w:rsidR="0052023F" w:rsidRPr="00FA4C46" w14:paraId="65D9FE8E" w14:textId="77777777">
        <w:tblPrEx>
          <w:tblCellMar>
            <w:top w:w="0" w:type="dxa"/>
            <w:left w:w="108" w:type="dxa"/>
            <w:bottom w:w="0" w:type="dxa"/>
            <w:right w:w="108" w:type="dxa"/>
          </w:tblCellMar>
        </w:tblPrEx>
        <w:trPr>
          <w:trHeight w:val="288"/>
        </w:trPr>
        <w:tc>
          <w:tcPr>
            <w:tcW w:w="4215" w:type="dxa"/>
            <w:vAlign w:val="center"/>
            <w:hideMark/>
          </w:tcPr>
          <w:p w14:paraId="79784F28"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Lewiston Public Schools</w:t>
            </w:r>
          </w:p>
        </w:tc>
        <w:tc>
          <w:tcPr>
            <w:tcW w:w="5835" w:type="dxa"/>
            <w:vAlign w:val="center"/>
            <w:hideMark/>
          </w:tcPr>
          <w:p w14:paraId="1781B3C3"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Thomas J McMahon Elementary School</w:t>
            </w:r>
          </w:p>
        </w:tc>
      </w:tr>
      <w:tr w:rsidR="0052023F" w:rsidRPr="00FA4C46" w14:paraId="600042AC" w14:textId="77777777">
        <w:tblPrEx>
          <w:tblCellMar>
            <w:top w:w="0" w:type="dxa"/>
            <w:left w:w="108" w:type="dxa"/>
            <w:bottom w:w="0" w:type="dxa"/>
            <w:right w:w="108" w:type="dxa"/>
          </w:tblCellMar>
        </w:tblPrEx>
        <w:trPr>
          <w:trHeight w:val="288"/>
        </w:trPr>
        <w:tc>
          <w:tcPr>
            <w:tcW w:w="4215" w:type="dxa"/>
            <w:shd w:val="clear" w:color="auto" w:fill="auto"/>
            <w:vAlign w:val="center"/>
          </w:tcPr>
          <w:p w14:paraId="770768B2"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Limestone Public Schools</w:t>
            </w:r>
          </w:p>
        </w:tc>
        <w:tc>
          <w:tcPr>
            <w:tcW w:w="5835" w:type="dxa"/>
            <w:shd w:val="clear" w:color="auto" w:fill="auto"/>
            <w:vAlign w:val="center"/>
          </w:tcPr>
          <w:p w14:paraId="72487011"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Limestone Community School</w:t>
            </w:r>
          </w:p>
        </w:tc>
      </w:tr>
      <w:tr w:rsidR="0052023F" w:rsidRPr="00FA4C46" w14:paraId="389DEC6B" w14:textId="77777777">
        <w:tblPrEx>
          <w:tblCellMar>
            <w:top w:w="0" w:type="dxa"/>
            <w:left w:w="108" w:type="dxa"/>
            <w:bottom w:w="0" w:type="dxa"/>
            <w:right w:w="108" w:type="dxa"/>
          </w:tblCellMar>
        </w:tblPrEx>
        <w:trPr>
          <w:trHeight w:val="288"/>
        </w:trPr>
        <w:tc>
          <w:tcPr>
            <w:tcW w:w="4215" w:type="dxa"/>
            <w:vAlign w:val="center"/>
          </w:tcPr>
          <w:p w14:paraId="050A9C20"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Lisbon Public Schools</w:t>
            </w:r>
          </w:p>
        </w:tc>
        <w:tc>
          <w:tcPr>
            <w:tcW w:w="5835" w:type="dxa"/>
            <w:vAlign w:val="center"/>
          </w:tcPr>
          <w:p w14:paraId="031430B9"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Lisbon Community School</w:t>
            </w:r>
          </w:p>
        </w:tc>
      </w:tr>
      <w:tr w:rsidR="0052023F" w:rsidRPr="00FA4C46" w14:paraId="15F485E6" w14:textId="77777777">
        <w:tblPrEx>
          <w:tblCellMar>
            <w:top w:w="0" w:type="dxa"/>
            <w:left w:w="108" w:type="dxa"/>
            <w:bottom w:w="0" w:type="dxa"/>
            <w:right w:w="108" w:type="dxa"/>
          </w:tblCellMar>
        </w:tblPrEx>
        <w:trPr>
          <w:trHeight w:val="288"/>
        </w:trPr>
        <w:tc>
          <w:tcPr>
            <w:tcW w:w="4215" w:type="dxa"/>
            <w:vAlign w:val="center"/>
          </w:tcPr>
          <w:p w14:paraId="1D839C18"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Machias Public Schools</w:t>
            </w:r>
          </w:p>
        </w:tc>
        <w:tc>
          <w:tcPr>
            <w:tcW w:w="5835" w:type="dxa"/>
            <w:vAlign w:val="center"/>
          </w:tcPr>
          <w:p w14:paraId="5D07F951"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Rose M Gaffney School</w:t>
            </w:r>
          </w:p>
        </w:tc>
      </w:tr>
      <w:tr w:rsidR="0052023F" w:rsidRPr="00FA4C46" w14:paraId="7B5EAC0D" w14:textId="77777777">
        <w:tblPrEx>
          <w:tblCellMar>
            <w:top w:w="0" w:type="dxa"/>
            <w:left w:w="108" w:type="dxa"/>
            <w:bottom w:w="0" w:type="dxa"/>
            <w:right w:w="108" w:type="dxa"/>
          </w:tblCellMar>
        </w:tblPrEx>
        <w:trPr>
          <w:trHeight w:val="288"/>
        </w:trPr>
        <w:tc>
          <w:tcPr>
            <w:tcW w:w="4215" w:type="dxa"/>
            <w:vAlign w:val="center"/>
            <w:hideMark/>
          </w:tcPr>
          <w:p w14:paraId="60C18A7D"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 xml:space="preserve">Madawaska School Department </w:t>
            </w:r>
          </w:p>
        </w:tc>
        <w:tc>
          <w:tcPr>
            <w:tcW w:w="5835" w:type="dxa"/>
            <w:vAlign w:val="center"/>
            <w:hideMark/>
          </w:tcPr>
          <w:p w14:paraId="7BEAD79D"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Madawaska Elementary School</w:t>
            </w:r>
          </w:p>
        </w:tc>
      </w:tr>
      <w:tr w:rsidR="0052023F" w:rsidRPr="00FA4C46" w14:paraId="4EA9CD15"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79FB5F09"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Maine Academy of Natural Sciences</w:t>
            </w:r>
          </w:p>
        </w:tc>
        <w:tc>
          <w:tcPr>
            <w:tcW w:w="5835" w:type="dxa"/>
            <w:shd w:val="clear" w:color="auto" w:fill="auto"/>
            <w:vAlign w:val="center"/>
            <w:hideMark/>
          </w:tcPr>
          <w:p w14:paraId="3B79E743"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Maine Academy of Natural Sciences</w:t>
            </w:r>
          </w:p>
        </w:tc>
      </w:tr>
      <w:tr w:rsidR="0052023F" w:rsidRPr="00FA4C46" w14:paraId="17EB71D3" w14:textId="77777777">
        <w:tblPrEx>
          <w:tblCellMar>
            <w:top w:w="0" w:type="dxa"/>
            <w:left w:w="108" w:type="dxa"/>
            <w:bottom w:w="0" w:type="dxa"/>
            <w:right w:w="108" w:type="dxa"/>
          </w:tblCellMar>
        </w:tblPrEx>
        <w:trPr>
          <w:trHeight w:val="288"/>
        </w:trPr>
        <w:tc>
          <w:tcPr>
            <w:tcW w:w="4215" w:type="dxa"/>
            <w:shd w:val="clear" w:color="auto" w:fill="auto"/>
            <w:vAlign w:val="center"/>
          </w:tcPr>
          <w:p w14:paraId="632D6D01" w14:textId="77777777" w:rsidR="0052023F" w:rsidRPr="00FA4C46" w:rsidRDefault="0052023F">
            <w:pPr>
              <w:widowControl/>
              <w:autoSpaceDE/>
              <w:autoSpaceDN/>
              <w:rPr>
                <w:rFonts w:ascii="Arial" w:hAnsi="Arial" w:cs="Arial"/>
                <w:color w:val="000000"/>
                <w:sz w:val="24"/>
                <w:szCs w:val="24"/>
              </w:rPr>
            </w:pPr>
            <w:r>
              <w:rPr>
                <w:rFonts w:ascii="Arial" w:hAnsi="Arial" w:cs="Arial"/>
                <w:color w:val="000000"/>
                <w:sz w:val="24"/>
                <w:szCs w:val="24"/>
              </w:rPr>
              <w:t>Maine Arts Academy</w:t>
            </w:r>
          </w:p>
        </w:tc>
        <w:tc>
          <w:tcPr>
            <w:tcW w:w="5835" w:type="dxa"/>
            <w:shd w:val="clear" w:color="auto" w:fill="auto"/>
            <w:vAlign w:val="center"/>
          </w:tcPr>
          <w:p w14:paraId="60BB990D" w14:textId="77777777" w:rsidR="0052023F" w:rsidRPr="00FA4C46" w:rsidRDefault="0052023F">
            <w:pPr>
              <w:widowControl/>
              <w:autoSpaceDE/>
              <w:autoSpaceDN/>
              <w:rPr>
                <w:rFonts w:ascii="Arial" w:hAnsi="Arial" w:cs="Arial"/>
                <w:color w:val="000000"/>
                <w:sz w:val="24"/>
                <w:szCs w:val="24"/>
              </w:rPr>
            </w:pPr>
            <w:r>
              <w:rPr>
                <w:rFonts w:ascii="Arial" w:hAnsi="Arial" w:cs="Arial"/>
                <w:color w:val="000000"/>
                <w:sz w:val="24"/>
                <w:szCs w:val="24"/>
              </w:rPr>
              <w:t>Maine Arts Academy School</w:t>
            </w:r>
          </w:p>
        </w:tc>
      </w:tr>
      <w:tr w:rsidR="0052023F" w:rsidRPr="00FA4C46" w14:paraId="275E9F6A"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3E7A66EC"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Maine Connections Academy</w:t>
            </w:r>
          </w:p>
        </w:tc>
        <w:tc>
          <w:tcPr>
            <w:tcW w:w="5835" w:type="dxa"/>
            <w:shd w:val="clear" w:color="auto" w:fill="auto"/>
            <w:vAlign w:val="center"/>
            <w:hideMark/>
          </w:tcPr>
          <w:p w14:paraId="78CB3935"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Maine Connections Academy</w:t>
            </w:r>
          </w:p>
        </w:tc>
      </w:tr>
      <w:tr w:rsidR="0052023F" w:rsidRPr="00FA4C46" w14:paraId="73C1DAB7"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74167468"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Maine Virtual Academy</w:t>
            </w:r>
          </w:p>
        </w:tc>
        <w:tc>
          <w:tcPr>
            <w:tcW w:w="5835" w:type="dxa"/>
            <w:shd w:val="clear" w:color="auto" w:fill="auto"/>
            <w:vAlign w:val="center"/>
            <w:hideMark/>
          </w:tcPr>
          <w:p w14:paraId="1C7C9DE3"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Maine Virtual Academy</w:t>
            </w:r>
          </w:p>
        </w:tc>
      </w:tr>
      <w:tr w:rsidR="0052023F" w:rsidRPr="00FA4C46" w14:paraId="38E6CDE0" w14:textId="77777777">
        <w:tblPrEx>
          <w:tblCellMar>
            <w:top w:w="0" w:type="dxa"/>
            <w:left w:w="108" w:type="dxa"/>
            <w:bottom w:w="0" w:type="dxa"/>
            <w:right w:w="108" w:type="dxa"/>
          </w:tblCellMar>
        </w:tblPrEx>
        <w:trPr>
          <w:trHeight w:val="288"/>
        </w:trPr>
        <w:tc>
          <w:tcPr>
            <w:tcW w:w="4215" w:type="dxa"/>
            <w:vAlign w:val="center"/>
            <w:hideMark/>
          </w:tcPr>
          <w:p w14:paraId="6EF082BB"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Millinocket Public Schools</w:t>
            </w:r>
          </w:p>
        </w:tc>
        <w:tc>
          <w:tcPr>
            <w:tcW w:w="5835" w:type="dxa"/>
            <w:vAlign w:val="center"/>
            <w:hideMark/>
          </w:tcPr>
          <w:p w14:paraId="1BD441A3"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Granite Street School</w:t>
            </w:r>
          </w:p>
        </w:tc>
      </w:tr>
      <w:tr w:rsidR="0052023F" w:rsidRPr="00FA4C46" w14:paraId="2427E3DB" w14:textId="77777777">
        <w:tblPrEx>
          <w:tblCellMar>
            <w:top w:w="0" w:type="dxa"/>
            <w:left w:w="108" w:type="dxa"/>
            <w:bottom w:w="0" w:type="dxa"/>
            <w:right w:w="108" w:type="dxa"/>
          </w:tblCellMar>
        </w:tblPrEx>
        <w:trPr>
          <w:trHeight w:val="288"/>
        </w:trPr>
        <w:tc>
          <w:tcPr>
            <w:tcW w:w="4215" w:type="dxa"/>
            <w:shd w:val="clear" w:color="auto" w:fill="auto"/>
            <w:vAlign w:val="center"/>
          </w:tcPr>
          <w:p w14:paraId="0974E50B"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MSAD 27</w:t>
            </w:r>
          </w:p>
        </w:tc>
        <w:tc>
          <w:tcPr>
            <w:tcW w:w="5835" w:type="dxa"/>
            <w:shd w:val="clear" w:color="auto" w:fill="auto"/>
            <w:vAlign w:val="center"/>
          </w:tcPr>
          <w:p w14:paraId="6483823A"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Fort Kent Elementary School</w:t>
            </w:r>
          </w:p>
        </w:tc>
      </w:tr>
      <w:tr w:rsidR="0052023F" w:rsidRPr="00FA4C46" w14:paraId="26F27FE5" w14:textId="77777777">
        <w:tblPrEx>
          <w:tblCellMar>
            <w:top w:w="0" w:type="dxa"/>
            <w:left w:w="108" w:type="dxa"/>
            <w:bottom w:w="0" w:type="dxa"/>
            <w:right w:w="108" w:type="dxa"/>
          </w:tblCellMar>
        </w:tblPrEx>
        <w:trPr>
          <w:trHeight w:val="288"/>
        </w:trPr>
        <w:tc>
          <w:tcPr>
            <w:tcW w:w="4215" w:type="dxa"/>
            <w:shd w:val="clear" w:color="auto" w:fill="auto"/>
            <w:vAlign w:val="center"/>
          </w:tcPr>
          <w:p w14:paraId="295D1AE8"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MSAD 27</w:t>
            </w:r>
          </w:p>
        </w:tc>
        <w:tc>
          <w:tcPr>
            <w:tcW w:w="5835" w:type="dxa"/>
            <w:shd w:val="clear" w:color="auto" w:fill="auto"/>
            <w:vAlign w:val="center"/>
          </w:tcPr>
          <w:p w14:paraId="73DE01A8"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 xml:space="preserve">Valley Rivers </w:t>
            </w:r>
            <w:r>
              <w:rPr>
                <w:rFonts w:ascii="Arial" w:hAnsi="Arial" w:cs="Arial"/>
                <w:color w:val="000000"/>
                <w:sz w:val="24"/>
                <w:szCs w:val="24"/>
              </w:rPr>
              <w:t>Middle</w:t>
            </w:r>
            <w:r w:rsidRPr="00FA4C46">
              <w:rPr>
                <w:rFonts w:ascii="Arial" w:hAnsi="Arial" w:cs="Arial"/>
                <w:color w:val="000000"/>
                <w:sz w:val="24"/>
                <w:szCs w:val="24"/>
              </w:rPr>
              <w:t xml:space="preserve"> School</w:t>
            </w:r>
          </w:p>
        </w:tc>
      </w:tr>
      <w:tr w:rsidR="0052023F" w:rsidRPr="00FA4C46" w14:paraId="7B7FFCAD" w14:textId="77777777">
        <w:tblPrEx>
          <w:tblCellMar>
            <w:top w:w="0" w:type="dxa"/>
            <w:left w:w="108" w:type="dxa"/>
            <w:bottom w:w="0" w:type="dxa"/>
            <w:right w:w="108" w:type="dxa"/>
          </w:tblCellMar>
        </w:tblPrEx>
        <w:trPr>
          <w:trHeight w:val="288"/>
        </w:trPr>
        <w:tc>
          <w:tcPr>
            <w:tcW w:w="4215" w:type="dxa"/>
            <w:shd w:val="clear" w:color="auto" w:fill="auto"/>
            <w:vAlign w:val="center"/>
          </w:tcPr>
          <w:p w14:paraId="40214364"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MSAD 46</w:t>
            </w:r>
          </w:p>
        </w:tc>
        <w:tc>
          <w:tcPr>
            <w:tcW w:w="5835" w:type="dxa"/>
            <w:shd w:val="clear" w:color="auto" w:fill="auto"/>
            <w:vAlign w:val="center"/>
          </w:tcPr>
          <w:p w14:paraId="57232CF1"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Ridge View Community School</w:t>
            </w:r>
          </w:p>
        </w:tc>
      </w:tr>
      <w:tr w:rsidR="0052023F" w:rsidRPr="00FA4C46" w14:paraId="1A3BB584" w14:textId="77777777">
        <w:tblPrEx>
          <w:tblCellMar>
            <w:top w:w="0" w:type="dxa"/>
            <w:left w:w="108" w:type="dxa"/>
            <w:bottom w:w="0" w:type="dxa"/>
            <w:right w:w="108" w:type="dxa"/>
          </w:tblCellMar>
        </w:tblPrEx>
        <w:trPr>
          <w:trHeight w:val="288"/>
        </w:trPr>
        <w:tc>
          <w:tcPr>
            <w:tcW w:w="4215" w:type="dxa"/>
            <w:shd w:val="clear" w:color="auto" w:fill="auto"/>
            <w:vAlign w:val="center"/>
          </w:tcPr>
          <w:p w14:paraId="780D84F6" w14:textId="77777777" w:rsidR="0052023F" w:rsidRPr="00FA4C46" w:rsidRDefault="0052023F">
            <w:pPr>
              <w:widowControl/>
              <w:autoSpaceDE/>
              <w:autoSpaceDN/>
              <w:rPr>
                <w:rFonts w:ascii="Arial" w:hAnsi="Arial" w:cs="Arial"/>
                <w:color w:val="000000"/>
                <w:sz w:val="24"/>
                <w:szCs w:val="24"/>
              </w:rPr>
            </w:pPr>
            <w:proofErr w:type="spellStart"/>
            <w:r>
              <w:rPr>
                <w:rFonts w:ascii="Arial" w:hAnsi="Arial" w:cs="Arial"/>
                <w:color w:val="000000"/>
                <w:sz w:val="24"/>
                <w:szCs w:val="24"/>
              </w:rPr>
              <w:t>Nobleboro</w:t>
            </w:r>
            <w:proofErr w:type="spellEnd"/>
            <w:r>
              <w:rPr>
                <w:rFonts w:ascii="Arial" w:hAnsi="Arial" w:cs="Arial"/>
                <w:color w:val="000000"/>
                <w:sz w:val="24"/>
                <w:szCs w:val="24"/>
              </w:rPr>
              <w:t xml:space="preserve"> Public Schools</w:t>
            </w:r>
          </w:p>
        </w:tc>
        <w:tc>
          <w:tcPr>
            <w:tcW w:w="5835" w:type="dxa"/>
            <w:shd w:val="clear" w:color="auto" w:fill="auto"/>
            <w:vAlign w:val="center"/>
          </w:tcPr>
          <w:p w14:paraId="39B2C4FB" w14:textId="77777777" w:rsidR="0052023F" w:rsidRPr="00FA4C46" w:rsidRDefault="0052023F">
            <w:pPr>
              <w:widowControl/>
              <w:autoSpaceDE/>
              <w:autoSpaceDN/>
              <w:rPr>
                <w:rFonts w:ascii="Arial" w:hAnsi="Arial" w:cs="Arial"/>
                <w:color w:val="000000"/>
                <w:sz w:val="24"/>
                <w:szCs w:val="24"/>
              </w:rPr>
            </w:pPr>
            <w:proofErr w:type="spellStart"/>
            <w:r>
              <w:rPr>
                <w:rFonts w:ascii="Arial" w:hAnsi="Arial" w:cs="Arial"/>
                <w:color w:val="000000"/>
                <w:sz w:val="24"/>
                <w:szCs w:val="24"/>
              </w:rPr>
              <w:t>Nobleboro</w:t>
            </w:r>
            <w:proofErr w:type="spellEnd"/>
            <w:r>
              <w:rPr>
                <w:rFonts w:ascii="Arial" w:hAnsi="Arial" w:cs="Arial"/>
                <w:color w:val="000000"/>
                <w:sz w:val="24"/>
                <w:szCs w:val="24"/>
              </w:rPr>
              <w:t xml:space="preserve"> Central School</w:t>
            </w:r>
          </w:p>
        </w:tc>
      </w:tr>
      <w:tr w:rsidR="0052023F" w:rsidRPr="00FA4C46" w14:paraId="02A21F2F"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7FAF44BE"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Northport</w:t>
            </w:r>
            <w:r>
              <w:rPr>
                <w:rFonts w:ascii="Arial" w:hAnsi="Arial" w:cs="Arial"/>
                <w:color w:val="000000"/>
                <w:sz w:val="24"/>
                <w:szCs w:val="24"/>
              </w:rPr>
              <w:t xml:space="preserve"> Public Schools</w:t>
            </w:r>
          </w:p>
        </w:tc>
        <w:tc>
          <w:tcPr>
            <w:tcW w:w="5835" w:type="dxa"/>
            <w:shd w:val="clear" w:color="auto" w:fill="auto"/>
            <w:vAlign w:val="center"/>
            <w:hideMark/>
          </w:tcPr>
          <w:p w14:paraId="01ED2B48"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Edna Drinkwater School</w:t>
            </w:r>
          </w:p>
        </w:tc>
      </w:tr>
      <w:tr w:rsidR="0052023F" w:rsidRPr="00FA4C46" w14:paraId="2ED14BF3" w14:textId="77777777">
        <w:tblPrEx>
          <w:tblCellMar>
            <w:top w:w="0" w:type="dxa"/>
            <w:left w:w="108" w:type="dxa"/>
            <w:bottom w:w="0" w:type="dxa"/>
            <w:right w:w="108" w:type="dxa"/>
          </w:tblCellMar>
        </w:tblPrEx>
        <w:trPr>
          <w:trHeight w:val="288"/>
        </w:trPr>
        <w:tc>
          <w:tcPr>
            <w:tcW w:w="4215" w:type="dxa"/>
            <w:vAlign w:val="center"/>
          </w:tcPr>
          <w:p w14:paraId="20930022" w14:textId="77777777" w:rsidR="0052023F" w:rsidRPr="00FA4C46" w:rsidRDefault="0052023F">
            <w:pPr>
              <w:widowControl/>
              <w:autoSpaceDE/>
              <w:autoSpaceDN/>
              <w:rPr>
                <w:rFonts w:ascii="Arial" w:hAnsi="Arial" w:cs="Arial"/>
                <w:color w:val="000000"/>
                <w:sz w:val="24"/>
                <w:szCs w:val="24"/>
              </w:rPr>
            </w:pPr>
            <w:r>
              <w:rPr>
                <w:rFonts w:ascii="Arial" w:hAnsi="Arial" w:cs="Arial"/>
                <w:color w:val="000000"/>
                <w:sz w:val="24"/>
                <w:szCs w:val="24"/>
              </w:rPr>
              <w:t>Otis Public Schools</w:t>
            </w:r>
          </w:p>
        </w:tc>
        <w:tc>
          <w:tcPr>
            <w:tcW w:w="5835" w:type="dxa"/>
            <w:vAlign w:val="center"/>
          </w:tcPr>
          <w:p w14:paraId="4278C95A" w14:textId="77777777" w:rsidR="0052023F" w:rsidRPr="00FA4C46" w:rsidRDefault="0052023F">
            <w:pPr>
              <w:widowControl/>
              <w:autoSpaceDE/>
              <w:autoSpaceDN/>
              <w:rPr>
                <w:rFonts w:ascii="Arial" w:hAnsi="Arial" w:cs="Arial"/>
                <w:color w:val="000000"/>
                <w:sz w:val="24"/>
                <w:szCs w:val="24"/>
              </w:rPr>
            </w:pPr>
            <w:r>
              <w:rPr>
                <w:rFonts w:ascii="Arial" w:hAnsi="Arial" w:cs="Arial"/>
                <w:color w:val="000000"/>
                <w:sz w:val="24"/>
                <w:szCs w:val="24"/>
              </w:rPr>
              <w:t>Beech Hill School</w:t>
            </w:r>
          </w:p>
        </w:tc>
      </w:tr>
      <w:tr w:rsidR="0052023F" w:rsidRPr="00FA4C46" w14:paraId="7FB0E319" w14:textId="77777777">
        <w:tblPrEx>
          <w:tblCellMar>
            <w:top w:w="0" w:type="dxa"/>
            <w:left w:w="108" w:type="dxa"/>
            <w:bottom w:w="0" w:type="dxa"/>
            <w:right w:w="108" w:type="dxa"/>
          </w:tblCellMar>
        </w:tblPrEx>
        <w:trPr>
          <w:trHeight w:val="288"/>
        </w:trPr>
        <w:tc>
          <w:tcPr>
            <w:tcW w:w="4215" w:type="dxa"/>
            <w:vAlign w:val="center"/>
          </w:tcPr>
          <w:p w14:paraId="2E5B8358"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Pembroke Public Schools</w:t>
            </w:r>
          </w:p>
        </w:tc>
        <w:tc>
          <w:tcPr>
            <w:tcW w:w="5835" w:type="dxa"/>
            <w:vAlign w:val="center"/>
          </w:tcPr>
          <w:p w14:paraId="07CA8730"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Pembroke Elementary</w:t>
            </w:r>
          </w:p>
        </w:tc>
      </w:tr>
      <w:tr w:rsidR="0052023F" w:rsidRPr="00FA4C46" w14:paraId="11F8085F" w14:textId="77777777">
        <w:tblPrEx>
          <w:tblCellMar>
            <w:top w:w="0" w:type="dxa"/>
            <w:left w:w="108" w:type="dxa"/>
            <w:bottom w:w="0" w:type="dxa"/>
            <w:right w:w="108" w:type="dxa"/>
          </w:tblCellMar>
        </w:tblPrEx>
        <w:trPr>
          <w:trHeight w:val="288"/>
        </w:trPr>
        <w:tc>
          <w:tcPr>
            <w:tcW w:w="4215" w:type="dxa"/>
            <w:vAlign w:val="center"/>
          </w:tcPr>
          <w:p w14:paraId="40052BCB"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Perry Public Schools</w:t>
            </w:r>
          </w:p>
        </w:tc>
        <w:tc>
          <w:tcPr>
            <w:tcW w:w="5835" w:type="dxa"/>
            <w:vAlign w:val="center"/>
          </w:tcPr>
          <w:p w14:paraId="216DF260"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Perry Elementary School</w:t>
            </w:r>
          </w:p>
        </w:tc>
      </w:tr>
      <w:tr w:rsidR="0052023F" w:rsidRPr="00FA4C46" w14:paraId="535F130E" w14:textId="77777777">
        <w:tblPrEx>
          <w:tblCellMar>
            <w:top w:w="0" w:type="dxa"/>
            <w:left w:w="108" w:type="dxa"/>
            <w:bottom w:w="0" w:type="dxa"/>
            <w:right w:w="108" w:type="dxa"/>
          </w:tblCellMar>
        </w:tblPrEx>
        <w:trPr>
          <w:trHeight w:val="288"/>
        </w:trPr>
        <w:tc>
          <w:tcPr>
            <w:tcW w:w="4215" w:type="dxa"/>
            <w:vAlign w:val="center"/>
            <w:hideMark/>
          </w:tcPr>
          <w:p w14:paraId="7365E087"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Portland Public Schools</w:t>
            </w:r>
          </w:p>
        </w:tc>
        <w:tc>
          <w:tcPr>
            <w:tcW w:w="5835" w:type="dxa"/>
            <w:vAlign w:val="center"/>
            <w:hideMark/>
          </w:tcPr>
          <w:p w14:paraId="266387D7"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Amanda C Rowe School</w:t>
            </w:r>
          </w:p>
        </w:tc>
      </w:tr>
      <w:tr w:rsidR="0052023F" w:rsidRPr="00FA4C46" w14:paraId="45C28190" w14:textId="77777777">
        <w:tblPrEx>
          <w:tblCellMar>
            <w:top w:w="0" w:type="dxa"/>
            <w:left w:w="108" w:type="dxa"/>
            <w:bottom w:w="0" w:type="dxa"/>
            <w:right w:w="108" w:type="dxa"/>
          </w:tblCellMar>
        </w:tblPrEx>
        <w:trPr>
          <w:trHeight w:val="288"/>
        </w:trPr>
        <w:tc>
          <w:tcPr>
            <w:tcW w:w="4215" w:type="dxa"/>
            <w:vAlign w:val="center"/>
            <w:hideMark/>
          </w:tcPr>
          <w:p w14:paraId="016AD2A9"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Portland Public Schools</w:t>
            </w:r>
          </w:p>
        </w:tc>
        <w:tc>
          <w:tcPr>
            <w:tcW w:w="5835" w:type="dxa"/>
            <w:vAlign w:val="center"/>
            <w:hideMark/>
          </w:tcPr>
          <w:p w14:paraId="7A205750"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East End Community School</w:t>
            </w:r>
          </w:p>
        </w:tc>
      </w:tr>
      <w:tr w:rsidR="0052023F" w:rsidRPr="00FA4C46" w14:paraId="59041AA7" w14:textId="77777777">
        <w:tblPrEx>
          <w:tblCellMar>
            <w:top w:w="0" w:type="dxa"/>
            <w:left w:w="108" w:type="dxa"/>
            <w:bottom w:w="0" w:type="dxa"/>
            <w:right w:w="108" w:type="dxa"/>
          </w:tblCellMar>
        </w:tblPrEx>
        <w:trPr>
          <w:trHeight w:val="288"/>
        </w:trPr>
        <w:tc>
          <w:tcPr>
            <w:tcW w:w="4215" w:type="dxa"/>
            <w:vAlign w:val="center"/>
          </w:tcPr>
          <w:p w14:paraId="51F14D19"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Portland Public Schools</w:t>
            </w:r>
          </w:p>
        </w:tc>
        <w:tc>
          <w:tcPr>
            <w:tcW w:w="5835" w:type="dxa"/>
            <w:vAlign w:val="center"/>
          </w:tcPr>
          <w:p w14:paraId="3127A57B"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Gerald E Talbot Community School</w:t>
            </w:r>
          </w:p>
        </w:tc>
      </w:tr>
      <w:tr w:rsidR="0052023F" w:rsidRPr="00FA4C46" w14:paraId="42D3F7AD" w14:textId="77777777">
        <w:tblPrEx>
          <w:tblCellMar>
            <w:top w:w="0" w:type="dxa"/>
            <w:left w:w="108" w:type="dxa"/>
            <w:bottom w:w="0" w:type="dxa"/>
            <w:right w:w="108" w:type="dxa"/>
          </w:tblCellMar>
        </w:tblPrEx>
        <w:trPr>
          <w:trHeight w:val="288"/>
        </w:trPr>
        <w:tc>
          <w:tcPr>
            <w:tcW w:w="4215" w:type="dxa"/>
            <w:vAlign w:val="center"/>
            <w:hideMark/>
          </w:tcPr>
          <w:p w14:paraId="0D7F50A3"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Portland Public Schools</w:t>
            </w:r>
          </w:p>
        </w:tc>
        <w:tc>
          <w:tcPr>
            <w:tcW w:w="5835" w:type="dxa"/>
            <w:vAlign w:val="center"/>
            <w:hideMark/>
          </w:tcPr>
          <w:p w14:paraId="68453A21"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Howard C Reiche Community School</w:t>
            </w:r>
          </w:p>
        </w:tc>
      </w:tr>
      <w:tr w:rsidR="0052023F" w:rsidRPr="00FA4C46" w14:paraId="613246B2" w14:textId="77777777">
        <w:tblPrEx>
          <w:tblCellMar>
            <w:top w:w="0" w:type="dxa"/>
            <w:left w:w="108" w:type="dxa"/>
            <w:bottom w:w="0" w:type="dxa"/>
            <w:right w:w="108" w:type="dxa"/>
          </w:tblCellMar>
        </w:tblPrEx>
        <w:trPr>
          <w:trHeight w:val="288"/>
        </w:trPr>
        <w:tc>
          <w:tcPr>
            <w:tcW w:w="4215" w:type="dxa"/>
            <w:vAlign w:val="center"/>
          </w:tcPr>
          <w:p w14:paraId="58D19312"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Portland Public Schools</w:t>
            </w:r>
          </w:p>
        </w:tc>
        <w:tc>
          <w:tcPr>
            <w:tcW w:w="5835" w:type="dxa"/>
            <w:vAlign w:val="center"/>
          </w:tcPr>
          <w:p w14:paraId="7B03F09A"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Ocean Avenue School</w:t>
            </w:r>
          </w:p>
        </w:tc>
      </w:tr>
      <w:tr w:rsidR="0052023F" w:rsidRPr="00FA4C46" w14:paraId="53215120" w14:textId="77777777">
        <w:tblPrEx>
          <w:tblCellMar>
            <w:top w:w="0" w:type="dxa"/>
            <w:left w:w="108" w:type="dxa"/>
            <w:bottom w:w="0" w:type="dxa"/>
            <w:right w:w="108" w:type="dxa"/>
          </w:tblCellMar>
        </w:tblPrEx>
        <w:trPr>
          <w:trHeight w:val="288"/>
        </w:trPr>
        <w:tc>
          <w:tcPr>
            <w:tcW w:w="4215" w:type="dxa"/>
            <w:vAlign w:val="center"/>
            <w:hideMark/>
          </w:tcPr>
          <w:p w14:paraId="60CEF327"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Portland Public Schools</w:t>
            </w:r>
          </w:p>
        </w:tc>
        <w:tc>
          <w:tcPr>
            <w:tcW w:w="5835" w:type="dxa"/>
            <w:vAlign w:val="center"/>
            <w:hideMark/>
          </w:tcPr>
          <w:p w14:paraId="7E530CDC"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Presumpscot School</w:t>
            </w:r>
          </w:p>
        </w:tc>
      </w:tr>
      <w:tr w:rsidR="0052023F" w:rsidRPr="00FA4C46" w14:paraId="4046C201" w14:textId="77777777">
        <w:tblPrEx>
          <w:tblCellMar>
            <w:top w:w="0" w:type="dxa"/>
            <w:left w:w="108" w:type="dxa"/>
            <w:bottom w:w="0" w:type="dxa"/>
            <w:right w:w="108" w:type="dxa"/>
          </w:tblCellMar>
        </w:tblPrEx>
        <w:trPr>
          <w:trHeight w:val="288"/>
        </w:trPr>
        <w:tc>
          <w:tcPr>
            <w:tcW w:w="4215" w:type="dxa"/>
            <w:vAlign w:val="center"/>
          </w:tcPr>
          <w:p w14:paraId="4032268C"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Princeton Public Schools</w:t>
            </w:r>
          </w:p>
        </w:tc>
        <w:tc>
          <w:tcPr>
            <w:tcW w:w="5835" w:type="dxa"/>
            <w:vAlign w:val="center"/>
          </w:tcPr>
          <w:p w14:paraId="5EFD8E3E"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Princeton Elementary School</w:t>
            </w:r>
          </w:p>
        </w:tc>
      </w:tr>
      <w:tr w:rsidR="0052023F" w:rsidRPr="00FA4C46" w14:paraId="20367C2D" w14:textId="77777777">
        <w:tblPrEx>
          <w:tblCellMar>
            <w:top w:w="0" w:type="dxa"/>
            <w:left w:w="108" w:type="dxa"/>
            <w:bottom w:w="0" w:type="dxa"/>
            <w:right w:w="108" w:type="dxa"/>
          </w:tblCellMar>
        </w:tblPrEx>
        <w:trPr>
          <w:trHeight w:val="288"/>
        </w:trPr>
        <w:tc>
          <w:tcPr>
            <w:tcW w:w="4215" w:type="dxa"/>
            <w:shd w:val="clear" w:color="auto" w:fill="auto"/>
            <w:vAlign w:val="center"/>
          </w:tcPr>
          <w:p w14:paraId="758D8643"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RSU 02</w:t>
            </w:r>
          </w:p>
        </w:tc>
        <w:tc>
          <w:tcPr>
            <w:tcW w:w="5835" w:type="dxa"/>
            <w:shd w:val="clear" w:color="auto" w:fill="auto"/>
            <w:vAlign w:val="center"/>
          </w:tcPr>
          <w:p w14:paraId="5164B9BE"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Dresden Elementary School</w:t>
            </w:r>
          </w:p>
        </w:tc>
      </w:tr>
      <w:tr w:rsidR="0052023F" w:rsidRPr="00FA4C46" w14:paraId="6608AB48" w14:textId="77777777">
        <w:tblPrEx>
          <w:tblCellMar>
            <w:top w:w="0" w:type="dxa"/>
            <w:left w:w="108" w:type="dxa"/>
            <w:bottom w:w="0" w:type="dxa"/>
            <w:right w:w="108" w:type="dxa"/>
          </w:tblCellMar>
        </w:tblPrEx>
        <w:trPr>
          <w:trHeight w:val="288"/>
        </w:trPr>
        <w:tc>
          <w:tcPr>
            <w:tcW w:w="4215" w:type="dxa"/>
            <w:vAlign w:val="center"/>
            <w:hideMark/>
          </w:tcPr>
          <w:p w14:paraId="65468F21"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RSU 03 MSAD 03</w:t>
            </w:r>
          </w:p>
        </w:tc>
        <w:tc>
          <w:tcPr>
            <w:tcW w:w="5835" w:type="dxa"/>
            <w:vAlign w:val="center"/>
            <w:hideMark/>
          </w:tcPr>
          <w:p w14:paraId="5EEDDB73"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Monroe Elementary School</w:t>
            </w:r>
          </w:p>
        </w:tc>
      </w:tr>
      <w:tr w:rsidR="0052023F" w:rsidRPr="00FA4C46" w14:paraId="50B5C4E2" w14:textId="77777777">
        <w:tblPrEx>
          <w:tblCellMar>
            <w:top w:w="0" w:type="dxa"/>
            <w:left w:w="108" w:type="dxa"/>
            <w:bottom w:w="0" w:type="dxa"/>
            <w:right w:w="108" w:type="dxa"/>
          </w:tblCellMar>
        </w:tblPrEx>
        <w:trPr>
          <w:trHeight w:val="288"/>
        </w:trPr>
        <w:tc>
          <w:tcPr>
            <w:tcW w:w="4215" w:type="dxa"/>
            <w:vAlign w:val="center"/>
            <w:hideMark/>
          </w:tcPr>
          <w:p w14:paraId="759FE78F"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lastRenderedPageBreak/>
              <w:t>RSU 03 MSAD 03</w:t>
            </w:r>
          </w:p>
        </w:tc>
        <w:tc>
          <w:tcPr>
            <w:tcW w:w="5835" w:type="dxa"/>
            <w:vAlign w:val="center"/>
            <w:hideMark/>
          </w:tcPr>
          <w:p w14:paraId="12834333"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Morse Memorial School</w:t>
            </w:r>
          </w:p>
        </w:tc>
      </w:tr>
      <w:tr w:rsidR="0052023F" w:rsidRPr="00FA4C46" w14:paraId="6750E9D3" w14:textId="77777777">
        <w:tblPrEx>
          <w:tblCellMar>
            <w:top w:w="0" w:type="dxa"/>
            <w:left w:w="108" w:type="dxa"/>
            <w:bottom w:w="0" w:type="dxa"/>
            <w:right w:w="108" w:type="dxa"/>
          </w:tblCellMar>
        </w:tblPrEx>
        <w:trPr>
          <w:trHeight w:val="288"/>
        </w:trPr>
        <w:tc>
          <w:tcPr>
            <w:tcW w:w="4215" w:type="dxa"/>
            <w:vAlign w:val="center"/>
            <w:hideMark/>
          </w:tcPr>
          <w:p w14:paraId="684EE545"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RSU 03 MSAD 03</w:t>
            </w:r>
          </w:p>
        </w:tc>
        <w:tc>
          <w:tcPr>
            <w:tcW w:w="5835" w:type="dxa"/>
            <w:vAlign w:val="center"/>
            <w:hideMark/>
          </w:tcPr>
          <w:p w14:paraId="35BE79BC"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Mt View Elementary School</w:t>
            </w:r>
          </w:p>
        </w:tc>
      </w:tr>
      <w:tr w:rsidR="0052023F" w:rsidRPr="00FA4C46" w14:paraId="46F21C72" w14:textId="77777777">
        <w:tblPrEx>
          <w:tblCellMar>
            <w:top w:w="0" w:type="dxa"/>
            <w:left w:w="108" w:type="dxa"/>
            <w:bottom w:w="0" w:type="dxa"/>
            <w:right w:w="108" w:type="dxa"/>
          </w:tblCellMar>
        </w:tblPrEx>
        <w:trPr>
          <w:trHeight w:val="288"/>
        </w:trPr>
        <w:tc>
          <w:tcPr>
            <w:tcW w:w="4215" w:type="dxa"/>
            <w:vAlign w:val="center"/>
            <w:hideMark/>
          </w:tcPr>
          <w:p w14:paraId="26273D43"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RSU 03 MSAD 03</w:t>
            </w:r>
          </w:p>
        </w:tc>
        <w:tc>
          <w:tcPr>
            <w:tcW w:w="5835" w:type="dxa"/>
            <w:vAlign w:val="center"/>
            <w:hideMark/>
          </w:tcPr>
          <w:p w14:paraId="4A66059C"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Troy Central School</w:t>
            </w:r>
          </w:p>
        </w:tc>
      </w:tr>
      <w:tr w:rsidR="0052023F" w:rsidRPr="00FA4C46" w14:paraId="5C3D9AFC" w14:textId="77777777">
        <w:tblPrEx>
          <w:tblCellMar>
            <w:top w:w="0" w:type="dxa"/>
            <w:left w:w="108" w:type="dxa"/>
            <w:bottom w:w="0" w:type="dxa"/>
            <w:right w:w="108" w:type="dxa"/>
          </w:tblCellMar>
        </w:tblPrEx>
        <w:trPr>
          <w:trHeight w:val="288"/>
        </w:trPr>
        <w:tc>
          <w:tcPr>
            <w:tcW w:w="4215" w:type="dxa"/>
            <w:vAlign w:val="center"/>
            <w:hideMark/>
          </w:tcPr>
          <w:p w14:paraId="513A1509"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RSU 03 MSAD 03</w:t>
            </w:r>
          </w:p>
        </w:tc>
        <w:tc>
          <w:tcPr>
            <w:tcW w:w="5835" w:type="dxa"/>
            <w:vAlign w:val="center"/>
            <w:hideMark/>
          </w:tcPr>
          <w:p w14:paraId="3C45C905"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Walker Memorial School</w:t>
            </w:r>
          </w:p>
        </w:tc>
      </w:tr>
      <w:tr w:rsidR="0052023F" w:rsidRPr="00FA4C46" w14:paraId="4A313AF2" w14:textId="77777777">
        <w:tblPrEx>
          <w:tblCellMar>
            <w:top w:w="0" w:type="dxa"/>
            <w:left w:w="108" w:type="dxa"/>
            <w:bottom w:w="0" w:type="dxa"/>
            <w:right w:w="108" w:type="dxa"/>
          </w:tblCellMar>
        </w:tblPrEx>
        <w:trPr>
          <w:trHeight w:val="288"/>
        </w:trPr>
        <w:tc>
          <w:tcPr>
            <w:tcW w:w="4215" w:type="dxa"/>
            <w:vAlign w:val="center"/>
            <w:hideMark/>
          </w:tcPr>
          <w:p w14:paraId="426F8B0A"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RSU 04</w:t>
            </w:r>
          </w:p>
        </w:tc>
        <w:tc>
          <w:tcPr>
            <w:tcW w:w="5835" w:type="dxa"/>
            <w:vAlign w:val="center"/>
            <w:hideMark/>
          </w:tcPr>
          <w:p w14:paraId="4C35E223"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Carrie Ricker School</w:t>
            </w:r>
          </w:p>
        </w:tc>
      </w:tr>
      <w:tr w:rsidR="0052023F" w:rsidRPr="00FA4C46" w14:paraId="7D0F3F14" w14:textId="77777777">
        <w:tblPrEx>
          <w:tblCellMar>
            <w:top w:w="0" w:type="dxa"/>
            <w:left w:w="108" w:type="dxa"/>
            <w:bottom w:w="0" w:type="dxa"/>
            <w:right w:w="108" w:type="dxa"/>
          </w:tblCellMar>
        </w:tblPrEx>
        <w:trPr>
          <w:trHeight w:val="288"/>
        </w:trPr>
        <w:tc>
          <w:tcPr>
            <w:tcW w:w="4215" w:type="dxa"/>
            <w:vAlign w:val="center"/>
            <w:hideMark/>
          </w:tcPr>
          <w:p w14:paraId="5DAF34C6"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RSU 04</w:t>
            </w:r>
          </w:p>
        </w:tc>
        <w:tc>
          <w:tcPr>
            <w:tcW w:w="5835" w:type="dxa"/>
            <w:vAlign w:val="center"/>
            <w:hideMark/>
          </w:tcPr>
          <w:p w14:paraId="2588681F"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Sabattus Primary School</w:t>
            </w:r>
          </w:p>
        </w:tc>
      </w:tr>
      <w:tr w:rsidR="0052023F" w:rsidRPr="00FA4C46" w14:paraId="28914949" w14:textId="77777777">
        <w:tblPrEx>
          <w:tblCellMar>
            <w:top w:w="0" w:type="dxa"/>
            <w:left w:w="108" w:type="dxa"/>
            <w:bottom w:w="0" w:type="dxa"/>
            <w:right w:w="108" w:type="dxa"/>
          </w:tblCellMar>
        </w:tblPrEx>
        <w:trPr>
          <w:trHeight w:val="288"/>
        </w:trPr>
        <w:tc>
          <w:tcPr>
            <w:tcW w:w="4215" w:type="dxa"/>
            <w:vAlign w:val="center"/>
          </w:tcPr>
          <w:p w14:paraId="4CF3EFF4"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RSU 06 MSAD 06</w:t>
            </w:r>
          </w:p>
        </w:tc>
        <w:tc>
          <w:tcPr>
            <w:tcW w:w="5835" w:type="dxa"/>
            <w:vAlign w:val="center"/>
          </w:tcPr>
          <w:p w14:paraId="45495010"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Buxton Center Elementary School</w:t>
            </w:r>
          </w:p>
        </w:tc>
      </w:tr>
      <w:tr w:rsidR="0052023F" w:rsidRPr="00FA4C46" w14:paraId="098CA0A1" w14:textId="77777777">
        <w:tblPrEx>
          <w:tblCellMar>
            <w:top w:w="0" w:type="dxa"/>
            <w:left w:w="108" w:type="dxa"/>
            <w:bottom w:w="0" w:type="dxa"/>
            <w:right w:w="108" w:type="dxa"/>
          </w:tblCellMar>
        </w:tblPrEx>
        <w:trPr>
          <w:trHeight w:val="288"/>
        </w:trPr>
        <w:tc>
          <w:tcPr>
            <w:tcW w:w="4215" w:type="dxa"/>
            <w:vAlign w:val="center"/>
          </w:tcPr>
          <w:p w14:paraId="68B53655"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RSU 06 MSAD 06</w:t>
            </w:r>
          </w:p>
        </w:tc>
        <w:tc>
          <w:tcPr>
            <w:tcW w:w="5835" w:type="dxa"/>
            <w:vAlign w:val="center"/>
          </w:tcPr>
          <w:p w14:paraId="0AF2394B"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Edna Libby Elementary School</w:t>
            </w:r>
          </w:p>
        </w:tc>
      </w:tr>
      <w:tr w:rsidR="0052023F" w:rsidRPr="00FA4C46" w14:paraId="4A9AB280" w14:textId="77777777">
        <w:tblPrEx>
          <w:tblCellMar>
            <w:top w:w="0" w:type="dxa"/>
            <w:left w:w="108" w:type="dxa"/>
            <w:bottom w:w="0" w:type="dxa"/>
            <w:right w:w="108" w:type="dxa"/>
          </w:tblCellMar>
        </w:tblPrEx>
        <w:trPr>
          <w:trHeight w:val="288"/>
        </w:trPr>
        <w:tc>
          <w:tcPr>
            <w:tcW w:w="4215" w:type="dxa"/>
            <w:vAlign w:val="center"/>
          </w:tcPr>
          <w:p w14:paraId="72FB04AC"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RSU 06 MSAD 06</w:t>
            </w:r>
          </w:p>
        </w:tc>
        <w:tc>
          <w:tcPr>
            <w:tcW w:w="5835" w:type="dxa"/>
            <w:vAlign w:val="center"/>
          </w:tcPr>
          <w:p w14:paraId="22EF1F91"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 xml:space="preserve">George E Jack School </w:t>
            </w:r>
          </w:p>
        </w:tc>
      </w:tr>
      <w:tr w:rsidR="0052023F" w:rsidRPr="00FA4C46" w14:paraId="381BCD03" w14:textId="77777777">
        <w:tblPrEx>
          <w:tblCellMar>
            <w:top w:w="0" w:type="dxa"/>
            <w:left w:w="108" w:type="dxa"/>
            <w:bottom w:w="0" w:type="dxa"/>
            <w:right w:w="108" w:type="dxa"/>
          </w:tblCellMar>
        </w:tblPrEx>
        <w:trPr>
          <w:trHeight w:val="288"/>
        </w:trPr>
        <w:tc>
          <w:tcPr>
            <w:tcW w:w="4215" w:type="dxa"/>
            <w:vAlign w:val="center"/>
          </w:tcPr>
          <w:p w14:paraId="2BBEB483"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RSU 06 MSAD 06</w:t>
            </w:r>
          </w:p>
        </w:tc>
        <w:tc>
          <w:tcPr>
            <w:tcW w:w="5835" w:type="dxa"/>
            <w:vAlign w:val="center"/>
          </w:tcPr>
          <w:p w14:paraId="4E1FE187"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 xml:space="preserve">H B Emery Jr Memorial School </w:t>
            </w:r>
          </w:p>
        </w:tc>
      </w:tr>
      <w:tr w:rsidR="0052023F" w:rsidRPr="00FA4C46" w14:paraId="699687D5" w14:textId="77777777">
        <w:tblPrEx>
          <w:tblCellMar>
            <w:top w:w="0" w:type="dxa"/>
            <w:left w:w="108" w:type="dxa"/>
            <w:bottom w:w="0" w:type="dxa"/>
            <w:right w:w="108" w:type="dxa"/>
          </w:tblCellMar>
        </w:tblPrEx>
        <w:trPr>
          <w:trHeight w:val="288"/>
        </w:trPr>
        <w:tc>
          <w:tcPr>
            <w:tcW w:w="4215" w:type="dxa"/>
            <w:vAlign w:val="center"/>
          </w:tcPr>
          <w:p w14:paraId="1D94C52F"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RSU 06 MSAD 06</w:t>
            </w:r>
          </w:p>
        </w:tc>
        <w:tc>
          <w:tcPr>
            <w:tcW w:w="5835" w:type="dxa"/>
            <w:vAlign w:val="center"/>
          </w:tcPr>
          <w:p w14:paraId="6F5D4E6C"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Hollis School</w:t>
            </w:r>
          </w:p>
        </w:tc>
      </w:tr>
      <w:tr w:rsidR="0052023F" w:rsidRPr="00FA4C46" w14:paraId="117DC72C" w14:textId="77777777">
        <w:tblPrEx>
          <w:tblCellMar>
            <w:top w:w="0" w:type="dxa"/>
            <w:left w:w="108" w:type="dxa"/>
            <w:bottom w:w="0" w:type="dxa"/>
            <w:right w:w="108" w:type="dxa"/>
          </w:tblCellMar>
        </w:tblPrEx>
        <w:trPr>
          <w:trHeight w:val="288"/>
        </w:trPr>
        <w:tc>
          <w:tcPr>
            <w:tcW w:w="4215" w:type="dxa"/>
            <w:vAlign w:val="center"/>
            <w:hideMark/>
          </w:tcPr>
          <w:p w14:paraId="4EE5E74C"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RSU 08</w:t>
            </w:r>
          </w:p>
        </w:tc>
        <w:tc>
          <w:tcPr>
            <w:tcW w:w="5835" w:type="dxa"/>
            <w:vAlign w:val="center"/>
            <w:hideMark/>
          </w:tcPr>
          <w:p w14:paraId="64E71E2E" w14:textId="77777777" w:rsidR="0052023F" w:rsidRPr="00FA4C46" w:rsidRDefault="0052023F">
            <w:pPr>
              <w:widowControl/>
              <w:autoSpaceDE/>
              <w:autoSpaceDN/>
              <w:rPr>
                <w:rFonts w:ascii="Arial" w:hAnsi="Arial" w:cs="Arial"/>
                <w:color w:val="000000"/>
                <w:sz w:val="24"/>
                <w:szCs w:val="24"/>
              </w:rPr>
            </w:pPr>
            <w:proofErr w:type="spellStart"/>
            <w:r w:rsidRPr="00FA4C46">
              <w:rPr>
                <w:rFonts w:ascii="Arial" w:hAnsi="Arial" w:cs="Arial"/>
                <w:color w:val="000000"/>
                <w:sz w:val="24"/>
                <w:szCs w:val="24"/>
              </w:rPr>
              <w:t>Vinalhaven</w:t>
            </w:r>
            <w:proofErr w:type="spellEnd"/>
            <w:r w:rsidRPr="00FA4C46">
              <w:rPr>
                <w:rFonts w:ascii="Arial" w:hAnsi="Arial" w:cs="Arial"/>
                <w:color w:val="000000"/>
                <w:sz w:val="24"/>
                <w:szCs w:val="24"/>
              </w:rPr>
              <w:t xml:space="preserve"> School</w:t>
            </w:r>
          </w:p>
        </w:tc>
      </w:tr>
      <w:tr w:rsidR="0052023F" w:rsidRPr="00FA4C46" w14:paraId="061F5809"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214E8B26"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RSU 09</w:t>
            </w:r>
          </w:p>
        </w:tc>
        <w:tc>
          <w:tcPr>
            <w:tcW w:w="5835" w:type="dxa"/>
            <w:shd w:val="clear" w:color="auto" w:fill="auto"/>
            <w:vAlign w:val="center"/>
            <w:hideMark/>
          </w:tcPr>
          <w:p w14:paraId="5D3CF211"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Academy Hill School</w:t>
            </w:r>
          </w:p>
        </w:tc>
      </w:tr>
      <w:tr w:rsidR="0052023F" w:rsidRPr="00FA4C46" w14:paraId="6F7E715F"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7B810D49"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RSU 09</w:t>
            </w:r>
          </w:p>
        </w:tc>
        <w:tc>
          <w:tcPr>
            <w:tcW w:w="5835" w:type="dxa"/>
            <w:shd w:val="clear" w:color="auto" w:fill="auto"/>
            <w:vAlign w:val="center"/>
            <w:hideMark/>
          </w:tcPr>
          <w:p w14:paraId="20E79651"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Cape Cod Hill Elementary School</w:t>
            </w:r>
          </w:p>
        </w:tc>
      </w:tr>
      <w:tr w:rsidR="0052023F" w:rsidRPr="00FA4C46" w14:paraId="69AB28E7"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60D04272"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RSU 09</w:t>
            </w:r>
          </w:p>
        </w:tc>
        <w:tc>
          <w:tcPr>
            <w:tcW w:w="5835" w:type="dxa"/>
            <w:shd w:val="clear" w:color="auto" w:fill="auto"/>
            <w:vAlign w:val="center"/>
            <w:hideMark/>
          </w:tcPr>
          <w:p w14:paraId="3091EFD9"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Cascade Brook School</w:t>
            </w:r>
          </w:p>
        </w:tc>
      </w:tr>
      <w:tr w:rsidR="0052023F" w:rsidRPr="00FA4C46" w14:paraId="2436EC3D"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664D1449"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RSU 09</w:t>
            </w:r>
          </w:p>
        </w:tc>
        <w:tc>
          <w:tcPr>
            <w:tcW w:w="5835" w:type="dxa"/>
            <w:shd w:val="clear" w:color="auto" w:fill="auto"/>
            <w:vAlign w:val="center"/>
            <w:hideMark/>
          </w:tcPr>
          <w:p w14:paraId="361023B7"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Gerald D Cushing School</w:t>
            </w:r>
          </w:p>
        </w:tc>
      </w:tr>
      <w:tr w:rsidR="0052023F" w:rsidRPr="00FA4C46" w14:paraId="33C6CFF9"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6A11A1F2"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RSU 09</w:t>
            </w:r>
          </w:p>
        </w:tc>
        <w:tc>
          <w:tcPr>
            <w:tcW w:w="5835" w:type="dxa"/>
            <w:shd w:val="clear" w:color="auto" w:fill="auto"/>
            <w:vAlign w:val="center"/>
            <w:hideMark/>
          </w:tcPr>
          <w:p w14:paraId="417EAD30" w14:textId="77777777" w:rsidR="0052023F" w:rsidRPr="00FA4C46" w:rsidRDefault="0052023F">
            <w:pPr>
              <w:widowControl/>
              <w:autoSpaceDE/>
              <w:autoSpaceDN/>
              <w:rPr>
                <w:rFonts w:ascii="Arial" w:hAnsi="Arial" w:cs="Arial"/>
                <w:color w:val="000000"/>
                <w:sz w:val="24"/>
                <w:szCs w:val="24"/>
              </w:rPr>
            </w:pPr>
            <w:r w:rsidRPr="00FA4C46">
              <w:rPr>
                <w:rFonts w:ascii="Arial" w:hAnsi="Arial" w:cs="Arial"/>
                <w:color w:val="000000"/>
                <w:sz w:val="24"/>
                <w:szCs w:val="24"/>
              </w:rPr>
              <w:t>W G Mallett School</w:t>
            </w:r>
          </w:p>
        </w:tc>
      </w:tr>
      <w:tr w:rsidR="0052023F" w:rsidRPr="00AB5C2B" w14:paraId="38234230" w14:textId="77777777">
        <w:tblPrEx>
          <w:tblCellMar>
            <w:top w:w="0" w:type="dxa"/>
            <w:left w:w="108" w:type="dxa"/>
            <w:bottom w:w="0" w:type="dxa"/>
            <w:right w:w="108" w:type="dxa"/>
          </w:tblCellMar>
        </w:tblPrEx>
        <w:trPr>
          <w:trHeight w:val="288"/>
        </w:trPr>
        <w:tc>
          <w:tcPr>
            <w:tcW w:w="4215" w:type="dxa"/>
            <w:shd w:val="clear" w:color="auto" w:fill="auto"/>
            <w:vAlign w:val="center"/>
          </w:tcPr>
          <w:p w14:paraId="6D254C82" w14:textId="77777777" w:rsidR="0052023F" w:rsidRPr="00AB5C2B" w:rsidRDefault="0052023F">
            <w:pPr>
              <w:widowControl/>
              <w:autoSpaceDE/>
              <w:autoSpaceDN/>
              <w:rPr>
                <w:rFonts w:ascii="Arial" w:hAnsi="Arial" w:cs="Arial"/>
                <w:color w:val="000000"/>
                <w:sz w:val="24"/>
                <w:szCs w:val="24"/>
              </w:rPr>
            </w:pPr>
            <w:r w:rsidRPr="00AB5C2B">
              <w:rPr>
                <w:rFonts w:ascii="Arial" w:hAnsi="Arial" w:cs="Arial"/>
                <w:color w:val="000000"/>
                <w:sz w:val="24"/>
                <w:szCs w:val="24"/>
              </w:rPr>
              <w:t xml:space="preserve">RSU 10 </w:t>
            </w:r>
          </w:p>
        </w:tc>
        <w:tc>
          <w:tcPr>
            <w:tcW w:w="5835" w:type="dxa"/>
            <w:shd w:val="clear" w:color="auto" w:fill="auto"/>
            <w:vAlign w:val="center"/>
          </w:tcPr>
          <w:p w14:paraId="4AF51B40" w14:textId="77777777" w:rsidR="0052023F" w:rsidRPr="00AB5C2B" w:rsidRDefault="0052023F">
            <w:pPr>
              <w:widowControl/>
              <w:autoSpaceDE/>
              <w:autoSpaceDN/>
              <w:rPr>
                <w:rFonts w:ascii="Arial" w:hAnsi="Arial" w:cs="Arial"/>
                <w:color w:val="000000"/>
                <w:sz w:val="24"/>
                <w:szCs w:val="24"/>
              </w:rPr>
            </w:pPr>
            <w:r w:rsidRPr="00AB5C2B">
              <w:rPr>
                <w:rFonts w:ascii="Arial" w:hAnsi="Arial" w:cs="Arial"/>
                <w:color w:val="000000"/>
                <w:sz w:val="24"/>
                <w:szCs w:val="24"/>
              </w:rPr>
              <w:t>Hartford-Sumner Elementary School</w:t>
            </w:r>
          </w:p>
        </w:tc>
      </w:tr>
      <w:tr w:rsidR="0052023F" w:rsidRPr="00AB5C2B" w14:paraId="3C3D39BA"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3BAF0068" w14:textId="77777777" w:rsidR="0052023F" w:rsidRPr="00AB5C2B" w:rsidRDefault="0052023F">
            <w:pPr>
              <w:widowControl/>
              <w:autoSpaceDE/>
              <w:autoSpaceDN/>
              <w:rPr>
                <w:rFonts w:ascii="Arial" w:hAnsi="Arial" w:cs="Arial"/>
                <w:color w:val="000000"/>
                <w:sz w:val="24"/>
                <w:szCs w:val="24"/>
              </w:rPr>
            </w:pPr>
            <w:r w:rsidRPr="00AB5C2B">
              <w:rPr>
                <w:rFonts w:ascii="Arial" w:hAnsi="Arial" w:cs="Arial"/>
                <w:color w:val="000000"/>
                <w:sz w:val="24"/>
                <w:szCs w:val="24"/>
              </w:rPr>
              <w:t>RSU 10</w:t>
            </w:r>
          </w:p>
        </w:tc>
        <w:tc>
          <w:tcPr>
            <w:tcW w:w="5835" w:type="dxa"/>
            <w:shd w:val="clear" w:color="auto" w:fill="auto"/>
            <w:vAlign w:val="center"/>
            <w:hideMark/>
          </w:tcPr>
          <w:p w14:paraId="43AF6EDF" w14:textId="77777777" w:rsidR="0052023F" w:rsidRPr="00AB5C2B" w:rsidRDefault="0052023F">
            <w:pPr>
              <w:widowControl/>
              <w:autoSpaceDE/>
              <w:autoSpaceDN/>
              <w:rPr>
                <w:rFonts w:ascii="Arial" w:hAnsi="Arial" w:cs="Arial"/>
                <w:color w:val="000000"/>
                <w:sz w:val="24"/>
                <w:szCs w:val="24"/>
              </w:rPr>
            </w:pPr>
            <w:proofErr w:type="spellStart"/>
            <w:r w:rsidRPr="00AB5C2B">
              <w:rPr>
                <w:rFonts w:ascii="Arial" w:hAnsi="Arial" w:cs="Arial"/>
                <w:color w:val="000000"/>
                <w:sz w:val="24"/>
                <w:szCs w:val="24"/>
              </w:rPr>
              <w:t>Meroby</w:t>
            </w:r>
            <w:proofErr w:type="spellEnd"/>
            <w:r w:rsidRPr="00AB5C2B">
              <w:rPr>
                <w:rFonts w:ascii="Arial" w:hAnsi="Arial" w:cs="Arial"/>
                <w:color w:val="000000"/>
                <w:sz w:val="24"/>
                <w:szCs w:val="24"/>
              </w:rPr>
              <w:t xml:space="preserve"> Elementary School</w:t>
            </w:r>
          </w:p>
        </w:tc>
      </w:tr>
      <w:tr w:rsidR="0052023F" w:rsidRPr="00AB5C2B" w14:paraId="618EFED1"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13DC70CF" w14:textId="77777777" w:rsidR="0052023F" w:rsidRPr="00AB5C2B" w:rsidRDefault="0052023F">
            <w:pPr>
              <w:widowControl/>
              <w:autoSpaceDE/>
              <w:autoSpaceDN/>
              <w:rPr>
                <w:rFonts w:ascii="Arial" w:hAnsi="Arial" w:cs="Arial"/>
                <w:color w:val="000000"/>
                <w:sz w:val="24"/>
                <w:szCs w:val="24"/>
              </w:rPr>
            </w:pPr>
            <w:r w:rsidRPr="00AB5C2B">
              <w:rPr>
                <w:rFonts w:ascii="Arial" w:hAnsi="Arial" w:cs="Arial"/>
                <w:color w:val="000000"/>
                <w:sz w:val="24"/>
                <w:szCs w:val="24"/>
              </w:rPr>
              <w:t>RSU 10</w:t>
            </w:r>
          </w:p>
        </w:tc>
        <w:tc>
          <w:tcPr>
            <w:tcW w:w="5835" w:type="dxa"/>
            <w:shd w:val="clear" w:color="auto" w:fill="auto"/>
            <w:noWrap/>
            <w:vAlign w:val="center"/>
            <w:hideMark/>
          </w:tcPr>
          <w:p w14:paraId="0AE07FAE" w14:textId="77777777" w:rsidR="0052023F" w:rsidRPr="00AB5C2B" w:rsidRDefault="0052023F">
            <w:pPr>
              <w:widowControl/>
              <w:autoSpaceDE/>
              <w:autoSpaceDN/>
              <w:rPr>
                <w:rFonts w:ascii="Arial" w:hAnsi="Arial" w:cs="Arial"/>
                <w:color w:val="000000"/>
                <w:sz w:val="24"/>
                <w:szCs w:val="24"/>
              </w:rPr>
            </w:pPr>
            <w:r w:rsidRPr="00AB5C2B">
              <w:rPr>
                <w:rFonts w:ascii="Arial" w:hAnsi="Arial" w:cs="Arial"/>
                <w:color w:val="000000"/>
                <w:sz w:val="24"/>
                <w:szCs w:val="24"/>
              </w:rPr>
              <w:t>Mountain Valley Middle School</w:t>
            </w:r>
          </w:p>
        </w:tc>
      </w:tr>
      <w:tr w:rsidR="0052023F" w:rsidRPr="00AB5C2B" w14:paraId="62A9A537" w14:textId="77777777">
        <w:tblPrEx>
          <w:tblCellMar>
            <w:top w:w="0" w:type="dxa"/>
            <w:left w:w="108" w:type="dxa"/>
            <w:bottom w:w="0" w:type="dxa"/>
            <w:right w:w="108" w:type="dxa"/>
          </w:tblCellMar>
        </w:tblPrEx>
        <w:trPr>
          <w:trHeight w:val="288"/>
        </w:trPr>
        <w:tc>
          <w:tcPr>
            <w:tcW w:w="4215" w:type="dxa"/>
            <w:shd w:val="clear" w:color="auto" w:fill="auto"/>
            <w:vAlign w:val="center"/>
          </w:tcPr>
          <w:p w14:paraId="45D27224" w14:textId="77777777" w:rsidR="0052023F" w:rsidRPr="00AB5C2B" w:rsidRDefault="0052023F">
            <w:pPr>
              <w:widowControl/>
              <w:autoSpaceDE/>
              <w:autoSpaceDN/>
              <w:rPr>
                <w:rFonts w:ascii="Arial" w:hAnsi="Arial" w:cs="Arial"/>
                <w:color w:val="000000"/>
                <w:sz w:val="24"/>
                <w:szCs w:val="24"/>
              </w:rPr>
            </w:pPr>
            <w:r w:rsidRPr="00AB5C2B">
              <w:rPr>
                <w:rFonts w:ascii="Arial" w:hAnsi="Arial" w:cs="Arial"/>
                <w:color w:val="000000"/>
                <w:sz w:val="24"/>
                <w:szCs w:val="24"/>
              </w:rPr>
              <w:t>RSU 10</w:t>
            </w:r>
          </w:p>
        </w:tc>
        <w:tc>
          <w:tcPr>
            <w:tcW w:w="5835" w:type="dxa"/>
            <w:shd w:val="clear" w:color="auto" w:fill="auto"/>
            <w:vAlign w:val="center"/>
          </w:tcPr>
          <w:p w14:paraId="35719D3B" w14:textId="77777777" w:rsidR="0052023F" w:rsidRPr="00AB5C2B" w:rsidRDefault="0052023F">
            <w:pPr>
              <w:widowControl/>
              <w:autoSpaceDE/>
              <w:autoSpaceDN/>
              <w:rPr>
                <w:rFonts w:ascii="Arial" w:hAnsi="Arial" w:cs="Arial"/>
                <w:color w:val="000000"/>
                <w:sz w:val="24"/>
                <w:szCs w:val="24"/>
              </w:rPr>
            </w:pPr>
            <w:r w:rsidRPr="00AB5C2B">
              <w:rPr>
                <w:rFonts w:ascii="Arial" w:hAnsi="Arial" w:cs="Arial"/>
                <w:color w:val="000000"/>
                <w:sz w:val="24"/>
                <w:szCs w:val="24"/>
              </w:rPr>
              <w:t>Rumford Elementary School</w:t>
            </w:r>
          </w:p>
        </w:tc>
      </w:tr>
      <w:tr w:rsidR="00C06206" w:rsidRPr="00AB5C2B" w14:paraId="54EE5CED" w14:textId="77777777">
        <w:tblPrEx>
          <w:tblCellMar>
            <w:top w:w="0" w:type="dxa"/>
            <w:left w:w="108" w:type="dxa"/>
            <w:bottom w:w="0" w:type="dxa"/>
            <w:right w:w="108" w:type="dxa"/>
          </w:tblCellMar>
        </w:tblPrEx>
        <w:trPr>
          <w:trHeight w:val="288"/>
        </w:trPr>
        <w:tc>
          <w:tcPr>
            <w:tcW w:w="4215" w:type="dxa"/>
            <w:shd w:val="clear" w:color="auto" w:fill="auto"/>
            <w:vAlign w:val="center"/>
          </w:tcPr>
          <w:p w14:paraId="7442FF9B" w14:textId="62684DAF"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RSU 13</w:t>
            </w:r>
          </w:p>
        </w:tc>
        <w:tc>
          <w:tcPr>
            <w:tcW w:w="5835" w:type="dxa"/>
            <w:shd w:val="clear" w:color="auto" w:fill="auto"/>
            <w:vAlign w:val="center"/>
          </w:tcPr>
          <w:p w14:paraId="4954CAA1" w14:textId="567913AE"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Ash Point Community School</w:t>
            </w:r>
          </w:p>
        </w:tc>
      </w:tr>
      <w:tr w:rsidR="00C06206" w:rsidRPr="00AB5C2B" w14:paraId="3DE7D57F" w14:textId="77777777">
        <w:tblPrEx>
          <w:tblCellMar>
            <w:top w:w="0" w:type="dxa"/>
            <w:left w:w="108" w:type="dxa"/>
            <w:bottom w:w="0" w:type="dxa"/>
            <w:right w:w="108" w:type="dxa"/>
          </w:tblCellMar>
        </w:tblPrEx>
        <w:trPr>
          <w:trHeight w:val="288"/>
        </w:trPr>
        <w:tc>
          <w:tcPr>
            <w:tcW w:w="4215" w:type="dxa"/>
            <w:shd w:val="clear" w:color="auto" w:fill="auto"/>
            <w:vAlign w:val="center"/>
          </w:tcPr>
          <w:p w14:paraId="05B51304" w14:textId="7DF4E3A2"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RSU 13</w:t>
            </w:r>
          </w:p>
        </w:tc>
        <w:tc>
          <w:tcPr>
            <w:tcW w:w="5835" w:type="dxa"/>
            <w:shd w:val="clear" w:color="auto" w:fill="auto"/>
            <w:vAlign w:val="center"/>
          </w:tcPr>
          <w:p w14:paraId="0EA7294B" w14:textId="36CDAD7F"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Cushing Community School</w:t>
            </w:r>
          </w:p>
        </w:tc>
      </w:tr>
      <w:tr w:rsidR="00C06206" w:rsidRPr="00AB5C2B" w14:paraId="7BFCDAD3" w14:textId="77777777">
        <w:tblPrEx>
          <w:tblCellMar>
            <w:top w:w="0" w:type="dxa"/>
            <w:left w:w="108" w:type="dxa"/>
            <w:bottom w:w="0" w:type="dxa"/>
            <w:right w:w="108" w:type="dxa"/>
          </w:tblCellMar>
        </w:tblPrEx>
        <w:trPr>
          <w:trHeight w:val="288"/>
        </w:trPr>
        <w:tc>
          <w:tcPr>
            <w:tcW w:w="4215" w:type="dxa"/>
            <w:shd w:val="clear" w:color="auto" w:fill="auto"/>
            <w:vAlign w:val="center"/>
          </w:tcPr>
          <w:p w14:paraId="684D6D91" w14:textId="1AF608AA"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RSU 13</w:t>
            </w:r>
          </w:p>
        </w:tc>
        <w:tc>
          <w:tcPr>
            <w:tcW w:w="5835" w:type="dxa"/>
            <w:shd w:val="clear" w:color="auto" w:fill="auto"/>
            <w:vAlign w:val="center"/>
          </w:tcPr>
          <w:p w14:paraId="7D713B4C" w14:textId="5692C913"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South School</w:t>
            </w:r>
          </w:p>
        </w:tc>
      </w:tr>
      <w:tr w:rsidR="00C06206" w:rsidRPr="00AB5C2B" w14:paraId="789DF6D8" w14:textId="77777777">
        <w:tblPrEx>
          <w:tblCellMar>
            <w:top w:w="0" w:type="dxa"/>
            <w:left w:w="108" w:type="dxa"/>
            <w:bottom w:w="0" w:type="dxa"/>
            <w:right w:w="108" w:type="dxa"/>
          </w:tblCellMar>
        </w:tblPrEx>
        <w:trPr>
          <w:trHeight w:val="288"/>
        </w:trPr>
        <w:tc>
          <w:tcPr>
            <w:tcW w:w="4215" w:type="dxa"/>
            <w:shd w:val="clear" w:color="auto" w:fill="auto"/>
            <w:vAlign w:val="center"/>
          </w:tcPr>
          <w:p w14:paraId="3475A916" w14:textId="460A127C"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RSU 13</w:t>
            </w:r>
          </w:p>
        </w:tc>
        <w:tc>
          <w:tcPr>
            <w:tcW w:w="5835" w:type="dxa"/>
            <w:shd w:val="clear" w:color="auto" w:fill="auto"/>
            <w:vAlign w:val="center"/>
          </w:tcPr>
          <w:p w14:paraId="20E47D0C" w14:textId="4EF32C5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Thomaston Grammar School</w:t>
            </w:r>
          </w:p>
        </w:tc>
      </w:tr>
      <w:tr w:rsidR="00C06206" w:rsidRPr="00AB5C2B" w14:paraId="0DF285FE" w14:textId="77777777">
        <w:tblPrEx>
          <w:tblCellMar>
            <w:top w:w="0" w:type="dxa"/>
            <w:left w:w="108" w:type="dxa"/>
            <w:bottom w:w="0" w:type="dxa"/>
            <w:right w:w="108" w:type="dxa"/>
          </w:tblCellMar>
        </w:tblPrEx>
        <w:trPr>
          <w:trHeight w:val="288"/>
        </w:trPr>
        <w:tc>
          <w:tcPr>
            <w:tcW w:w="4215" w:type="dxa"/>
            <w:shd w:val="clear" w:color="auto" w:fill="auto"/>
            <w:vAlign w:val="center"/>
          </w:tcPr>
          <w:p w14:paraId="21342572"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RSU 14</w:t>
            </w:r>
          </w:p>
        </w:tc>
        <w:tc>
          <w:tcPr>
            <w:tcW w:w="5835" w:type="dxa"/>
            <w:shd w:val="clear" w:color="auto" w:fill="auto"/>
            <w:vAlign w:val="center"/>
          </w:tcPr>
          <w:p w14:paraId="688D408E"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 xml:space="preserve">Manchester School </w:t>
            </w:r>
          </w:p>
        </w:tc>
      </w:tr>
      <w:tr w:rsidR="00C06206" w:rsidRPr="00AB5C2B" w14:paraId="2A562DAE"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2C0B2529"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RSU 15 MSAD 15</w:t>
            </w:r>
          </w:p>
        </w:tc>
        <w:tc>
          <w:tcPr>
            <w:tcW w:w="5835" w:type="dxa"/>
            <w:shd w:val="clear" w:color="auto" w:fill="auto"/>
            <w:vAlign w:val="center"/>
            <w:hideMark/>
          </w:tcPr>
          <w:p w14:paraId="429D5F1A"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Burchard A Dunn School</w:t>
            </w:r>
          </w:p>
        </w:tc>
      </w:tr>
      <w:tr w:rsidR="00C06206" w:rsidRPr="00AB5C2B" w14:paraId="10D66745"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47233FC2"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RSU 15 MSAD 15</w:t>
            </w:r>
          </w:p>
        </w:tc>
        <w:tc>
          <w:tcPr>
            <w:tcW w:w="5835" w:type="dxa"/>
            <w:shd w:val="clear" w:color="auto" w:fill="auto"/>
            <w:vAlign w:val="center"/>
            <w:hideMark/>
          </w:tcPr>
          <w:p w14:paraId="2E51BD42"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Memorial School</w:t>
            </w:r>
          </w:p>
        </w:tc>
      </w:tr>
      <w:tr w:rsidR="00C06206" w:rsidRPr="00AB5C2B" w14:paraId="6C922A59" w14:textId="77777777">
        <w:tblPrEx>
          <w:tblCellMar>
            <w:top w:w="0" w:type="dxa"/>
            <w:left w:w="108" w:type="dxa"/>
            <w:bottom w:w="0" w:type="dxa"/>
            <w:right w:w="108" w:type="dxa"/>
          </w:tblCellMar>
        </w:tblPrEx>
        <w:trPr>
          <w:trHeight w:val="288"/>
        </w:trPr>
        <w:tc>
          <w:tcPr>
            <w:tcW w:w="4215" w:type="dxa"/>
            <w:shd w:val="clear" w:color="auto" w:fill="auto"/>
            <w:vAlign w:val="center"/>
          </w:tcPr>
          <w:p w14:paraId="65BEB30F" w14:textId="2C8FDE23"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RSU 15 MSAD 15</w:t>
            </w:r>
          </w:p>
        </w:tc>
        <w:tc>
          <w:tcPr>
            <w:tcW w:w="5835" w:type="dxa"/>
            <w:shd w:val="clear" w:color="auto" w:fill="auto"/>
            <w:vAlign w:val="center"/>
          </w:tcPr>
          <w:p w14:paraId="5FE84454" w14:textId="7545717B"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Russell School</w:t>
            </w:r>
          </w:p>
        </w:tc>
      </w:tr>
      <w:tr w:rsidR="00C06206" w:rsidRPr="00AB5C2B" w14:paraId="48BD66E6" w14:textId="77777777">
        <w:tblPrEx>
          <w:tblCellMar>
            <w:top w:w="0" w:type="dxa"/>
            <w:left w:w="108" w:type="dxa"/>
            <w:bottom w:w="0" w:type="dxa"/>
            <w:right w:w="108" w:type="dxa"/>
          </w:tblCellMar>
        </w:tblPrEx>
        <w:trPr>
          <w:trHeight w:val="288"/>
        </w:trPr>
        <w:tc>
          <w:tcPr>
            <w:tcW w:w="4215" w:type="dxa"/>
            <w:shd w:val="clear" w:color="auto" w:fill="auto"/>
            <w:vAlign w:val="center"/>
          </w:tcPr>
          <w:p w14:paraId="0C4470D3"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16</w:t>
            </w:r>
          </w:p>
        </w:tc>
        <w:tc>
          <w:tcPr>
            <w:tcW w:w="5835" w:type="dxa"/>
            <w:shd w:val="clear" w:color="auto" w:fill="auto"/>
            <w:vAlign w:val="center"/>
          </w:tcPr>
          <w:p w14:paraId="38A90F51"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Elm Street School</w:t>
            </w:r>
          </w:p>
        </w:tc>
      </w:tr>
      <w:tr w:rsidR="00C06206" w:rsidRPr="00AB5C2B" w14:paraId="5D5E6395" w14:textId="77777777">
        <w:tblPrEx>
          <w:tblCellMar>
            <w:top w:w="0" w:type="dxa"/>
            <w:left w:w="108" w:type="dxa"/>
            <w:bottom w:w="0" w:type="dxa"/>
            <w:right w:w="108" w:type="dxa"/>
          </w:tblCellMar>
        </w:tblPrEx>
        <w:trPr>
          <w:trHeight w:val="288"/>
        </w:trPr>
        <w:tc>
          <w:tcPr>
            <w:tcW w:w="4215" w:type="dxa"/>
            <w:vAlign w:val="center"/>
            <w:hideMark/>
          </w:tcPr>
          <w:p w14:paraId="2521628B"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17 MSAD 17</w:t>
            </w:r>
          </w:p>
        </w:tc>
        <w:tc>
          <w:tcPr>
            <w:tcW w:w="5835" w:type="dxa"/>
            <w:vAlign w:val="center"/>
            <w:hideMark/>
          </w:tcPr>
          <w:p w14:paraId="0CCE31EF"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Agnes Gray School</w:t>
            </w:r>
          </w:p>
        </w:tc>
      </w:tr>
      <w:tr w:rsidR="00C06206" w:rsidRPr="00AB5C2B" w14:paraId="1BBC6B95" w14:textId="77777777">
        <w:tblPrEx>
          <w:tblCellMar>
            <w:top w:w="0" w:type="dxa"/>
            <w:left w:w="108" w:type="dxa"/>
            <w:bottom w:w="0" w:type="dxa"/>
            <w:right w:w="108" w:type="dxa"/>
          </w:tblCellMar>
        </w:tblPrEx>
        <w:trPr>
          <w:trHeight w:val="288"/>
        </w:trPr>
        <w:tc>
          <w:tcPr>
            <w:tcW w:w="4215" w:type="dxa"/>
            <w:vAlign w:val="center"/>
            <w:hideMark/>
          </w:tcPr>
          <w:p w14:paraId="091F2918"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17 MSAD 17</w:t>
            </w:r>
          </w:p>
        </w:tc>
        <w:tc>
          <w:tcPr>
            <w:tcW w:w="5835" w:type="dxa"/>
            <w:vAlign w:val="center"/>
            <w:hideMark/>
          </w:tcPr>
          <w:p w14:paraId="0B7828A8"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Guy E Rowe School</w:t>
            </w:r>
          </w:p>
        </w:tc>
      </w:tr>
      <w:tr w:rsidR="00C06206" w:rsidRPr="00AB5C2B" w14:paraId="54DFAE74" w14:textId="77777777">
        <w:tblPrEx>
          <w:tblCellMar>
            <w:top w:w="0" w:type="dxa"/>
            <w:left w:w="108" w:type="dxa"/>
            <w:bottom w:w="0" w:type="dxa"/>
            <w:right w:w="108" w:type="dxa"/>
          </w:tblCellMar>
        </w:tblPrEx>
        <w:trPr>
          <w:trHeight w:val="288"/>
        </w:trPr>
        <w:tc>
          <w:tcPr>
            <w:tcW w:w="4215" w:type="dxa"/>
            <w:vAlign w:val="center"/>
            <w:hideMark/>
          </w:tcPr>
          <w:p w14:paraId="2677EF99"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17 MSAD 17</w:t>
            </w:r>
          </w:p>
        </w:tc>
        <w:tc>
          <w:tcPr>
            <w:tcW w:w="5835" w:type="dxa"/>
            <w:vAlign w:val="center"/>
            <w:hideMark/>
          </w:tcPr>
          <w:p w14:paraId="622F8A76"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Harrison Elementary School</w:t>
            </w:r>
          </w:p>
        </w:tc>
      </w:tr>
      <w:tr w:rsidR="00C06206" w:rsidRPr="00AB5C2B" w14:paraId="0FFFA347" w14:textId="77777777">
        <w:tblPrEx>
          <w:tblCellMar>
            <w:top w:w="0" w:type="dxa"/>
            <w:left w:w="108" w:type="dxa"/>
            <w:bottom w:w="0" w:type="dxa"/>
            <w:right w:w="108" w:type="dxa"/>
          </w:tblCellMar>
        </w:tblPrEx>
        <w:trPr>
          <w:trHeight w:val="288"/>
        </w:trPr>
        <w:tc>
          <w:tcPr>
            <w:tcW w:w="4215" w:type="dxa"/>
            <w:vAlign w:val="center"/>
            <w:hideMark/>
          </w:tcPr>
          <w:p w14:paraId="24346CF6"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17 MSAD 17</w:t>
            </w:r>
          </w:p>
        </w:tc>
        <w:tc>
          <w:tcPr>
            <w:tcW w:w="5835" w:type="dxa"/>
            <w:vAlign w:val="center"/>
            <w:hideMark/>
          </w:tcPr>
          <w:p w14:paraId="0A44E486"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Otisfield Community School</w:t>
            </w:r>
          </w:p>
        </w:tc>
      </w:tr>
      <w:tr w:rsidR="00C06206" w:rsidRPr="00AB5C2B" w14:paraId="26744BA5" w14:textId="77777777">
        <w:tblPrEx>
          <w:tblCellMar>
            <w:top w:w="0" w:type="dxa"/>
            <w:left w:w="108" w:type="dxa"/>
            <w:bottom w:w="0" w:type="dxa"/>
            <w:right w:w="108" w:type="dxa"/>
          </w:tblCellMar>
        </w:tblPrEx>
        <w:trPr>
          <w:trHeight w:val="288"/>
        </w:trPr>
        <w:tc>
          <w:tcPr>
            <w:tcW w:w="4215" w:type="dxa"/>
            <w:vAlign w:val="center"/>
            <w:hideMark/>
          </w:tcPr>
          <w:p w14:paraId="5D278FEA"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17 MSAD 17</w:t>
            </w:r>
          </w:p>
        </w:tc>
        <w:tc>
          <w:tcPr>
            <w:tcW w:w="5835" w:type="dxa"/>
            <w:vAlign w:val="center"/>
            <w:hideMark/>
          </w:tcPr>
          <w:p w14:paraId="51C8FBE4"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Oxford Elementary School</w:t>
            </w:r>
          </w:p>
        </w:tc>
      </w:tr>
      <w:tr w:rsidR="00C06206" w:rsidRPr="00AB5C2B" w14:paraId="182516D4" w14:textId="77777777">
        <w:tblPrEx>
          <w:tblCellMar>
            <w:top w:w="0" w:type="dxa"/>
            <w:left w:w="108" w:type="dxa"/>
            <w:bottom w:w="0" w:type="dxa"/>
            <w:right w:w="108" w:type="dxa"/>
          </w:tblCellMar>
        </w:tblPrEx>
        <w:trPr>
          <w:trHeight w:val="288"/>
        </w:trPr>
        <w:tc>
          <w:tcPr>
            <w:tcW w:w="4215" w:type="dxa"/>
            <w:vAlign w:val="center"/>
            <w:hideMark/>
          </w:tcPr>
          <w:p w14:paraId="5686CF68"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17 MSAD 17</w:t>
            </w:r>
          </w:p>
        </w:tc>
        <w:tc>
          <w:tcPr>
            <w:tcW w:w="5835" w:type="dxa"/>
            <w:vAlign w:val="center"/>
            <w:hideMark/>
          </w:tcPr>
          <w:p w14:paraId="0CCFBA27"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Paris Elementary School</w:t>
            </w:r>
          </w:p>
        </w:tc>
      </w:tr>
      <w:tr w:rsidR="00C06206" w:rsidRPr="00AB5C2B" w14:paraId="4CEE355F" w14:textId="77777777">
        <w:tblPrEx>
          <w:tblCellMar>
            <w:top w:w="0" w:type="dxa"/>
            <w:left w:w="108" w:type="dxa"/>
            <w:bottom w:w="0" w:type="dxa"/>
            <w:right w:w="108" w:type="dxa"/>
          </w:tblCellMar>
        </w:tblPrEx>
        <w:trPr>
          <w:trHeight w:val="288"/>
        </w:trPr>
        <w:tc>
          <w:tcPr>
            <w:tcW w:w="4215" w:type="dxa"/>
            <w:vAlign w:val="center"/>
            <w:hideMark/>
          </w:tcPr>
          <w:p w14:paraId="61E98061"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17 MSAD 17</w:t>
            </w:r>
          </w:p>
        </w:tc>
        <w:tc>
          <w:tcPr>
            <w:tcW w:w="5835" w:type="dxa"/>
            <w:vAlign w:val="center"/>
            <w:hideMark/>
          </w:tcPr>
          <w:p w14:paraId="55EF0060"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Waterford Memorial School</w:t>
            </w:r>
          </w:p>
        </w:tc>
      </w:tr>
      <w:tr w:rsidR="00C06206" w:rsidRPr="00AB5C2B" w14:paraId="51E1AF4D" w14:textId="77777777">
        <w:tblPrEx>
          <w:tblCellMar>
            <w:top w:w="0" w:type="dxa"/>
            <w:left w:w="108" w:type="dxa"/>
            <w:bottom w:w="0" w:type="dxa"/>
            <w:right w:w="108" w:type="dxa"/>
          </w:tblCellMar>
        </w:tblPrEx>
        <w:trPr>
          <w:trHeight w:val="288"/>
        </w:trPr>
        <w:tc>
          <w:tcPr>
            <w:tcW w:w="4215" w:type="dxa"/>
            <w:vAlign w:val="center"/>
            <w:hideMark/>
          </w:tcPr>
          <w:p w14:paraId="698256D3"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18</w:t>
            </w:r>
          </w:p>
        </w:tc>
        <w:tc>
          <w:tcPr>
            <w:tcW w:w="5835" w:type="dxa"/>
            <w:vAlign w:val="center"/>
            <w:hideMark/>
          </w:tcPr>
          <w:p w14:paraId="4849CA46"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Belgrade Central School</w:t>
            </w:r>
          </w:p>
        </w:tc>
      </w:tr>
      <w:tr w:rsidR="00C06206" w:rsidRPr="00AB5C2B" w14:paraId="018D16FC" w14:textId="77777777">
        <w:tblPrEx>
          <w:tblCellMar>
            <w:top w:w="0" w:type="dxa"/>
            <w:left w:w="108" w:type="dxa"/>
            <w:bottom w:w="0" w:type="dxa"/>
            <w:right w:w="108" w:type="dxa"/>
          </w:tblCellMar>
        </w:tblPrEx>
        <w:trPr>
          <w:trHeight w:val="288"/>
        </w:trPr>
        <w:tc>
          <w:tcPr>
            <w:tcW w:w="4215" w:type="dxa"/>
            <w:vAlign w:val="center"/>
            <w:hideMark/>
          </w:tcPr>
          <w:p w14:paraId="5A0F0EF0"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18</w:t>
            </w:r>
          </w:p>
        </w:tc>
        <w:tc>
          <w:tcPr>
            <w:tcW w:w="5835" w:type="dxa"/>
            <w:vAlign w:val="center"/>
            <w:hideMark/>
          </w:tcPr>
          <w:p w14:paraId="0EBCF198"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China Primary School</w:t>
            </w:r>
          </w:p>
        </w:tc>
      </w:tr>
      <w:tr w:rsidR="00C06206" w:rsidRPr="00AB5C2B" w14:paraId="5C7766F1" w14:textId="77777777">
        <w:tblPrEx>
          <w:tblCellMar>
            <w:top w:w="0" w:type="dxa"/>
            <w:left w:w="108" w:type="dxa"/>
            <w:bottom w:w="0" w:type="dxa"/>
            <w:right w:w="108" w:type="dxa"/>
          </w:tblCellMar>
        </w:tblPrEx>
        <w:trPr>
          <w:trHeight w:val="288"/>
        </w:trPr>
        <w:tc>
          <w:tcPr>
            <w:tcW w:w="4215" w:type="dxa"/>
            <w:vAlign w:val="center"/>
          </w:tcPr>
          <w:p w14:paraId="1CB76EF5"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18</w:t>
            </w:r>
          </w:p>
        </w:tc>
        <w:tc>
          <w:tcPr>
            <w:tcW w:w="5835" w:type="dxa"/>
            <w:vAlign w:val="center"/>
          </w:tcPr>
          <w:p w14:paraId="44286354"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Ralph M Atwood Primary School</w:t>
            </w:r>
          </w:p>
        </w:tc>
      </w:tr>
      <w:tr w:rsidR="00C06206" w:rsidRPr="00AB5C2B" w14:paraId="57FB6A64" w14:textId="77777777">
        <w:tblPrEx>
          <w:tblCellMar>
            <w:top w:w="0" w:type="dxa"/>
            <w:left w:w="108" w:type="dxa"/>
            <w:bottom w:w="0" w:type="dxa"/>
            <w:right w:w="108" w:type="dxa"/>
          </w:tblCellMar>
        </w:tblPrEx>
        <w:trPr>
          <w:trHeight w:val="288"/>
        </w:trPr>
        <w:tc>
          <w:tcPr>
            <w:tcW w:w="4215" w:type="dxa"/>
            <w:vAlign w:val="center"/>
            <w:hideMark/>
          </w:tcPr>
          <w:p w14:paraId="6BB51067"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18</w:t>
            </w:r>
          </w:p>
        </w:tc>
        <w:tc>
          <w:tcPr>
            <w:tcW w:w="5835" w:type="dxa"/>
            <w:vAlign w:val="center"/>
            <w:hideMark/>
          </w:tcPr>
          <w:p w14:paraId="1C432BFE"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Williams Elementary School</w:t>
            </w:r>
          </w:p>
        </w:tc>
      </w:tr>
      <w:tr w:rsidR="00C06206" w:rsidRPr="00AB5C2B" w14:paraId="27E41E09" w14:textId="77777777">
        <w:tblPrEx>
          <w:tblCellMar>
            <w:top w:w="0" w:type="dxa"/>
            <w:left w:w="108" w:type="dxa"/>
            <w:bottom w:w="0" w:type="dxa"/>
            <w:right w:w="108" w:type="dxa"/>
          </w:tblCellMar>
        </w:tblPrEx>
        <w:trPr>
          <w:trHeight w:val="288"/>
        </w:trPr>
        <w:tc>
          <w:tcPr>
            <w:tcW w:w="4215" w:type="dxa"/>
            <w:vAlign w:val="center"/>
            <w:hideMark/>
          </w:tcPr>
          <w:p w14:paraId="632D643B"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20</w:t>
            </w:r>
          </w:p>
        </w:tc>
        <w:tc>
          <w:tcPr>
            <w:tcW w:w="5835" w:type="dxa"/>
            <w:vAlign w:val="center"/>
            <w:hideMark/>
          </w:tcPr>
          <w:p w14:paraId="5F6B0678"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Searsport Elementary School</w:t>
            </w:r>
          </w:p>
        </w:tc>
      </w:tr>
      <w:tr w:rsidR="00C06206" w:rsidRPr="00AB5C2B" w14:paraId="5BA03CC0" w14:textId="77777777">
        <w:tblPrEx>
          <w:tblCellMar>
            <w:top w:w="0" w:type="dxa"/>
            <w:left w:w="108" w:type="dxa"/>
            <w:bottom w:w="0" w:type="dxa"/>
            <w:right w:w="108" w:type="dxa"/>
          </w:tblCellMar>
        </w:tblPrEx>
        <w:trPr>
          <w:trHeight w:val="288"/>
        </w:trPr>
        <w:tc>
          <w:tcPr>
            <w:tcW w:w="4215" w:type="dxa"/>
            <w:vAlign w:val="center"/>
          </w:tcPr>
          <w:p w14:paraId="7560FD15" w14:textId="77777777" w:rsidR="00C06206" w:rsidRPr="00AB5C2B" w:rsidRDefault="00C06206" w:rsidP="00C06206">
            <w:pPr>
              <w:widowControl/>
              <w:autoSpaceDE/>
              <w:autoSpaceDN/>
              <w:rPr>
                <w:rFonts w:ascii="Arial" w:hAnsi="Arial" w:cs="Arial"/>
                <w:color w:val="000000"/>
                <w:sz w:val="24"/>
                <w:szCs w:val="24"/>
              </w:rPr>
            </w:pPr>
            <w:r>
              <w:rPr>
                <w:rFonts w:ascii="Arial" w:hAnsi="Arial" w:cs="Arial"/>
                <w:color w:val="000000"/>
                <w:sz w:val="24"/>
                <w:szCs w:val="24"/>
              </w:rPr>
              <w:t>RSU 22</w:t>
            </w:r>
          </w:p>
        </w:tc>
        <w:tc>
          <w:tcPr>
            <w:tcW w:w="5835" w:type="dxa"/>
            <w:vAlign w:val="center"/>
          </w:tcPr>
          <w:p w14:paraId="24DA0937" w14:textId="77777777" w:rsidR="00C06206" w:rsidRPr="00AB5C2B" w:rsidRDefault="00C06206" w:rsidP="00C06206">
            <w:pPr>
              <w:widowControl/>
              <w:autoSpaceDE/>
              <w:autoSpaceDN/>
              <w:jc w:val="both"/>
              <w:rPr>
                <w:rFonts w:ascii="Arial" w:hAnsi="Arial" w:cs="Arial"/>
                <w:color w:val="000000"/>
                <w:sz w:val="24"/>
                <w:szCs w:val="24"/>
              </w:rPr>
            </w:pPr>
            <w:r>
              <w:rPr>
                <w:rFonts w:ascii="Arial" w:hAnsi="Arial" w:cs="Arial"/>
                <w:color w:val="000000"/>
                <w:sz w:val="24"/>
                <w:szCs w:val="24"/>
              </w:rPr>
              <w:t>Leroy H Smith School</w:t>
            </w:r>
          </w:p>
        </w:tc>
      </w:tr>
      <w:tr w:rsidR="00C06206" w:rsidRPr="00AB5C2B" w14:paraId="3E5304EB" w14:textId="77777777">
        <w:tblPrEx>
          <w:tblCellMar>
            <w:top w:w="0" w:type="dxa"/>
            <w:left w:w="108" w:type="dxa"/>
            <w:bottom w:w="0" w:type="dxa"/>
            <w:right w:w="108" w:type="dxa"/>
          </w:tblCellMar>
        </w:tblPrEx>
        <w:trPr>
          <w:trHeight w:val="288"/>
        </w:trPr>
        <w:tc>
          <w:tcPr>
            <w:tcW w:w="4215" w:type="dxa"/>
            <w:vAlign w:val="center"/>
          </w:tcPr>
          <w:p w14:paraId="2D476D50" w14:textId="77777777" w:rsidR="00C06206" w:rsidRPr="00AB5C2B" w:rsidRDefault="00C06206" w:rsidP="00C06206">
            <w:pPr>
              <w:widowControl/>
              <w:autoSpaceDE/>
              <w:autoSpaceDN/>
              <w:rPr>
                <w:rFonts w:ascii="Arial" w:hAnsi="Arial" w:cs="Arial"/>
                <w:color w:val="000000"/>
                <w:sz w:val="24"/>
                <w:szCs w:val="24"/>
              </w:rPr>
            </w:pPr>
            <w:r>
              <w:rPr>
                <w:rFonts w:ascii="Arial" w:hAnsi="Arial" w:cs="Arial"/>
                <w:color w:val="000000"/>
                <w:sz w:val="24"/>
                <w:szCs w:val="24"/>
              </w:rPr>
              <w:t>RSU 22</w:t>
            </w:r>
          </w:p>
        </w:tc>
        <w:tc>
          <w:tcPr>
            <w:tcW w:w="5835" w:type="dxa"/>
            <w:vAlign w:val="center"/>
          </w:tcPr>
          <w:p w14:paraId="28396E8E" w14:textId="77777777" w:rsidR="00C06206" w:rsidRPr="00AB5C2B" w:rsidRDefault="00C06206" w:rsidP="00C06206">
            <w:pPr>
              <w:widowControl/>
              <w:autoSpaceDE/>
              <w:autoSpaceDN/>
              <w:rPr>
                <w:rFonts w:ascii="Arial" w:hAnsi="Arial" w:cs="Arial"/>
                <w:color w:val="000000"/>
                <w:sz w:val="24"/>
                <w:szCs w:val="24"/>
              </w:rPr>
            </w:pPr>
            <w:r>
              <w:rPr>
                <w:rFonts w:ascii="Arial" w:hAnsi="Arial" w:cs="Arial"/>
                <w:color w:val="000000"/>
                <w:sz w:val="24"/>
                <w:szCs w:val="24"/>
              </w:rPr>
              <w:t>Samuel L Wagner Middle School</w:t>
            </w:r>
          </w:p>
        </w:tc>
      </w:tr>
      <w:tr w:rsidR="00C06206" w:rsidRPr="00AB5C2B" w14:paraId="344F76A6" w14:textId="77777777">
        <w:tblPrEx>
          <w:tblCellMar>
            <w:top w:w="0" w:type="dxa"/>
            <w:left w:w="108" w:type="dxa"/>
            <w:bottom w:w="0" w:type="dxa"/>
            <w:right w:w="108" w:type="dxa"/>
          </w:tblCellMar>
        </w:tblPrEx>
        <w:trPr>
          <w:trHeight w:val="288"/>
        </w:trPr>
        <w:tc>
          <w:tcPr>
            <w:tcW w:w="4215" w:type="dxa"/>
            <w:vAlign w:val="center"/>
            <w:hideMark/>
          </w:tcPr>
          <w:p w14:paraId="11F08237"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23</w:t>
            </w:r>
          </w:p>
        </w:tc>
        <w:tc>
          <w:tcPr>
            <w:tcW w:w="5835" w:type="dxa"/>
            <w:vAlign w:val="center"/>
            <w:hideMark/>
          </w:tcPr>
          <w:p w14:paraId="52C03F76"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Jameson Elementary School</w:t>
            </w:r>
          </w:p>
        </w:tc>
      </w:tr>
      <w:tr w:rsidR="00C06206" w:rsidRPr="00AB5C2B" w14:paraId="0B947BBE" w14:textId="77777777">
        <w:tblPrEx>
          <w:tblCellMar>
            <w:top w:w="0" w:type="dxa"/>
            <w:left w:w="108" w:type="dxa"/>
            <w:bottom w:w="0" w:type="dxa"/>
            <w:right w:w="108" w:type="dxa"/>
          </w:tblCellMar>
        </w:tblPrEx>
        <w:trPr>
          <w:trHeight w:val="288"/>
        </w:trPr>
        <w:tc>
          <w:tcPr>
            <w:tcW w:w="4215" w:type="dxa"/>
            <w:vAlign w:val="center"/>
            <w:hideMark/>
          </w:tcPr>
          <w:p w14:paraId="67877D8B"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23</w:t>
            </w:r>
          </w:p>
        </w:tc>
        <w:tc>
          <w:tcPr>
            <w:tcW w:w="5835" w:type="dxa"/>
            <w:vAlign w:val="center"/>
            <w:hideMark/>
          </w:tcPr>
          <w:p w14:paraId="53E82306"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 xml:space="preserve">Loranger Memorial School </w:t>
            </w:r>
          </w:p>
        </w:tc>
      </w:tr>
      <w:tr w:rsidR="00C06206" w:rsidRPr="00AB5C2B" w14:paraId="31F63379" w14:textId="77777777">
        <w:tblPrEx>
          <w:tblCellMar>
            <w:top w:w="0" w:type="dxa"/>
            <w:left w:w="108" w:type="dxa"/>
            <w:bottom w:w="0" w:type="dxa"/>
            <w:right w:w="108" w:type="dxa"/>
          </w:tblCellMar>
        </w:tblPrEx>
        <w:trPr>
          <w:trHeight w:val="288"/>
        </w:trPr>
        <w:tc>
          <w:tcPr>
            <w:tcW w:w="4215" w:type="dxa"/>
            <w:vAlign w:val="center"/>
          </w:tcPr>
          <w:p w14:paraId="5A5BE457"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lastRenderedPageBreak/>
              <w:t>RSU 24</w:t>
            </w:r>
          </w:p>
        </w:tc>
        <w:tc>
          <w:tcPr>
            <w:tcW w:w="5835" w:type="dxa"/>
            <w:vAlign w:val="center"/>
          </w:tcPr>
          <w:p w14:paraId="1253BFEA"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Cave Hill School</w:t>
            </w:r>
          </w:p>
        </w:tc>
      </w:tr>
      <w:tr w:rsidR="00C06206" w:rsidRPr="00AB5C2B" w14:paraId="09BB0178" w14:textId="77777777">
        <w:tblPrEx>
          <w:tblCellMar>
            <w:top w:w="0" w:type="dxa"/>
            <w:left w:w="108" w:type="dxa"/>
            <w:bottom w:w="0" w:type="dxa"/>
            <w:right w:w="108" w:type="dxa"/>
          </w:tblCellMar>
        </w:tblPrEx>
        <w:trPr>
          <w:trHeight w:val="288"/>
        </w:trPr>
        <w:tc>
          <w:tcPr>
            <w:tcW w:w="4215" w:type="dxa"/>
            <w:vAlign w:val="center"/>
          </w:tcPr>
          <w:p w14:paraId="4D217D07"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24</w:t>
            </w:r>
          </w:p>
        </w:tc>
        <w:tc>
          <w:tcPr>
            <w:tcW w:w="5835" w:type="dxa"/>
            <w:vAlign w:val="center"/>
          </w:tcPr>
          <w:p w14:paraId="18C647BE"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Ella Lewis School</w:t>
            </w:r>
          </w:p>
        </w:tc>
      </w:tr>
      <w:tr w:rsidR="00C06206" w:rsidRPr="00AB5C2B" w14:paraId="4D55BC11" w14:textId="77777777">
        <w:tblPrEx>
          <w:tblCellMar>
            <w:top w:w="0" w:type="dxa"/>
            <w:left w:w="108" w:type="dxa"/>
            <w:bottom w:w="0" w:type="dxa"/>
            <w:right w:w="108" w:type="dxa"/>
          </w:tblCellMar>
        </w:tblPrEx>
        <w:trPr>
          <w:trHeight w:val="288"/>
        </w:trPr>
        <w:tc>
          <w:tcPr>
            <w:tcW w:w="4215" w:type="dxa"/>
            <w:vAlign w:val="center"/>
          </w:tcPr>
          <w:p w14:paraId="663409F8"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24</w:t>
            </w:r>
          </w:p>
        </w:tc>
        <w:tc>
          <w:tcPr>
            <w:tcW w:w="5835" w:type="dxa"/>
            <w:vAlign w:val="center"/>
          </w:tcPr>
          <w:p w14:paraId="756F63D4"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Mountain View School</w:t>
            </w:r>
          </w:p>
        </w:tc>
      </w:tr>
      <w:tr w:rsidR="00C06206" w:rsidRPr="00AB5C2B" w14:paraId="7DBB722D" w14:textId="77777777">
        <w:tblPrEx>
          <w:tblCellMar>
            <w:top w:w="0" w:type="dxa"/>
            <w:left w:w="108" w:type="dxa"/>
            <w:bottom w:w="0" w:type="dxa"/>
            <w:right w:w="108" w:type="dxa"/>
          </w:tblCellMar>
        </w:tblPrEx>
        <w:trPr>
          <w:trHeight w:val="288"/>
        </w:trPr>
        <w:tc>
          <w:tcPr>
            <w:tcW w:w="4215" w:type="dxa"/>
            <w:shd w:val="clear" w:color="auto" w:fill="auto"/>
            <w:vAlign w:val="center"/>
          </w:tcPr>
          <w:p w14:paraId="6D1CC259"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24</w:t>
            </w:r>
          </w:p>
        </w:tc>
        <w:tc>
          <w:tcPr>
            <w:tcW w:w="5835" w:type="dxa"/>
            <w:shd w:val="clear" w:color="auto" w:fill="auto"/>
            <w:vAlign w:val="center"/>
          </w:tcPr>
          <w:p w14:paraId="0358B8F0"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Peninsula School</w:t>
            </w:r>
          </w:p>
        </w:tc>
      </w:tr>
      <w:tr w:rsidR="00C06206" w:rsidRPr="00AB5C2B" w14:paraId="1D7A6C0E" w14:textId="77777777">
        <w:tblPrEx>
          <w:tblCellMar>
            <w:top w:w="0" w:type="dxa"/>
            <w:left w:w="108" w:type="dxa"/>
            <w:bottom w:w="0" w:type="dxa"/>
            <w:right w:w="108" w:type="dxa"/>
          </w:tblCellMar>
        </w:tblPrEx>
        <w:trPr>
          <w:trHeight w:val="288"/>
        </w:trPr>
        <w:tc>
          <w:tcPr>
            <w:tcW w:w="4215" w:type="dxa"/>
            <w:shd w:val="clear" w:color="auto" w:fill="auto"/>
            <w:vAlign w:val="center"/>
          </w:tcPr>
          <w:p w14:paraId="1B1821E2" w14:textId="77777777" w:rsidR="00C06206" w:rsidRPr="00AB5C2B" w:rsidRDefault="00C06206" w:rsidP="00C06206">
            <w:pPr>
              <w:widowControl/>
              <w:autoSpaceDE/>
              <w:autoSpaceDN/>
              <w:rPr>
                <w:rFonts w:ascii="Arial" w:hAnsi="Arial" w:cs="Arial"/>
                <w:color w:val="000000"/>
                <w:sz w:val="24"/>
                <w:szCs w:val="24"/>
              </w:rPr>
            </w:pPr>
            <w:r>
              <w:rPr>
                <w:rFonts w:ascii="Arial" w:hAnsi="Arial" w:cs="Arial"/>
                <w:color w:val="000000"/>
                <w:sz w:val="24"/>
                <w:szCs w:val="24"/>
              </w:rPr>
              <w:t>RSU 24</w:t>
            </w:r>
          </w:p>
        </w:tc>
        <w:tc>
          <w:tcPr>
            <w:tcW w:w="5835" w:type="dxa"/>
            <w:shd w:val="clear" w:color="auto" w:fill="auto"/>
            <w:vAlign w:val="center"/>
          </w:tcPr>
          <w:p w14:paraId="07D8A68F" w14:textId="77777777" w:rsidR="00C06206" w:rsidRPr="00AB5C2B" w:rsidRDefault="00C06206" w:rsidP="00C06206">
            <w:pPr>
              <w:widowControl/>
              <w:autoSpaceDE/>
              <w:autoSpaceDN/>
              <w:rPr>
                <w:rFonts w:ascii="Arial" w:hAnsi="Arial" w:cs="Arial"/>
                <w:color w:val="000000"/>
                <w:sz w:val="24"/>
                <w:szCs w:val="24"/>
              </w:rPr>
            </w:pPr>
            <w:r>
              <w:rPr>
                <w:rFonts w:ascii="Arial" w:hAnsi="Arial" w:cs="Arial"/>
                <w:color w:val="000000"/>
                <w:sz w:val="24"/>
                <w:szCs w:val="24"/>
              </w:rPr>
              <w:t>Sumner Middle School</w:t>
            </w:r>
          </w:p>
        </w:tc>
      </w:tr>
      <w:tr w:rsidR="00C06206" w:rsidRPr="00AB5C2B" w14:paraId="6F0B779A" w14:textId="77777777">
        <w:tblPrEx>
          <w:tblCellMar>
            <w:top w:w="0" w:type="dxa"/>
            <w:left w:w="108" w:type="dxa"/>
            <w:bottom w:w="0" w:type="dxa"/>
            <w:right w:w="108" w:type="dxa"/>
          </w:tblCellMar>
        </w:tblPrEx>
        <w:trPr>
          <w:trHeight w:val="288"/>
        </w:trPr>
        <w:tc>
          <w:tcPr>
            <w:tcW w:w="4215" w:type="dxa"/>
            <w:shd w:val="clear" w:color="auto" w:fill="auto"/>
            <w:vAlign w:val="center"/>
          </w:tcPr>
          <w:p w14:paraId="7C902016"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25</w:t>
            </w:r>
          </w:p>
        </w:tc>
        <w:tc>
          <w:tcPr>
            <w:tcW w:w="5835" w:type="dxa"/>
            <w:shd w:val="clear" w:color="auto" w:fill="auto"/>
            <w:vAlign w:val="center"/>
          </w:tcPr>
          <w:p w14:paraId="402BE560"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 xml:space="preserve">Bucksport Middle School </w:t>
            </w:r>
          </w:p>
        </w:tc>
      </w:tr>
      <w:tr w:rsidR="00C06206" w:rsidRPr="00AB5C2B" w14:paraId="245172AF"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25F84615"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25</w:t>
            </w:r>
          </w:p>
        </w:tc>
        <w:tc>
          <w:tcPr>
            <w:tcW w:w="5835" w:type="dxa"/>
            <w:shd w:val="clear" w:color="auto" w:fill="auto"/>
            <w:vAlign w:val="center"/>
            <w:hideMark/>
          </w:tcPr>
          <w:p w14:paraId="40A56646"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G Herbert Jewett School</w:t>
            </w:r>
          </w:p>
        </w:tc>
      </w:tr>
      <w:tr w:rsidR="00C06206" w:rsidRPr="00AB5C2B" w14:paraId="251D323F"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63A96296"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25</w:t>
            </w:r>
          </w:p>
        </w:tc>
        <w:tc>
          <w:tcPr>
            <w:tcW w:w="5835" w:type="dxa"/>
            <w:shd w:val="clear" w:color="auto" w:fill="auto"/>
            <w:vAlign w:val="center"/>
            <w:hideMark/>
          </w:tcPr>
          <w:p w14:paraId="74380B7A"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Miles Lane School</w:t>
            </w:r>
          </w:p>
        </w:tc>
      </w:tr>
      <w:tr w:rsidR="00C06206" w:rsidRPr="00AB5C2B" w14:paraId="69C646C9" w14:textId="77777777">
        <w:tblPrEx>
          <w:tblCellMar>
            <w:top w:w="0" w:type="dxa"/>
            <w:left w:w="108" w:type="dxa"/>
            <w:bottom w:w="0" w:type="dxa"/>
            <w:right w:w="108" w:type="dxa"/>
          </w:tblCellMar>
        </w:tblPrEx>
        <w:trPr>
          <w:trHeight w:val="288"/>
        </w:trPr>
        <w:tc>
          <w:tcPr>
            <w:tcW w:w="4215" w:type="dxa"/>
            <w:shd w:val="clear" w:color="auto" w:fill="auto"/>
            <w:vAlign w:val="center"/>
          </w:tcPr>
          <w:p w14:paraId="30E89E72" w14:textId="5602B20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 xml:space="preserve">RSU 29 MSAD 29 </w:t>
            </w:r>
          </w:p>
        </w:tc>
        <w:tc>
          <w:tcPr>
            <w:tcW w:w="5835" w:type="dxa"/>
            <w:shd w:val="clear" w:color="auto" w:fill="auto"/>
            <w:vAlign w:val="center"/>
          </w:tcPr>
          <w:p w14:paraId="67134837" w14:textId="6FD046BC"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Houlton Elementary School</w:t>
            </w:r>
          </w:p>
        </w:tc>
      </w:tr>
      <w:tr w:rsidR="00C06206" w:rsidRPr="00AB5C2B" w14:paraId="70AFC1AB" w14:textId="77777777">
        <w:tblPrEx>
          <w:tblCellMar>
            <w:top w:w="0" w:type="dxa"/>
            <w:left w:w="108" w:type="dxa"/>
            <w:bottom w:w="0" w:type="dxa"/>
            <w:right w:w="108" w:type="dxa"/>
          </w:tblCellMar>
        </w:tblPrEx>
        <w:trPr>
          <w:trHeight w:val="288"/>
        </w:trPr>
        <w:tc>
          <w:tcPr>
            <w:tcW w:w="4215" w:type="dxa"/>
            <w:shd w:val="clear" w:color="auto" w:fill="auto"/>
            <w:vAlign w:val="center"/>
          </w:tcPr>
          <w:p w14:paraId="6C1D5627"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29 MSAD 29</w:t>
            </w:r>
          </w:p>
        </w:tc>
        <w:tc>
          <w:tcPr>
            <w:tcW w:w="5835" w:type="dxa"/>
            <w:shd w:val="clear" w:color="auto" w:fill="auto"/>
            <w:vAlign w:val="center"/>
          </w:tcPr>
          <w:p w14:paraId="3C7F0A02"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Houlton Junior High School</w:t>
            </w:r>
          </w:p>
        </w:tc>
      </w:tr>
      <w:tr w:rsidR="00C06206" w:rsidRPr="00AB5C2B" w14:paraId="4A695B85" w14:textId="77777777">
        <w:tblPrEx>
          <w:tblCellMar>
            <w:top w:w="0" w:type="dxa"/>
            <w:left w:w="108" w:type="dxa"/>
            <w:bottom w:w="0" w:type="dxa"/>
            <w:right w:w="108" w:type="dxa"/>
          </w:tblCellMar>
        </w:tblPrEx>
        <w:trPr>
          <w:trHeight w:val="288"/>
        </w:trPr>
        <w:tc>
          <w:tcPr>
            <w:tcW w:w="4215" w:type="dxa"/>
            <w:shd w:val="clear" w:color="auto" w:fill="auto"/>
            <w:vAlign w:val="center"/>
          </w:tcPr>
          <w:p w14:paraId="21A5C03F"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29 MSAD 29</w:t>
            </w:r>
          </w:p>
        </w:tc>
        <w:tc>
          <w:tcPr>
            <w:tcW w:w="5835" w:type="dxa"/>
            <w:shd w:val="clear" w:color="auto" w:fill="auto"/>
            <w:vAlign w:val="center"/>
          </w:tcPr>
          <w:p w14:paraId="6ECD05EE" w14:textId="77777777" w:rsidR="00C06206" w:rsidRPr="00AB5C2B" w:rsidRDefault="00C06206" w:rsidP="00C06206">
            <w:pPr>
              <w:widowControl/>
              <w:autoSpaceDE/>
              <w:autoSpaceDN/>
              <w:rPr>
                <w:rFonts w:ascii="Arial" w:hAnsi="Arial" w:cs="Arial"/>
                <w:color w:val="000000"/>
                <w:sz w:val="24"/>
                <w:szCs w:val="24"/>
              </w:rPr>
            </w:pPr>
            <w:r>
              <w:rPr>
                <w:rFonts w:ascii="Arial" w:hAnsi="Arial" w:cs="Arial"/>
                <w:color w:val="000000"/>
                <w:sz w:val="24"/>
                <w:szCs w:val="24"/>
              </w:rPr>
              <w:t>Houlton Southside School</w:t>
            </w:r>
          </w:p>
        </w:tc>
      </w:tr>
      <w:tr w:rsidR="00C06206" w:rsidRPr="00AB5C2B" w14:paraId="6DA1E2B6" w14:textId="77777777">
        <w:tblPrEx>
          <w:tblCellMar>
            <w:top w:w="0" w:type="dxa"/>
            <w:left w:w="108" w:type="dxa"/>
            <w:bottom w:w="0" w:type="dxa"/>
            <w:right w:w="108" w:type="dxa"/>
          </w:tblCellMar>
        </w:tblPrEx>
        <w:trPr>
          <w:trHeight w:val="288"/>
        </w:trPr>
        <w:tc>
          <w:tcPr>
            <w:tcW w:w="4215" w:type="dxa"/>
            <w:vAlign w:val="center"/>
          </w:tcPr>
          <w:p w14:paraId="46E8D20F"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30 MSAD 30</w:t>
            </w:r>
          </w:p>
        </w:tc>
        <w:tc>
          <w:tcPr>
            <w:tcW w:w="5835" w:type="dxa"/>
            <w:vAlign w:val="center"/>
          </w:tcPr>
          <w:p w14:paraId="6CCF73FF"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Lee/Winn School</w:t>
            </w:r>
          </w:p>
        </w:tc>
      </w:tr>
      <w:tr w:rsidR="00C06206" w:rsidRPr="00AB5C2B" w14:paraId="193C093D" w14:textId="77777777">
        <w:tblPrEx>
          <w:tblCellMar>
            <w:top w:w="0" w:type="dxa"/>
            <w:left w:w="108" w:type="dxa"/>
            <w:bottom w:w="0" w:type="dxa"/>
            <w:right w:w="108" w:type="dxa"/>
          </w:tblCellMar>
        </w:tblPrEx>
        <w:trPr>
          <w:trHeight w:val="288"/>
        </w:trPr>
        <w:tc>
          <w:tcPr>
            <w:tcW w:w="4215" w:type="dxa"/>
            <w:vAlign w:val="center"/>
          </w:tcPr>
          <w:p w14:paraId="768361AA"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30 MSAD 30</w:t>
            </w:r>
          </w:p>
        </w:tc>
        <w:tc>
          <w:tcPr>
            <w:tcW w:w="5835" w:type="dxa"/>
            <w:vAlign w:val="center"/>
          </w:tcPr>
          <w:p w14:paraId="2946B936"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Mt. Jefferson Jr. High School</w:t>
            </w:r>
          </w:p>
        </w:tc>
      </w:tr>
      <w:tr w:rsidR="00C06206" w:rsidRPr="00AB5C2B" w14:paraId="7A9234CE" w14:textId="77777777">
        <w:tblPrEx>
          <w:tblCellMar>
            <w:top w:w="0" w:type="dxa"/>
            <w:left w:w="108" w:type="dxa"/>
            <w:bottom w:w="0" w:type="dxa"/>
            <w:right w:w="108" w:type="dxa"/>
          </w:tblCellMar>
        </w:tblPrEx>
        <w:trPr>
          <w:trHeight w:val="288"/>
        </w:trPr>
        <w:tc>
          <w:tcPr>
            <w:tcW w:w="4215" w:type="dxa"/>
            <w:vAlign w:val="center"/>
          </w:tcPr>
          <w:p w14:paraId="2F3B1A9D"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31 MSAD 31</w:t>
            </w:r>
          </w:p>
        </w:tc>
        <w:tc>
          <w:tcPr>
            <w:tcW w:w="5835" w:type="dxa"/>
            <w:vAlign w:val="center"/>
          </w:tcPr>
          <w:p w14:paraId="0978CE62"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Enfield Station Elementary School</w:t>
            </w:r>
          </w:p>
        </w:tc>
      </w:tr>
      <w:tr w:rsidR="00C06206" w:rsidRPr="00AB5C2B" w14:paraId="3720FD4E" w14:textId="77777777">
        <w:tblPrEx>
          <w:tblCellMar>
            <w:top w:w="0" w:type="dxa"/>
            <w:left w:w="108" w:type="dxa"/>
            <w:bottom w:w="0" w:type="dxa"/>
            <w:right w:w="108" w:type="dxa"/>
          </w:tblCellMar>
        </w:tblPrEx>
        <w:trPr>
          <w:trHeight w:val="288"/>
        </w:trPr>
        <w:tc>
          <w:tcPr>
            <w:tcW w:w="4215" w:type="dxa"/>
            <w:vAlign w:val="center"/>
            <w:hideMark/>
          </w:tcPr>
          <w:p w14:paraId="5600AD4F"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32 MSAD 32</w:t>
            </w:r>
          </w:p>
        </w:tc>
        <w:tc>
          <w:tcPr>
            <w:tcW w:w="5835" w:type="dxa"/>
            <w:vAlign w:val="center"/>
            <w:hideMark/>
          </w:tcPr>
          <w:p w14:paraId="73058DE2"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Ashland District School</w:t>
            </w:r>
          </w:p>
        </w:tc>
      </w:tr>
      <w:tr w:rsidR="00C06206" w:rsidRPr="00AB5C2B" w14:paraId="28E0E9C4" w14:textId="77777777">
        <w:tblPrEx>
          <w:tblCellMar>
            <w:top w:w="0" w:type="dxa"/>
            <w:left w:w="108" w:type="dxa"/>
            <w:bottom w:w="0" w:type="dxa"/>
            <w:right w:w="108" w:type="dxa"/>
          </w:tblCellMar>
        </w:tblPrEx>
        <w:trPr>
          <w:trHeight w:val="288"/>
        </w:trPr>
        <w:tc>
          <w:tcPr>
            <w:tcW w:w="4215" w:type="dxa"/>
            <w:shd w:val="clear" w:color="auto" w:fill="auto"/>
            <w:vAlign w:val="center"/>
          </w:tcPr>
          <w:p w14:paraId="07A269E3"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34</w:t>
            </w:r>
          </w:p>
        </w:tc>
        <w:tc>
          <w:tcPr>
            <w:tcW w:w="5835" w:type="dxa"/>
            <w:shd w:val="clear" w:color="auto" w:fill="auto"/>
            <w:vAlign w:val="center"/>
          </w:tcPr>
          <w:p w14:paraId="7CC4E70D"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Alton Elementary School</w:t>
            </w:r>
          </w:p>
        </w:tc>
      </w:tr>
      <w:tr w:rsidR="00C06206" w:rsidRPr="00AB5C2B" w14:paraId="4DA9A328" w14:textId="77777777">
        <w:tblPrEx>
          <w:tblCellMar>
            <w:top w:w="0" w:type="dxa"/>
            <w:left w:w="108" w:type="dxa"/>
            <w:bottom w:w="0" w:type="dxa"/>
            <w:right w:w="108" w:type="dxa"/>
          </w:tblCellMar>
        </w:tblPrEx>
        <w:trPr>
          <w:trHeight w:val="288"/>
        </w:trPr>
        <w:tc>
          <w:tcPr>
            <w:tcW w:w="4215" w:type="dxa"/>
            <w:shd w:val="clear" w:color="auto" w:fill="auto"/>
            <w:vAlign w:val="center"/>
          </w:tcPr>
          <w:p w14:paraId="5774CA69"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34</w:t>
            </w:r>
          </w:p>
        </w:tc>
        <w:tc>
          <w:tcPr>
            <w:tcW w:w="5835" w:type="dxa"/>
            <w:shd w:val="clear" w:color="auto" w:fill="auto"/>
            <w:vAlign w:val="center"/>
          </w:tcPr>
          <w:p w14:paraId="3685FF8D"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Old Town Elementary School</w:t>
            </w:r>
          </w:p>
        </w:tc>
      </w:tr>
      <w:tr w:rsidR="00C06206" w:rsidRPr="00AB5C2B" w14:paraId="456F1FC7" w14:textId="77777777">
        <w:tblPrEx>
          <w:tblCellMar>
            <w:top w:w="0" w:type="dxa"/>
            <w:left w:w="108" w:type="dxa"/>
            <w:bottom w:w="0" w:type="dxa"/>
            <w:right w:w="108" w:type="dxa"/>
          </w:tblCellMar>
        </w:tblPrEx>
        <w:trPr>
          <w:trHeight w:val="288"/>
        </w:trPr>
        <w:tc>
          <w:tcPr>
            <w:tcW w:w="4215" w:type="dxa"/>
            <w:shd w:val="clear" w:color="auto" w:fill="auto"/>
            <w:vAlign w:val="center"/>
          </w:tcPr>
          <w:p w14:paraId="7FE514B0"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34</w:t>
            </w:r>
          </w:p>
        </w:tc>
        <w:tc>
          <w:tcPr>
            <w:tcW w:w="5835" w:type="dxa"/>
            <w:shd w:val="clear" w:color="auto" w:fill="auto"/>
            <w:vAlign w:val="center"/>
          </w:tcPr>
          <w:p w14:paraId="12579801"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Viola Rand School</w:t>
            </w:r>
          </w:p>
        </w:tc>
      </w:tr>
      <w:tr w:rsidR="00C06206" w:rsidRPr="00AB5C2B" w14:paraId="24EFD284" w14:textId="77777777">
        <w:tblPrEx>
          <w:tblCellMar>
            <w:top w:w="0" w:type="dxa"/>
            <w:left w:w="108" w:type="dxa"/>
            <w:bottom w:w="0" w:type="dxa"/>
            <w:right w:w="108" w:type="dxa"/>
          </w:tblCellMar>
        </w:tblPrEx>
        <w:trPr>
          <w:trHeight w:val="288"/>
        </w:trPr>
        <w:tc>
          <w:tcPr>
            <w:tcW w:w="4215" w:type="dxa"/>
            <w:shd w:val="clear" w:color="auto" w:fill="auto"/>
            <w:vAlign w:val="center"/>
          </w:tcPr>
          <w:p w14:paraId="5322DEB9"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38</w:t>
            </w:r>
          </w:p>
        </w:tc>
        <w:tc>
          <w:tcPr>
            <w:tcW w:w="5835" w:type="dxa"/>
            <w:shd w:val="clear" w:color="auto" w:fill="auto"/>
            <w:vAlign w:val="center"/>
          </w:tcPr>
          <w:p w14:paraId="7BC73958"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Mt Vernon Elementary School</w:t>
            </w:r>
          </w:p>
        </w:tc>
      </w:tr>
      <w:tr w:rsidR="00C06206" w:rsidRPr="00AB5C2B" w14:paraId="147DE6C1" w14:textId="77777777">
        <w:tblPrEx>
          <w:tblCellMar>
            <w:top w:w="0" w:type="dxa"/>
            <w:left w:w="108" w:type="dxa"/>
            <w:bottom w:w="0" w:type="dxa"/>
            <w:right w:w="108" w:type="dxa"/>
          </w:tblCellMar>
        </w:tblPrEx>
        <w:trPr>
          <w:trHeight w:val="288"/>
        </w:trPr>
        <w:tc>
          <w:tcPr>
            <w:tcW w:w="4215" w:type="dxa"/>
            <w:shd w:val="clear" w:color="auto" w:fill="auto"/>
            <w:vAlign w:val="center"/>
          </w:tcPr>
          <w:p w14:paraId="1F6BDB03"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38</w:t>
            </w:r>
          </w:p>
        </w:tc>
        <w:tc>
          <w:tcPr>
            <w:tcW w:w="5835" w:type="dxa"/>
            <w:shd w:val="clear" w:color="auto" w:fill="auto"/>
            <w:vAlign w:val="center"/>
          </w:tcPr>
          <w:p w14:paraId="07BDB964"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 xml:space="preserve">Wayne Elementary School </w:t>
            </w:r>
          </w:p>
        </w:tc>
      </w:tr>
      <w:tr w:rsidR="00C06206" w:rsidRPr="00CC6ECB" w14:paraId="2AEDC8E6"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3D0A4125" w14:textId="77777777" w:rsidR="00C06206" w:rsidRPr="00CC6ECB" w:rsidRDefault="00C06206" w:rsidP="00C06206">
            <w:pPr>
              <w:widowControl/>
              <w:autoSpaceDE/>
              <w:autoSpaceDN/>
              <w:rPr>
                <w:rFonts w:ascii="Arial" w:hAnsi="Arial" w:cs="Arial"/>
                <w:color w:val="000000"/>
                <w:sz w:val="24"/>
                <w:szCs w:val="24"/>
              </w:rPr>
            </w:pPr>
            <w:r w:rsidRPr="00CC6ECB">
              <w:rPr>
                <w:rFonts w:ascii="Arial" w:hAnsi="Arial" w:cs="Arial"/>
                <w:color w:val="000000"/>
                <w:sz w:val="24"/>
                <w:szCs w:val="24"/>
              </w:rPr>
              <w:t xml:space="preserve">RSU 39 </w:t>
            </w:r>
          </w:p>
        </w:tc>
        <w:tc>
          <w:tcPr>
            <w:tcW w:w="5835" w:type="dxa"/>
            <w:shd w:val="clear" w:color="auto" w:fill="auto"/>
            <w:vAlign w:val="center"/>
            <w:hideMark/>
          </w:tcPr>
          <w:p w14:paraId="4D7209C6" w14:textId="77777777" w:rsidR="00C06206" w:rsidRPr="00CC6ECB" w:rsidRDefault="00C06206" w:rsidP="00C06206">
            <w:pPr>
              <w:widowControl/>
              <w:autoSpaceDE/>
              <w:autoSpaceDN/>
              <w:rPr>
                <w:rFonts w:ascii="Arial" w:hAnsi="Arial" w:cs="Arial"/>
                <w:color w:val="000000"/>
                <w:sz w:val="24"/>
                <w:szCs w:val="24"/>
              </w:rPr>
            </w:pPr>
            <w:r w:rsidRPr="00CC6ECB">
              <w:rPr>
                <w:rFonts w:ascii="Arial" w:hAnsi="Arial" w:cs="Arial"/>
                <w:color w:val="000000"/>
                <w:sz w:val="24"/>
                <w:szCs w:val="24"/>
              </w:rPr>
              <w:t>Caribou Community School</w:t>
            </w:r>
          </w:p>
        </w:tc>
      </w:tr>
      <w:tr w:rsidR="00C06206" w:rsidRPr="00AB5C2B" w14:paraId="7D274460" w14:textId="77777777">
        <w:tblPrEx>
          <w:tblCellMar>
            <w:top w:w="0" w:type="dxa"/>
            <w:left w:w="108" w:type="dxa"/>
            <w:bottom w:w="0" w:type="dxa"/>
            <w:right w:w="108" w:type="dxa"/>
          </w:tblCellMar>
        </w:tblPrEx>
        <w:trPr>
          <w:trHeight w:val="288"/>
        </w:trPr>
        <w:tc>
          <w:tcPr>
            <w:tcW w:w="4215" w:type="dxa"/>
            <w:vAlign w:val="center"/>
            <w:hideMark/>
          </w:tcPr>
          <w:p w14:paraId="7F40DC78"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40 MSAD 40</w:t>
            </w:r>
          </w:p>
        </w:tc>
        <w:tc>
          <w:tcPr>
            <w:tcW w:w="5835" w:type="dxa"/>
            <w:vAlign w:val="center"/>
            <w:hideMark/>
          </w:tcPr>
          <w:p w14:paraId="7656DB48"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Miller School</w:t>
            </w:r>
          </w:p>
        </w:tc>
      </w:tr>
      <w:tr w:rsidR="00C06206" w:rsidRPr="00AB5C2B" w14:paraId="4F676B62" w14:textId="77777777">
        <w:tblPrEx>
          <w:tblCellMar>
            <w:top w:w="0" w:type="dxa"/>
            <w:left w:w="108" w:type="dxa"/>
            <w:bottom w:w="0" w:type="dxa"/>
            <w:right w:w="108" w:type="dxa"/>
          </w:tblCellMar>
        </w:tblPrEx>
        <w:trPr>
          <w:trHeight w:val="288"/>
        </w:trPr>
        <w:tc>
          <w:tcPr>
            <w:tcW w:w="4215" w:type="dxa"/>
            <w:vAlign w:val="center"/>
          </w:tcPr>
          <w:p w14:paraId="66771461"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40 MSAD 40</w:t>
            </w:r>
          </w:p>
        </w:tc>
        <w:tc>
          <w:tcPr>
            <w:tcW w:w="5835" w:type="dxa"/>
            <w:vAlign w:val="center"/>
          </w:tcPr>
          <w:p w14:paraId="0155B0AC"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Warren Community School</w:t>
            </w:r>
          </w:p>
        </w:tc>
      </w:tr>
      <w:tr w:rsidR="00C06206" w:rsidRPr="00AB5C2B" w14:paraId="4C1E3D78" w14:textId="77777777">
        <w:tblPrEx>
          <w:tblCellMar>
            <w:top w:w="0" w:type="dxa"/>
            <w:left w:w="108" w:type="dxa"/>
            <w:bottom w:w="0" w:type="dxa"/>
            <w:right w:w="108" w:type="dxa"/>
          </w:tblCellMar>
        </w:tblPrEx>
        <w:trPr>
          <w:trHeight w:val="288"/>
        </w:trPr>
        <w:tc>
          <w:tcPr>
            <w:tcW w:w="4215" w:type="dxa"/>
            <w:vAlign w:val="center"/>
          </w:tcPr>
          <w:p w14:paraId="4D8F7195"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41 MSAD 41</w:t>
            </w:r>
          </w:p>
        </w:tc>
        <w:tc>
          <w:tcPr>
            <w:tcW w:w="5835" w:type="dxa"/>
            <w:vAlign w:val="center"/>
          </w:tcPr>
          <w:p w14:paraId="13054469"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Brownville Elementary School</w:t>
            </w:r>
          </w:p>
        </w:tc>
      </w:tr>
      <w:tr w:rsidR="00C06206" w:rsidRPr="00AB5C2B" w14:paraId="207D3BAA" w14:textId="77777777">
        <w:tblPrEx>
          <w:tblCellMar>
            <w:top w:w="0" w:type="dxa"/>
            <w:left w:w="108" w:type="dxa"/>
            <w:bottom w:w="0" w:type="dxa"/>
            <w:right w:w="108" w:type="dxa"/>
          </w:tblCellMar>
        </w:tblPrEx>
        <w:trPr>
          <w:trHeight w:val="288"/>
        </w:trPr>
        <w:tc>
          <w:tcPr>
            <w:tcW w:w="4215" w:type="dxa"/>
            <w:vAlign w:val="center"/>
          </w:tcPr>
          <w:p w14:paraId="3F290FD1"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41 MSAD 41</w:t>
            </w:r>
          </w:p>
        </w:tc>
        <w:tc>
          <w:tcPr>
            <w:tcW w:w="5835" w:type="dxa"/>
            <w:vAlign w:val="center"/>
          </w:tcPr>
          <w:p w14:paraId="25509BFF"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Milo Elementary School</w:t>
            </w:r>
          </w:p>
        </w:tc>
      </w:tr>
      <w:tr w:rsidR="00C06206" w:rsidRPr="00AB5C2B" w14:paraId="2C47A823" w14:textId="77777777">
        <w:tblPrEx>
          <w:tblCellMar>
            <w:top w:w="0" w:type="dxa"/>
            <w:left w:w="108" w:type="dxa"/>
            <w:bottom w:w="0" w:type="dxa"/>
            <w:right w:w="108" w:type="dxa"/>
          </w:tblCellMar>
        </w:tblPrEx>
        <w:trPr>
          <w:trHeight w:val="288"/>
        </w:trPr>
        <w:tc>
          <w:tcPr>
            <w:tcW w:w="4215" w:type="dxa"/>
            <w:vAlign w:val="center"/>
          </w:tcPr>
          <w:p w14:paraId="7F669ACE"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41 MSAD 41</w:t>
            </w:r>
          </w:p>
        </w:tc>
        <w:tc>
          <w:tcPr>
            <w:tcW w:w="5835" w:type="dxa"/>
            <w:vAlign w:val="center"/>
          </w:tcPr>
          <w:p w14:paraId="1E4DDDEE"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Penquis Valley Middle/High School</w:t>
            </w:r>
          </w:p>
        </w:tc>
      </w:tr>
      <w:tr w:rsidR="00C06206" w:rsidRPr="00AB5C2B" w14:paraId="3A940188" w14:textId="77777777">
        <w:tblPrEx>
          <w:tblCellMar>
            <w:top w:w="0" w:type="dxa"/>
            <w:left w:w="108" w:type="dxa"/>
            <w:bottom w:w="0" w:type="dxa"/>
            <w:right w:w="108" w:type="dxa"/>
          </w:tblCellMar>
        </w:tblPrEx>
        <w:trPr>
          <w:trHeight w:val="288"/>
        </w:trPr>
        <w:tc>
          <w:tcPr>
            <w:tcW w:w="4215" w:type="dxa"/>
            <w:vAlign w:val="center"/>
            <w:hideMark/>
          </w:tcPr>
          <w:p w14:paraId="540A14CA"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42 MSAD 42</w:t>
            </w:r>
          </w:p>
        </w:tc>
        <w:tc>
          <w:tcPr>
            <w:tcW w:w="5835" w:type="dxa"/>
            <w:vAlign w:val="center"/>
            <w:hideMark/>
          </w:tcPr>
          <w:p w14:paraId="21CC6D90"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Fort Street School</w:t>
            </w:r>
          </w:p>
        </w:tc>
      </w:tr>
      <w:tr w:rsidR="00C06206" w:rsidRPr="00AB5C2B" w14:paraId="62715827" w14:textId="77777777">
        <w:tblPrEx>
          <w:tblCellMar>
            <w:top w:w="0" w:type="dxa"/>
            <w:left w:w="108" w:type="dxa"/>
            <w:bottom w:w="0" w:type="dxa"/>
            <w:right w:w="108" w:type="dxa"/>
          </w:tblCellMar>
        </w:tblPrEx>
        <w:trPr>
          <w:trHeight w:val="288"/>
        </w:trPr>
        <w:tc>
          <w:tcPr>
            <w:tcW w:w="4215" w:type="dxa"/>
            <w:vAlign w:val="center"/>
            <w:hideMark/>
          </w:tcPr>
          <w:p w14:paraId="5B0B9E8A"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44 MSAD 44</w:t>
            </w:r>
          </w:p>
        </w:tc>
        <w:tc>
          <w:tcPr>
            <w:tcW w:w="5835" w:type="dxa"/>
            <w:vAlign w:val="center"/>
            <w:hideMark/>
          </w:tcPr>
          <w:p w14:paraId="67CDEFB1"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Crescent Park School</w:t>
            </w:r>
          </w:p>
        </w:tc>
      </w:tr>
      <w:tr w:rsidR="00C06206" w:rsidRPr="00AB5C2B" w14:paraId="66461F78" w14:textId="77777777">
        <w:tblPrEx>
          <w:tblCellMar>
            <w:top w:w="0" w:type="dxa"/>
            <w:left w:w="108" w:type="dxa"/>
            <w:bottom w:w="0" w:type="dxa"/>
            <w:right w:w="108" w:type="dxa"/>
          </w:tblCellMar>
        </w:tblPrEx>
        <w:trPr>
          <w:trHeight w:val="288"/>
        </w:trPr>
        <w:tc>
          <w:tcPr>
            <w:tcW w:w="4215" w:type="dxa"/>
            <w:vAlign w:val="center"/>
            <w:hideMark/>
          </w:tcPr>
          <w:p w14:paraId="314FBDDD"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44 MSAD 44</w:t>
            </w:r>
          </w:p>
        </w:tc>
        <w:tc>
          <w:tcPr>
            <w:tcW w:w="5835" w:type="dxa"/>
            <w:vAlign w:val="center"/>
            <w:hideMark/>
          </w:tcPr>
          <w:p w14:paraId="5B339E20"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Telstar Middle School</w:t>
            </w:r>
          </w:p>
        </w:tc>
      </w:tr>
      <w:tr w:rsidR="00C06206" w:rsidRPr="00AB5C2B" w14:paraId="062D1311" w14:textId="77777777">
        <w:tblPrEx>
          <w:tblCellMar>
            <w:top w:w="0" w:type="dxa"/>
            <w:left w:w="108" w:type="dxa"/>
            <w:bottom w:w="0" w:type="dxa"/>
            <w:right w:w="108" w:type="dxa"/>
          </w:tblCellMar>
        </w:tblPrEx>
        <w:trPr>
          <w:trHeight w:val="288"/>
        </w:trPr>
        <w:tc>
          <w:tcPr>
            <w:tcW w:w="4215" w:type="dxa"/>
            <w:vAlign w:val="center"/>
          </w:tcPr>
          <w:p w14:paraId="2B322360"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44 MSAD 44</w:t>
            </w:r>
          </w:p>
        </w:tc>
        <w:tc>
          <w:tcPr>
            <w:tcW w:w="5835" w:type="dxa"/>
            <w:vAlign w:val="center"/>
          </w:tcPr>
          <w:p w14:paraId="3D83D91D"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Woodstock School</w:t>
            </w:r>
          </w:p>
        </w:tc>
      </w:tr>
      <w:tr w:rsidR="00C06206" w:rsidRPr="00AB5C2B" w14:paraId="3972401C" w14:textId="77777777">
        <w:tblPrEx>
          <w:tblCellMar>
            <w:top w:w="0" w:type="dxa"/>
            <w:left w:w="108" w:type="dxa"/>
            <w:bottom w:w="0" w:type="dxa"/>
            <w:right w:w="108" w:type="dxa"/>
          </w:tblCellMar>
        </w:tblPrEx>
        <w:trPr>
          <w:trHeight w:val="288"/>
        </w:trPr>
        <w:tc>
          <w:tcPr>
            <w:tcW w:w="4215" w:type="dxa"/>
            <w:vAlign w:val="center"/>
            <w:hideMark/>
          </w:tcPr>
          <w:p w14:paraId="0A412B60"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45 MSAD 45</w:t>
            </w:r>
          </w:p>
        </w:tc>
        <w:tc>
          <w:tcPr>
            <w:tcW w:w="5835" w:type="dxa"/>
            <w:vAlign w:val="center"/>
            <w:hideMark/>
          </w:tcPr>
          <w:p w14:paraId="0129BE32"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Washburn District Elementary School</w:t>
            </w:r>
          </w:p>
        </w:tc>
      </w:tr>
      <w:tr w:rsidR="00C06206" w:rsidRPr="00AB5C2B" w14:paraId="3373A501" w14:textId="77777777">
        <w:tblPrEx>
          <w:tblCellMar>
            <w:top w:w="0" w:type="dxa"/>
            <w:left w:w="108" w:type="dxa"/>
            <w:bottom w:w="0" w:type="dxa"/>
            <w:right w:w="108" w:type="dxa"/>
          </w:tblCellMar>
        </w:tblPrEx>
        <w:trPr>
          <w:trHeight w:val="288"/>
        </w:trPr>
        <w:tc>
          <w:tcPr>
            <w:tcW w:w="4215" w:type="dxa"/>
            <w:vAlign w:val="center"/>
          </w:tcPr>
          <w:p w14:paraId="6F1231A2"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49 MSAD 49</w:t>
            </w:r>
          </w:p>
        </w:tc>
        <w:tc>
          <w:tcPr>
            <w:tcW w:w="5835" w:type="dxa"/>
            <w:vAlign w:val="center"/>
          </w:tcPr>
          <w:p w14:paraId="280719C0"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 xml:space="preserve">Albion Elementary School </w:t>
            </w:r>
          </w:p>
        </w:tc>
      </w:tr>
      <w:tr w:rsidR="00C06206" w:rsidRPr="00AB5C2B" w14:paraId="7AF99072" w14:textId="77777777">
        <w:tblPrEx>
          <w:tblCellMar>
            <w:top w:w="0" w:type="dxa"/>
            <w:left w:w="108" w:type="dxa"/>
            <w:bottom w:w="0" w:type="dxa"/>
            <w:right w:w="108" w:type="dxa"/>
          </w:tblCellMar>
        </w:tblPrEx>
        <w:trPr>
          <w:trHeight w:val="288"/>
        </w:trPr>
        <w:tc>
          <w:tcPr>
            <w:tcW w:w="4215" w:type="dxa"/>
            <w:vAlign w:val="center"/>
          </w:tcPr>
          <w:p w14:paraId="768DF16D"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49 MSAD 49</w:t>
            </w:r>
          </w:p>
        </w:tc>
        <w:tc>
          <w:tcPr>
            <w:tcW w:w="5835" w:type="dxa"/>
            <w:vAlign w:val="center"/>
          </w:tcPr>
          <w:p w14:paraId="3E73C92D"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Benton Elementary School</w:t>
            </w:r>
          </w:p>
        </w:tc>
      </w:tr>
      <w:tr w:rsidR="00C06206" w:rsidRPr="00AB5C2B" w14:paraId="5DBD8B11" w14:textId="77777777">
        <w:tblPrEx>
          <w:tblCellMar>
            <w:top w:w="0" w:type="dxa"/>
            <w:left w:w="108" w:type="dxa"/>
            <w:bottom w:w="0" w:type="dxa"/>
            <w:right w:w="108" w:type="dxa"/>
          </w:tblCellMar>
        </w:tblPrEx>
        <w:trPr>
          <w:trHeight w:val="288"/>
        </w:trPr>
        <w:tc>
          <w:tcPr>
            <w:tcW w:w="4215" w:type="dxa"/>
            <w:vAlign w:val="center"/>
          </w:tcPr>
          <w:p w14:paraId="53276218"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49 MSAD 49</w:t>
            </w:r>
          </w:p>
        </w:tc>
        <w:tc>
          <w:tcPr>
            <w:tcW w:w="5835" w:type="dxa"/>
            <w:vAlign w:val="center"/>
          </w:tcPr>
          <w:p w14:paraId="28EB1626"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Clinton Elementary School</w:t>
            </w:r>
          </w:p>
        </w:tc>
      </w:tr>
      <w:tr w:rsidR="00C06206" w:rsidRPr="00AB5C2B" w14:paraId="2C12C7AD" w14:textId="77777777">
        <w:tblPrEx>
          <w:tblCellMar>
            <w:top w:w="0" w:type="dxa"/>
            <w:left w:w="108" w:type="dxa"/>
            <w:bottom w:w="0" w:type="dxa"/>
            <w:right w:w="108" w:type="dxa"/>
          </w:tblCellMar>
        </w:tblPrEx>
        <w:trPr>
          <w:trHeight w:val="288"/>
        </w:trPr>
        <w:tc>
          <w:tcPr>
            <w:tcW w:w="4215" w:type="dxa"/>
            <w:vAlign w:val="center"/>
          </w:tcPr>
          <w:p w14:paraId="4B8CEE28"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49 MSAD 49</w:t>
            </w:r>
          </w:p>
        </w:tc>
        <w:tc>
          <w:tcPr>
            <w:tcW w:w="5835" w:type="dxa"/>
            <w:vAlign w:val="center"/>
          </w:tcPr>
          <w:p w14:paraId="78994C58"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 xml:space="preserve">Fairfield Primary School </w:t>
            </w:r>
          </w:p>
        </w:tc>
      </w:tr>
      <w:tr w:rsidR="00C06206" w:rsidRPr="00AB5C2B" w14:paraId="62B5362F" w14:textId="77777777">
        <w:tblPrEx>
          <w:tblCellMar>
            <w:top w:w="0" w:type="dxa"/>
            <w:left w:w="108" w:type="dxa"/>
            <w:bottom w:w="0" w:type="dxa"/>
            <w:right w:w="108" w:type="dxa"/>
          </w:tblCellMar>
        </w:tblPrEx>
        <w:trPr>
          <w:trHeight w:val="144"/>
        </w:trPr>
        <w:tc>
          <w:tcPr>
            <w:tcW w:w="4215" w:type="dxa"/>
            <w:shd w:val="clear" w:color="auto" w:fill="auto"/>
            <w:vAlign w:val="center"/>
            <w:hideMark/>
          </w:tcPr>
          <w:p w14:paraId="67830D7D"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50</w:t>
            </w:r>
          </w:p>
        </w:tc>
        <w:tc>
          <w:tcPr>
            <w:tcW w:w="5835" w:type="dxa"/>
            <w:shd w:val="clear" w:color="auto" w:fill="auto"/>
            <w:vAlign w:val="center"/>
            <w:hideMark/>
          </w:tcPr>
          <w:p w14:paraId="29A965DA"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Southern Aroostook Community School</w:t>
            </w:r>
          </w:p>
        </w:tc>
      </w:tr>
      <w:tr w:rsidR="00C06206" w:rsidRPr="00AB5C2B" w14:paraId="51F1F22E" w14:textId="77777777">
        <w:tblPrEx>
          <w:tblCellMar>
            <w:top w:w="0" w:type="dxa"/>
            <w:left w:w="108" w:type="dxa"/>
            <w:bottom w:w="0" w:type="dxa"/>
            <w:right w:w="108" w:type="dxa"/>
          </w:tblCellMar>
        </w:tblPrEx>
        <w:trPr>
          <w:trHeight w:val="288"/>
        </w:trPr>
        <w:tc>
          <w:tcPr>
            <w:tcW w:w="4215" w:type="dxa"/>
            <w:vAlign w:val="center"/>
          </w:tcPr>
          <w:p w14:paraId="5CEC88AE"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52 MSAD 52</w:t>
            </w:r>
          </w:p>
        </w:tc>
        <w:tc>
          <w:tcPr>
            <w:tcW w:w="5835" w:type="dxa"/>
            <w:vAlign w:val="center"/>
          </w:tcPr>
          <w:p w14:paraId="794472B8"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Greene Central School</w:t>
            </w:r>
          </w:p>
        </w:tc>
      </w:tr>
      <w:tr w:rsidR="00C06206" w:rsidRPr="00AB5C2B" w14:paraId="1CCFF338" w14:textId="77777777">
        <w:tblPrEx>
          <w:tblCellMar>
            <w:top w:w="0" w:type="dxa"/>
            <w:left w:w="108" w:type="dxa"/>
            <w:bottom w:w="0" w:type="dxa"/>
            <w:right w:w="108" w:type="dxa"/>
          </w:tblCellMar>
        </w:tblPrEx>
        <w:trPr>
          <w:trHeight w:val="288"/>
        </w:trPr>
        <w:tc>
          <w:tcPr>
            <w:tcW w:w="4215" w:type="dxa"/>
            <w:vAlign w:val="center"/>
          </w:tcPr>
          <w:p w14:paraId="49E4B9EF"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52 MSAD 52</w:t>
            </w:r>
          </w:p>
        </w:tc>
        <w:tc>
          <w:tcPr>
            <w:tcW w:w="5835" w:type="dxa"/>
            <w:vAlign w:val="center"/>
          </w:tcPr>
          <w:p w14:paraId="66BDDCE4"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Leeds Central School</w:t>
            </w:r>
          </w:p>
        </w:tc>
      </w:tr>
      <w:tr w:rsidR="00C06206" w:rsidRPr="00AB5C2B" w14:paraId="2B562DE9" w14:textId="77777777">
        <w:tblPrEx>
          <w:tblCellMar>
            <w:top w:w="0" w:type="dxa"/>
            <w:left w:w="108" w:type="dxa"/>
            <w:bottom w:w="0" w:type="dxa"/>
            <w:right w:w="108" w:type="dxa"/>
          </w:tblCellMar>
        </w:tblPrEx>
        <w:trPr>
          <w:trHeight w:val="288"/>
        </w:trPr>
        <w:tc>
          <w:tcPr>
            <w:tcW w:w="4215" w:type="dxa"/>
            <w:vAlign w:val="center"/>
            <w:hideMark/>
          </w:tcPr>
          <w:p w14:paraId="70B25D65"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53 MSAD 53</w:t>
            </w:r>
          </w:p>
        </w:tc>
        <w:tc>
          <w:tcPr>
            <w:tcW w:w="5835" w:type="dxa"/>
            <w:vAlign w:val="center"/>
            <w:hideMark/>
          </w:tcPr>
          <w:p w14:paraId="05B5D26C"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 xml:space="preserve">Manson </w:t>
            </w:r>
            <w:r>
              <w:rPr>
                <w:rFonts w:ascii="Arial" w:hAnsi="Arial" w:cs="Arial"/>
                <w:color w:val="000000"/>
                <w:sz w:val="24"/>
                <w:szCs w:val="24"/>
              </w:rPr>
              <w:t xml:space="preserve">Park </w:t>
            </w:r>
            <w:r w:rsidRPr="00AB5C2B">
              <w:rPr>
                <w:rFonts w:ascii="Arial" w:hAnsi="Arial" w:cs="Arial"/>
                <w:color w:val="000000"/>
                <w:sz w:val="24"/>
                <w:szCs w:val="24"/>
              </w:rPr>
              <w:t>School</w:t>
            </w:r>
          </w:p>
        </w:tc>
      </w:tr>
      <w:tr w:rsidR="00C06206" w:rsidRPr="00AB5C2B" w14:paraId="18914E67" w14:textId="77777777">
        <w:tblPrEx>
          <w:tblCellMar>
            <w:top w:w="0" w:type="dxa"/>
            <w:left w:w="108" w:type="dxa"/>
            <w:bottom w:w="0" w:type="dxa"/>
            <w:right w:w="108" w:type="dxa"/>
          </w:tblCellMar>
        </w:tblPrEx>
        <w:trPr>
          <w:trHeight w:val="288"/>
        </w:trPr>
        <w:tc>
          <w:tcPr>
            <w:tcW w:w="4215" w:type="dxa"/>
            <w:vAlign w:val="center"/>
            <w:hideMark/>
          </w:tcPr>
          <w:p w14:paraId="242C11B9"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53 MSAD 53</w:t>
            </w:r>
          </w:p>
        </w:tc>
        <w:tc>
          <w:tcPr>
            <w:tcW w:w="5835" w:type="dxa"/>
            <w:vAlign w:val="center"/>
            <w:hideMark/>
          </w:tcPr>
          <w:p w14:paraId="49B0A406"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Vickery School</w:t>
            </w:r>
          </w:p>
        </w:tc>
      </w:tr>
      <w:tr w:rsidR="00C06206" w:rsidRPr="00AB5C2B" w14:paraId="5F6B487D" w14:textId="77777777">
        <w:tblPrEx>
          <w:tblCellMar>
            <w:top w:w="0" w:type="dxa"/>
            <w:left w:w="108" w:type="dxa"/>
            <w:bottom w:w="0" w:type="dxa"/>
            <w:right w:w="108" w:type="dxa"/>
          </w:tblCellMar>
        </w:tblPrEx>
        <w:trPr>
          <w:trHeight w:val="288"/>
        </w:trPr>
        <w:tc>
          <w:tcPr>
            <w:tcW w:w="4215" w:type="dxa"/>
            <w:vAlign w:val="center"/>
            <w:hideMark/>
          </w:tcPr>
          <w:p w14:paraId="19797F31"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53 MSAD 53</w:t>
            </w:r>
          </w:p>
        </w:tc>
        <w:tc>
          <w:tcPr>
            <w:tcW w:w="5835" w:type="dxa"/>
            <w:vAlign w:val="center"/>
            <w:hideMark/>
          </w:tcPr>
          <w:p w14:paraId="65112FFF"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Warsaw Middle School</w:t>
            </w:r>
          </w:p>
        </w:tc>
      </w:tr>
      <w:tr w:rsidR="00C06206" w:rsidRPr="00AB5C2B" w14:paraId="39CD0126" w14:textId="77777777">
        <w:tblPrEx>
          <w:tblCellMar>
            <w:top w:w="0" w:type="dxa"/>
            <w:left w:w="108" w:type="dxa"/>
            <w:bottom w:w="0" w:type="dxa"/>
            <w:right w:w="108" w:type="dxa"/>
          </w:tblCellMar>
        </w:tblPrEx>
        <w:trPr>
          <w:trHeight w:val="288"/>
        </w:trPr>
        <w:tc>
          <w:tcPr>
            <w:tcW w:w="4215" w:type="dxa"/>
            <w:vAlign w:val="center"/>
            <w:hideMark/>
          </w:tcPr>
          <w:p w14:paraId="31C8D11B"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54 MSAD 54</w:t>
            </w:r>
          </w:p>
        </w:tc>
        <w:tc>
          <w:tcPr>
            <w:tcW w:w="5835" w:type="dxa"/>
            <w:vAlign w:val="center"/>
            <w:hideMark/>
          </w:tcPr>
          <w:p w14:paraId="000ACFA8"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Bloomfield Elementary School</w:t>
            </w:r>
          </w:p>
        </w:tc>
      </w:tr>
      <w:tr w:rsidR="00C06206" w:rsidRPr="00AB5C2B" w14:paraId="349493ED" w14:textId="77777777">
        <w:tblPrEx>
          <w:tblCellMar>
            <w:top w:w="0" w:type="dxa"/>
            <w:left w:w="108" w:type="dxa"/>
            <w:bottom w:w="0" w:type="dxa"/>
            <w:right w:w="108" w:type="dxa"/>
          </w:tblCellMar>
        </w:tblPrEx>
        <w:trPr>
          <w:trHeight w:val="288"/>
        </w:trPr>
        <w:tc>
          <w:tcPr>
            <w:tcW w:w="4215" w:type="dxa"/>
            <w:vAlign w:val="center"/>
            <w:hideMark/>
          </w:tcPr>
          <w:p w14:paraId="08B1F397"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54 MSAD 54</w:t>
            </w:r>
          </w:p>
        </w:tc>
        <w:tc>
          <w:tcPr>
            <w:tcW w:w="5835" w:type="dxa"/>
            <w:vAlign w:val="center"/>
            <w:hideMark/>
          </w:tcPr>
          <w:p w14:paraId="2DDA8E5F"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Canaan Elementary School</w:t>
            </w:r>
          </w:p>
        </w:tc>
      </w:tr>
      <w:tr w:rsidR="00C06206" w:rsidRPr="00AB5C2B" w14:paraId="16BAC742" w14:textId="77777777">
        <w:tblPrEx>
          <w:tblCellMar>
            <w:top w:w="0" w:type="dxa"/>
            <w:left w:w="108" w:type="dxa"/>
            <w:bottom w:w="0" w:type="dxa"/>
            <w:right w:w="108" w:type="dxa"/>
          </w:tblCellMar>
        </w:tblPrEx>
        <w:trPr>
          <w:trHeight w:val="288"/>
        </w:trPr>
        <w:tc>
          <w:tcPr>
            <w:tcW w:w="4215" w:type="dxa"/>
            <w:vAlign w:val="center"/>
            <w:hideMark/>
          </w:tcPr>
          <w:p w14:paraId="42FBB487"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54 MSAD 54</w:t>
            </w:r>
          </w:p>
        </w:tc>
        <w:tc>
          <w:tcPr>
            <w:tcW w:w="5835" w:type="dxa"/>
            <w:vAlign w:val="center"/>
            <w:hideMark/>
          </w:tcPr>
          <w:p w14:paraId="4D49792E"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Margaret Chase Smith School</w:t>
            </w:r>
          </w:p>
        </w:tc>
      </w:tr>
      <w:tr w:rsidR="00C06206" w:rsidRPr="00AB5C2B" w14:paraId="20B64AAF" w14:textId="77777777">
        <w:tblPrEx>
          <w:tblCellMar>
            <w:top w:w="0" w:type="dxa"/>
            <w:left w:w="108" w:type="dxa"/>
            <w:bottom w:w="0" w:type="dxa"/>
            <w:right w:w="108" w:type="dxa"/>
          </w:tblCellMar>
        </w:tblPrEx>
        <w:trPr>
          <w:trHeight w:val="288"/>
        </w:trPr>
        <w:tc>
          <w:tcPr>
            <w:tcW w:w="4215" w:type="dxa"/>
            <w:vAlign w:val="center"/>
            <w:hideMark/>
          </w:tcPr>
          <w:p w14:paraId="167AF7E2"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54 MSAD 54</w:t>
            </w:r>
          </w:p>
        </w:tc>
        <w:tc>
          <w:tcPr>
            <w:tcW w:w="5835" w:type="dxa"/>
            <w:vAlign w:val="center"/>
            <w:hideMark/>
          </w:tcPr>
          <w:p w14:paraId="068468D4"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Mill Stream Elementary School</w:t>
            </w:r>
          </w:p>
        </w:tc>
      </w:tr>
      <w:tr w:rsidR="00C06206" w:rsidRPr="00AB5C2B" w14:paraId="2C8389A4" w14:textId="77777777">
        <w:tblPrEx>
          <w:tblCellMar>
            <w:top w:w="0" w:type="dxa"/>
            <w:left w:w="108" w:type="dxa"/>
            <w:bottom w:w="0" w:type="dxa"/>
            <w:right w:w="108" w:type="dxa"/>
          </w:tblCellMar>
        </w:tblPrEx>
        <w:trPr>
          <w:trHeight w:val="288"/>
        </w:trPr>
        <w:tc>
          <w:tcPr>
            <w:tcW w:w="4215" w:type="dxa"/>
            <w:vAlign w:val="center"/>
            <w:hideMark/>
          </w:tcPr>
          <w:p w14:paraId="0C5BE1DC"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54 MSAD 54</w:t>
            </w:r>
          </w:p>
        </w:tc>
        <w:tc>
          <w:tcPr>
            <w:tcW w:w="5835" w:type="dxa"/>
            <w:vAlign w:val="center"/>
            <w:hideMark/>
          </w:tcPr>
          <w:p w14:paraId="3BF476EF"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North Elementary School</w:t>
            </w:r>
          </w:p>
        </w:tc>
      </w:tr>
      <w:tr w:rsidR="00C06206" w:rsidRPr="00AB5C2B" w14:paraId="3E81C98F"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4D4411BF"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lastRenderedPageBreak/>
              <w:t>RSU 55 MSAD 55</w:t>
            </w:r>
          </w:p>
        </w:tc>
        <w:tc>
          <w:tcPr>
            <w:tcW w:w="5835" w:type="dxa"/>
            <w:shd w:val="clear" w:color="auto" w:fill="auto"/>
            <w:vAlign w:val="center"/>
            <w:hideMark/>
          </w:tcPr>
          <w:p w14:paraId="4769BCEE" w14:textId="77777777" w:rsidR="00C06206" w:rsidRPr="00AB5C2B" w:rsidRDefault="00C06206" w:rsidP="00C06206">
            <w:pPr>
              <w:widowControl/>
              <w:autoSpaceDE/>
              <w:autoSpaceDN/>
              <w:rPr>
                <w:rFonts w:ascii="Arial" w:hAnsi="Arial" w:cs="Arial"/>
                <w:color w:val="000000"/>
                <w:sz w:val="24"/>
                <w:szCs w:val="24"/>
              </w:rPr>
            </w:pPr>
            <w:proofErr w:type="spellStart"/>
            <w:r w:rsidRPr="00AB5C2B">
              <w:rPr>
                <w:rFonts w:ascii="Arial" w:hAnsi="Arial" w:cs="Arial"/>
                <w:color w:val="000000"/>
                <w:sz w:val="24"/>
                <w:szCs w:val="24"/>
              </w:rPr>
              <w:t>Sacopee</w:t>
            </w:r>
            <w:proofErr w:type="spellEnd"/>
            <w:r w:rsidRPr="00AB5C2B">
              <w:rPr>
                <w:rFonts w:ascii="Arial" w:hAnsi="Arial" w:cs="Arial"/>
                <w:color w:val="000000"/>
                <w:sz w:val="24"/>
                <w:szCs w:val="24"/>
              </w:rPr>
              <w:t xml:space="preserve"> Valley Elementary School</w:t>
            </w:r>
          </w:p>
        </w:tc>
      </w:tr>
      <w:tr w:rsidR="00C06206" w:rsidRPr="00AB5C2B" w14:paraId="1C1542DC"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141E3749"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55 MSAD 55</w:t>
            </w:r>
          </w:p>
        </w:tc>
        <w:tc>
          <w:tcPr>
            <w:tcW w:w="5835" w:type="dxa"/>
            <w:shd w:val="clear" w:color="auto" w:fill="auto"/>
            <w:vAlign w:val="center"/>
            <w:hideMark/>
          </w:tcPr>
          <w:p w14:paraId="663BB82B" w14:textId="77777777" w:rsidR="00C06206" w:rsidRPr="00AB5C2B" w:rsidRDefault="00C06206" w:rsidP="00C06206">
            <w:pPr>
              <w:widowControl/>
              <w:autoSpaceDE/>
              <w:autoSpaceDN/>
              <w:rPr>
                <w:rFonts w:ascii="Arial" w:hAnsi="Arial" w:cs="Arial"/>
                <w:color w:val="000000"/>
                <w:sz w:val="24"/>
                <w:szCs w:val="24"/>
              </w:rPr>
            </w:pPr>
            <w:proofErr w:type="spellStart"/>
            <w:r w:rsidRPr="00AB5C2B">
              <w:rPr>
                <w:rFonts w:ascii="Arial" w:hAnsi="Arial" w:cs="Arial"/>
                <w:color w:val="000000"/>
                <w:sz w:val="24"/>
                <w:szCs w:val="24"/>
              </w:rPr>
              <w:t>Sacopee</w:t>
            </w:r>
            <w:proofErr w:type="spellEnd"/>
            <w:r w:rsidRPr="00AB5C2B">
              <w:rPr>
                <w:rFonts w:ascii="Arial" w:hAnsi="Arial" w:cs="Arial"/>
                <w:color w:val="000000"/>
                <w:sz w:val="24"/>
                <w:szCs w:val="24"/>
              </w:rPr>
              <w:t xml:space="preserve"> Valley Middle School</w:t>
            </w:r>
          </w:p>
        </w:tc>
      </w:tr>
      <w:tr w:rsidR="00C06206" w:rsidRPr="00AB5C2B" w14:paraId="0E7461DE" w14:textId="77777777">
        <w:tblPrEx>
          <w:tblCellMar>
            <w:top w:w="0" w:type="dxa"/>
            <w:left w:w="108" w:type="dxa"/>
            <w:bottom w:w="0" w:type="dxa"/>
            <w:right w:w="108" w:type="dxa"/>
          </w:tblCellMar>
        </w:tblPrEx>
        <w:trPr>
          <w:trHeight w:val="288"/>
        </w:trPr>
        <w:tc>
          <w:tcPr>
            <w:tcW w:w="4215" w:type="dxa"/>
            <w:shd w:val="clear" w:color="auto" w:fill="auto"/>
            <w:vAlign w:val="center"/>
          </w:tcPr>
          <w:p w14:paraId="76B2A159" w14:textId="77777777" w:rsidR="00C06206" w:rsidRPr="00AB5C2B" w:rsidRDefault="00C06206" w:rsidP="00C06206">
            <w:pPr>
              <w:widowControl/>
              <w:autoSpaceDE/>
              <w:autoSpaceDN/>
              <w:rPr>
                <w:rFonts w:ascii="Arial" w:hAnsi="Arial" w:cs="Arial"/>
                <w:color w:val="000000"/>
                <w:sz w:val="24"/>
                <w:szCs w:val="24"/>
              </w:rPr>
            </w:pPr>
            <w:r>
              <w:rPr>
                <w:rFonts w:ascii="Arial" w:hAnsi="Arial" w:cs="Arial"/>
                <w:color w:val="000000"/>
                <w:sz w:val="24"/>
                <w:szCs w:val="24"/>
              </w:rPr>
              <w:t>RSU 56</w:t>
            </w:r>
          </w:p>
        </w:tc>
        <w:tc>
          <w:tcPr>
            <w:tcW w:w="5835" w:type="dxa"/>
            <w:shd w:val="clear" w:color="auto" w:fill="auto"/>
            <w:vAlign w:val="center"/>
          </w:tcPr>
          <w:p w14:paraId="3DE4D2B6" w14:textId="77777777" w:rsidR="00C06206" w:rsidRPr="00AB5C2B" w:rsidRDefault="00C06206" w:rsidP="00C06206">
            <w:pPr>
              <w:widowControl/>
              <w:autoSpaceDE/>
              <w:autoSpaceDN/>
              <w:rPr>
                <w:rFonts w:ascii="Arial" w:hAnsi="Arial" w:cs="Arial"/>
                <w:color w:val="000000"/>
                <w:sz w:val="24"/>
                <w:szCs w:val="24"/>
              </w:rPr>
            </w:pPr>
            <w:proofErr w:type="spellStart"/>
            <w:r>
              <w:rPr>
                <w:rFonts w:ascii="Arial" w:hAnsi="Arial" w:cs="Arial"/>
                <w:color w:val="000000"/>
                <w:sz w:val="24"/>
                <w:szCs w:val="24"/>
              </w:rPr>
              <w:t>Dirigo</w:t>
            </w:r>
            <w:proofErr w:type="spellEnd"/>
            <w:r>
              <w:rPr>
                <w:rFonts w:ascii="Arial" w:hAnsi="Arial" w:cs="Arial"/>
                <w:color w:val="000000"/>
                <w:sz w:val="24"/>
                <w:szCs w:val="24"/>
              </w:rPr>
              <w:t xml:space="preserve"> Elementary School</w:t>
            </w:r>
          </w:p>
        </w:tc>
      </w:tr>
      <w:tr w:rsidR="00C06206" w:rsidRPr="00AB5C2B" w14:paraId="64EECE6D" w14:textId="77777777">
        <w:tblPrEx>
          <w:tblCellMar>
            <w:top w:w="0" w:type="dxa"/>
            <w:left w:w="108" w:type="dxa"/>
            <w:bottom w:w="0" w:type="dxa"/>
            <w:right w:w="108" w:type="dxa"/>
          </w:tblCellMar>
        </w:tblPrEx>
        <w:trPr>
          <w:trHeight w:val="288"/>
        </w:trPr>
        <w:tc>
          <w:tcPr>
            <w:tcW w:w="4215" w:type="dxa"/>
            <w:shd w:val="clear" w:color="auto" w:fill="auto"/>
            <w:vAlign w:val="center"/>
          </w:tcPr>
          <w:p w14:paraId="233674BA" w14:textId="2A73ECB8"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RSU 57 MSAD 57</w:t>
            </w:r>
          </w:p>
        </w:tc>
        <w:tc>
          <w:tcPr>
            <w:tcW w:w="5835" w:type="dxa"/>
            <w:shd w:val="clear" w:color="auto" w:fill="auto"/>
            <w:vAlign w:val="center"/>
          </w:tcPr>
          <w:p w14:paraId="7B28BD30" w14:textId="6F8160E3"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Alfred Elementary School</w:t>
            </w:r>
          </w:p>
        </w:tc>
      </w:tr>
      <w:tr w:rsidR="00C06206" w:rsidRPr="00AB5C2B" w14:paraId="7DF7DF7C"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21DB3BA5"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RSU 57 MSAD 57</w:t>
            </w:r>
          </w:p>
        </w:tc>
        <w:tc>
          <w:tcPr>
            <w:tcW w:w="5835" w:type="dxa"/>
            <w:shd w:val="clear" w:color="auto" w:fill="auto"/>
            <w:vAlign w:val="center"/>
            <w:hideMark/>
          </w:tcPr>
          <w:p w14:paraId="728BF30B"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Line Elementary School</w:t>
            </w:r>
          </w:p>
        </w:tc>
      </w:tr>
      <w:tr w:rsidR="00C06206" w:rsidRPr="00AB5C2B" w14:paraId="06D3405D"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294586DE"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RSU 57 MSAD 57</w:t>
            </w:r>
          </w:p>
        </w:tc>
        <w:tc>
          <w:tcPr>
            <w:tcW w:w="5835" w:type="dxa"/>
            <w:shd w:val="clear" w:color="auto" w:fill="auto"/>
            <w:vAlign w:val="center"/>
            <w:hideMark/>
          </w:tcPr>
          <w:p w14:paraId="6B53BF00"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Lyman Elementary School</w:t>
            </w:r>
          </w:p>
        </w:tc>
      </w:tr>
      <w:tr w:rsidR="00C06206" w:rsidRPr="00AB5C2B" w14:paraId="0610809D"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1CC965CB"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RSU 57 MSAD 57</w:t>
            </w:r>
          </w:p>
        </w:tc>
        <w:tc>
          <w:tcPr>
            <w:tcW w:w="5835" w:type="dxa"/>
            <w:shd w:val="clear" w:color="auto" w:fill="auto"/>
            <w:vAlign w:val="center"/>
            <w:hideMark/>
          </w:tcPr>
          <w:p w14:paraId="7552D70A"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Waterboro Elementary School</w:t>
            </w:r>
          </w:p>
        </w:tc>
      </w:tr>
      <w:tr w:rsidR="00C06206" w:rsidRPr="00AB5C2B" w14:paraId="7FCA34B3"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4222C2C1"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RSU 58 MSAD 58</w:t>
            </w:r>
          </w:p>
        </w:tc>
        <w:tc>
          <w:tcPr>
            <w:tcW w:w="5835" w:type="dxa"/>
            <w:shd w:val="clear" w:color="auto" w:fill="auto"/>
            <w:vAlign w:val="center"/>
            <w:hideMark/>
          </w:tcPr>
          <w:p w14:paraId="4A963709"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Kingfield Elementary School</w:t>
            </w:r>
          </w:p>
        </w:tc>
      </w:tr>
      <w:tr w:rsidR="00C06206" w:rsidRPr="00AB5C2B" w14:paraId="3C7B53BB"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0B54AE77"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RSU 58 MSAD 58</w:t>
            </w:r>
          </w:p>
        </w:tc>
        <w:tc>
          <w:tcPr>
            <w:tcW w:w="5835" w:type="dxa"/>
            <w:shd w:val="clear" w:color="auto" w:fill="auto"/>
            <w:vAlign w:val="center"/>
            <w:hideMark/>
          </w:tcPr>
          <w:p w14:paraId="4AB5D363"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Phillips Elementary School</w:t>
            </w:r>
          </w:p>
        </w:tc>
      </w:tr>
      <w:tr w:rsidR="00C06206" w:rsidRPr="00AB5C2B" w14:paraId="6EBE3C23" w14:textId="77777777">
        <w:tblPrEx>
          <w:tblCellMar>
            <w:top w:w="0" w:type="dxa"/>
            <w:left w:w="108" w:type="dxa"/>
            <w:bottom w:w="0" w:type="dxa"/>
            <w:right w:w="108" w:type="dxa"/>
          </w:tblCellMar>
        </w:tblPrEx>
        <w:trPr>
          <w:trHeight w:val="288"/>
        </w:trPr>
        <w:tc>
          <w:tcPr>
            <w:tcW w:w="4215" w:type="dxa"/>
            <w:shd w:val="clear" w:color="auto" w:fill="auto"/>
            <w:vAlign w:val="center"/>
          </w:tcPr>
          <w:p w14:paraId="5AC4AC0D" w14:textId="4ADF6278"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RSU 59 MSAD 59</w:t>
            </w:r>
          </w:p>
        </w:tc>
        <w:tc>
          <w:tcPr>
            <w:tcW w:w="5835" w:type="dxa"/>
            <w:shd w:val="clear" w:color="auto" w:fill="auto"/>
            <w:vAlign w:val="center"/>
          </w:tcPr>
          <w:p w14:paraId="460952E7" w14:textId="2A38CC08"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Main Street Middle School</w:t>
            </w:r>
          </w:p>
        </w:tc>
      </w:tr>
      <w:tr w:rsidR="00C06206" w:rsidRPr="00AB5C2B" w14:paraId="588B385A" w14:textId="77777777">
        <w:tblPrEx>
          <w:tblCellMar>
            <w:top w:w="0" w:type="dxa"/>
            <w:left w:w="108" w:type="dxa"/>
            <w:bottom w:w="0" w:type="dxa"/>
            <w:right w:w="108" w:type="dxa"/>
          </w:tblCellMar>
        </w:tblPrEx>
        <w:trPr>
          <w:trHeight w:val="288"/>
        </w:trPr>
        <w:tc>
          <w:tcPr>
            <w:tcW w:w="4215" w:type="dxa"/>
            <w:shd w:val="clear" w:color="auto" w:fill="auto"/>
            <w:vAlign w:val="center"/>
          </w:tcPr>
          <w:p w14:paraId="21F090C1"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60 MSAD 60</w:t>
            </w:r>
          </w:p>
        </w:tc>
        <w:tc>
          <w:tcPr>
            <w:tcW w:w="5835" w:type="dxa"/>
            <w:shd w:val="clear" w:color="auto" w:fill="auto"/>
            <w:vAlign w:val="center"/>
          </w:tcPr>
          <w:p w14:paraId="24EDF98C" w14:textId="77777777" w:rsidR="00C06206" w:rsidRPr="00AB5C2B" w:rsidRDefault="00C06206" w:rsidP="00C06206">
            <w:pPr>
              <w:widowControl/>
              <w:autoSpaceDE/>
              <w:autoSpaceDN/>
              <w:rPr>
                <w:rFonts w:ascii="Arial" w:hAnsi="Arial" w:cs="Arial"/>
                <w:color w:val="000000"/>
                <w:sz w:val="24"/>
                <w:szCs w:val="24"/>
              </w:rPr>
            </w:pPr>
            <w:r>
              <w:rPr>
                <w:rFonts w:ascii="Arial" w:hAnsi="Arial" w:cs="Arial"/>
                <w:color w:val="000000"/>
                <w:sz w:val="24"/>
                <w:szCs w:val="24"/>
              </w:rPr>
              <w:t>Hanson School</w:t>
            </w:r>
          </w:p>
        </w:tc>
      </w:tr>
      <w:tr w:rsidR="00C06206" w:rsidRPr="00AB5C2B" w14:paraId="49816D3E"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6FFDB7A3"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60 MSAD 60</w:t>
            </w:r>
          </w:p>
        </w:tc>
        <w:tc>
          <w:tcPr>
            <w:tcW w:w="5835" w:type="dxa"/>
            <w:shd w:val="clear" w:color="auto" w:fill="auto"/>
            <w:vAlign w:val="center"/>
            <w:hideMark/>
          </w:tcPr>
          <w:p w14:paraId="737ACFC3"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Lebanon Elementary School</w:t>
            </w:r>
          </w:p>
        </w:tc>
      </w:tr>
      <w:tr w:rsidR="00C06206" w:rsidRPr="00AB5C2B" w14:paraId="16395CF4" w14:textId="77777777">
        <w:tblPrEx>
          <w:tblCellMar>
            <w:top w:w="0" w:type="dxa"/>
            <w:left w:w="108" w:type="dxa"/>
            <w:bottom w:w="0" w:type="dxa"/>
            <w:right w:w="108" w:type="dxa"/>
          </w:tblCellMar>
        </w:tblPrEx>
        <w:trPr>
          <w:trHeight w:val="288"/>
        </w:trPr>
        <w:tc>
          <w:tcPr>
            <w:tcW w:w="4215" w:type="dxa"/>
            <w:shd w:val="clear" w:color="auto" w:fill="auto"/>
            <w:vAlign w:val="center"/>
          </w:tcPr>
          <w:p w14:paraId="0548B1AD"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61 MSAD 61</w:t>
            </w:r>
          </w:p>
        </w:tc>
        <w:tc>
          <w:tcPr>
            <w:tcW w:w="5835" w:type="dxa"/>
            <w:shd w:val="clear" w:color="auto" w:fill="auto"/>
            <w:vAlign w:val="center"/>
          </w:tcPr>
          <w:p w14:paraId="50D4FEA2" w14:textId="77777777" w:rsidR="00C06206" w:rsidRPr="00AB5C2B" w:rsidRDefault="00C06206" w:rsidP="00C06206">
            <w:pPr>
              <w:widowControl/>
              <w:autoSpaceDE/>
              <w:autoSpaceDN/>
              <w:rPr>
                <w:rFonts w:ascii="Arial" w:hAnsi="Arial" w:cs="Arial"/>
                <w:color w:val="000000"/>
                <w:sz w:val="24"/>
                <w:szCs w:val="24"/>
              </w:rPr>
            </w:pPr>
            <w:r>
              <w:rPr>
                <w:rFonts w:ascii="Arial" w:hAnsi="Arial" w:cs="Arial"/>
                <w:color w:val="000000"/>
                <w:sz w:val="24"/>
                <w:szCs w:val="24"/>
              </w:rPr>
              <w:t>Crooked River Elementary School</w:t>
            </w:r>
          </w:p>
        </w:tc>
      </w:tr>
      <w:tr w:rsidR="00C06206" w:rsidRPr="00AB5C2B" w14:paraId="60A8CAB2"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31AFB6C9"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61 MSAD 61</w:t>
            </w:r>
          </w:p>
        </w:tc>
        <w:tc>
          <w:tcPr>
            <w:tcW w:w="5835" w:type="dxa"/>
            <w:shd w:val="clear" w:color="auto" w:fill="auto"/>
            <w:vAlign w:val="center"/>
            <w:hideMark/>
          </w:tcPr>
          <w:p w14:paraId="3D041510" w14:textId="77777777" w:rsidR="00C06206" w:rsidRPr="00AB5C2B" w:rsidRDefault="00C06206" w:rsidP="00C06206">
            <w:pPr>
              <w:widowControl/>
              <w:autoSpaceDE/>
              <w:autoSpaceDN/>
              <w:rPr>
                <w:rFonts w:ascii="Arial" w:hAnsi="Arial" w:cs="Arial"/>
                <w:color w:val="000000"/>
                <w:sz w:val="24"/>
                <w:szCs w:val="24"/>
              </w:rPr>
            </w:pPr>
            <w:proofErr w:type="spellStart"/>
            <w:r w:rsidRPr="00AB5C2B">
              <w:rPr>
                <w:rFonts w:ascii="Arial" w:hAnsi="Arial" w:cs="Arial"/>
                <w:color w:val="000000"/>
                <w:sz w:val="24"/>
                <w:szCs w:val="24"/>
              </w:rPr>
              <w:t>Songo</w:t>
            </w:r>
            <w:proofErr w:type="spellEnd"/>
            <w:r w:rsidRPr="00AB5C2B">
              <w:rPr>
                <w:rFonts w:ascii="Arial" w:hAnsi="Arial" w:cs="Arial"/>
                <w:color w:val="000000"/>
                <w:sz w:val="24"/>
                <w:szCs w:val="24"/>
              </w:rPr>
              <w:t xml:space="preserve"> Locks School</w:t>
            </w:r>
          </w:p>
        </w:tc>
      </w:tr>
      <w:tr w:rsidR="00C06206" w:rsidRPr="00AB5C2B" w14:paraId="60494B73" w14:textId="77777777">
        <w:tblPrEx>
          <w:tblCellMar>
            <w:top w:w="0" w:type="dxa"/>
            <w:left w:w="108" w:type="dxa"/>
            <w:bottom w:w="0" w:type="dxa"/>
            <w:right w:w="108" w:type="dxa"/>
          </w:tblCellMar>
        </w:tblPrEx>
        <w:trPr>
          <w:trHeight w:val="288"/>
        </w:trPr>
        <w:tc>
          <w:tcPr>
            <w:tcW w:w="4215" w:type="dxa"/>
            <w:vAlign w:val="center"/>
            <w:hideMark/>
          </w:tcPr>
          <w:p w14:paraId="4674FE3B"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61 MSAD 61</w:t>
            </w:r>
          </w:p>
        </w:tc>
        <w:tc>
          <w:tcPr>
            <w:tcW w:w="5835" w:type="dxa"/>
            <w:vAlign w:val="center"/>
            <w:hideMark/>
          </w:tcPr>
          <w:p w14:paraId="114A0909"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Stevens Brook School</w:t>
            </w:r>
          </w:p>
        </w:tc>
      </w:tr>
      <w:tr w:rsidR="00C06206" w:rsidRPr="00AB5C2B" w14:paraId="3EDBBB60" w14:textId="77777777">
        <w:tblPrEx>
          <w:tblCellMar>
            <w:top w:w="0" w:type="dxa"/>
            <w:left w:w="108" w:type="dxa"/>
            <w:bottom w:w="0" w:type="dxa"/>
            <w:right w:w="108" w:type="dxa"/>
          </w:tblCellMar>
        </w:tblPrEx>
        <w:trPr>
          <w:trHeight w:val="288"/>
        </w:trPr>
        <w:tc>
          <w:tcPr>
            <w:tcW w:w="4215" w:type="dxa"/>
            <w:vAlign w:val="center"/>
            <w:hideMark/>
          </w:tcPr>
          <w:p w14:paraId="76E068EB"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64 MSAD 64</w:t>
            </w:r>
          </w:p>
        </w:tc>
        <w:tc>
          <w:tcPr>
            <w:tcW w:w="5835" w:type="dxa"/>
            <w:vAlign w:val="center"/>
            <w:hideMark/>
          </w:tcPr>
          <w:p w14:paraId="1A260007"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Central Community Elementary School</w:t>
            </w:r>
          </w:p>
        </w:tc>
      </w:tr>
      <w:tr w:rsidR="00C06206" w:rsidRPr="00AB5C2B" w14:paraId="721F7720"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0EB01983"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67</w:t>
            </w:r>
          </w:p>
        </w:tc>
        <w:tc>
          <w:tcPr>
            <w:tcW w:w="5835" w:type="dxa"/>
            <w:shd w:val="clear" w:color="auto" w:fill="auto"/>
            <w:vAlign w:val="center"/>
            <w:hideMark/>
          </w:tcPr>
          <w:p w14:paraId="14CF5C95"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 xml:space="preserve">Ella P Burr Elementary School </w:t>
            </w:r>
          </w:p>
        </w:tc>
      </w:tr>
      <w:tr w:rsidR="00C06206" w:rsidRPr="00AB5C2B" w14:paraId="4AE22F07"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3C29ECE7"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67</w:t>
            </w:r>
          </w:p>
        </w:tc>
        <w:tc>
          <w:tcPr>
            <w:tcW w:w="5835" w:type="dxa"/>
            <w:shd w:val="clear" w:color="auto" w:fill="auto"/>
            <w:vAlign w:val="center"/>
            <w:hideMark/>
          </w:tcPr>
          <w:p w14:paraId="2F723183" w14:textId="77777777" w:rsidR="00C06206" w:rsidRPr="00AB5C2B" w:rsidRDefault="00C06206" w:rsidP="00C06206">
            <w:pPr>
              <w:widowControl/>
              <w:autoSpaceDE/>
              <w:autoSpaceDN/>
              <w:rPr>
                <w:rFonts w:ascii="Arial" w:hAnsi="Arial" w:cs="Arial"/>
                <w:color w:val="000000"/>
                <w:sz w:val="24"/>
                <w:szCs w:val="24"/>
              </w:rPr>
            </w:pPr>
            <w:proofErr w:type="spellStart"/>
            <w:r w:rsidRPr="00AB5C2B">
              <w:rPr>
                <w:rFonts w:ascii="Arial" w:hAnsi="Arial" w:cs="Arial"/>
                <w:color w:val="000000"/>
                <w:sz w:val="24"/>
                <w:szCs w:val="24"/>
              </w:rPr>
              <w:t>Mattanawcook</w:t>
            </w:r>
            <w:proofErr w:type="spellEnd"/>
            <w:r w:rsidRPr="00AB5C2B">
              <w:rPr>
                <w:rFonts w:ascii="Arial" w:hAnsi="Arial" w:cs="Arial"/>
                <w:color w:val="000000"/>
                <w:sz w:val="24"/>
                <w:szCs w:val="24"/>
              </w:rPr>
              <w:t xml:space="preserve"> Jr High School</w:t>
            </w:r>
          </w:p>
        </w:tc>
      </w:tr>
      <w:tr w:rsidR="00C06206" w:rsidRPr="00AB5C2B" w14:paraId="11CA6104" w14:textId="77777777">
        <w:tblPrEx>
          <w:tblCellMar>
            <w:top w:w="0" w:type="dxa"/>
            <w:left w:w="108" w:type="dxa"/>
            <w:bottom w:w="0" w:type="dxa"/>
            <w:right w:w="108" w:type="dxa"/>
          </w:tblCellMar>
        </w:tblPrEx>
        <w:trPr>
          <w:trHeight w:val="288"/>
        </w:trPr>
        <w:tc>
          <w:tcPr>
            <w:tcW w:w="4215" w:type="dxa"/>
            <w:vAlign w:val="center"/>
            <w:hideMark/>
          </w:tcPr>
          <w:p w14:paraId="62330179"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68 MSAD 68</w:t>
            </w:r>
          </w:p>
        </w:tc>
        <w:tc>
          <w:tcPr>
            <w:tcW w:w="5835" w:type="dxa"/>
            <w:vAlign w:val="center"/>
            <w:hideMark/>
          </w:tcPr>
          <w:p w14:paraId="59CC684E" w14:textId="77777777" w:rsidR="00C06206" w:rsidRPr="00AB5C2B" w:rsidRDefault="00C06206" w:rsidP="00C06206">
            <w:pPr>
              <w:widowControl/>
              <w:autoSpaceDE/>
              <w:autoSpaceDN/>
              <w:rPr>
                <w:rFonts w:ascii="Arial" w:hAnsi="Arial" w:cs="Arial"/>
                <w:color w:val="000000"/>
                <w:sz w:val="24"/>
                <w:szCs w:val="24"/>
              </w:rPr>
            </w:pPr>
            <w:proofErr w:type="spellStart"/>
            <w:r w:rsidRPr="00AB5C2B">
              <w:rPr>
                <w:rFonts w:ascii="Arial" w:hAnsi="Arial" w:cs="Arial"/>
                <w:color w:val="000000"/>
                <w:sz w:val="24"/>
                <w:szCs w:val="24"/>
              </w:rPr>
              <w:t>SeDoMoCha</w:t>
            </w:r>
            <w:proofErr w:type="spellEnd"/>
            <w:r w:rsidRPr="00AB5C2B">
              <w:rPr>
                <w:rFonts w:ascii="Arial" w:hAnsi="Arial" w:cs="Arial"/>
                <w:color w:val="000000"/>
                <w:sz w:val="24"/>
                <w:szCs w:val="24"/>
              </w:rPr>
              <w:t xml:space="preserve"> Elementary School</w:t>
            </w:r>
          </w:p>
        </w:tc>
      </w:tr>
      <w:tr w:rsidR="00C06206" w:rsidRPr="00AB5C2B" w14:paraId="237106A1" w14:textId="77777777">
        <w:tblPrEx>
          <w:tblCellMar>
            <w:top w:w="0" w:type="dxa"/>
            <w:left w:w="108" w:type="dxa"/>
            <w:bottom w:w="0" w:type="dxa"/>
            <w:right w:w="108" w:type="dxa"/>
          </w:tblCellMar>
        </w:tblPrEx>
        <w:trPr>
          <w:trHeight w:val="288"/>
        </w:trPr>
        <w:tc>
          <w:tcPr>
            <w:tcW w:w="4215" w:type="dxa"/>
            <w:vAlign w:val="center"/>
            <w:hideMark/>
          </w:tcPr>
          <w:p w14:paraId="1BF8806A" w14:textId="77777777" w:rsidR="00C06206" w:rsidRPr="00AB5C2B" w:rsidRDefault="00C06206" w:rsidP="00C06206">
            <w:pPr>
              <w:widowControl/>
              <w:autoSpaceDE/>
              <w:autoSpaceDN/>
              <w:rPr>
                <w:rFonts w:ascii="Arial" w:hAnsi="Arial" w:cs="Arial"/>
                <w:color w:val="000000"/>
                <w:sz w:val="24"/>
                <w:szCs w:val="24"/>
              </w:rPr>
            </w:pPr>
            <w:r w:rsidRPr="00AB5C2B">
              <w:rPr>
                <w:rFonts w:ascii="Arial" w:hAnsi="Arial" w:cs="Arial"/>
                <w:color w:val="000000"/>
                <w:sz w:val="24"/>
                <w:szCs w:val="24"/>
              </w:rPr>
              <w:t>RSU 68 MSAD 68</w:t>
            </w:r>
          </w:p>
        </w:tc>
        <w:tc>
          <w:tcPr>
            <w:tcW w:w="5835" w:type="dxa"/>
            <w:vAlign w:val="center"/>
            <w:hideMark/>
          </w:tcPr>
          <w:p w14:paraId="2763318F" w14:textId="77777777" w:rsidR="00C06206" w:rsidRPr="00AB5C2B" w:rsidRDefault="00C06206" w:rsidP="00C06206">
            <w:pPr>
              <w:widowControl/>
              <w:autoSpaceDE/>
              <w:autoSpaceDN/>
              <w:rPr>
                <w:rFonts w:ascii="Arial" w:hAnsi="Arial" w:cs="Arial"/>
                <w:color w:val="000000"/>
                <w:sz w:val="24"/>
                <w:szCs w:val="24"/>
              </w:rPr>
            </w:pPr>
            <w:proofErr w:type="spellStart"/>
            <w:r w:rsidRPr="00AB5C2B">
              <w:rPr>
                <w:rFonts w:ascii="Arial" w:hAnsi="Arial" w:cs="Arial"/>
                <w:color w:val="000000"/>
                <w:sz w:val="24"/>
                <w:szCs w:val="24"/>
              </w:rPr>
              <w:t>SeDoMoCha</w:t>
            </w:r>
            <w:proofErr w:type="spellEnd"/>
            <w:r w:rsidRPr="00AB5C2B">
              <w:rPr>
                <w:rFonts w:ascii="Arial" w:hAnsi="Arial" w:cs="Arial"/>
                <w:color w:val="000000"/>
                <w:sz w:val="24"/>
                <w:szCs w:val="24"/>
              </w:rPr>
              <w:t xml:space="preserve"> Middle School</w:t>
            </w:r>
          </w:p>
        </w:tc>
      </w:tr>
      <w:tr w:rsidR="00C06206" w:rsidRPr="00103748" w14:paraId="0AC73D3A" w14:textId="77777777">
        <w:tblPrEx>
          <w:tblCellMar>
            <w:top w:w="0" w:type="dxa"/>
            <w:left w:w="108" w:type="dxa"/>
            <w:bottom w:w="0" w:type="dxa"/>
            <w:right w:w="108" w:type="dxa"/>
          </w:tblCellMar>
        </w:tblPrEx>
        <w:trPr>
          <w:trHeight w:val="288"/>
        </w:trPr>
        <w:tc>
          <w:tcPr>
            <w:tcW w:w="4215" w:type="dxa"/>
            <w:shd w:val="clear" w:color="auto" w:fill="auto"/>
            <w:vAlign w:val="center"/>
          </w:tcPr>
          <w:p w14:paraId="4218137F"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RSU 71</w:t>
            </w:r>
          </w:p>
        </w:tc>
        <w:tc>
          <w:tcPr>
            <w:tcW w:w="5835" w:type="dxa"/>
            <w:shd w:val="clear" w:color="auto" w:fill="auto"/>
            <w:vAlign w:val="center"/>
          </w:tcPr>
          <w:p w14:paraId="30B0D424"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 xml:space="preserve">Ames Elementary School </w:t>
            </w:r>
          </w:p>
        </w:tc>
      </w:tr>
      <w:tr w:rsidR="00C06206" w:rsidRPr="00103748" w14:paraId="696252C7" w14:textId="77777777">
        <w:tblPrEx>
          <w:tblCellMar>
            <w:top w:w="0" w:type="dxa"/>
            <w:left w:w="108" w:type="dxa"/>
            <w:bottom w:w="0" w:type="dxa"/>
            <w:right w:w="108" w:type="dxa"/>
          </w:tblCellMar>
        </w:tblPrEx>
        <w:trPr>
          <w:trHeight w:val="288"/>
        </w:trPr>
        <w:tc>
          <w:tcPr>
            <w:tcW w:w="4215" w:type="dxa"/>
            <w:shd w:val="clear" w:color="auto" w:fill="auto"/>
            <w:vAlign w:val="center"/>
          </w:tcPr>
          <w:p w14:paraId="18848CE0"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RSU 71</w:t>
            </w:r>
          </w:p>
        </w:tc>
        <w:tc>
          <w:tcPr>
            <w:tcW w:w="5835" w:type="dxa"/>
            <w:shd w:val="clear" w:color="auto" w:fill="auto"/>
            <w:vAlign w:val="center"/>
          </w:tcPr>
          <w:p w14:paraId="301D26B2"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Captain Albert W. Stevens School</w:t>
            </w:r>
          </w:p>
        </w:tc>
      </w:tr>
      <w:tr w:rsidR="00C06206" w:rsidRPr="00103748" w14:paraId="1D95759C" w14:textId="77777777">
        <w:tblPrEx>
          <w:tblCellMar>
            <w:top w:w="0" w:type="dxa"/>
            <w:left w:w="108" w:type="dxa"/>
            <w:bottom w:w="0" w:type="dxa"/>
            <w:right w:w="108" w:type="dxa"/>
          </w:tblCellMar>
        </w:tblPrEx>
        <w:trPr>
          <w:trHeight w:val="288"/>
        </w:trPr>
        <w:tc>
          <w:tcPr>
            <w:tcW w:w="4215" w:type="dxa"/>
            <w:shd w:val="clear" w:color="auto" w:fill="auto"/>
            <w:vAlign w:val="center"/>
          </w:tcPr>
          <w:p w14:paraId="7C0E8D82"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RSU 71</w:t>
            </w:r>
          </w:p>
        </w:tc>
        <w:tc>
          <w:tcPr>
            <w:tcW w:w="5835" w:type="dxa"/>
            <w:shd w:val="clear" w:color="auto" w:fill="auto"/>
            <w:vAlign w:val="center"/>
          </w:tcPr>
          <w:p w14:paraId="55579FAC"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East Belfast School</w:t>
            </w:r>
          </w:p>
        </w:tc>
      </w:tr>
      <w:tr w:rsidR="00C06206" w:rsidRPr="00103748" w14:paraId="05D675B3" w14:textId="77777777">
        <w:tblPrEx>
          <w:tblCellMar>
            <w:top w:w="0" w:type="dxa"/>
            <w:left w:w="108" w:type="dxa"/>
            <w:bottom w:w="0" w:type="dxa"/>
            <w:right w:w="108" w:type="dxa"/>
          </w:tblCellMar>
        </w:tblPrEx>
        <w:trPr>
          <w:trHeight w:val="288"/>
        </w:trPr>
        <w:tc>
          <w:tcPr>
            <w:tcW w:w="4215" w:type="dxa"/>
            <w:shd w:val="clear" w:color="auto" w:fill="auto"/>
            <w:vAlign w:val="center"/>
          </w:tcPr>
          <w:p w14:paraId="09CD9946"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RSU 71</w:t>
            </w:r>
          </w:p>
        </w:tc>
        <w:tc>
          <w:tcPr>
            <w:tcW w:w="5835" w:type="dxa"/>
            <w:shd w:val="clear" w:color="auto" w:fill="auto"/>
            <w:vAlign w:val="center"/>
          </w:tcPr>
          <w:p w14:paraId="2F7DBD5D"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Gladys Weymouth Elementary School</w:t>
            </w:r>
          </w:p>
        </w:tc>
      </w:tr>
      <w:tr w:rsidR="00C06206" w:rsidRPr="00103748" w14:paraId="7E035109" w14:textId="77777777">
        <w:tblPrEx>
          <w:tblCellMar>
            <w:top w:w="0" w:type="dxa"/>
            <w:left w:w="108" w:type="dxa"/>
            <w:bottom w:w="0" w:type="dxa"/>
            <w:right w:w="108" w:type="dxa"/>
          </w:tblCellMar>
        </w:tblPrEx>
        <w:trPr>
          <w:trHeight w:val="288"/>
        </w:trPr>
        <w:tc>
          <w:tcPr>
            <w:tcW w:w="4215" w:type="dxa"/>
            <w:shd w:val="clear" w:color="auto" w:fill="auto"/>
            <w:vAlign w:val="center"/>
          </w:tcPr>
          <w:p w14:paraId="0F6E107F"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RSU 71</w:t>
            </w:r>
          </w:p>
        </w:tc>
        <w:tc>
          <w:tcPr>
            <w:tcW w:w="5835" w:type="dxa"/>
            <w:shd w:val="clear" w:color="auto" w:fill="auto"/>
            <w:vAlign w:val="center"/>
          </w:tcPr>
          <w:p w14:paraId="0C7BA205"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Kermit S Nickerson School</w:t>
            </w:r>
          </w:p>
        </w:tc>
      </w:tr>
      <w:tr w:rsidR="00C06206" w:rsidRPr="00103748" w14:paraId="7F17BF13" w14:textId="77777777">
        <w:tblPrEx>
          <w:tblCellMar>
            <w:top w:w="0" w:type="dxa"/>
            <w:left w:w="108" w:type="dxa"/>
            <w:bottom w:w="0" w:type="dxa"/>
            <w:right w:w="108" w:type="dxa"/>
          </w:tblCellMar>
        </w:tblPrEx>
        <w:trPr>
          <w:trHeight w:val="288"/>
        </w:trPr>
        <w:tc>
          <w:tcPr>
            <w:tcW w:w="4215" w:type="dxa"/>
            <w:shd w:val="clear" w:color="auto" w:fill="auto"/>
            <w:vAlign w:val="center"/>
          </w:tcPr>
          <w:p w14:paraId="24605E68" w14:textId="5DE5D2C1"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RSU 72 MSAD 72</w:t>
            </w:r>
          </w:p>
        </w:tc>
        <w:tc>
          <w:tcPr>
            <w:tcW w:w="5835" w:type="dxa"/>
            <w:shd w:val="clear" w:color="auto" w:fill="auto"/>
            <w:vAlign w:val="center"/>
          </w:tcPr>
          <w:p w14:paraId="201274CE" w14:textId="696D9FBA" w:rsidR="00C06206" w:rsidRPr="00A81C6C" w:rsidRDefault="000B4FC3" w:rsidP="00C06206">
            <w:pPr>
              <w:widowControl/>
              <w:autoSpaceDE/>
              <w:autoSpaceDN/>
              <w:rPr>
                <w:rFonts w:ascii="Arial" w:hAnsi="Arial" w:cs="Arial"/>
                <w:color w:val="000000"/>
                <w:sz w:val="24"/>
                <w:szCs w:val="24"/>
              </w:rPr>
            </w:pPr>
            <w:r w:rsidRPr="00A81C6C">
              <w:rPr>
                <w:rFonts w:ascii="Arial" w:hAnsi="Arial" w:cs="Arial"/>
                <w:color w:val="000000"/>
                <w:sz w:val="24"/>
                <w:szCs w:val="24"/>
              </w:rPr>
              <w:t xml:space="preserve">Brownfield </w:t>
            </w:r>
            <w:r w:rsidR="00C06206" w:rsidRPr="00A81C6C">
              <w:rPr>
                <w:rFonts w:ascii="Arial" w:hAnsi="Arial" w:cs="Arial"/>
                <w:color w:val="000000"/>
                <w:sz w:val="24"/>
                <w:szCs w:val="24"/>
              </w:rPr>
              <w:t>Denmark Elementary School</w:t>
            </w:r>
          </w:p>
        </w:tc>
      </w:tr>
      <w:tr w:rsidR="00C06206" w:rsidRPr="00103748" w14:paraId="3E590034"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6048C173"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RSU 72 MSAD 72</w:t>
            </w:r>
          </w:p>
        </w:tc>
        <w:tc>
          <w:tcPr>
            <w:tcW w:w="5835" w:type="dxa"/>
            <w:shd w:val="clear" w:color="auto" w:fill="auto"/>
            <w:vAlign w:val="center"/>
            <w:hideMark/>
          </w:tcPr>
          <w:p w14:paraId="62324A4B"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 xml:space="preserve">Molly </w:t>
            </w:r>
            <w:proofErr w:type="spellStart"/>
            <w:r w:rsidRPr="00A81C6C">
              <w:rPr>
                <w:rFonts w:ascii="Arial" w:hAnsi="Arial" w:cs="Arial"/>
                <w:color w:val="000000"/>
                <w:sz w:val="24"/>
                <w:szCs w:val="24"/>
              </w:rPr>
              <w:t>Ockett</w:t>
            </w:r>
            <w:proofErr w:type="spellEnd"/>
            <w:r w:rsidRPr="00A81C6C">
              <w:rPr>
                <w:rFonts w:ascii="Arial" w:hAnsi="Arial" w:cs="Arial"/>
                <w:color w:val="000000"/>
                <w:sz w:val="24"/>
                <w:szCs w:val="24"/>
              </w:rPr>
              <w:t xml:space="preserve"> School</w:t>
            </w:r>
          </w:p>
        </w:tc>
      </w:tr>
      <w:tr w:rsidR="00C06206" w:rsidRPr="00103748" w14:paraId="1EF70C4C"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7769A660"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RSU 72 MSAD 72</w:t>
            </w:r>
          </w:p>
        </w:tc>
        <w:tc>
          <w:tcPr>
            <w:tcW w:w="5835" w:type="dxa"/>
            <w:shd w:val="clear" w:color="auto" w:fill="auto"/>
            <w:vAlign w:val="center"/>
            <w:hideMark/>
          </w:tcPr>
          <w:p w14:paraId="2B20A8C3"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New Suncook School</w:t>
            </w:r>
          </w:p>
        </w:tc>
      </w:tr>
      <w:tr w:rsidR="00C06206" w:rsidRPr="00103748" w14:paraId="2A068A12" w14:textId="77777777">
        <w:tblPrEx>
          <w:tblCellMar>
            <w:top w:w="0" w:type="dxa"/>
            <w:left w:w="108" w:type="dxa"/>
            <w:bottom w:w="0" w:type="dxa"/>
            <w:right w:w="108" w:type="dxa"/>
          </w:tblCellMar>
        </w:tblPrEx>
        <w:trPr>
          <w:trHeight w:val="288"/>
        </w:trPr>
        <w:tc>
          <w:tcPr>
            <w:tcW w:w="4215" w:type="dxa"/>
            <w:shd w:val="clear" w:color="auto" w:fill="auto"/>
            <w:vAlign w:val="center"/>
          </w:tcPr>
          <w:p w14:paraId="069F6FB8"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RSU 73</w:t>
            </w:r>
          </w:p>
        </w:tc>
        <w:tc>
          <w:tcPr>
            <w:tcW w:w="5835" w:type="dxa"/>
            <w:shd w:val="clear" w:color="auto" w:fill="auto"/>
            <w:vAlign w:val="center"/>
          </w:tcPr>
          <w:p w14:paraId="2D8D8A7C"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Spruce Mountain Elementary School</w:t>
            </w:r>
          </w:p>
        </w:tc>
      </w:tr>
      <w:tr w:rsidR="00C06206" w:rsidRPr="00103748" w14:paraId="2C77E595" w14:textId="77777777">
        <w:tblPrEx>
          <w:tblCellMar>
            <w:top w:w="0" w:type="dxa"/>
            <w:left w:w="108" w:type="dxa"/>
            <w:bottom w:w="0" w:type="dxa"/>
            <w:right w:w="108" w:type="dxa"/>
          </w:tblCellMar>
        </w:tblPrEx>
        <w:trPr>
          <w:trHeight w:val="288"/>
        </w:trPr>
        <w:tc>
          <w:tcPr>
            <w:tcW w:w="4215" w:type="dxa"/>
            <w:shd w:val="clear" w:color="auto" w:fill="auto"/>
            <w:vAlign w:val="center"/>
          </w:tcPr>
          <w:p w14:paraId="57EB91E7"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RSU 73</w:t>
            </w:r>
          </w:p>
        </w:tc>
        <w:tc>
          <w:tcPr>
            <w:tcW w:w="5835" w:type="dxa"/>
            <w:shd w:val="clear" w:color="auto" w:fill="auto"/>
            <w:vAlign w:val="center"/>
          </w:tcPr>
          <w:p w14:paraId="0349420F"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Spruce Mountain Primary School</w:t>
            </w:r>
          </w:p>
        </w:tc>
      </w:tr>
      <w:tr w:rsidR="00C06206" w:rsidRPr="00103748" w14:paraId="0930C8A9" w14:textId="77777777">
        <w:tblPrEx>
          <w:tblCellMar>
            <w:top w:w="0" w:type="dxa"/>
            <w:left w:w="108" w:type="dxa"/>
            <w:bottom w:w="0" w:type="dxa"/>
            <w:right w:w="108" w:type="dxa"/>
          </w:tblCellMar>
        </w:tblPrEx>
        <w:trPr>
          <w:trHeight w:val="288"/>
        </w:trPr>
        <w:tc>
          <w:tcPr>
            <w:tcW w:w="4215" w:type="dxa"/>
            <w:shd w:val="clear" w:color="auto" w:fill="auto"/>
            <w:vAlign w:val="center"/>
          </w:tcPr>
          <w:p w14:paraId="0EAF5E73"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RSU 74 MSAD 74</w:t>
            </w:r>
          </w:p>
        </w:tc>
        <w:tc>
          <w:tcPr>
            <w:tcW w:w="5835" w:type="dxa"/>
            <w:shd w:val="clear" w:color="auto" w:fill="auto"/>
            <w:vAlign w:val="center"/>
          </w:tcPr>
          <w:p w14:paraId="78C719AC" w14:textId="77777777" w:rsidR="00C06206" w:rsidRPr="00A81C6C" w:rsidRDefault="00C06206" w:rsidP="00C06206">
            <w:pPr>
              <w:widowControl/>
              <w:autoSpaceDE/>
              <w:autoSpaceDN/>
              <w:rPr>
                <w:rFonts w:ascii="Arial" w:hAnsi="Arial" w:cs="Arial"/>
                <w:color w:val="000000"/>
                <w:sz w:val="24"/>
                <w:szCs w:val="24"/>
              </w:rPr>
            </w:pPr>
            <w:proofErr w:type="spellStart"/>
            <w:r w:rsidRPr="00A81C6C">
              <w:rPr>
                <w:rFonts w:ascii="Arial" w:hAnsi="Arial" w:cs="Arial"/>
                <w:color w:val="000000"/>
                <w:sz w:val="24"/>
                <w:szCs w:val="24"/>
              </w:rPr>
              <w:t>Carrabec</w:t>
            </w:r>
            <w:proofErr w:type="spellEnd"/>
            <w:r w:rsidRPr="00A81C6C">
              <w:rPr>
                <w:rFonts w:ascii="Arial" w:hAnsi="Arial" w:cs="Arial"/>
                <w:color w:val="000000"/>
                <w:sz w:val="24"/>
                <w:szCs w:val="24"/>
              </w:rPr>
              <w:t xml:space="preserve"> Community School</w:t>
            </w:r>
          </w:p>
        </w:tc>
      </w:tr>
      <w:tr w:rsidR="00C06206" w:rsidRPr="00103748" w14:paraId="2A61DC6D" w14:textId="77777777">
        <w:tblPrEx>
          <w:tblCellMar>
            <w:top w:w="0" w:type="dxa"/>
            <w:left w:w="108" w:type="dxa"/>
            <w:bottom w:w="0" w:type="dxa"/>
            <w:right w:w="108" w:type="dxa"/>
          </w:tblCellMar>
        </w:tblPrEx>
        <w:trPr>
          <w:trHeight w:val="288"/>
        </w:trPr>
        <w:tc>
          <w:tcPr>
            <w:tcW w:w="4215" w:type="dxa"/>
            <w:vAlign w:val="center"/>
            <w:hideMark/>
          </w:tcPr>
          <w:p w14:paraId="2F8EA189"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RSU 74 MSAD 74</w:t>
            </w:r>
          </w:p>
        </w:tc>
        <w:tc>
          <w:tcPr>
            <w:tcW w:w="5835" w:type="dxa"/>
            <w:vAlign w:val="center"/>
            <w:hideMark/>
          </w:tcPr>
          <w:p w14:paraId="0DD7C9B5"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Garrett Schenck Elementary School</w:t>
            </w:r>
          </w:p>
        </w:tc>
      </w:tr>
      <w:tr w:rsidR="00C06206" w:rsidRPr="00103748" w14:paraId="5057181B" w14:textId="77777777">
        <w:tblPrEx>
          <w:tblCellMar>
            <w:top w:w="0" w:type="dxa"/>
            <w:left w:w="108" w:type="dxa"/>
            <w:bottom w:w="0" w:type="dxa"/>
            <w:right w:w="108" w:type="dxa"/>
          </w:tblCellMar>
        </w:tblPrEx>
        <w:trPr>
          <w:trHeight w:val="288"/>
        </w:trPr>
        <w:tc>
          <w:tcPr>
            <w:tcW w:w="4215" w:type="dxa"/>
            <w:vAlign w:val="center"/>
          </w:tcPr>
          <w:p w14:paraId="075219DE"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RSU 75 MSAD 75</w:t>
            </w:r>
          </w:p>
        </w:tc>
        <w:tc>
          <w:tcPr>
            <w:tcW w:w="5835" w:type="dxa"/>
            <w:vAlign w:val="center"/>
          </w:tcPr>
          <w:p w14:paraId="73B70C13"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 xml:space="preserve">Bowdoin Central School </w:t>
            </w:r>
          </w:p>
        </w:tc>
      </w:tr>
      <w:tr w:rsidR="00C06206" w:rsidRPr="00103748" w14:paraId="709F3DA3" w14:textId="77777777">
        <w:tblPrEx>
          <w:tblCellMar>
            <w:top w:w="0" w:type="dxa"/>
            <w:left w:w="108" w:type="dxa"/>
            <w:bottom w:w="0" w:type="dxa"/>
            <w:right w:w="108" w:type="dxa"/>
          </w:tblCellMar>
        </w:tblPrEx>
        <w:trPr>
          <w:trHeight w:val="288"/>
        </w:trPr>
        <w:tc>
          <w:tcPr>
            <w:tcW w:w="4215" w:type="dxa"/>
            <w:shd w:val="clear" w:color="auto" w:fill="auto"/>
            <w:vAlign w:val="center"/>
          </w:tcPr>
          <w:p w14:paraId="41554BAD" w14:textId="44CFD66F"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RSU 75 MSAD 75</w:t>
            </w:r>
          </w:p>
        </w:tc>
        <w:tc>
          <w:tcPr>
            <w:tcW w:w="5835" w:type="dxa"/>
            <w:shd w:val="clear" w:color="auto" w:fill="auto"/>
            <w:vAlign w:val="center"/>
          </w:tcPr>
          <w:p w14:paraId="0044F608" w14:textId="26C52C6A"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Harpswell Community School</w:t>
            </w:r>
          </w:p>
        </w:tc>
      </w:tr>
      <w:tr w:rsidR="00C06206" w:rsidRPr="00103748" w14:paraId="16421EA9"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3844B088"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RSU 78</w:t>
            </w:r>
          </w:p>
        </w:tc>
        <w:tc>
          <w:tcPr>
            <w:tcW w:w="5835" w:type="dxa"/>
            <w:shd w:val="clear" w:color="auto" w:fill="auto"/>
            <w:vAlign w:val="center"/>
            <w:hideMark/>
          </w:tcPr>
          <w:p w14:paraId="3E351A63"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Rangeley Lakes Regional School</w:t>
            </w:r>
          </w:p>
        </w:tc>
      </w:tr>
      <w:tr w:rsidR="000B4FC3" w:rsidRPr="00103748" w14:paraId="26024282" w14:textId="77777777">
        <w:tblPrEx>
          <w:tblCellMar>
            <w:top w:w="0" w:type="dxa"/>
            <w:left w:w="108" w:type="dxa"/>
            <w:bottom w:w="0" w:type="dxa"/>
            <w:right w:w="108" w:type="dxa"/>
          </w:tblCellMar>
        </w:tblPrEx>
        <w:trPr>
          <w:trHeight w:val="288"/>
        </w:trPr>
        <w:tc>
          <w:tcPr>
            <w:tcW w:w="4215" w:type="dxa"/>
            <w:vAlign w:val="center"/>
          </w:tcPr>
          <w:p w14:paraId="3F71BE22" w14:textId="617D64F5" w:rsidR="000B4FC3" w:rsidRPr="00A81C6C" w:rsidRDefault="000B4FC3" w:rsidP="00C06206">
            <w:pPr>
              <w:widowControl/>
              <w:autoSpaceDE/>
              <w:autoSpaceDN/>
              <w:rPr>
                <w:rFonts w:ascii="Arial" w:hAnsi="Arial" w:cs="Arial"/>
                <w:color w:val="000000"/>
                <w:sz w:val="24"/>
                <w:szCs w:val="24"/>
              </w:rPr>
            </w:pPr>
            <w:r w:rsidRPr="00A81C6C">
              <w:rPr>
                <w:rFonts w:ascii="Arial" w:hAnsi="Arial" w:cs="Arial"/>
                <w:color w:val="000000"/>
                <w:sz w:val="24"/>
                <w:szCs w:val="24"/>
              </w:rPr>
              <w:t>RSU 79 MSAD 01</w:t>
            </w:r>
          </w:p>
        </w:tc>
        <w:tc>
          <w:tcPr>
            <w:tcW w:w="5835" w:type="dxa"/>
            <w:vAlign w:val="center"/>
          </w:tcPr>
          <w:p w14:paraId="0997F798" w14:textId="68D7854D" w:rsidR="000B4FC3" w:rsidRPr="00A81C6C" w:rsidRDefault="000B4FC3" w:rsidP="00C06206">
            <w:pPr>
              <w:widowControl/>
              <w:autoSpaceDE/>
              <w:autoSpaceDN/>
              <w:rPr>
                <w:rFonts w:ascii="Arial" w:hAnsi="Arial" w:cs="Arial"/>
                <w:color w:val="000000"/>
                <w:sz w:val="24"/>
                <w:szCs w:val="24"/>
              </w:rPr>
            </w:pPr>
            <w:r w:rsidRPr="00A81C6C">
              <w:rPr>
                <w:rFonts w:ascii="Arial" w:hAnsi="Arial" w:cs="Arial"/>
                <w:color w:val="000000"/>
                <w:sz w:val="24"/>
                <w:szCs w:val="24"/>
              </w:rPr>
              <w:t>Eva Hoyt Zippel School</w:t>
            </w:r>
          </w:p>
        </w:tc>
      </w:tr>
      <w:tr w:rsidR="000B4FC3" w:rsidRPr="00103748" w14:paraId="3A212ACC" w14:textId="77777777">
        <w:tblPrEx>
          <w:tblCellMar>
            <w:top w:w="0" w:type="dxa"/>
            <w:left w:w="108" w:type="dxa"/>
            <w:bottom w:w="0" w:type="dxa"/>
            <w:right w:w="108" w:type="dxa"/>
          </w:tblCellMar>
        </w:tblPrEx>
        <w:trPr>
          <w:trHeight w:val="288"/>
        </w:trPr>
        <w:tc>
          <w:tcPr>
            <w:tcW w:w="4215" w:type="dxa"/>
            <w:vAlign w:val="center"/>
          </w:tcPr>
          <w:p w14:paraId="1BDAEAC1" w14:textId="5A2B7841" w:rsidR="000B4FC3" w:rsidRPr="00A81C6C" w:rsidRDefault="000B4FC3" w:rsidP="00C06206">
            <w:pPr>
              <w:widowControl/>
              <w:autoSpaceDE/>
              <w:autoSpaceDN/>
              <w:rPr>
                <w:rFonts w:ascii="Arial" w:hAnsi="Arial" w:cs="Arial"/>
                <w:color w:val="000000"/>
                <w:sz w:val="24"/>
                <w:szCs w:val="24"/>
              </w:rPr>
            </w:pPr>
            <w:r w:rsidRPr="00A81C6C">
              <w:rPr>
                <w:rFonts w:ascii="Arial" w:hAnsi="Arial" w:cs="Arial"/>
                <w:color w:val="000000"/>
                <w:sz w:val="24"/>
                <w:szCs w:val="24"/>
              </w:rPr>
              <w:t>RSU 79 MSAD 01</w:t>
            </w:r>
          </w:p>
        </w:tc>
        <w:tc>
          <w:tcPr>
            <w:tcW w:w="5835" w:type="dxa"/>
            <w:vAlign w:val="center"/>
          </w:tcPr>
          <w:p w14:paraId="386C9F1F" w14:textId="46D998DD" w:rsidR="000B4FC3" w:rsidRPr="00A81C6C" w:rsidRDefault="000B4FC3" w:rsidP="00C06206">
            <w:pPr>
              <w:widowControl/>
              <w:autoSpaceDE/>
              <w:autoSpaceDN/>
              <w:rPr>
                <w:rFonts w:ascii="Arial" w:hAnsi="Arial" w:cs="Arial"/>
                <w:color w:val="000000"/>
                <w:sz w:val="24"/>
                <w:szCs w:val="24"/>
              </w:rPr>
            </w:pPr>
            <w:r w:rsidRPr="00A81C6C">
              <w:rPr>
                <w:rFonts w:ascii="Arial" w:hAnsi="Arial" w:cs="Arial"/>
                <w:color w:val="000000"/>
                <w:sz w:val="24"/>
                <w:szCs w:val="24"/>
              </w:rPr>
              <w:t>Pine Street Elementary School</w:t>
            </w:r>
          </w:p>
        </w:tc>
      </w:tr>
      <w:tr w:rsidR="00C06206" w:rsidRPr="00103748" w14:paraId="6A25AC1B" w14:textId="77777777">
        <w:tblPrEx>
          <w:tblCellMar>
            <w:top w:w="0" w:type="dxa"/>
            <w:left w:w="108" w:type="dxa"/>
            <w:bottom w:w="0" w:type="dxa"/>
            <w:right w:w="108" w:type="dxa"/>
          </w:tblCellMar>
        </w:tblPrEx>
        <w:trPr>
          <w:trHeight w:val="288"/>
        </w:trPr>
        <w:tc>
          <w:tcPr>
            <w:tcW w:w="4215" w:type="dxa"/>
            <w:vAlign w:val="center"/>
            <w:hideMark/>
          </w:tcPr>
          <w:p w14:paraId="019EF2F2"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RSU 80 MSAD 04</w:t>
            </w:r>
          </w:p>
        </w:tc>
        <w:tc>
          <w:tcPr>
            <w:tcW w:w="5835" w:type="dxa"/>
            <w:vAlign w:val="center"/>
            <w:hideMark/>
          </w:tcPr>
          <w:p w14:paraId="49DACE35"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Piscataquis Community Elementary School</w:t>
            </w:r>
          </w:p>
        </w:tc>
      </w:tr>
      <w:tr w:rsidR="00C06206" w:rsidRPr="00103748" w14:paraId="02737827" w14:textId="77777777">
        <w:tblPrEx>
          <w:tblCellMar>
            <w:top w:w="0" w:type="dxa"/>
            <w:left w:w="108" w:type="dxa"/>
            <w:bottom w:w="0" w:type="dxa"/>
            <w:right w:w="108" w:type="dxa"/>
          </w:tblCellMar>
        </w:tblPrEx>
        <w:trPr>
          <w:trHeight w:val="288"/>
        </w:trPr>
        <w:tc>
          <w:tcPr>
            <w:tcW w:w="4215" w:type="dxa"/>
            <w:vAlign w:val="center"/>
            <w:hideMark/>
          </w:tcPr>
          <w:p w14:paraId="42487FD8"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RSU 80 MSAD 04</w:t>
            </w:r>
          </w:p>
        </w:tc>
        <w:tc>
          <w:tcPr>
            <w:tcW w:w="5835" w:type="dxa"/>
            <w:vAlign w:val="center"/>
            <w:hideMark/>
          </w:tcPr>
          <w:p w14:paraId="725D5ADB"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Piscataquis Community Secondary School</w:t>
            </w:r>
          </w:p>
        </w:tc>
      </w:tr>
      <w:tr w:rsidR="00C06206" w:rsidRPr="00103748" w14:paraId="5FE3ADFB" w14:textId="77777777">
        <w:tblPrEx>
          <w:tblCellMar>
            <w:top w:w="0" w:type="dxa"/>
            <w:left w:w="108" w:type="dxa"/>
            <w:bottom w:w="0" w:type="dxa"/>
            <w:right w:w="108" w:type="dxa"/>
          </w:tblCellMar>
        </w:tblPrEx>
        <w:trPr>
          <w:trHeight w:val="288"/>
        </w:trPr>
        <w:tc>
          <w:tcPr>
            <w:tcW w:w="4215" w:type="dxa"/>
            <w:vAlign w:val="center"/>
            <w:hideMark/>
          </w:tcPr>
          <w:p w14:paraId="22D5158F"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RSU 82 MSAD 12</w:t>
            </w:r>
          </w:p>
        </w:tc>
        <w:tc>
          <w:tcPr>
            <w:tcW w:w="5835" w:type="dxa"/>
            <w:vAlign w:val="center"/>
            <w:hideMark/>
          </w:tcPr>
          <w:p w14:paraId="63A8DAED"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Forest Hills Consolidated School</w:t>
            </w:r>
          </w:p>
        </w:tc>
      </w:tr>
      <w:tr w:rsidR="00C06206" w:rsidRPr="00103748" w14:paraId="0B6C2C9A" w14:textId="77777777">
        <w:tblPrEx>
          <w:tblCellMar>
            <w:top w:w="0" w:type="dxa"/>
            <w:left w:w="108" w:type="dxa"/>
            <w:bottom w:w="0" w:type="dxa"/>
            <w:right w:w="108" w:type="dxa"/>
          </w:tblCellMar>
        </w:tblPrEx>
        <w:trPr>
          <w:trHeight w:val="288"/>
        </w:trPr>
        <w:tc>
          <w:tcPr>
            <w:tcW w:w="4215" w:type="dxa"/>
            <w:vAlign w:val="center"/>
            <w:hideMark/>
          </w:tcPr>
          <w:p w14:paraId="3C966800"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RSU 83 MSAD 13</w:t>
            </w:r>
          </w:p>
        </w:tc>
        <w:tc>
          <w:tcPr>
            <w:tcW w:w="5835" w:type="dxa"/>
            <w:vAlign w:val="center"/>
            <w:hideMark/>
          </w:tcPr>
          <w:p w14:paraId="71209E77"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Moscow Elementary School</w:t>
            </w:r>
          </w:p>
        </w:tc>
      </w:tr>
      <w:tr w:rsidR="00C06206" w:rsidRPr="00103748" w14:paraId="2F767E83" w14:textId="77777777">
        <w:tblPrEx>
          <w:tblCellMar>
            <w:top w:w="0" w:type="dxa"/>
            <w:left w:w="108" w:type="dxa"/>
            <w:bottom w:w="0" w:type="dxa"/>
            <w:right w:w="108" w:type="dxa"/>
          </w:tblCellMar>
        </w:tblPrEx>
        <w:trPr>
          <w:trHeight w:val="288"/>
        </w:trPr>
        <w:tc>
          <w:tcPr>
            <w:tcW w:w="4215" w:type="dxa"/>
            <w:vAlign w:val="center"/>
            <w:hideMark/>
          </w:tcPr>
          <w:p w14:paraId="4FF7BCAD"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RSU 83 MSAD 13</w:t>
            </w:r>
          </w:p>
        </w:tc>
        <w:tc>
          <w:tcPr>
            <w:tcW w:w="5835" w:type="dxa"/>
            <w:vAlign w:val="center"/>
            <w:hideMark/>
          </w:tcPr>
          <w:p w14:paraId="6E0E238B"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Upper Kennebec Valley Middle/Senior High School</w:t>
            </w:r>
          </w:p>
        </w:tc>
      </w:tr>
      <w:tr w:rsidR="00C06206" w:rsidRPr="00103748" w14:paraId="12FA1474" w14:textId="77777777">
        <w:tblPrEx>
          <w:tblCellMar>
            <w:top w:w="0" w:type="dxa"/>
            <w:left w:w="108" w:type="dxa"/>
            <w:bottom w:w="0" w:type="dxa"/>
            <w:right w:w="108" w:type="dxa"/>
          </w:tblCellMar>
        </w:tblPrEx>
        <w:trPr>
          <w:trHeight w:val="288"/>
        </w:trPr>
        <w:tc>
          <w:tcPr>
            <w:tcW w:w="4215" w:type="dxa"/>
            <w:vAlign w:val="center"/>
            <w:hideMark/>
          </w:tcPr>
          <w:p w14:paraId="6FE03A88"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RSU 84 MSAD 14</w:t>
            </w:r>
          </w:p>
        </w:tc>
        <w:tc>
          <w:tcPr>
            <w:tcW w:w="5835" w:type="dxa"/>
            <w:vAlign w:val="center"/>
            <w:hideMark/>
          </w:tcPr>
          <w:p w14:paraId="08327689"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East Grand School</w:t>
            </w:r>
          </w:p>
        </w:tc>
      </w:tr>
      <w:tr w:rsidR="00C06206" w:rsidRPr="00103748" w14:paraId="08A1E4DB" w14:textId="77777777">
        <w:tblPrEx>
          <w:tblCellMar>
            <w:top w:w="0" w:type="dxa"/>
            <w:left w:w="108" w:type="dxa"/>
            <w:bottom w:w="0" w:type="dxa"/>
            <w:right w:w="108" w:type="dxa"/>
          </w:tblCellMar>
        </w:tblPrEx>
        <w:trPr>
          <w:trHeight w:val="288"/>
        </w:trPr>
        <w:tc>
          <w:tcPr>
            <w:tcW w:w="4215" w:type="dxa"/>
            <w:vAlign w:val="center"/>
            <w:hideMark/>
          </w:tcPr>
          <w:p w14:paraId="1EEF5FD6"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RSU 85 MSAD 19</w:t>
            </w:r>
          </w:p>
        </w:tc>
        <w:tc>
          <w:tcPr>
            <w:tcW w:w="5835" w:type="dxa"/>
            <w:vAlign w:val="center"/>
            <w:hideMark/>
          </w:tcPr>
          <w:p w14:paraId="603C6956"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Lubec Consolidated School</w:t>
            </w:r>
          </w:p>
        </w:tc>
      </w:tr>
      <w:tr w:rsidR="00C06206" w:rsidRPr="00103748" w14:paraId="474DA583" w14:textId="77777777">
        <w:tblPrEx>
          <w:tblCellMar>
            <w:top w:w="0" w:type="dxa"/>
            <w:left w:w="108" w:type="dxa"/>
            <w:bottom w:w="0" w:type="dxa"/>
            <w:right w:w="108" w:type="dxa"/>
          </w:tblCellMar>
        </w:tblPrEx>
        <w:trPr>
          <w:trHeight w:val="288"/>
        </w:trPr>
        <w:tc>
          <w:tcPr>
            <w:tcW w:w="4215" w:type="dxa"/>
            <w:vAlign w:val="center"/>
            <w:hideMark/>
          </w:tcPr>
          <w:p w14:paraId="45D56C84"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RSU 86 MSAD 20</w:t>
            </w:r>
          </w:p>
        </w:tc>
        <w:tc>
          <w:tcPr>
            <w:tcW w:w="5835" w:type="dxa"/>
            <w:vAlign w:val="center"/>
            <w:hideMark/>
          </w:tcPr>
          <w:p w14:paraId="27B0DE52"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Fort Fairfield Elementary</w:t>
            </w:r>
            <w:r>
              <w:rPr>
                <w:rFonts w:ascii="Arial" w:hAnsi="Arial" w:cs="Arial"/>
                <w:color w:val="000000"/>
                <w:sz w:val="24"/>
                <w:szCs w:val="24"/>
              </w:rPr>
              <w:t xml:space="preserve"> School</w:t>
            </w:r>
          </w:p>
        </w:tc>
      </w:tr>
      <w:tr w:rsidR="00C06206" w:rsidRPr="00103748" w14:paraId="063BF204" w14:textId="77777777">
        <w:tblPrEx>
          <w:tblCellMar>
            <w:top w:w="0" w:type="dxa"/>
            <w:left w:w="108" w:type="dxa"/>
            <w:bottom w:w="0" w:type="dxa"/>
            <w:right w:w="108" w:type="dxa"/>
          </w:tblCellMar>
        </w:tblPrEx>
        <w:trPr>
          <w:trHeight w:val="288"/>
        </w:trPr>
        <w:tc>
          <w:tcPr>
            <w:tcW w:w="4215" w:type="dxa"/>
            <w:vAlign w:val="center"/>
          </w:tcPr>
          <w:p w14:paraId="08D37580"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RSU 87 MSAD 23</w:t>
            </w:r>
          </w:p>
        </w:tc>
        <w:tc>
          <w:tcPr>
            <w:tcW w:w="5835" w:type="dxa"/>
            <w:vAlign w:val="center"/>
          </w:tcPr>
          <w:p w14:paraId="334F59FC"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Caravel Middle School</w:t>
            </w:r>
          </w:p>
        </w:tc>
      </w:tr>
      <w:tr w:rsidR="00C06206" w:rsidRPr="00103748" w14:paraId="25D1BE86" w14:textId="77777777">
        <w:tblPrEx>
          <w:tblCellMar>
            <w:top w:w="0" w:type="dxa"/>
            <w:left w:w="108" w:type="dxa"/>
            <w:bottom w:w="0" w:type="dxa"/>
            <w:right w:w="108" w:type="dxa"/>
          </w:tblCellMar>
        </w:tblPrEx>
        <w:trPr>
          <w:trHeight w:val="288"/>
        </w:trPr>
        <w:tc>
          <w:tcPr>
            <w:tcW w:w="4215" w:type="dxa"/>
            <w:vAlign w:val="center"/>
          </w:tcPr>
          <w:p w14:paraId="44C03249"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lastRenderedPageBreak/>
              <w:t>RSU 87MSAD 23</w:t>
            </w:r>
          </w:p>
        </w:tc>
        <w:tc>
          <w:tcPr>
            <w:tcW w:w="5835" w:type="dxa"/>
            <w:vAlign w:val="center"/>
          </w:tcPr>
          <w:p w14:paraId="1C55E227"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 xml:space="preserve">Carmel Elementary School </w:t>
            </w:r>
          </w:p>
        </w:tc>
      </w:tr>
      <w:tr w:rsidR="00C06206" w:rsidRPr="00103748" w14:paraId="66A56337" w14:textId="77777777">
        <w:tblPrEx>
          <w:tblCellMar>
            <w:top w:w="0" w:type="dxa"/>
            <w:left w:w="108" w:type="dxa"/>
            <w:bottom w:w="0" w:type="dxa"/>
            <w:right w:w="108" w:type="dxa"/>
          </w:tblCellMar>
        </w:tblPrEx>
        <w:trPr>
          <w:trHeight w:val="288"/>
        </w:trPr>
        <w:tc>
          <w:tcPr>
            <w:tcW w:w="4215" w:type="dxa"/>
            <w:vAlign w:val="center"/>
          </w:tcPr>
          <w:p w14:paraId="7A86D1AC"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RSU 87 MSAD 23</w:t>
            </w:r>
          </w:p>
        </w:tc>
        <w:tc>
          <w:tcPr>
            <w:tcW w:w="5835" w:type="dxa"/>
            <w:vAlign w:val="center"/>
          </w:tcPr>
          <w:p w14:paraId="2126C021"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Suzanne M Smith Elementary School</w:t>
            </w:r>
          </w:p>
        </w:tc>
      </w:tr>
      <w:tr w:rsidR="00C06206" w:rsidRPr="00103748" w14:paraId="60D0C8EA" w14:textId="77777777">
        <w:tblPrEx>
          <w:tblCellMar>
            <w:top w:w="0" w:type="dxa"/>
            <w:left w:w="108" w:type="dxa"/>
            <w:bottom w:w="0" w:type="dxa"/>
            <w:right w:w="108" w:type="dxa"/>
          </w:tblCellMar>
        </w:tblPrEx>
        <w:trPr>
          <w:trHeight w:val="288"/>
        </w:trPr>
        <w:tc>
          <w:tcPr>
            <w:tcW w:w="4215" w:type="dxa"/>
            <w:vAlign w:val="center"/>
            <w:hideMark/>
          </w:tcPr>
          <w:p w14:paraId="71DC1BC8"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RSU 88 MSAD 24</w:t>
            </w:r>
          </w:p>
        </w:tc>
        <w:tc>
          <w:tcPr>
            <w:tcW w:w="5835" w:type="dxa"/>
            <w:vAlign w:val="center"/>
            <w:hideMark/>
          </w:tcPr>
          <w:p w14:paraId="2422A997"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 xml:space="preserve">Van Buren </w:t>
            </w:r>
            <w:r>
              <w:rPr>
                <w:rFonts w:ascii="Arial" w:hAnsi="Arial" w:cs="Arial"/>
                <w:color w:val="000000"/>
                <w:sz w:val="24"/>
                <w:szCs w:val="24"/>
              </w:rPr>
              <w:t>Elementary</w:t>
            </w:r>
            <w:r w:rsidRPr="00103748">
              <w:rPr>
                <w:rFonts w:ascii="Arial" w:hAnsi="Arial" w:cs="Arial"/>
                <w:color w:val="000000"/>
                <w:sz w:val="24"/>
                <w:szCs w:val="24"/>
              </w:rPr>
              <w:t xml:space="preserve"> School</w:t>
            </w:r>
          </w:p>
        </w:tc>
      </w:tr>
      <w:tr w:rsidR="00C06206" w:rsidRPr="00103748" w14:paraId="361B6C70" w14:textId="77777777">
        <w:tblPrEx>
          <w:tblCellMar>
            <w:top w:w="0" w:type="dxa"/>
            <w:left w:w="108" w:type="dxa"/>
            <w:bottom w:w="0" w:type="dxa"/>
            <w:right w:w="108" w:type="dxa"/>
          </w:tblCellMar>
        </w:tblPrEx>
        <w:trPr>
          <w:trHeight w:val="288"/>
        </w:trPr>
        <w:tc>
          <w:tcPr>
            <w:tcW w:w="4215" w:type="dxa"/>
            <w:vAlign w:val="center"/>
            <w:hideMark/>
          </w:tcPr>
          <w:p w14:paraId="44B8A8A7"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RSU 89</w:t>
            </w:r>
          </w:p>
        </w:tc>
        <w:tc>
          <w:tcPr>
            <w:tcW w:w="5835" w:type="dxa"/>
            <w:vAlign w:val="center"/>
            <w:hideMark/>
          </w:tcPr>
          <w:p w14:paraId="7B2ADADE"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Katahdin Elementary School</w:t>
            </w:r>
          </w:p>
        </w:tc>
      </w:tr>
      <w:tr w:rsidR="00C06206" w:rsidRPr="00103748" w14:paraId="3CCF51AD" w14:textId="77777777">
        <w:tblPrEx>
          <w:tblCellMar>
            <w:top w:w="0" w:type="dxa"/>
            <w:left w:w="108" w:type="dxa"/>
            <w:bottom w:w="0" w:type="dxa"/>
            <w:right w:w="108" w:type="dxa"/>
          </w:tblCellMar>
        </w:tblPrEx>
        <w:trPr>
          <w:trHeight w:val="288"/>
        </w:trPr>
        <w:tc>
          <w:tcPr>
            <w:tcW w:w="4215" w:type="dxa"/>
            <w:vAlign w:val="center"/>
            <w:hideMark/>
          </w:tcPr>
          <w:p w14:paraId="551BCCD8"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RSU 89</w:t>
            </w:r>
          </w:p>
        </w:tc>
        <w:tc>
          <w:tcPr>
            <w:tcW w:w="5835" w:type="dxa"/>
            <w:vAlign w:val="center"/>
            <w:hideMark/>
          </w:tcPr>
          <w:p w14:paraId="268E513D"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Katahdin Middle/High School</w:t>
            </w:r>
          </w:p>
        </w:tc>
      </w:tr>
      <w:tr w:rsidR="00C06206" w:rsidRPr="00103748" w14:paraId="68106E23" w14:textId="77777777">
        <w:tblPrEx>
          <w:tblCellMar>
            <w:top w:w="0" w:type="dxa"/>
            <w:left w:w="108" w:type="dxa"/>
            <w:bottom w:w="0" w:type="dxa"/>
            <w:right w:w="108" w:type="dxa"/>
          </w:tblCellMar>
        </w:tblPrEx>
        <w:trPr>
          <w:trHeight w:val="288"/>
        </w:trPr>
        <w:tc>
          <w:tcPr>
            <w:tcW w:w="4215" w:type="dxa"/>
            <w:shd w:val="clear" w:color="auto" w:fill="auto"/>
            <w:vAlign w:val="center"/>
          </w:tcPr>
          <w:p w14:paraId="787D1C62" w14:textId="77777777" w:rsidR="00C06206" w:rsidRPr="00103748" w:rsidRDefault="00C06206" w:rsidP="00C06206">
            <w:pPr>
              <w:widowControl/>
              <w:autoSpaceDE/>
              <w:autoSpaceDN/>
              <w:rPr>
                <w:rFonts w:ascii="Arial" w:hAnsi="Arial" w:cs="Arial"/>
                <w:color w:val="000000"/>
                <w:sz w:val="24"/>
                <w:szCs w:val="24"/>
              </w:rPr>
            </w:pPr>
            <w:r>
              <w:rPr>
                <w:rFonts w:ascii="Arial" w:hAnsi="Arial" w:cs="Arial"/>
                <w:color w:val="000000"/>
                <w:sz w:val="24"/>
                <w:szCs w:val="24"/>
              </w:rPr>
              <w:t>Saco Public Schools</w:t>
            </w:r>
          </w:p>
        </w:tc>
        <w:tc>
          <w:tcPr>
            <w:tcW w:w="5835" w:type="dxa"/>
            <w:shd w:val="clear" w:color="auto" w:fill="auto"/>
            <w:vAlign w:val="center"/>
          </w:tcPr>
          <w:p w14:paraId="72B6C0D4" w14:textId="77777777" w:rsidR="00C06206" w:rsidRPr="00103748" w:rsidRDefault="00C06206" w:rsidP="00C06206">
            <w:pPr>
              <w:widowControl/>
              <w:autoSpaceDE/>
              <w:autoSpaceDN/>
              <w:rPr>
                <w:rFonts w:ascii="Arial" w:hAnsi="Arial" w:cs="Arial"/>
                <w:color w:val="000000"/>
                <w:sz w:val="24"/>
                <w:szCs w:val="24"/>
              </w:rPr>
            </w:pPr>
            <w:r>
              <w:rPr>
                <w:rFonts w:ascii="Arial" w:hAnsi="Arial" w:cs="Arial"/>
                <w:color w:val="000000"/>
                <w:sz w:val="24"/>
                <w:szCs w:val="24"/>
              </w:rPr>
              <w:t>C K Burns School</w:t>
            </w:r>
          </w:p>
        </w:tc>
      </w:tr>
      <w:tr w:rsidR="00C06206" w:rsidRPr="00103748" w14:paraId="2A318122"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595E2EEC"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 xml:space="preserve">Saco Public Schools </w:t>
            </w:r>
          </w:p>
        </w:tc>
        <w:tc>
          <w:tcPr>
            <w:tcW w:w="5835" w:type="dxa"/>
            <w:shd w:val="clear" w:color="auto" w:fill="auto"/>
            <w:vAlign w:val="center"/>
            <w:hideMark/>
          </w:tcPr>
          <w:p w14:paraId="0D3AF764"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Governor John Fairfield School</w:t>
            </w:r>
          </w:p>
        </w:tc>
      </w:tr>
      <w:tr w:rsidR="000B4FC3" w:rsidRPr="00103748" w14:paraId="6BA4BC2D" w14:textId="77777777">
        <w:tblPrEx>
          <w:tblCellMar>
            <w:top w:w="0" w:type="dxa"/>
            <w:left w:w="108" w:type="dxa"/>
            <w:bottom w:w="0" w:type="dxa"/>
            <w:right w:w="108" w:type="dxa"/>
          </w:tblCellMar>
        </w:tblPrEx>
        <w:trPr>
          <w:trHeight w:val="288"/>
        </w:trPr>
        <w:tc>
          <w:tcPr>
            <w:tcW w:w="4215" w:type="dxa"/>
            <w:shd w:val="clear" w:color="auto" w:fill="auto"/>
            <w:vAlign w:val="center"/>
          </w:tcPr>
          <w:p w14:paraId="3E986A3B" w14:textId="5E1215F5" w:rsidR="000B4FC3" w:rsidRPr="00A81C6C" w:rsidRDefault="000B4FC3" w:rsidP="00C06206">
            <w:pPr>
              <w:widowControl/>
              <w:autoSpaceDE/>
              <w:autoSpaceDN/>
              <w:rPr>
                <w:rFonts w:ascii="Arial" w:hAnsi="Arial" w:cs="Arial"/>
                <w:color w:val="000000"/>
                <w:sz w:val="24"/>
                <w:szCs w:val="24"/>
              </w:rPr>
            </w:pPr>
            <w:r w:rsidRPr="00A81C6C">
              <w:rPr>
                <w:rFonts w:ascii="Arial" w:hAnsi="Arial" w:cs="Arial"/>
                <w:color w:val="000000"/>
                <w:sz w:val="24"/>
                <w:szCs w:val="24"/>
              </w:rPr>
              <w:t>Sanford Public Schools</w:t>
            </w:r>
          </w:p>
        </w:tc>
        <w:tc>
          <w:tcPr>
            <w:tcW w:w="5835" w:type="dxa"/>
            <w:shd w:val="clear" w:color="auto" w:fill="auto"/>
            <w:vAlign w:val="center"/>
          </w:tcPr>
          <w:p w14:paraId="78302FBF" w14:textId="6B1B3F1F" w:rsidR="000B4FC3" w:rsidRPr="00A81C6C" w:rsidRDefault="000B4FC3" w:rsidP="00C06206">
            <w:pPr>
              <w:widowControl/>
              <w:autoSpaceDE/>
              <w:autoSpaceDN/>
              <w:rPr>
                <w:rFonts w:ascii="Arial" w:hAnsi="Arial" w:cs="Arial"/>
                <w:color w:val="000000"/>
                <w:sz w:val="24"/>
                <w:szCs w:val="24"/>
              </w:rPr>
            </w:pPr>
            <w:r w:rsidRPr="00A81C6C">
              <w:rPr>
                <w:rFonts w:ascii="Arial" w:hAnsi="Arial" w:cs="Arial"/>
                <w:color w:val="000000"/>
                <w:sz w:val="24"/>
                <w:szCs w:val="24"/>
              </w:rPr>
              <w:t>Carl J Lamb School</w:t>
            </w:r>
          </w:p>
        </w:tc>
      </w:tr>
      <w:tr w:rsidR="000B4FC3" w:rsidRPr="00103748" w14:paraId="242D2A2A" w14:textId="77777777">
        <w:tblPrEx>
          <w:tblCellMar>
            <w:top w:w="0" w:type="dxa"/>
            <w:left w:w="108" w:type="dxa"/>
            <w:bottom w:w="0" w:type="dxa"/>
            <w:right w:w="108" w:type="dxa"/>
          </w:tblCellMar>
        </w:tblPrEx>
        <w:trPr>
          <w:trHeight w:val="288"/>
        </w:trPr>
        <w:tc>
          <w:tcPr>
            <w:tcW w:w="4215" w:type="dxa"/>
            <w:shd w:val="clear" w:color="auto" w:fill="auto"/>
            <w:vAlign w:val="center"/>
          </w:tcPr>
          <w:p w14:paraId="7EBCF279" w14:textId="13617A21" w:rsidR="000B4FC3" w:rsidRPr="00A81C6C" w:rsidRDefault="000B4FC3" w:rsidP="00C06206">
            <w:pPr>
              <w:widowControl/>
              <w:autoSpaceDE/>
              <w:autoSpaceDN/>
              <w:rPr>
                <w:rFonts w:ascii="Arial" w:hAnsi="Arial" w:cs="Arial"/>
                <w:color w:val="000000"/>
                <w:sz w:val="24"/>
                <w:szCs w:val="24"/>
              </w:rPr>
            </w:pPr>
            <w:r w:rsidRPr="00A81C6C">
              <w:rPr>
                <w:rFonts w:ascii="Arial" w:hAnsi="Arial" w:cs="Arial"/>
                <w:color w:val="000000"/>
                <w:sz w:val="24"/>
                <w:szCs w:val="24"/>
              </w:rPr>
              <w:t>Sanford Public Schools</w:t>
            </w:r>
          </w:p>
        </w:tc>
        <w:tc>
          <w:tcPr>
            <w:tcW w:w="5835" w:type="dxa"/>
            <w:shd w:val="clear" w:color="auto" w:fill="auto"/>
            <w:vAlign w:val="center"/>
          </w:tcPr>
          <w:p w14:paraId="31AF1108" w14:textId="69B080FD" w:rsidR="000B4FC3" w:rsidRPr="00A81C6C" w:rsidRDefault="000B4FC3" w:rsidP="00C06206">
            <w:pPr>
              <w:widowControl/>
              <w:autoSpaceDE/>
              <w:autoSpaceDN/>
              <w:rPr>
                <w:rFonts w:ascii="Arial" w:hAnsi="Arial" w:cs="Arial"/>
                <w:color w:val="000000"/>
                <w:sz w:val="24"/>
                <w:szCs w:val="24"/>
              </w:rPr>
            </w:pPr>
            <w:r w:rsidRPr="00A81C6C">
              <w:rPr>
                <w:rFonts w:ascii="Arial" w:hAnsi="Arial" w:cs="Arial"/>
                <w:color w:val="000000"/>
                <w:sz w:val="24"/>
                <w:szCs w:val="24"/>
              </w:rPr>
              <w:t>Margaret Chase Smith School</w:t>
            </w:r>
          </w:p>
        </w:tc>
      </w:tr>
      <w:tr w:rsidR="000B4FC3" w:rsidRPr="00103748" w14:paraId="664F711F" w14:textId="77777777">
        <w:tblPrEx>
          <w:tblCellMar>
            <w:top w:w="0" w:type="dxa"/>
            <w:left w:w="108" w:type="dxa"/>
            <w:bottom w:w="0" w:type="dxa"/>
            <w:right w:w="108" w:type="dxa"/>
          </w:tblCellMar>
        </w:tblPrEx>
        <w:trPr>
          <w:trHeight w:val="288"/>
        </w:trPr>
        <w:tc>
          <w:tcPr>
            <w:tcW w:w="4215" w:type="dxa"/>
            <w:shd w:val="clear" w:color="auto" w:fill="auto"/>
            <w:vAlign w:val="center"/>
          </w:tcPr>
          <w:p w14:paraId="3148ECB0" w14:textId="1D970148" w:rsidR="000B4FC3" w:rsidRPr="00A81C6C" w:rsidRDefault="000B4FC3" w:rsidP="00C06206">
            <w:pPr>
              <w:widowControl/>
              <w:autoSpaceDE/>
              <w:autoSpaceDN/>
              <w:rPr>
                <w:rFonts w:ascii="Arial" w:hAnsi="Arial" w:cs="Arial"/>
                <w:color w:val="000000"/>
                <w:sz w:val="24"/>
                <w:szCs w:val="24"/>
              </w:rPr>
            </w:pPr>
            <w:r w:rsidRPr="00A81C6C">
              <w:rPr>
                <w:rFonts w:ascii="Arial" w:hAnsi="Arial" w:cs="Arial"/>
                <w:color w:val="000000"/>
                <w:sz w:val="24"/>
                <w:szCs w:val="24"/>
              </w:rPr>
              <w:t>Sanford Public Schools</w:t>
            </w:r>
          </w:p>
        </w:tc>
        <w:tc>
          <w:tcPr>
            <w:tcW w:w="5835" w:type="dxa"/>
            <w:shd w:val="clear" w:color="auto" w:fill="auto"/>
            <w:vAlign w:val="center"/>
          </w:tcPr>
          <w:p w14:paraId="55ACEEBB" w14:textId="3BBA46C0" w:rsidR="000B4FC3" w:rsidRPr="00A81C6C" w:rsidRDefault="000B4FC3" w:rsidP="00C06206">
            <w:pPr>
              <w:widowControl/>
              <w:autoSpaceDE/>
              <w:autoSpaceDN/>
              <w:rPr>
                <w:rFonts w:ascii="Arial" w:hAnsi="Arial" w:cs="Arial"/>
                <w:color w:val="000000"/>
                <w:sz w:val="24"/>
                <w:szCs w:val="24"/>
              </w:rPr>
            </w:pPr>
            <w:r w:rsidRPr="00A81C6C">
              <w:rPr>
                <w:rFonts w:ascii="Arial" w:hAnsi="Arial" w:cs="Arial"/>
                <w:color w:val="000000"/>
                <w:sz w:val="24"/>
                <w:szCs w:val="24"/>
              </w:rPr>
              <w:t>Sanford Pride Elementary School</w:t>
            </w:r>
          </w:p>
        </w:tc>
      </w:tr>
      <w:tr w:rsidR="00C06206" w:rsidRPr="00103748" w14:paraId="4B349E0C" w14:textId="77777777">
        <w:tblPrEx>
          <w:tblCellMar>
            <w:top w:w="0" w:type="dxa"/>
            <w:left w:w="108" w:type="dxa"/>
            <w:bottom w:w="0" w:type="dxa"/>
            <w:right w:w="108" w:type="dxa"/>
          </w:tblCellMar>
        </w:tblPrEx>
        <w:trPr>
          <w:trHeight w:val="288"/>
        </w:trPr>
        <w:tc>
          <w:tcPr>
            <w:tcW w:w="4215" w:type="dxa"/>
            <w:shd w:val="clear" w:color="auto" w:fill="auto"/>
            <w:vAlign w:val="center"/>
          </w:tcPr>
          <w:p w14:paraId="4833CBF8"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 xml:space="preserve">Sebago Public Schools </w:t>
            </w:r>
          </w:p>
        </w:tc>
        <w:tc>
          <w:tcPr>
            <w:tcW w:w="5835" w:type="dxa"/>
            <w:shd w:val="clear" w:color="auto" w:fill="auto"/>
            <w:vAlign w:val="center"/>
          </w:tcPr>
          <w:p w14:paraId="0624C20A"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 xml:space="preserve">Sebago Elementary School </w:t>
            </w:r>
          </w:p>
        </w:tc>
      </w:tr>
      <w:tr w:rsidR="00C06206" w:rsidRPr="00103748" w14:paraId="5C9B8464" w14:textId="77777777">
        <w:tblPrEx>
          <w:tblCellMar>
            <w:top w:w="0" w:type="dxa"/>
            <w:left w:w="108" w:type="dxa"/>
            <w:bottom w:w="0" w:type="dxa"/>
            <w:right w:w="108" w:type="dxa"/>
          </w:tblCellMar>
        </w:tblPrEx>
        <w:trPr>
          <w:trHeight w:val="288"/>
        </w:trPr>
        <w:tc>
          <w:tcPr>
            <w:tcW w:w="4215" w:type="dxa"/>
            <w:vAlign w:val="center"/>
          </w:tcPr>
          <w:p w14:paraId="3CA016D7"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Sedgewick Public Schools</w:t>
            </w:r>
          </w:p>
        </w:tc>
        <w:tc>
          <w:tcPr>
            <w:tcW w:w="5835" w:type="dxa"/>
            <w:vAlign w:val="center"/>
          </w:tcPr>
          <w:p w14:paraId="6498FFD5" w14:textId="77777777" w:rsidR="00C06206" w:rsidRPr="00A81C6C" w:rsidRDefault="00C06206" w:rsidP="00C06206">
            <w:pPr>
              <w:widowControl/>
              <w:autoSpaceDE/>
              <w:autoSpaceDN/>
              <w:rPr>
                <w:rFonts w:ascii="Arial" w:hAnsi="Arial" w:cs="Arial"/>
                <w:color w:val="000000"/>
                <w:sz w:val="24"/>
                <w:szCs w:val="24"/>
              </w:rPr>
            </w:pPr>
            <w:r w:rsidRPr="00A81C6C">
              <w:rPr>
                <w:rFonts w:ascii="Arial" w:hAnsi="Arial" w:cs="Arial"/>
                <w:color w:val="000000"/>
                <w:sz w:val="24"/>
                <w:szCs w:val="24"/>
              </w:rPr>
              <w:t>Sedgwick Elementary School</w:t>
            </w:r>
          </w:p>
        </w:tc>
      </w:tr>
      <w:tr w:rsidR="00C06206" w:rsidRPr="00103748" w14:paraId="6CDFD0EF" w14:textId="77777777">
        <w:tblPrEx>
          <w:tblCellMar>
            <w:top w:w="0" w:type="dxa"/>
            <w:left w:w="108" w:type="dxa"/>
            <w:bottom w:w="0" w:type="dxa"/>
            <w:right w:w="108" w:type="dxa"/>
          </w:tblCellMar>
        </w:tblPrEx>
        <w:trPr>
          <w:trHeight w:val="288"/>
        </w:trPr>
        <w:tc>
          <w:tcPr>
            <w:tcW w:w="4215" w:type="dxa"/>
            <w:vAlign w:val="center"/>
          </w:tcPr>
          <w:p w14:paraId="5532CD63"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South Bristol Public Schools</w:t>
            </w:r>
          </w:p>
        </w:tc>
        <w:tc>
          <w:tcPr>
            <w:tcW w:w="5835" w:type="dxa"/>
            <w:vAlign w:val="center"/>
          </w:tcPr>
          <w:p w14:paraId="18FE3FBC"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South Bristol Elementary School</w:t>
            </w:r>
          </w:p>
        </w:tc>
      </w:tr>
      <w:tr w:rsidR="00C06206" w:rsidRPr="00103748" w14:paraId="0742CFAA" w14:textId="77777777">
        <w:tblPrEx>
          <w:tblCellMar>
            <w:top w:w="0" w:type="dxa"/>
            <w:left w:w="108" w:type="dxa"/>
            <w:bottom w:w="0" w:type="dxa"/>
            <w:right w:w="108" w:type="dxa"/>
          </w:tblCellMar>
        </w:tblPrEx>
        <w:trPr>
          <w:trHeight w:val="288"/>
        </w:trPr>
        <w:tc>
          <w:tcPr>
            <w:tcW w:w="4215" w:type="dxa"/>
            <w:vAlign w:val="center"/>
            <w:hideMark/>
          </w:tcPr>
          <w:p w14:paraId="615F3F28"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 xml:space="preserve">South Portland Public Schools </w:t>
            </w:r>
          </w:p>
        </w:tc>
        <w:tc>
          <w:tcPr>
            <w:tcW w:w="5835" w:type="dxa"/>
            <w:vAlign w:val="center"/>
            <w:hideMark/>
          </w:tcPr>
          <w:p w14:paraId="1E06D5BF"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James Otis Kaler Elementary School</w:t>
            </w:r>
          </w:p>
        </w:tc>
      </w:tr>
      <w:tr w:rsidR="00C06206" w:rsidRPr="00103748" w14:paraId="79BEA224" w14:textId="77777777">
        <w:tblPrEx>
          <w:tblCellMar>
            <w:top w:w="0" w:type="dxa"/>
            <w:left w:w="108" w:type="dxa"/>
            <w:bottom w:w="0" w:type="dxa"/>
            <w:right w:w="108" w:type="dxa"/>
          </w:tblCellMar>
        </w:tblPrEx>
        <w:trPr>
          <w:trHeight w:val="288"/>
        </w:trPr>
        <w:tc>
          <w:tcPr>
            <w:tcW w:w="4215" w:type="dxa"/>
            <w:vAlign w:val="center"/>
            <w:hideMark/>
          </w:tcPr>
          <w:p w14:paraId="292566FB"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 xml:space="preserve">South Portland Public Schools </w:t>
            </w:r>
          </w:p>
        </w:tc>
        <w:tc>
          <w:tcPr>
            <w:tcW w:w="5835" w:type="dxa"/>
            <w:vAlign w:val="center"/>
            <w:hideMark/>
          </w:tcPr>
          <w:p w14:paraId="1AEC63D5"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Waldo T Skillin Elementary School</w:t>
            </w:r>
          </w:p>
        </w:tc>
      </w:tr>
      <w:tr w:rsidR="00C06206" w:rsidRPr="00103748" w14:paraId="006361E0"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215F2F06"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St. George Public Schools</w:t>
            </w:r>
          </w:p>
        </w:tc>
        <w:tc>
          <w:tcPr>
            <w:tcW w:w="5835" w:type="dxa"/>
            <w:shd w:val="clear" w:color="auto" w:fill="auto"/>
            <w:vAlign w:val="center"/>
            <w:hideMark/>
          </w:tcPr>
          <w:p w14:paraId="5B9BBB0A"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St. George School</w:t>
            </w:r>
          </w:p>
        </w:tc>
      </w:tr>
      <w:tr w:rsidR="00C06206" w:rsidRPr="00103748" w14:paraId="2E857117" w14:textId="77777777">
        <w:tblPrEx>
          <w:tblCellMar>
            <w:top w:w="0" w:type="dxa"/>
            <w:left w:w="108" w:type="dxa"/>
            <w:bottom w:w="0" w:type="dxa"/>
            <w:right w:w="108" w:type="dxa"/>
          </w:tblCellMar>
        </w:tblPrEx>
        <w:trPr>
          <w:trHeight w:val="288"/>
        </w:trPr>
        <w:tc>
          <w:tcPr>
            <w:tcW w:w="4215" w:type="dxa"/>
            <w:vAlign w:val="center"/>
          </w:tcPr>
          <w:p w14:paraId="7FAE8FC9"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Surry Public Schools</w:t>
            </w:r>
          </w:p>
        </w:tc>
        <w:tc>
          <w:tcPr>
            <w:tcW w:w="5835" w:type="dxa"/>
            <w:vAlign w:val="center"/>
          </w:tcPr>
          <w:p w14:paraId="66CF01D0"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Surry Elementary School</w:t>
            </w:r>
          </w:p>
        </w:tc>
      </w:tr>
      <w:tr w:rsidR="00C06206" w:rsidRPr="00103748" w14:paraId="68FB075A" w14:textId="77777777">
        <w:tblPrEx>
          <w:tblCellMar>
            <w:top w:w="0" w:type="dxa"/>
            <w:left w:w="108" w:type="dxa"/>
            <w:bottom w:w="0" w:type="dxa"/>
            <w:right w:w="108" w:type="dxa"/>
          </w:tblCellMar>
        </w:tblPrEx>
        <w:trPr>
          <w:trHeight w:val="288"/>
        </w:trPr>
        <w:tc>
          <w:tcPr>
            <w:tcW w:w="4215" w:type="dxa"/>
            <w:vAlign w:val="center"/>
          </w:tcPr>
          <w:p w14:paraId="505041BE"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Trenton Public Schools</w:t>
            </w:r>
          </w:p>
        </w:tc>
        <w:tc>
          <w:tcPr>
            <w:tcW w:w="5835" w:type="dxa"/>
            <w:vAlign w:val="center"/>
          </w:tcPr>
          <w:p w14:paraId="31F6ED51"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Trenton Elementary School</w:t>
            </w:r>
          </w:p>
        </w:tc>
      </w:tr>
      <w:tr w:rsidR="00C06206" w:rsidRPr="00103748" w14:paraId="06337295" w14:textId="77777777">
        <w:tblPrEx>
          <w:tblCellMar>
            <w:top w:w="0" w:type="dxa"/>
            <w:left w:w="108" w:type="dxa"/>
            <w:bottom w:w="0" w:type="dxa"/>
            <w:right w:w="108" w:type="dxa"/>
          </w:tblCellMar>
        </w:tblPrEx>
        <w:trPr>
          <w:trHeight w:val="288"/>
        </w:trPr>
        <w:tc>
          <w:tcPr>
            <w:tcW w:w="4215" w:type="dxa"/>
            <w:vAlign w:val="center"/>
            <w:hideMark/>
          </w:tcPr>
          <w:p w14:paraId="0155FA1D"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Vassalboro Public Schools</w:t>
            </w:r>
          </w:p>
        </w:tc>
        <w:tc>
          <w:tcPr>
            <w:tcW w:w="5835" w:type="dxa"/>
            <w:vAlign w:val="center"/>
            <w:hideMark/>
          </w:tcPr>
          <w:p w14:paraId="5A68EC05"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Vassalboro Community School</w:t>
            </w:r>
          </w:p>
        </w:tc>
      </w:tr>
      <w:tr w:rsidR="00C06206" w:rsidRPr="00103748" w14:paraId="6AB75F6B" w14:textId="77777777">
        <w:tblPrEx>
          <w:tblCellMar>
            <w:top w:w="0" w:type="dxa"/>
            <w:left w:w="108" w:type="dxa"/>
            <w:bottom w:w="0" w:type="dxa"/>
            <w:right w:w="108" w:type="dxa"/>
          </w:tblCellMar>
        </w:tblPrEx>
        <w:trPr>
          <w:trHeight w:val="288"/>
        </w:trPr>
        <w:tc>
          <w:tcPr>
            <w:tcW w:w="4215" w:type="dxa"/>
            <w:vAlign w:val="center"/>
            <w:hideMark/>
          </w:tcPr>
          <w:p w14:paraId="7EBF793E"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Waterville Public Schools</w:t>
            </w:r>
          </w:p>
        </w:tc>
        <w:tc>
          <w:tcPr>
            <w:tcW w:w="5835" w:type="dxa"/>
            <w:vAlign w:val="center"/>
            <w:hideMark/>
          </w:tcPr>
          <w:p w14:paraId="129B4BCB"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Albert S Hall School</w:t>
            </w:r>
          </w:p>
        </w:tc>
      </w:tr>
      <w:tr w:rsidR="00C06206" w:rsidRPr="00103748" w14:paraId="371E9DF5" w14:textId="77777777">
        <w:tblPrEx>
          <w:tblCellMar>
            <w:top w:w="0" w:type="dxa"/>
            <w:left w:w="108" w:type="dxa"/>
            <w:bottom w:w="0" w:type="dxa"/>
            <w:right w:w="108" w:type="dxa"/>
          </w:tblCellMar>
        </w:tblPrEx>
        <w:trPr>
          <w:trHeight w:val="288"/>
        </w:trPr>
        <w:tc>
          <w:tcPr>
            <w:tcW w:w="4215" w:type="dxa"/>
            <w:vAlign w:val="center"/>
            <w:hideMark/>
          </w:tcPr>
          <w:p w14:paraId="17D48050"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Waterville Public Schools</w:t>
            </w:r>
          </w:p>
        </w:tc>
        <w:tc>
          <w:tcPr>
            <w:tcW w:w="5835" w:type="dxa"/>
            <w:vAlign w:val="center"/>
            <w:hideMark/>
          </w:tcPr>
          <w:p w14:paraId="4E4B3AE1"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George J Mitchell School</w:t>
            </w:r>
          </w:p>
        </w:tc>
      </w:tr>
      <w:tr w:rsidR="00C06206" w:rsidRPr="00103748" w14:paraId="25328E49" w14:textId="77777777">
        <w:tblPrEx>
          <w:tblCellMar>
            <w:top w:w="0" w:type="dxa"/>
            <w:left w:w="108" w:type="dxa"/>
            <w:bottom w:w="0" w:type="dxa"/>
            <w:right w:w="108" w:type="dxa"/>
          </w:tblCellMar>
        </w:tblPrEx>
        <w:trPr>
          <w:trHeight w:val="288"/>
        </w:trPr>
        <w:tc>
          <w:tcPr>
            <w:tcW w:w="4215" w:type="dxa"/>
            <w:shd w:val="clear" w:color="auto" w:fill="auto"/>
            <w:vAlign w:val="center"/>
          </w:tcPr>
          <w:p w14:paraId="2C9EA023"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 xml:space="preserve">West Bath Public Schools </w:t>
            </w:r>
          </w:p>
        </w:tc>
        <w:tc>
          <w:tcPr>
            <w:tcW w:w="5835" w:type="dxa"/>
            <w:shd w:val="clear" w:color="auto" w:fill="auto"/>
            <w:vAlign w:val="center"/>
          </w:tcPr>
          <w:p w14:paraId="5C723A47"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 xml:space="preserve">West Bath School </w:t>
            </w:r>
          </w:p>
        </w:tc>
      </w:tr>
      <w:tr w:rsidR="00C06206" w:rsidRPr="00103748" w14:paraId="4F88F61D" w14:textId="77777777">
        <w:tblPrEx>
          <w:tblCellMar>
            <w:top w:w="0" w:type="dxa"/>
            <w:left w:w="108" w:type="dxa"/>
            <w:bottom w:w="0" w:type="dxa"/>
            <w:right w:w="108" w:type="dxa"/>
          </w:tblCellMar>
        </w:tblPrEx>
        <w:trPr>
          <w:trHeight w:val="288"/>
        </w:trPr>
        <w:tc>
          <w:tcPr>
            <w:tcW w:w="4215" w:type="dxa"/>
            <w:vAlign w:val="center"/>
            <w:hideMark/>
          </w:tcPr>
          <w:p w14:paraId="1F894DDB"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Westbrook Public Schools</w:t>
            </w:r>
          </w:p>
        </w:tc>
        <w:tc>
          <w:tcPr>
            <w:tcW w:w="5835" w:type="dxa"/>
            <w:vAlign w:val="center"/>
            <w:hideMark/>
          </w:tcPr>
          <w:p w14:paraId="717C7B09" w14:textId="77777777" w:rsidR="00C06206" w:rsidRPr="00103748" w:rsidRDefault="00C06206" w:rsidP="00C06206">
            <w:pPr>
              <w:widowControl/>
              <w:autoSpaceDE/>
              <w:autoSpaceDN/>
              <w:rPr>
                <w:rFonts w:ascii="Arial" w:hAnsi="Arial" w:cs="Arial"/>
                <w:color w:val="000000"/>
                <w:sz w:val="24"/>
                <w:szCs w:val="24"/>
              </w:rPr>
            </w:pPr>
            <w:proofErr w:type="spellStart"/>
            <w:r w:rsidRPr="00103748">
              <w:rPr>
                <w:rFonts w:ascii="Arial" w:hAnsi="Arial" w:cs="Arial"/>
                <w:color w:val="000000"/>
                <w:sz w:val="24"/>
                <w:szCs w:val="24"/>
              </w:rPr>
              <w:t>Congin</w:t>
            </w:r>
            <w:proofErr w:type="spellEnd"/>
            <w:r w:rsidRPr="00103748">
              <w:rPr>
                <w:rFonts w:ascii="Arial" w:hAnsi="Arial" w:cs="Arial"/>
                <w:color w:val="000000"/>
                <w:sz w:val="24"/>
                <w:szCs w:val="24"/>
              </w:rPr>
              <w:t xml:space="preserve"> School</w:t>
            </w:r>
          </w:p>
        </w:tc>
      </w:tr>
      <w:tr w:rsidR="00C06206" w:rsidRPr="00103748" w14:paraId="4EB80011" w14:textId="77777777">
        <w:tblPrEx>
          <w:tblCellMar>
            <w:top w:w="0" w:type="dxa"/>
            <w:left w:w="108" w:type="dxa"/>
            <w:bottom w:w="0" w:type="dxa"/>
            <w:right w:w="108" w:type="dxa"/>
          </w:tblCellMar>
        </w:tblPrEx>
        <w:trPr>
          <w:trHeight w:val="288"/>
        </w:trPr>
        <w:tc>
          <w:tcPr>
            <w:tcW w:w="4215" w:type="dxa"/>
            <w:vAlign w:val="center"/>
          </w:tcPr>
          <w:p w14:paraId="54569B76"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Westbrook Public Schools</w:t>
            </w:r>
          </w:p>
        </w:tc>
        <w:tc>
          <w:tcPr>
            <w:tcW w:w="5835" w:type="dxa"/>
            <w:vAlign w:val="center"/>
          </w:tcPr>
          <w:p w14:paraId="1996F169"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Oxford-Cumberland Canal School</w:t>
            </w:r>
          </w:p>
        </w:tc>
      </w:tr>
      <w:tr w:rsidR="00C06206" w:rsidRPr="00103748" w14:paraId="5FE4CC08" w14:textId="77777777">
        <w:tblPrEx>
          <w:tblCellMar>
            <w:top w:w="0" w:type="dxa"/>
            <w:left w:w="108" w:type="dxa"/>
            <w:bottom w:w="0" w:type="dxa"/>
            <w:right w:w="108" w:type="dxa"/>
          </w:tblCellMar>
        </w:tblPrEx>
        <w:trPr>
          <w:trHeight w:val="288"/>
        </w:trPr>
        <w:tc>
          <w:tcPr>
            <w:tcW w:w="4215" w:type="dxa"/>
            <w:vAlign w:val="center"/>
            <w:hideMark/>
          </w:tcPr>
          <w:p w14:paraId="03E76B7D"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Westbrook Public Schools</w:t>
            </w:r>
          </w:p>
        </w:tc>
        <w:tc>
          <w:tcPr>
            <w:tcW w:w="5835" w:type="dxa"/>
            <w:vAlign w:val="center"/>
            <w:hideMark/>
          </w:tcPr>
          <w:p w14:paraId="60134FAF" w14:textId="77777777" w:rsidR="00C06206" w:rsidRPr="00103748" w:rsidRDefault="00C06206" w:rsidP="00C06206">
            <w:pPr>
              <w:widowControl/>
              <w:autoSpaceDE/>
              <w:autoSpaceDN/>
              <w:rPr>
                <w:rFonts w:ascii="Arial" w:hAnsi="Arial" w:cs="Arial"/>
                <w:color w:val="000000"/>
                <w:sz w:val="24"/>
                <w:szCs w:val="24"/>
              </w:rPr>
            </w:pPr>
            <w:proofErr w:type="spellStart"/>
            <w:r w:rsidRPr="00103748">
              <w:rPr>
                <w:rFonts w:ascii="Arial" w:hAnsi="Arial" w:cs="Arial"/>
                <w:color w:val="000000"/>
                <w:sz w:val="24"/>
                <w:szCs w:val="24"/>
              </w:rPr>
              <w:t>Saccarappa</w:t>
            </w:r>
            <w:proofErr w:type="spellEnd"/>
            <w:r w:rsidRPr="00103748">
              <w:rPr>
                <w:rFonts w:ascii="Arial" w:hAnsi="Arial" w:cs="Arial"/>
                <w:color w:val="000000"/>
                <w:sz w:val="24"/>
                <w:szCs w:val="24"/>
              </w:rPr>
              <w:t xml:space="preserve"> School</w:t>
            </w:r>
          </w:p>
        </w:tc>
      </w:tr>
      <w:tr w:rsidR="00C06206" w:rsidRPr="00103748" w14:paraId="69616AE0" w14:textId="77777777">
        <w:tblPrEx>
          <w:tblCellMar>
            <w:top w:w="0" w:type="dxa"/>
            <w:left w:w="108" w:type="dxa"/>
            <w:bottom w:w="0" w:type="dxa"/>
            <w:right w:w="108" w:type="dxa"/>
          </w:tblCellMar>
        </w:tblPrEx>
        <w:trPr>
          <w:trHeight w:val="288"/>
        </w:trPr>
        <w:tc>
          <w:tcPr>
            <w:tcW w:w="4215" w:type="dxa"/>
            <w:vAlign w:val="center"/>
          </w:tcPr>
          <w:p w14:paraId="6774387A"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Winslow Public Schools</w:t>
            </w:r>
          </w:p>
        </w:tc>
        <w:tc>
          <w:tcPr>
            <w:tcW w:w="5835" w:type="dxa"/>
            <w:vAlign w:val="center"/>
          </w:tcPr>
          <w:p w14:paraId="70A79DE6"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Winslow Elementary School</w:t>
            </w:r>
          </w:p>
        </w:tc>
      </w:tr>
      <w:tr w:rsidR="00C06206" w:rsidRPr="00103748" w14:paraId="74CD3E12" w14:textId="77777777">
        <w:tblPrEx>
          <w:tblCellMar>
            <w:top w:w="0" w:type="dxa"/>
            <w:left w:w="108" w:type="dxa"/>
            <w:bottom w:w="0" w:type="dxa"/>
            <w:right w:w="108" w:type="dxa"/>
          </w:tblCellMar>
        </w:tblPrEx>
        <w:trPr>
          <w:trHeight w:val="288"/>
        </w:trPr>
        <w:tc>
          <w:tcPr>
            <w:tcW w:w="4215" w:type="dxa"/>
            <w:shd w:val="clear" w:color="auto" w:fill="auto"/>
            <w:vAlign w:val="center"/>
            <w:hideMark/>
          </w:tcPr>
          <w:p w14:paraId="594E09FC"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 xml:space="preserve">Wiscasset Public Schools </w:t>
            </w:r>
          </w:p>
        </w:tc>
        <w:tc>
          <w:tcPr>
            <w:tcW w:w="5835" w:type="dxa"/>
            <w:shd w:val="clear" w:color="auto" w:fill="auto"/>
            <w:vAlign w:val="center"/>
            <w:hideMark/>
          </w:tcPr>
          <w:p w14:paraId="21E1F6FE" w14:textId="77777777" w:rsidR="00C06206" w:rsidRPr="00103748" w:rsidRDefault="00C06206" w:rsidP="00C06206">
            <w:pPr>
              <w:widowControl/>
              <w:autoSpaceDE/>
              <w:autoSpaceDN/>
              <w:rPr>
                <w:rFonts w:ascii="Arial" w:hAnsi="Arial" w:cs="Arial"/>
                <w:color w:val="000000"/>
                <w:sz w:val="24"/>
                <w:szCs w:val="24"/>
              </w:rPr>
            </w:pPr>
            <w:r w:rsidRPr="00103748">
              <w:rPr>
                <w:rFonts w:ascii="Arial" w:hAnsi="Arial" w:cs="Arial"/>
                <w:color w:val="000000"/>
                <w:sz w:val="24"/>
                <w:szCs w:val="24"/>
              </w:rPr>
              <w:t>Wiscasset Elementary School</w:t>
            </w:r>
          </w:p>
        </w:tc>
      </w:tr>
      <w:tr w:rsidR="00C06206" w:rsidRPr="00103748" w14:paraId="107B5100" w14:textId="77777777">
        <w:tblPrEx>
          <w:tblCellMar>
            <w:top w:w="0" w:type="dxa"/>
            <w:left w:w="108" w:type="dxa"/>
            <w:bottom w:w="0" w:type="dxa"/>
            <w:right w:w="108" w:type="dxa"/>
          </w:tblCellMar>
        </w:tblPrEx>
        <w:trPr>
          <w:trHeight w:val="288"/>
        </w:trPr>
        <w:tc>
          <w:tcPr>
            <w:tcW w:w="4215" w:type="dxa"/>
            <w:shd w:val="clear" w:color="auto" w:fill="auto"/>
            <w:vAlign w:val="center"/>
          </w:tcPr>
          <w:p w14:paraId="00D3238A" w14:textId="77777777" w:rsidR="00C06206" w:rsidRPr="00103748" w:rsidRDefault="00C06206" w:rsidP="00C06206">
            <w:pPr>
              <w:widowControl/>
              <w:autoSpaceDE/>
              <w:autoSpaceDN/>
              <w:rPr>
                <w:rFonts w:ascii="Arial" w:hAnsi="Arial" w:cs="Arial"/>
                <w:color w:val="000000"/>
                <w:sz w:val="24"/>
                <w:szCs w:val="24"/>
              </w:rPr>
            </w:pPr>
            <w:r>
              <w:rPr>
                <w:rFonts w:ascii="Arial" w:hAnsi="Arial" w:cs="Arial"/>
                <w:color w:val="000000"/>
                <w:sz w:val="24"/>
                <w:szCs w:val="24"/>
              </w:rPr>
              <w:t>York Public Schools</w:t>
            </w:r>
          </w:p>
        </w:tc>
        <w:tc>
          <w:tcPr>
            <w:tcW w:w="5835" w:type="dxa"/>
            <w:shd w:val="clear" w:color="auto" w:fill="auto"/>
            <w:vAlign w:val="center"/>
          </w:tcPr>
          <w:p w14:paraId="3F07274B" w14:textId="77777777" w:rsidR="00C06206" w:rsidRPr="00103748" w:rsidRDefault="00C06206" w:rsidP="00C06206">
            <w:pPr>
              <w:widowControl/>
              <w:autoSpaceDE/>
              <w:autoSpaceDN/>
              <w:rPr>
                <w:rFonts w:ascii="Arial" w:hAnsi="Arial" w:cs="Arial"/>
                <w:color w:val="000000"/>
                <w:sz w:val="24"/>
                <w:szCs w:val="24"/>
              </w:rPr>
            </w:pPr>
            <w:r>
              <w:rPr>
                <w:rFonts w:ascii="Arial" w:hAnsi="Arial" w:cs="Arial"/>
                <w:color w:val="000000"/>
                <w:sz w:val="24"/>
                <w:szCs w:val="24"/>
              </w:rPr>
              <w:t>Coastal Ridge Elementary School</w:t>
            </w:r>
          </w:p>
        </w:tc>
      </w:tr>
    </w:tbl>
    <w:p w14:paraId="44829861" w14:textId="77777777" w:rsidR="00BD5CA6" w:rsidRDefault="00BD5CA6" w:rsidP="007C1344">
      <w:pPr>
        <w:pStyle w:val="DefaultText"/>
        <w:rPr>
          <w:rStyle w:val="InitialStyle"/>
          <w:rFonts w:ascii="Arial" w:hAnsi="Arial" w:cs="Arial"/>
          <w:b/>
          <w:sz w:val="28"/>
          <w:szCs w:val="28"/>
          <w:u w:val="single"/>
        </w:rPr>
      </w:pPr>
    </w:p>
    <w:p w14:paraId="21A6FDBE" w14:textId="77777777" w:rsidR="00BD5CA6" w:rsidRDefault="00BD5CA6" w:rsidP="007C1344">
      <w:pPr>
        <w:pStyle w:val="DefaultText"/>
        <w:rPr>
          <w:rStyle w:val="InitialStyle"/>
          <w:rFonts w:ascii="Arial" w:hAnsi="Arial" w:cs="Arial"/>
          <w:b/>
          <w:sz w:val="28"/>
          <w:szCs w:val="28"/>
          <w:u w:val="single"/>
        </w:rPr>
      </w:pPr>
    </w:p>
    <w:p w14:paraId="0E713671" w14:textId="77777777" w:rsidR="00BD5CA6" w:rsidRDefault="00BD5CA6" w:rsidP="007C1344">
      <w:pPr>
        <w:pStyle w:val="DefaultText"/>
        <w:rPr>
          <w:rStyle w:val="InitialStyle"/>
          <w:rFonts w:ascii="Arial" w:hAnsi="Arial" w:cs="Arial"/>
          <w:b/>
          <w:sz w:val="28"/>
          <w:szCs w:val="28"/>
          <w:u w:val="single"/>
        </w:rPr>
      </w:pPr>
    </w:p>
    <w:p w14:paraId="111CA7EF" w14:textId="77777777" w:rsidR="00BD5CA6" w:rsidRDefault="00BD5CA6" w:rsidP="007C1344">
      <w:pPr>
        <w:pStyle w:val="DefaultText"/>
        <w:rPr>
          <w:rStyle w:val="InitialStyle"/>
          <w:rFonts w:ascii="Arial" w:hAnsi="Arial" w:cs="Arial"/>
          <w:b/>
          <w:sz w:val="28"/>
          <w:szCs w:val="28"/>
          <w:u w:val="single"/>
        </w:rPr>
      </w:pPr>
    </w:p>
    <w:p w14:paraId="5F2E8DBD" w14:textId="77777777" w:rsidR="00BD5CA6" w:rsidRPr="005810DE" w:rsidRDefault="00BD5CA6" w:rsidP="007C1344">
      <w:pPr>
        <w:pStyle w:val="DefaultText"/>
        <w:rPr>
          <w:rStyle w:val="InitialStyle"/>
          <w:rFonts w:ascii="Arial" w:hAnsi="Arial" w:cs="Arial"/>
          <w:b/>
          <w:sz w:val="28"/>
          <w:szCs w:val="28"/>
          <w:u w:val="single"/>
        </w:rPr>
      </w:pP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604B183" w14:textId="77777777" w:rsidR="005D5231" w:rsidRDefault="005D5231">
      <w:pPr>
        <w:widowControl/>
        <w:autoSpaceDE/>
        <w:autoSpaceDN/>
        <w:rPr>
          <w:rFonts w:ascii="Arial" w:hAnsi="Arial" w:cs="Arial"/>
          <w:sz w:val="24"/>
          <w:szCs w:val="24"/>
        </w:rPr>
      </w:pPr>
      <w:r>
        <w:rPr>
          <w:rFonts w:ascii="Arial" w:hAnsi="Arial" w:cs="Arial"/>
        </w:rPr>
        <w:br w:type="page"/>
      </w:r>
    </w:p>
    <w:p w14:paraId="5ED013CF" w14:textId="5DD4B290" w:rsidR="005D5231" w:rsidRPr="00C97934" w:rsidRDefault="005D5231" w:rsidP="005D5231">
      <w:pPr>
        <w:pStyle w:val="DefaultText"/>
        <w:rPr>
          <w:rFonts w:ascii="Arial" w:hAnsi="Arial" w:cs="Arial"/>
          <w:b/>
        </w:rPr>
      </w:pPr>
      <w:r w:rsidRPr="00C97934">
        <w:rPr>
          <w:rFonts w:ascii="Arial" w:hAnsi="Arial" w:cs="Arial"/>
          <w:b/>
        </w:rPr>
        <w:lastRenderedPageBreak/>
        <w:t xml:space="preserve">APPENDIX </w:t>
      </w:r>
      <w:r w:rsidR="0062651C" w:rsidRPr="00A81C6C">
        <w:rPr>
          <w:rFonts w:ascii="Arial" w:hAnsi="Arial" w:cs="Arial"/>
          <w:b/>
        </w:rPr>
        <w:t>J</w:t>
      </w:r>
    </w:p>
    <w:p w14:paraId="6F94E325" w14:textId="77777777" w:rsidR="005D5231" w:rsidRPr="00C97934" w:rsidRDefault="005D5231" w:rsidP="005D523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DDAFD06" w14:textId="77777777" w:rsidR="005D5231" w:rsidRPr="00C97934" w:rsidRDefault="005D5231" w:rsidP="005D5231">
      <w:pPr>
        <w:jc w:val="center"/>
        <w:rPr>
          <w:rFonts w:ascii="Arial" w:hAnsi="Arial" w:cs="Arial"/>
          <w:b/>
          <w:sz w:val="24"/>
          <w:szCs w:val="24"/>
        </w:rPr>
      </w:pPr>
      <w:r w:rsidRPr="00C97934">
        <w:rPr>
          <w:rFonts w:ascii="Arial" w:hAnsi="Arial" w:cs="Arial"/>
          <w:b/>
          <w:sz w:val="28"/>
          <w:szCs w:val="28"/>
        </w:rPr>
        <w:t xml:space="preserve">State of Maine </w:t>
      </w:r>
    </w:p>
    <w:p w14:paraId="1529AF51" w14:textId="77777777" w:rsidR="005D5231" w:rsidRPr="00C97934" w:rsidRDefault="005D5231" w:rsidP="005D5231">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w:t>
      </w:r>
      <w:r w:rsidRPr="00A81C6C">
        <w:rPr>
          <w:rFonts w:ascii="Arial" w:hAnsi="Arial" w:cs="Arial"/>
          <w:b/>
          <w:bCs/>
          <w:sz w:val="28"/>
          <w:szCs w:val="28"/>
        </w:rPr>
        <w:t xml:space="preserve">of </w:t>
      </w:r>
      <w:r w:rsidRPr="00A81C6C">
        <w:rPr>
          <w:rStyle w:val="InitialStyle"/>
          <w:rFonts w:ascii="Arial" w:hAnsi="Arial" w:cs="Arial"/>
          <w:b/>
          <w:sz w:val="28"/>
          <w:szCs w:val="28"/>
        </w:rPr>
        <w:t>Education</w:t>
      </w:r>
    </w:p>
    <w:p w14:paraId="7B376B9F" w14:textId="71444E17" w:rsidR="005D5231" w:rsidRPr="00C97934" w:rsidRDefault="005D5231" w:rsidP="005D5231">
      <w:pPr>
        <w:jc w:val="center"/>
        <w:outlineLvl w:val="1"/>
        <w:rPr>
          <w:rFonts w:ascii="Arial" w:hAnsi="Arial" w:cs="Arial"/>
          <w:b/>
          <w:bCs/>
          <w:sz w:val="28"/>
          <w:szCs w:val="28"/>
        </w:rPr>
      </w:pPr>
      <w:r>
        <w:rPr>
          <w:rFonts w:ascii="Arial" w:hAnsi="Arial" w:cs="Arial"/>
          <w:b/>
          <w:bCs/>
          <w:sz w:val="28"/>
          <w:szCs w:val="28"/>
        </w:rPr>
        <w:t>SUBMITTED QUESTIONS FORM</w:t>
      </w:r>
    </w:p>
    <w:p w14:paraId="1828B19E" w14:textId="64A6617C" w:rsidR="005D5231" w:rsidRPr="00C97934" w:rsidRDefault="005D5231" w:rsidP="005D5231">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06B6A" w:rsidRPr="00206B6A">
        <w:rPr>
          <w:rStyle w:val="InitialStyle"/>
          <w:rFonts w:ascii="Arial" w:hAnsi="Arial" w:cs="Arial"/>
          <w:b/>
          <w:sz w:val="28"/>
          <w:szCs w:val="28"/>
        </w:rPr>
        <w:t>202412216</w:t>
      </w:r>
    </w:p>
    <w:p w14:paraId="6C32C1CD" w14:textId="77777777" w:rsidR="005D5231" w:rsidRPr="00A81C6C" w:rsidRDefault="005D5231" w:rsidP="005D5231">
      <w:pPr>
        <w:pStyle w:val="DefaultText"/>
        <w:jc w:val="center"/>
        <w:rPr>
          <w:rStyle w:val="InitialStyle"/>
          <w:rFonts w:ascii="Arial" w:hAnsi="Arial" w:cs="Arial"/>
          <w:b/>
          <w:sz w:val="28"/>
          <w:szCs w:val="28"/>
          <w:u w:val="single"/>
        </w:rPr>
      </w:pPr>
      <w:r w:rsidRPr="00A81C6C">
        <w:rPr>
          <w:rStyle w:val="InitialStyle"/>
          <w:rFonts w:ascii="Arial" w:hAnsi="Arial" w:cs="Arial"/>
          <w:b/>
          <w:sz w:val="28"/>
          <w:szCs w:val="28"/>
          <w:u w:val="single"/>
        </w:rPr>
        <w:t>21</w:t>
      </w:r>
      <w:r w:rsidRPr="00A81C6C">
        <w:rPr>
          <w:rStyle w:val="InitialStyle"/>
          <w:rFonts w:ascii="Arial" w:hAnsi="Arial" w:cs="Arial"/>
          <w:b/>
          <w:sz w:val="28"/>
          <w:szCs w:val="28"/>
          <w:u w:val="single"/>
          <w:vertAlign w:val="superscript"/>
        </w:rPr>
        <w:t>st</w:t>
      </w:r>
      <w:r w:rsidRPr="00A81C6C">
        <w:rPr>
          <w:rStyle w:val="InitialStyle"/>
          <w:rFonts w:ascii="Arial" w:hAnsi="Arial" w:cs="Arial"/>
          <w:b/>
          <w:sz w:val="28"/>
          <w:szCs w:val="28"/>
          <w:u w:val="single"/>
        </w:rPr>
        <w:t xml:space="preserve"> Century Community Learning Centers</w:t>
      </w:r>
    </w:p>
    <w:p w14:paraId="1EC6442A" w14:textId="77777777" w:rsidR="005D5231" w:rsidRDefault="005D523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6284E15B"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9945"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375"/>
        <w:gridCol w:w="6570"/>
      </w:tblGrid>
      <w:tr w:rsidR="00F73B6E" w:rsidRPr="00CD4338" w14:paraId="0AF853A1" w14:textId="77777777">
        <w:trPr>
          <w:cantSplit/>
          <w:trHeight w:val="438"/>
        </w:trPr>
        <w:tc>
          <w:tcPr>
            <w:tcW w:w="3375" w:type="dxa"/>
            <w:tcBorders>
              <w:top w:val="double" w:sz="4" w:space="0" w:color="auto"/>
              <w:bottom w:val="double" w:sz="4" w:space="0" w:color="auto"/>
            </w:tcBorders>
            <w:shd w:val="clear" w:color="auto" w:fill="D9D9D9" w:themeFill="background1" w:themeFillShade="D9"/>
            <w:vAlign w:val="center"/>
          </w:tcPr>
          <w:p w14:paraId="59AF7B84" w14:textId="77777777" w:rsidR="00F73B6E" w:rsidRPr="00CD4338" w:rsidRDefault="00F73B6E">
            <w:pPr>
              <w:pStyle w:val="DefaultText"/>
              <w:rPr>
                <w:rStyle w:val="InitialStyle"/>
                <w:rFonts w:ascii="Arial" w:hAnsi="Arial" w:cs="Arial"/>
                <w:b/>
              </w:rPr>
            </w:pPr>
            <w:r>
              <w:rPr>
                <w:rStyle w:val="InitialStyle"/>
                <w:rFonts w:ascii="Arial" w:hAnsi="Arial" w:cs="Arial"/>
                <w:b/>
              </w:rPr>
              <w:t xml:space="preserve">Bidder </w:t>
            </w:r>
            <w:r w:rsidRPr="00CD4338">
              <w:rPr>
                <w:rStyle w:val="InitialStyle"/>
                <w:rFonts w:ascii="Arial" w:hAnsi="Arial" w:cs="Arial"/>
                <w:b/>
              </w:rPr>
              <w:t>Organization Name:</w:t>
            </w:r>
          </w:p>
        </w:tc>
        <w:tc>
          <w:tcPr>
            <w:tcW w:w="6570" w:type="dxa"/>
            <w:vAlign w:val="center"/>
          </w:tcPr>
          <w:p w14:paraId="3C224D32" w14:textId="77777777" w:rsidR="00F73B6E" w:rsidRPr="00CD4338" w:rsidRDefault="00F73B6E">
            <w:pPr>
              <w:pStyle w:val="DefaultText"/>
              <w:rPr>
                <w:rStyle w:val="InitialStyle"/>
                <w:rFonts w:ascii="Arial" w:hAnsi="Arial" w:cs="Arial"/>
                <w:b/>
              </w:rPr>
            </w:pPr>
          </w:p>
        </w:tc>
      </w:tr>
    </w:tbl>
    <w:p w14:paraId="73AD0082" w14:textId="77777777" w:rsidR="00F73B6E" w:rsidRPr="00CD4338" w:rsidRDefault="00F73B6E" w:rsidP="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995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217"/>
        <w:gridCol w:w="7740"/>
      </w:tblGrid>
      <w:tr w:rsidR="00F73B6E" w:rsidRPr="00CD4338" w14:paraId="1E43496E" w14:textId="77777777" w:rsidTr="007172C2">
        <w:trPr>
          <w:trHeight w:val="348"/>
        </w:trPr>
        <w:tc>
          <w:tcPr>
            <w:tcW w:w="2217" w:type="dxa"/>
            <w:tcBorders>
              <w:top w:val="double" w:sz="4" w:space="0" w:color="auto"/>
              <w:bottom w:val="double" w:sz="4" w:space="0" w:color="auto"/>
            </w:tcBorders>
            <w:shd w:val="clear" w:color="auto" w:fill="D9D9D9" w:themeFill="background1" w:themeFillShade="D9"/>
            <w:vAlign w:val="center"/>
          </w:tcPr>
          <w:p w14:paraId="4EF95DD5"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RFP</w:t>
            </w:r>
            <w:r w:rsidRPr="00CD4338">
              <w:rPr>
                <w:rFonts w:ascii="Arial" w:hAnsi="Arial" w:cs="Arial"/>
                <w:b/>
              </w:rPr>
              <w:t xml:space="preserve"> Section &amp; Page Number</w:t>
            </w:r>
          </w:p>
        </w:tc>
        <w:tc>
          <w:tcPr>
            <w:tcW w:w="7740" w:type="dxa"/>
            <w:tcBorders>
              <w:top w:val="double" w:sz="4" w:space="0" w:color="auto"/>
              <w:bottom w:val="double" w:sz="4" w:space="0" w:color="auto"/>
            </w:tcBorders>
            <w:shd w:val="clear" w:color="auto" w:fill="D9D9D9"/>
            <w:vAlign w:val="center"/>
          </w:tcPr>
          <w:p w14:paraId="4F918FB7"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4338">
              <w:rPr>
                <w:rFonts w:ascii="Arial" w:hAnsi="Arial" w:cs="Arial"/>
                <w:b/>
              </w:rPr>
              <w:t>Question</w:t>
            </w:r>
          </w:p>
        </w:tc>
      </w:tr>
      <w:tr w:rsidR="00F73B6E" w:rsidRPr="00CD4338" w14:paraId="4DF2C5CC" w14:textId="77777777">
        <w:trPr>
          <w:trHeight w:val="432"/>
        </w:trPr>
        <w:tc>
          <w:tcPr>
            <w:tcW w:w="2217" w:type="dxa"/>
            <w:tcBorders>
              <w:top w:val="double" w:sz="4" w:space="0" w:color="auto"/>
            </w:tcBorders>
            <w:shd w:val="clear" w:color="auto" w:fill="auto"/>
            <w:vAlign w:val="center"/>
          </w:tcPr>
          <w:p w14:paraId="1664D4A9"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tcBorders>
              <w:top w:val="double" w:sz="4" w:space="0" w:color="auto"/>
            </w:tcBorders>
            <w:shd w:val="clear" w:color="auto" w:fill="auto"/>
            <w:vAlign w:val="center"/>
          </w:tcPr>
          <w:p w14:paraId="353F06C0"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73B6E" w:rsidRPr="00CD4338" w14:paraId="3CFDA289" w14:textId="77777777">
        <w:trPr>
          <w:trHeight w:val="432"/>
        </w:trPr>
        <w:tc>
          <w:tcPr>
            <w:tcW w:w="2217" w:type="dxa"/>
            <w:shd w:val="clear" w:color="auto" w:fill="auto"/>
            <w:vAlign w:val="center"/>
          </w:tcPr>
          <w:p w14:paraId="759AF8F9"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shd w:val="clear" w:color="auto" w:fill="auto"/>
            <w:vAlign w:val="center"/>
          </w:tcPr>
          <w:p w14:paraId="554E6ECD"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73B6E" w:rsidRPr="00CD4338" w14:paraId="35E50C22" w14:textId="77777777">
        <w:trPr>
          <w:trHeight w:val="432"/>
        </w:trPr>
        <w:tc>
          <w:tcPr>
            <w:tcW w:w="2217" w:type="dxa"/>
            <w:shd w:val="clear" w:color="auto" w:fill="auto"/>
            <w:vAlign w:val="center"/>
          </w:tcPr>
          <w:p w14:paraId="69514978"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shd w:val="clear" w:color="auto" w:fill="auto"/>
            <w:vAlign w:val="center"/>
          </w:tcPr>
          <w:p w14:paraId="6E7C696A"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73B6E" w:rsidRPr="00CD4338" w14:paraId="53D1E1E6" w14:textId="77777777">
        <w:trPr>
          <w:trHeight w:val="432"/>
        </w:trPr>
        <w:tc>
          <w:tcPr>
            <w:tcW w:w="2217" w:type="dxa"/>
            <w:shd w:val="clear" w:color="auto" w:fill="auto"/>
            <w:vAlign w:val="center"/>
          </w:tcPr>
          <w:p w14:paraId="2F0F3B4F"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shd w:val="clear" w:color="auto" w:fill="auto"/>
            <w:vAlign w:val="center"/>
          </w:tcPr>
          <w:p w14:paraId="7663200F"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73B6E" w:rsidRPr="00CD4338" w14:paraId="6BDDE1D5" w14:textId="77777777">
        <w:trPr>
          <w:trHeight w:val="432"/>
        </w:trPr>
        <w:tc>
          <w:tcPr>
            <w:tcW w:w="2217" w:type="dxa"/>
            <w:shd w:val="clear" w:color="auto" w:fill="auto"/>
            <w:vAlign w:val="center"/>
          </w:tcPr>
          <w:p w14:paraId="35D41789"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shd w:val="clear" w:color="auto" w:fill="auto"/>
            <w:vAlign w:val="center"/>
          </w:tcPr>
          <w:p w14:paraId="2497BA96"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73B6E" w:rsidRPr="00CD4338" w14:paraId="5BA716D6" w14:textId="77777777">
        <w:trPr>
          <w:trHeight w:val="432"/>
        </w:trPr>
        <w:tc>
          <w:tcPr>
            <w:tcW w:w="2217" w:type="dxa"/>
            <w:shd w:val="clear" w:color="auto" w:fill="auto"/>
            <w:vAlign w:val="center"/>
          </w:tcPr>
          <w:p w14:paraId="3A2DA450"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shd w:val="clear" w:color="auto" w:fill="auto"/>
            <w:vAlign w:val="center"/>
          </w:tcPr>
          <w:p w14:paraId="04055553"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73B6E" w:rsidRPr="00CD4338" w14:paraId="1A313C05" w14:textId="77777777">
        <w:trPr>
          <w:trHeight w:val="432"/>
        </w:trPr>
        <w:tc>
          <w:tcPr>
            <w:tcW w:w="2217" w:type="dxa"/>
            <w:shd w:val="clear" w:color="auto" w:fill="auto"/>
            <w:vAlign w:val="center"/>
          </w:tcPr>
          <w:p w14:paraId="3423E6BC"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shd w:val="clear" w:color="auto" w:fill="auto"/>
            <w:vAlign w:val="center"/>
          </w:tcPr>
          <w:p w14:paraId="60578FB7"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73B6E" w:rsidRPr="00CD4338" w14:paraId="5B3CB193" w14:textId="77777777">
        <w:trPr>
          <w:trHeight w:val="432"/>
        </w:trPr>
        <w:tc>
          <w:tcPr>
            <w:tcW w:w="2217" w:type="dxa"/>
            <w:shd w:val="clear" w:color="auto" w:fill="auto"/>
            <w:vAlign w:val="center"/>
          </w:tcPr>
          <w:p w14:paraId="6DD84BCD"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shd w:val="clear" w:color="auto" w:fill="auto"/>
            <w:vAlign w:val="center"/>
          </w:tcPr>
          <w:p w14:paraId="1DE0FC53"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73B6E" w:rsidRPr="00CD4338" w14:paraId="2B059705" w14:textId="77777777">
        <w:trPr>
          <w:trHeight w:val="432"/>
        </w:trPr>
        <w:tc>
          <w:tcPr>
            <w:tcW w:w="2217" w:type="dxa"/>
            <w:shd w:val="clear" w:color="auto" w:fill="auto"/>
            <w:vAlign w:val="center"/>
          </w:tcPr>
          <w:p w14:paraId="427541CC"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shd w:val="clear" w:color="auto" w:fill="auto"/>
            <w:vAlign w:val="center"/>
          </w:tcPr>
          <w:p w14:paraId="276A1071"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73B6E" w:rsidRPr="00CD4338" w14:paraId="6E3382FB" w14:textId="77777777">
        <w:trPr>
          <w:trHeight w:val="432"/>
        </w:trPr>
        <w:tc>
          <w:tcPr>
            <w:tcW w:w="2217" w:type="dxa"/>
            <w:shd w:val="clear" w:color="auto" w:fill="auto"/>
            <w:vAlign w:val="center"/>
          </w:tcPr>
          <w:p w14:paraId="107F57BD"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shd w:val="clear" w:color="auto" w:fill="auto"/>
            <w:vAlign w:val="center"/>
          </w:tcPr>
          <w:p w14:paraId="005594A1"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73B6E" w:rsidRPr="00CD4338" w14:paraId="072D59D3" w14:textId="77777777">
        <w:trPr>
          <w:trHeight w:val="432"/>
        </w:trPr>
        <w:tc>
          <w:tcPr>
            <w:tcW w:w="2217" w:type="dxa"/>
            <w:shd w:val="clear" w:color="auto" w:fill="auto"/>
            <w:vAlign w:val="center"/>
          </w:tcPr>
          <w:p w14:paraId="4934D49D"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shd w:val="clear" w:color="auto" w:fill="auto"/>
            <w:vAlign w:val="center"/>
          </w:tcPr>
          <w:p w14:paraId="0ACD75D0"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73B6E" w:rsidRPr="00CD4338" w14:paraId="7B97EB1D" w14:textId="77777777">
        <w:trPr>
          <w:trHeight w:val="432"/>
        </w:trPr>
        <w:tc>
          <w:tcPr>
            <w:tcW w:w="2217" w:type="dxa"/>
            <w:shd w:val="clear" w:color="auto" w:fill="auto"/>
            <w:vAlign w:val="center"/>
          </w:tcPr>
          <w:p w14:paraId="71DB9C09"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shd w:val="clear" w:color="auto" w:fill="auto"/>
            <w:vAlign w:val="center"/>
          </w:tcPr>
          <w:p w14:paraId="10FE01CE"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73B6E" w:rsidRPr="00CD4338" w14:paraId="395F9C8D" w14:textId="77777777">
        <w:trPr>
          <w:trHeight w:val="432"/>
        </w:trPr>
        <w:tc>
          <w:tcPr>
            <w:tcW w:w="2217" w:type="dxa"/>
            <w:shd w:val="clear" w:color="auto" w:fill="auto"/>
            <w:vAlign w:val="center"/>
          </w:tcPr>
          <w:p w14:paraId="0E23A8FB"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shd w:val="clear" w:color="auto" w:fill="auto"/>
            <w:vAlign w:val="center"/>
          </w:tcPr>
          <w:p w14:paraId="091658F6"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73B6E" w:rsidRPr="00CD4338" w14:paraId="65620D25" w14:textId="77777777">
        <w:trPr>
          <w:trHeight w:val="432"/>
        </w:trPr>
        <w:tc>
          <w:tcPr>
            <w:tcW w:w="2217" w:type="dxa"/>
            <w:shd w:val="clear" w:color="auto" w:fill="auto"/>
            <w:vAlign w:val="center"/>
          </w:tcPr>
          <w:p w14:paraId="24059621"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shd w:val="clear" w:color="auto" w:fill="auto"/>
            <w:vAlign w:val="center"/>
          </w:tcPr>
          <w:p w14:paraId="055D3FB7"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73B6E" w:rsidRPr="00CD4338" w14:paraId="0FE04E0A" w14:textId="77777777">
        <w:trPr>
          <w:trHeight w:val="432"/>
        </w:trPr>
        <w:tc>
          <w:tcPr>
            <w:tcW w:w="2217" w:type="dxa"/>
            <w:shd w:val="clear" w:color="auto" w:fill="auto"/>
            <w:vAlign w:val="center"/>
          </w:tcPr>
          <w:p w14:paraId="7D9F3116"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shd w:val="clear" w:color="auto" w:fill="auto"/>
            <w:vAlign w:val="center"/>
          </w:tcPr>
          <w:p w14:paraId="5F2B015E"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73B6E" w:rsidRPr="00CD4338" w14:paraId="6067C761" w14:textId="77777777">
        <w:trPr>
          <w:trHeight w:val="432"/>
        </w:trPr>
        <w:tc>
          <w:tcPr>
            <w:tcW w:w="2217" w:type="dxa"/>
            <w:shd w:val="clear" w:color="auto" w:fill="auto"/>
            <w:vAlign w:val="center"/>
          </w:tcPr>
          <w:p w14:paraId="2B1E95C6"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shd w:val="clear" w:color="auto" w:fill="auto"/>
            <w:vAlign w:val="center"/>
          </w:tcPr>
          <w:p w14:paraId="4F6492FD"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73B6E" w:rsidRPr="00CD4338" w14:paraId="4DDB9F1D" w14:textId="77777777">
        <w:trPr>
          <w:trHeight w:val="432"/>
        </w:trPr>
        <w:tc>
          <w:tcPr>
            <w:tcW w:w="2217" w:type="dxa"/>
            <w:shd w:val="clear" w:color="auto" w:fill="auto"/>
            <w:vAlign w:val="center"/>
          </w:tcPr>
          <w:p w14:paraId="0858BB6B"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7740" w:type="dxa"/>
            <w:shd w:val="clear" w:color="auto" w:fill="auto"/>
            <w:vAlign w:val="center"/>
          </w:tcPr>
          <w:p w14:paraId="4F1AAFEB" w14:textId="77777777" w:rsidR="00F73B6E" w:rsidRPr="00CD4338" w:rsidRDefault="00F73B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1016C" w14:textId="77777777" w:rsidR="00370634" w:rsidRDefault="00370634">
      <w:r>
        <w:separator/>
      </w:r>
    </w:p>
  </w:endnote>
  <w:endnote w:type="continuationSeparator" w:id="0">
    <w:p w14:paraId="6B0E0216" w14:textId="77777777" w:rsidR="00370634" w:rsidRDefault="00370634">
      <w:r>
        <w:continuationSeparator/>
      </w:r>
    </w:p>
  </w:endnote>
  <w:endnote w:type="continuationNotice" w:id="1">
    <w:p w14:paraId="3BB960D4" w14:textId="77777777" w:rsidR="00370634" w:rsidRDefault="00370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645C4C91"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6238B53C"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206B6A" w:rsidRPr="00206B6A">
      <w:rPr>
        <w:rFonts w:ascii="Arial" w:hAnsi="Arial" w:cs="Arial"/>
      </w:rPr>
      <w:t>202412216</w:t>
    </w:r>
  </w:p>
  <w:p w14:paraId="76487500" w14:textId="6A353E96" w:rsidR="002B4FD5" w:rsidRPr="00B51518" w:rsidRDefault="001135CD" w:rsidP="009A0975">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 xml:space="preserve">10/3/2024 </w:t>
    </w:r>
    <w:r w:rsidR="00AE73CF">
      <w:rPr>
        <w:rFonts w:ascii="Arial" w:hAnsi="Arial" w:cs="Arial"/>
      </w:rPr>
      <w:t>–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74144" w14:textId="77777777" w:rsidR="00370634" w:rsidRDefault="00370634">
      <w:r>
        <w:separator/>
      </w:r>
    </w:p>
  </w:footnote>
  <w:footnote w:type="continuationSeparator" w:id="0">
    <w:p w14:paraId="2042BBF6" w14:textId="77777777" w:rsidR="00370634" w:rsidRDefault="00370634">
      <w:r>
        <w:continuationSeparator/>
      </w:r>
    </w:p>
  </w:footnote>
  <w:footnote w:type="continuationNotice" w:id="1">
    <w:p w14:paraId="77247A91" w14:textId="77777777" w:rsidR="00370634" w:rsidRDefault="003706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527CBE"/>
    <w:multiLevelType w:val="hybridMultilevel"/>
    <w:tmpl w:val="524801DA"/>
    <w:lvl w:ilvl="0" w:tplc="605E8F1C">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16B225D"/>
    <w:multiLevelType w:val="hybridMultilevel"/>
    <w:tmpl w:val="1F58C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E25FDB"/>
    <w:multiLevelType w:val="hybridMultilevel"/>
    <w:tmpl w:val="530EB076"/>
    <w:lvl w:ilvl="0" w:tplc="87122768">
      <w:start w:val="3"/>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348199C"/>
    <w:multiLevelType w:val="multilevel"/>
    <w:tmpl w:val="621C5574"/>
    <w:numStyleLink w:val="Style1"/>
  </w:abstractNum>
  <w:abstractNum w:abstractNumId="6"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5A77C20"/>
    <w:multiLevelType w:val="hybridMultilevel"/>
    <w:tmpl w:val="871A9AEA"/>
    <w:lvl w:ilvl="0" w:tplc="C4BE2D30">
      <w:start w:val="3"/>
      <w:numFmt w:val="decimal"/>
      <w:lvlText w:val="%1."/>
      <w:lvlJc w:val="left"/>
      <w:pPr>
        <w:ind w:left="360" w:hanging="360"/>
      </w:pPr>
      <w:rPr>
        <w:rFonts w:hint="default"/>
        <w:b/>
        <w:sz w:val="20"/>
        <w:szCs w:val="20"/>
      </w:rPr>
    </w:lvl>
    <w:lvl w:ilvl="1" w:tplc="04090019">
      <w:start w:val="1"/>
      <w:numFmt w:val="lowerLetter"/>
      <w:lvlText w:val="%2."/>
      <w:lvlJc w:val="left"/>
      <w:pPr>
        <w:ind w:left="1440" w:hanging="360"/>
      </w:pPr>
    </w:lvl>
    <w:lvl w:ilvl="2" w:tplc="7ECCD89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E5266D"/>
    <w:multiLevelType w:val="hybridMultilevel"/>
    <w:tmpl w:val="86F83E76"/>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9"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9C3112"/>
    <w:multiLevelType w:val="hybridMultilevel"/>
    <w:tmpl w:val="2EB6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0C0753"/>
    <w:multiLevelType w:val="hybridMultilevel"/>
    <w:tmpl w:val="2E222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91B36"/>
    <w:multiLevelType w:val="hybridMultilevel"/>
    <w:tmpl w:val="361A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1957A54"/>
    <w:multiLevelType w:val="hybridMultilevel"/>
    <w:tmpl w:val="5C98C5F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E62D63"/>
    <w:multiLevelType w:val="hybridMultilevel"/>
    <w:tmpl w:val="590A66F8"/>
    <w:lvl w:ilvl="0" w:tplc="1C74F6E4">
      <w:start w:val="1"/>
      <w:numFmt w:val="decimal"/>
      <w:lvlText w:val="%1."/>
      <w:lvlJc w:val="left"/>
      <w:pPr>
        <w:ind w:left="900" w:hanging="360"/>
      </w:pPr>
      <w:rPr>
        <w:b/>
      </w:rPr>
    </w:lvl>
    <w:lvl w:ilvl="1" w:tplc="A4A4D39C">
      <w:start w:val="1"/>
      <w:numFmt w:val="lowerLetter"/>
      <w:lvlText w:val="%2."/>
      <w:lvlJc w:val="left"/>
      <w:pPr>
        <w:ind w:left="1620" w:hanging="360"/>
      </w:pPr>
      <w:rPr>
        <w:b/>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6A12574"/>
    <w:multiLevelType w:val="hybridMultilevel"/>
    <w:tmpl w:val="356E16DC"/>
    <w:lvl w:ilvl="0" w:tplc="49B4E90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9947B1"/>
    <w:multiLevelType w:val="hybridMultilevel"/>
    <w:tmpl w:val="384C3C08"/>
    <w:lvl w:ilvl="0" w:tplc="7BFAA87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2D9E4121"/>
    <w:multiLevelType w:val="hybridMultilevel"/>
    <w:tmpl w:val="C56E8F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340DDE"/>
    <w:multiLevelType w:val="hybridMultilevel"/>
    <w:tmpl w:val="4DCAAE92"/>
    <w:lvl w:ilvl="0" w:tplc="C33688F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C95C2C"/>
    <w:multiLevelType w:val="hybridMultilevel"/>
    <w:tmpl w:val="853EFC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E01217"/>
    <w:multiLevelType w:val="hybridMultilevel"/>
    <w:tmpl w:val="5EF2CC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FD5C2A"/>
    <w:multiLevelType w:val="hybridMultilevel"/>
    <w:tmpl w:val="6C5A4314"/>
    <w:lvl w:ilvl="0" w:tplc="04090019">
      <w:start w:val="1"/>
      <w:numFmt w:val="lowerLetter"/>
      <w:lvlText w:val="%1."/>
      <w:lvlJc w:val="left"/>
      <w:pPr>
        <w:ind w:left="720" w:hanging="360"/>
      </w:pPr>
    </w:lvl>
    <w:lvl w:ilvl="1" w:tplc="04090019">
      <w:start w:val="1"/>
      <w:numFmt w:val="lowerLetter"/>
      <w:lvlText w:val="%2."/>
      <w:lvlJc w:val="left"/>
      <w:pPr>
        <w:ind w:left="1440" w:hanging="360"/>
      </w:pPr>
      <w:rPr>
        <w:b/>
      </w:rPr>
    </w:lvl>
    <w:lvl w:ilvl="2" w:tplc="0409001B">
      <w:start w:val="1"/>
      <w:numFmt w:val="lowerRoman"/>
      <w:lvlText w:val="%3."/>
      <w:lvlJc w:val="right"/>
      <w:pPr>
        <w:ind w:left="2160" w:hanging="180"/>
      </w:pPr>
    </w:lvl>
    <w:lvl w:ilvl="3" w:tplc="8A685B90">
      <w:start w:val="1"/>
      <w:numFmt w:val="decimal"/>
      <w:lvlText w:val="%4."/>
      <w:lvlJc w:val="left"/>
      <w:pPr>
        <w:ind w:left="2880" w:hanging="360"/>
      </w:pPr>
      <w:rPr>
        <w:rFonts w:hint="default"/>
        <w:b/>
        <w:u w:val="none"/>
      </w:rPr>
    </w:lvl>
    <w:lvl w:ilvl="4" w:tplc="D1AAEAD4">
      <w:start w:val="4"/>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C25EF6"/>
    <w:multiLevelType w:val="hybridMultilevel"/>
    <w:tmpl w:val="4DCA8FD6"/>
    <w:lvl w:ilvl="0" w:tplc="0409000F">
      <w:start w:val="1"/>
      <w:numFmt w:val="decimal"/>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46C94B2E"/>
    <w:multiLevelType w:val="hybridMultilevel"/>
    <w:tmpl w:val="97FAE1E8"/>
    <w:lvl w:ilvl="0" w:tplc="E5FC8B20">
      <w:start w:val="1"/>
      <w:numFmt w:val="decimal"/>
      <w:lvlText w:val="%1."/>
      <w:lvlJc w:val="left"/>
      <w:pPr>
        <w:ind w:left="1260" w:hanging="360"/>
      </w:pPr>
      <w:rPr>
        <w:rFonts w:hint="default"/>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8F0161"/>
    <w:multiLevelType w:val="hybridMultilevel"/>
    <w:tmpl w:val="173815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5B5E51"/>
    <w:multiLevelType w:val="hybridMultilevel"/>
    <w:tmpl w:val="0C6E4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0A675E"/>
    <w:multiLevelType w:val="hybridMultilevel"/>
    <w:tmpl w:val="83C458D0"/>
    <w:lvl w:ilvl="0" w:tplc="09A2EEA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19A3D81"/>
    <w:multiLevelType w:val="hybridMultilevel"/>
    <w:tmpl w:val="3984FD1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5B4B0A"/>
    <w:multiLevelType w:val="hybridMultilevel"/>
    <w:tmpl w:val="30E0561E"/>
    <w:lvl w:ilvl="0" w:tplc="17CE9A9C">
      <w:start w:val="1"/>
      <w:numFmt w:val="decimal"/>
      <w:lvlText w:val="%1."/>
      <w:lvlJc w:val="left"/>
      <w:pPr>
        <w:ind w:left="360" w:hanging="360"/>
      </w:pPr>
      <w:rPr>
        <w:rFonts w:hint="default"/>
        <w:b/>
        <w:sz w:val="20"/>
        <w:szCs w:val="20"/>
      </w:rPr>
    </w:lvl>
    <w:lvl w:ilvl="1" w:tplc="B65C57E4">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3A740EE"/>
    <w:multiLevelType w:val="hybridMultilevel"/>
    <w:tmpl w:val="0F046BBA"/>
    <w:lvl w:ilvl="0" w:tplc="04090019">
      <w:start w:val="1"/>
      <w:numFmt w:val="lowerLetter"/>
      <w:lvlText w:val="%1."/>
      <w:lvlJc w:val="left"/>
      <w:pPr>
        <w:ind w:left="1440" w:hanging="360"/>
      </w:pPr>
      <w:rPr>
        <w:rFonts w:hint="default"/>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38E2C8E0">
      <w:start w:val="1"/>
      <w:numFmt w:val="upperLetter"/>
      <w:lvlText w:val="%4."/>
      <w:lvlJc w:val="left"/>
      <w:pPr>
        <w:ind w:left="3600" w:hanging="360"/>
      </w:pPr>
      <w:rPr>
        <w:rFonts w:hint="default"/>
        <w:b/>
        <w:bCs/>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57E518C"/>
    <w:multiLevelType w:val="hybridMultilevel"/>
    <w:tmpl w:val="5046D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D17B77"/>
    <w:multiLevelType w:val="hybridMultilevel"/>
    <w:tmpl w:val="89E828E6"/>
    <w:lvl w:ilvl="0" w:tplc="1D186A0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6D470010"/>
    <w:multiLevelType w:val="hybridMultilevel"/>
    <w:tmpl w:val="465208AA"/>
    <w:lvl w:ilvl="0" w:tplc="D8A4C1C2">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FD1E74"/>
    <w:multiLevelType w:val="hybridMultilevel"/>
    <w:tmpl w:val="78806550"/>
    <w:lvl w:ilvl="0" w:tplc="23A02DC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55BCC"/>
    <w:multiLevelType w:val="hybridMultilevel"/>
    <w:tmpl w:val="0C6E4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914BE4"/>
    <w:multiLevelType w:val="hybridMultilevel"/>
    <w:tmpl w:val="5C98C5F4"/>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654461C"/>
    <w:multiLevelType w:val="hybridMultilevel"/>
    <w:tmpl w:val="D02CD2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CF4604"/>
    <w:multiLevelType w:val="hybridMultilevel"/>
    <w:tmpl w:val="82AA1DC0"/>
    <w:lvl w:ilvl="0" w:tplc="91BC79CE">
      <w:start w:val="1"/>
      <w:numFmt w:val="lowerLetter"/>
      <w:lvlText w:val="%1."/>
      <w:lvlJc w:val="left"/>
      <w:pPr>
        <w:ind w:left="2146" w:hanging="360"/>
      </w:pPr>
      <w:rPr>
        <w:b/>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47"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8" w15:restartNumberingAfterBreak="0">
    <w:nsid w:val="795C1BC2"/>
    <w:multiLevelType w:val="hybridMultilevel"/>
    <w:tmpl w:val="594082E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F0B20EA"/>
    <w:multiLevelType w:val="hybridMultilevel"/>
    <w:tmpl w:val="17102B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4845386">
    <w:abstractNumId w:val="9"/>
  </w:num>
  <w:num w:numId="2" w16cid:durableId="240062789">
    <w:abstractNumId w:val="0"/>
  </w:num>
  <w:num w:numId="3" w16cid:durableId="1284725791">
    <w:abstractNumId w:val="20"/>
  </w:num>
  <w:num w:numId="4" w16cid:durableId="1953323980">
    <w:abstractNumId w:val="47"/>
  </w:num>
  <w:num w:numId="5" w16cid:durableId="251621423">
    <w:abstractNumId w:val="4"/>
  </w:num>
  <w:num w:numId="6" w16cid:durableId="1893887543">
    <w:abstractNumId w:val="5"/>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942758772">
    <w:abstractNumId w:val="14"/>
  </w:num>
  <w:num w:numId="8" w16cid:durableId="1115952729">
    <w:abstractNumId w:val="40"/>
  </w:num>
  <w:num w:numId="9" w16cid:durableId="1422681596">
    <w:abstractNumId w:val="6"/>
  </w:num>
  <w:num w:numId="10" w16cid:durableId="1554391346">
    <w:abstractNumId w:val="11"/>
  </w:num>
  <w:num w:numId="11" w16cid:durableId="1226650455">
    <w:abstractNumId w:val="24"/>
  </w:num>
  <w:num w:numId="12" w16cid:durableId="1613396779">
    <w:abstractNumId w:val="26"/>
  </w:num>
  <w:num w:numId="13" w16cid:durableId="1048720105">
    <w:abstractNumId w:val="35"/>
  </w:num>
  <w:num w:numId="14" w16cid:durableId="1836189097">
    <w:abstractNumId w:val="33"/>
  </w:num>
  <w:num w:numId="15" w16cid:durableId="542905738">
    <w:abstractNumId w:val="39"/>
  </w:num>
  <w:num w:numId="16" w16cid:durableId="1781139935">
    <w:abstractNumId w:val="16"/>
  </w:num>
  <w:num w:numId="17" w16cid:durableId="1789468178">
    <w:abstractNumId w:val="37"/>
  </w:num>
  <w:num w:numId="18" w16cid:durableId="1096557252">
    <w:abstractNumId w:val="8"/>
  </w:num>
  <w:num w:numId="19" w16cid:durableId="1820026494">
    <w:abstractNumId w:val="1"/>
  </w:num>
  <w:num w:numId="20" w16cid:durableId="1882397802">
    <w:abstractNumId w:val="31"/>
  </w:num>
  <w:num w:numId="21" w16cid:durableId="933591897">
    <w:abstractNumId w:val="2"/>
  </w:num>
  <w:num w:numId="22" w16cid:durableId="1652100693">
    <w:abstractNumId w:val="44"/>
  </w:num>
  <w:num w:numId="23" w16cid:durableId="121852267">
    <w:abstractNumId w:val="5"/>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val="0"/>
          <w:bCs w:val="0"/>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24" w16cid:durableId="948513478">
    <w:abstractNumId w:val="12"/>
  </w:num>
  <w:num w:numId="25" w16cid:durableId="476847707">
    <w:abstractNumId w:val="13"/>
  </w:num>
  <w:num w:numId="26" w16cid:durableId="786856002">
    <w:abstractNumId w:val="38"/>
  </w:num>
  <w:num w:numId="27" w16cid:durableId="121658765">
    <w:abstractNumId w:val="15"/>
  </w:num>
  <w:num w:numId="28" w16cid:durableId="444154291">
    <w:abstractNumId w:val="45"/>
  </w:num>
  <w:num w:numId="29" w16cid:durableId="1063870563">
    <w:abstractNumId w:val="36"/>
  </w:num>
  <w:num w:numId="30" w16cid:durableId="167598103">
    <w:abstractNumId w:val="34"/>
  </w:num>
  <w:num w:numId="31" w16cid:durableId="628391019">
    <w:abstractNumId w:val="27"/>
  </w:num>
  <w:num w:numId="32" w16cid:durableId="1548643763">
    <w:abstractNumId w:val="46"/>
  </w:num>
  <w:num w:numId="33" w16cid:durableId="1026567348">
    <w:abstractNumId w:val="18"/>
  </w:num>
  <w:num w:numId="34" w16cid:durableId="769476080">
    <w:abstractNumId w:val="22"/>
  </w:num>
  <w:num w:numId="35" w16cid:durableId="1054232198">
    <w:abstractNumId w:val="28"/>
  </w:num>
  <w:num w:numId="36" w16cid:durableId="1115052191">
    <w:abstractNumId w:val="3"/>
  </w:num>
  <w:num w:numId="37" w16cid:durableId="64692625">
    <w:abstractNumId w:val="7"/>
  </w:num>
  <w:num w:numId="38" w16cid:durableId="1622687929">
    <w:abstractNumId w:val="29"/>
  </w:num>
  <w:num w:numId="39" w16cid:durableId="1263804391">
    <w:abstractNumId w:val="17"/>
  </w:num>
  <w:num w:numId="40" w16cid:durableId="431828810">
    <w:abstractNumId w:val="32"/>
  </w:num>
  <w:num w:numId="41" w16cid:durableId="1749765847">
    <w:abstractNumId w:val="48"/>
  </w:num>
  <w:num w:numId="42" w16cid:durableId="1130785038">
    <w:abstractNumId w:val="42"/>
  </w:num>
  <w:num w:numId="43" w16cid:durableId="767048228">
    <w:abstractNumId w:val="41"/>
  </w:num>
  <w:num w:numId="44" w16cid:durableId="1047412735">
    <w:abstractNumId w:val="49"/>
  </w:num>
  <w:num w:numId="45" w16cid:durableId="1704987173">
    <w:abstractNumId w:val="30"/>
  </w:num>
  <w:num w:numId="46" w16cid:durableId="1721705886">
    <w:abstractNumId w:val="23"/>
  </w:num>
  <w:num w:numId="47" w16cid:durableId="1237398220">
    <w:abstractNumId w:val="21"/>
  </w:num>
  <w:num w:numId="48" w16cid:durableId="1829245813">
    <w:abstractNumId w:val="25"/>
  </w:num>
  <w:num w:numId="49" w16cid:durableId="507211293">
    <w:abstractNumId w:val="10"/>
  </w:num>
  <w:num w:numId="50" w16cid:durableId="2037735198">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663D"/>
    <w:rsid w:val="000071AC"/>
    <w:rsid w:val="00007EB0"/>
    <w:rsid w:val="0001124F"/>
    <w:rsid w:val="00011898"/>
    <w:rsid w:val="000129C3"/>
    <w:rsid w:val="000130E6"/>
    <w:rsid w:val="00013A29"/>
    <w:rsid w:val="0001507E"/>
    <w:rsid w:val="00015741"/>
    <w:rsid w:val="0001618E"/>
    <w:rsid w:val="00016CFE"/>
    <w:rsid w:val="000172FB"/>
    <w:rsid w:val="00017606"/>
    <w:rsid w:val="000177B5"/>
    <w:rsid w:val="00017EB5"/>
    <w:rsid w:val="00020510"/>
    <w:rsid w:val="000208EE"/>
    <w:rsid w:val="000208EF"/>
    <w:rsid w:val="0002282C"/>
    <w:rsid w:val="0002491E"/>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55D"/>
    <w:rsid w:val="00050BF7"/>
    <w:rsid w:val="00052486"/>
    <w:rsid w:val="000526DB"/>
    <w:rsid w:val="00052766"/>
    <w:rsid w:val="00053B3B"/>
    <w:rsid w:val="00053FF3"/>
    <w:rsid w:val="00054236"/>
    <w:rsid w:val="00055328"/>
    <w:rsid w:val="00055510"/>
    <w:rsid w:val="00055C78"/>
    <w:rsid w:val="0005670B"/>
    <w:rsid w:val="00056F4A"/>
    <w:rsid w:val="00060D94"/>
    <w:rsid w:val="00061805"/>
    <w:rsid w:val="00061FB8"/>
    <w:rsid w:val="00062E9C"/>
    <w:rsid w:val="000636A9"/>
    <w:rsid w:val="0006400F"/>
    <w:rsid w:val="00066082"/>
    <w:rsid w:val="00067916"/>
    <w:rsid w:val="0007012A"/>
    <w:rsid w:val="00070FB6"/>
    <w:rsid w:val="00071E10"/>
    <w:rsid w:val="00072F9B"/>
    <w:rsid w:val="0007374C"/>
    <w:rsid w:val="00073CE4"/>
    <w:rsid w:val="00074816"/>
    <w:rsid w:val="000763D2"/>
    <w:rsid w:val="000771B6"/>
    <w:rsid w:val="000773D5"/>
    <w:rsid w:val="00077464"/>
    <w:rsid w:val="0008042C"/>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4FC3"/>
    <w:rsid w:val="000B5113"/>
    <w:rsid w:val="000B5518"/>
    <w:rsid w:val="000B553E"/>
    <w:rsid w:val="000B5ADE"/>
    <w:rsid w:val="000B7023"/>
    <w:rsid w:val="000C0044"/>
    <w:rsid w:val="000C015E"/>
    <w:rsid w:val="000C0DAE"/>
    <w:rsid w:val="000C104A"/>
    <w:rsid w:val="000C1460"/>
    <w:rsid w:val="000C1788"/>
    <w:rsid w:val="000C1E16"/>
    <w:rsid w:val="000C224F"/>
    <w:rsid w:val="000C513C"/>
    <w:rsid w:val="000C7DC2"/>
    <w:rsid w:val="000D0881"/>
    <w:rsid w:val="000D0F11"/>
    <w:rsid w:val="000D1D4E"/>
    <w:rsid w:val="000D1F4B"/>
    <w:rsid w:val="000D2E79"/>
    <w:rsid w:val="000D2F39"/>
    <w:rsid w:val="000D4179"/>
    <w:rsid w:val="000D50AE"/>
    <w:rsid w:val="000D55B1"/>
    <w:rsid w:val="000D56AE"/>
    <w:rsid w:val="000D6675"/>
    <w:rsid w:val="000D7F17"/>
    <w:rsid w:val="000E15E3"/>
    <w:rsid w:val="000E1678"/>
    <w:rsid w:val="000E1682"/>
    <w:rsid w:val="000E1A07"/>
    <w:rsid w:val="000E27AA"/>
    <w:rsid w:val="000E2D9B"/>
    <w:rsid w:val="000E3A34"/>
    <w:rsid w:val="000E50AC"/>
    <w:rsid w:val="000E5513"/>
    <w:rsid w:val="000E56BD"/>
    <w:rsid w:val="000E5B6A"/>
    <w:rsid w:val="000E6403"/>
    <w:rsid w:val="000E73C6"/>
    <w:rsid w:val="000F0C50"/>
    <w:rsid w:val="000F104D"/>
    <w:rsid w:val="000F10BC"/>
    <w:rsid w:val="000F3A64"/>
    <w:rsid w:val="000F5DCB"/>
    <w:rsid w:val="001009E5"/>
    <w:rsid w:val="001013A2"/>
    <w:rsid w:val="00101636"/>
    <w:rsid w:val="00102301"/>
    <w:rsid w:val="001027F0"/>
    <w:rsid w:val="00102984"/>
    <w:rsid w:val="0010368E"/>
    <w:rsid w:val="0010505F"/>
    <w:rsid w:val="001072AF"/>
    <w:rsid w:val="00110638"/>
    <w:rsid w:val="001110FC"/>
    <w:rsid w:val="0011131C"/>
    <w:rsid w:val="00111560"/>
    <w:rsid w:val="001118AF"/>
    <w:rsid w:val="00112042"/>
    <w:rsid w:val="00112E61"/>
    <w:rsid w:val="001135CD"/>
    <w:rsid w:val="001137DA"/>
    <w:rsid w:val="00113BC6"/>
    <w:rsid w:val="00114761"/>
    <w:rsid w:val="00114E76"/>
    <w:rsid w:val="00115C2D"/>
    <w:rsid w:val="00116303"/>
    <w:rsid w:val="00116EB6"/>
    <w:rsid w:val="001176C5"/>
    <w:rsid w:val="00117E93"/>
    <w:rsid w:val="0012166E"/>
    <w:rsid w:val="00123762"/>
    <w:rsid w:val="00124440"/>
    <w:rsid w:val="00124485"/>
    <w:rsid w:val="0012481A"/>
    <w:rsid w:val="00124ADF"/>
    <w:rsid w:val="00124EAF"/>
    <w:rsid w:val="001270AA"/>
    <w:rsid w:val="00130743"/>
    <w:rsid w:val="001309E2"/>
    <w:rsid w:val="00132483"/>
    <w:rsid w:val="00132652"/>
    <w:rsid w:val="00133274"/>
    <w:rsid w:val="00133B26"/>
    <w:rsid w:val="00133D52"/>
    <w:rsid w:val="001348CB"/>
    <w:rsid w:val="001349F8"/>
    <w:rsid w:val="00134E2C"/>
    <w:rsid w:val="00137D38"/>
    <w:rsid w:val="00140139"/>
    <w:rsid w:val="001406CC"/>
    <w:rsid w:val="001410AC"/>
    <w:rsid w:val="0014301A"/>
    <w:rsid w:val="001435F6"/>
    <w:rsid w:val="0014528C"/>
    <w:rsid w:val="0014549F"/>
    <w:rsid w:val="00145755"/>
    <w:rsid w:val="00147551"/>
    <w:rsid w:val="0015002C"/>
    <w:rsid w:val="00150D88"/>
    <w:rsid w:val="001510C6"/>
    <w:rsid w:val="00151C66"/>
    <w:rsid w:val="00151E56"/>
    <w:rsid w:val="00152047"/>
    <w:rsid w:val="0015445D"/>
    <w:rsid w:val="00154ED4"/>
    <w:rsid w:val="00154F87"/>
    <w:rsid w:val="00155000"/>
    <w:rsid w:val="00155269"/>
    <w:rsid w:val="00155A73"/>
    <w:rsid w:val="00156469"/>
    <w:rsid w:val="00157242"/>
    <w:rsid w:val="001579FA"/>
    <w:rsid w:val="0016016B"/>
    <w:rsid w:val="00162375"/>
    <w:rsid w:val="001627BB"/>
    <w:rsid w:val="00164247"/>
    <w:rsid w:val="0016478A"/>
    <w:rsid w:val="00165813"/>
    <w:rsid w:val="00166E53"/>
    <w:rsid w:val="001679CD"/>
    <w:rsid w:val="00170026"/>
    <w:rsid w:val="00170E7F"/>
    <w:rsid w:val="00171928"/>
    <w:rsid w:val="001733B7"/>
    <w:rsid w:val="00173B36"/>
    <w:rsid w:val="0017447A"/>
    <w:rsid w:val="001750C2"/>
    <w:rsid w:val="00176733"/>
    <w:rsid w:val="0018020C"/>
    <w:rsid w:val="00180620"/>
    <w:rsid w:val="0018073B"/>
    <w:rsid w:val="00180940"/>
    <w:rsid w:val="001812A2"/>
    <w:rsid w:val="001818A4"/>
    <w:rsid w:val="00181CAB"/>
    <w:rsid w:val="0018241E"/>
    <w:rsid w:val="00183521"/>
    <w:rsid w:val="0018393E"/>
    <w:rsid w:val="0018396D"/>
    <w:rsid w:val="0018578A"/>
    <w:rsid w:val="001863AD"/>
    <w:rsid w:val="001865EA"/>
    <w:rsid w:val="00186A94"/>
    <w:rsid w:val="00187F27"/>
    <w:rsid w:val="00190216"/>
    <w:rsid w:val="00190492"/>
    <w:rsid w:val="001904CD"/>
    <w:rsid w:val="0019070A"/>
    <w:rsid w:val="001911A7"/>
    <w:rsid w:val="00191C95"/>
    <w:rsid w:val="00192132"/>
    <w:rsid w:val="00193AA8"/>
    <w:rsid w:val="001958B4"/>
    <w:rsid w:val="00196985"/>
    <w:rsid w:val="00197669"/>
    <w:rsid w:val="001978E0"/>
    <w:rsid w:val="001A1037"/>
    <w:rsid w:val="001A350D"/>
    <w:rsid w:val="001A47A6"/>
    <w:rsid w:val="001A55EC"/>
    <w:rsid w:val="001A644E"/>
    <w:rsid w:val="001A77C8"/>
    <w:rsid w:val="001A77CF"/>
    <w:rsid w:val="001B139C"/>
    <w:rsid w:val="001B1B8B"/>
    <w:rsid w:val="001B2D7E"/>
    <w:rsid w:val="001B3063"/>
    <w:rsid w:val="001B7703"/>
    <w:rsid w:val="001C0279"/>
    <w:rsid w:val="001C0F54"/>
    <w:rsid w:val="001C1C12"/>
    <w:rsid w:val="001C2A70"/>
    <w:rsid w:val="001C2E0F"/>
    <w:rsid w:val="001C3FD4"/>
    <w:rsid w:val="001C563A"/>
    <w:rsid w:val="001C638F"/>
    <w:rsid w:val="001D1C30"/>
    <w:rsid w:val="001D36F2"/>
    <w:rsid w:val="001D39B5"/>
    <w:rsid w:val="001D4ABD"/>
    <w:rsid w:val="001D514A"/>
    <w:rsid w:val="001D5CEB"/>
    <w:rsid w:val="001D5E1A"/>
    <w:rsid w:val="001E028B"/>
    <w:rsid w:val="001E0868"/>
    <w:rsid w:val="001E0CA0"/>
    <w:rsid w:val="001E16FC"/>
    <w:rsid w:val="001E1A36"/>
    <w:rsid w:val="001E214C"/>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0D7F"/>
    <w:rsid w:val="00201F2F"/>
    <w:rsid w:val="0020201A"/>
    <w:rsid w:val="00203786"/>
    <w:rsid w:val="00203AEE"/>
    <w:rsid w:val="00203EA1"/>
    <w:rsid w:val="00204C14"/>
    <w:rsid w:val="0020582C"/>
    <w:rsid w:val="00206B04"/>
    <w:rsid w:val="00206B6A"/>
    <w:rsid w:val="00207711"/>
    <w:rsid w:val="00207AAF"/>
    <w:rsid w:val="002101DA"/>
    <w:rsid w:val="002118D1"/>
    <w:rsid w:val="00211E05"/>
    <w:rsid w:val="002123AC"/>
    <w:rsid w:val="00212618"/>
    <w:rsid w:val="00212FED"/>
    <w:rsid w:val="002130C3"/>
    <w:rsid w:val="00213C3A"/>
    <w:rsid w:val="00214370"/>
    <w:rsid w:val="00214F7B"/>
    <w:rsid w:val="00214F9E"/>
    <w:rsid w:val="002160AF"/>
    <w:rsid w:val="0021669A"/>
    <w:rsid w:val="00216AF9"/>
    <w:rsid w:val="00217B52"/>
    <w:rsid w:val="00220184"/>
    <w:rsid w:val="00220432"/>
    <w:rsid w:val="00221A14"/>
    <w:rsid w:val="00221F55"/>
    <w:rsid w:val="00222F56"/>
    <w:rsid w:val="00222FA4"/>
    <w:rsid w:val="00223746"/>
    <w:rsid w:val="002246F2"/>
    <w:rsid w:val="00224755"/>
    <w:rsid w:val="002249DE"/>
    <w:rsid w:val="00225312"/>
    <w:rsid w:val="00225957"/>
    <w:rsid w:val="00227BF5"/>
    <w:rsid w:val="00230BEF"/>
    <w:rsid w:val="00231B16"/>
    <w:rsid w:val="00232908"/>
    <w:rsid w:val="002331A2"/>
    <w:rsid w:val="0023438E"/>
    <w:rsid w:val="00234C2C"/>
    <w:rsid w:val="00235985"/>
    <w:rsid w:val="00236CF5"/>
    <w:rsid w:val="0024079D"/>
    <w:rsid w:val="00240A3D"/>
    <w:rsid w:val="00241BCF"/>
    <w:rsid w:val="00242148"/>
    <w:rsid w:val="0024245B"/>
    <w:rsid w:val="00246AD0"/>
    <w:rsid w:val="00247D6A"/>
    <w:rsid w:val="00250319"/>
    <w:rsid w:val="002505C2"/>
    <w:rsid w:val="002510E0"/>
    <w:rsid w:val="00251EA8"/>
    <w:rsid w:val="0025219A"/>
    <w:rsid w:val="0025279E"/>
    <w:rsid w:val="00252FFC"/>
    <w:rsid w:val="0025317C"/>
    <w:rsid w:val="00253D55"/>
    <w:rsid w:val="00254FD3"/>
    <w:rsid w:val="0025685B"/>
    <w:rsid w:val="00260702"/>
    <w:rsid w:val="00260803"/>
    <w:rsid w:val="00261A00"/>
    <w:rsid w:val="00263D1A"/>
    <w:rsid w:val="00264731"/>
    <w:rsid w:val="0026540D"/>
    <w:rsid w:val="00266057"/>
    <w:rsid w:val="00266A38"/>
    <w:rsid w:val="00270104"/>
    <w:rsid w:val="002710BB"/>
    <w:rsid w:val="00271387"/>
    <w:rsid w:val="0027211A"/>
    <w:rsid w:val="00272494"/>
    <w:rsid w:val="0027290D"/>
    <w:rsid w:val="00273769"/>
    <w:rsid w:val="002737EF"/>
    <w:rsid w:val="00273BC8"/>
    <w:rsid w:val="00273D85"/>
    <w:rsid w:val="002774D5"/>
    <w:rsid w:val="002804CD"/>
    <w:rsid w:val="002808C0"/>
    <w:rsid w:val="002811CC"/>
    <w:rsid w:val="00281C98"/>
    <w:rsid w:val="00282492"/>
    <w:rsid w:val="00283902"/>
    <w:rsid w:val="00283F16"/>
    <w:rsid w:val="00284C11"/>
    <w:rsid w:val="002855CD"/>
    <w:rsid w:val="00287929"/>
    <w:rsid w:val="0029027E"/>
    <w:rsid w:val="002904B4"/>
    <w:rsid w:val="00292A42"/>
    <w:rsid w:val="0029466B"/>
    <w:rsid w:val="002966A2"/>
    <w:rsid w:val="00296773"/>
    <w:rsid w:val="002971E4"/>
    <w:rsid w:val="002A148C"/>
    <w:rsid w:val="002A1FF2"/>
    <w:rsid w:val="002A229A"/>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346"/>
    <w:rsid w:val="002C18CA"/>
    <w:rsid w:val="002C1B5C"/>
    <w:rsid w:val="002C341E"/>
    <w:rsid w:val="002C451C"/>
    <w:rsid w:val="002C7489"/>
    <w:rsid w:val="002D01CB"/>
    <w:rsid w:val="002D0EDB"/>
    <w:rsid w:val="002D152F"/>
    <w:rsid w:val="002D1F20"/>
    <w:rsid w:val="002D2469"/>
    <w:rsid w:val="002D59A5"/>
    <w:rsid w:val="002D6435"/>
    <w:rsid w:val="002D74D5"/>
    <w:rsid w:val="002E0360"/>
    <w:rsid w:val="002E0D26"/>
    <w:rsid w:val="002E313E"/>
    <w:rsid w:val="002E6FFF"/>
    <w:rsid w:val="002F04BC"/>
    <w:rsid w:val="002F0869"/>
    <w:rsid w:val="002F0D03"/>
    <w:rsid w:val="002F1401"/>
    <w:rsid w:val="002F1824"/>
    <w:rsid w:val="002F1D1B"/>
    <w:rsid w:val="002F2FEC"/>
    <w:rsid w:val="002F4182"/>
    <w:rsid w:val="002F5835"/>
    <w:rsid w:val="002F6869"/>
    <w:rsid w:val="002F6E86"/>
    <w:rsid w:val="003009DB"/>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4A8"/>
    <w:rsid w:val="00316D6F"/>
    <w:rsid w:val="00317854"/>
    <w:rsid w:val="00320FB2"/>
    <w:rsid w:val="003214A4"/>
    <w:rsid w:val="00322B22"/>
    <w:rsid w:val="003246FA"/>
    <w:rsid w:val="00325F2A"/>
    <w:rsid w:val="003311BA"/>
    <w:rsid w:val="00331AB4"/>
    <w:rsid w:val="00331B44"/>
    <w:rsid w:val="0033296D"/>
    <w:rsid w:val="003346B0"/>
    <w:rsid w:val="00335DF1"/>
    <w:rsid w:val="00335EA5"/>
    <w:rsid w:val="00336191"/>
    <w:rsid w:val="0034092E"/>
    <w:rsid w:val="00342919"/>
    <w:rsid w:val="00343063"/>
    <w:rsid w:val="00343B30"/>
    <w:rsid w:val="00344CC3"/>
    <w:rsid w:val="0034665C"/>
    <w:rsid w:val="00346DBE"/>
    <w:rsid w:val="003471C0"/>
    <w:rsid w:val="0034728B"/>
    <w:rsid w:val="0035046A"/>
    <w:rsid w:val="00351845"/>
    <w:rsid w:val="00354B01"/>
    <w:rsid w:val="00356D97"/>
    <w:rsid w:val="0035794A"/>
    <w:rsid w:val="00357B21"/>
    <w:rsid w:val="0036164D"/>
    <w:rsid w:val="00362031"/>
    <w:rsid w:val="00363972"/>
    <w:rsid w:val="003651C8"/>
    <w:rsid w:val="003652A0"/>
    <w:rsid w:val="0036727D"/>
    <w:rsid w:val="00367E5D"/>
    <w:rsid w:val="00370634"/>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266"/>
    <w:rsid w:val="0038473D"/>
    <w:rsid w:val="0038507E"/>
    <w:rsid w:val="00385D16"/>
    <w:rsid w:val="003869DC"/>
    <w:rsid w:val="0038707C"/>
    <w:rsid w:val="00387E48"/>
    <w:rsid w:val="00391B57"/>
    <w:rsid w:val="00392042"/>
    <w:rsid w:val="00393D8B"/>
    <w:rsid w:val="00394073"/>
    <w:rsid w:val="00394C9C"/>
    <w:rsid w:val="003956AE"/>
    <w:rsid w:val="00397086"/>
    <w:rsid w:val="00397146"/>
    <w:rsid w:val="003A027B"/>
    <w:rsid w:val="003A2AA0"/>
    <w:rsid w:val="003A2DDB"/>
    <w:rsid w:val="003A337E"/>
    <w:rsid w:val="003A5372"/>
    <w:rsid w:val="003A5BC5"/>
    <w:rsid w:val="003A67C7"/>
    <w:rsid w:val="003A741B"/>
    <w:rsid w:val="003B0556"/>
    <w:rsid w:val="003B0B04"/>
    <w:rsid w:val="003B0E9B"/>
    <w:rsid w:val="003B1803"/>
    <w:rsid w:val="003B1BD2"/>
    <w:rsid w:val="003B2782"/>
    <w:rsid w:val="003B3783"/>
    <w:rsid w:val="003B3FE0"/>
    <w:rsid w:val="003B43AD"/>
    <w:rsid w:val="003B4451"/>
    <w:rsid w:val="003B50A4"/>
    <w:rsid w:val="003B57CE"/>
    <w:rsid w:val="003B750A"/>
    <w:rsid w:val="003B7A69"/>
    <w:rsid w:val="003C0CD3"/>
    <w:rsid w:val="003C272E"/>
    <w:rsid w:val="003C2D6D"/>
    <w:rsid w:val="003C2EEB"/>
    <w:rsid w:val="003C3D76"/>
    <w:rsid w:val="003C6841"/>
    <w:rsid w:val="003C6EE5"/>
    <w:rsid w:val="003C781F"/>
    <w:rsid w:val="003D14AD"/>
    <w:rsid w:val="003D2EC2"/>
    <w:rsid w:val="003D41E8"/>
    <w:rsid w:val="003D49FD"/>
    <w:rsid w:val="003D4A90"/>
    <w:rsid w:val="003D4C86"/>
    <w:rsid w:val="003D5C04"/>
    <w:rsid w:val="003E1183"/>
    <w:rsid w:val="003E121D"/>
    <w:rsid w:val="003E1447"/>
    <w:rsid w:val="003E42F2"/>
    <w:rsid w:val="003E4F1A"/>
    <w:rsid w:val="003E53DA"/>
    <w:rsid w:val="003E59C7"/>
    <w:rsid w:val="003E5E39"/>
    <w:rsid w:val="003E5E78"/>
    <w:rsid w:val="003E7A67"/>
    <w:rsid w:val="003F05FA"/>
    <w:rsid w:val="003F0636"/>
    <w:rsid w:val="003F27F0"/>
    <w:rsid w:val="003F338F"/>
    <w:rsid w:val="003F358F"/>
    <w:rsid w:val="003F5B51"/>
    <w:rsid w:val="003F6618"/>
    <w:rsid w:val="00401220"/>
    <w:rsid w:val="0040169C"/>
    <w:rsid w:val="00401A94"/>
    <w:rsid w:val="00401EC4"/>
    <w:rsid w:val="004023BA"/>
    <w:rsid w:val="00402ABD"/>
    <w:rsid w:val="00402D27"/>
    <w:rsid w:val="00404918"/>
    <w:rsid w:val="004050EF"/>
    <w:rsid w:val="00406FB1"/>
    <w:rsid w:val="004075AE"/>
    <w:rsid w:val="00407D6D"/>
    <w:rsid w:val="00410303"/>
    <w:rsid w:val="00410AA0"/>
    <w:rsid w:val="004118D1"/>
    <w:rsid w:val="00412DB0"/>
    <w:rsid w:val="00412EEC"/>
    <w:rsid w:val="004135AF"/>
    <w:rsid w:val="00413ED0"/>
    <w:rsid w:val="00413F93"/>
    <w:rsid w:val="0041496A"/>
    <w:rsid w:val="00416830"/>
    <w:rsid w:val="00417D51"/>
    <w:rsid w:val="00420536"/>
    <w:rsid w:val="0042087D"/>
    <w:rsid w:val="00420D9F"/>
    <w:rsid w:val="004228B2"/>
    <w:rsid w:val="00422982"/>
    <w:rsid w:val="00422AFD"/>
    <w:rsid w:val="00423000"/>
    <w:rsid w:val="00424CFD"/>
    <w:rsid w:val="00430596"/>
    <w:rsid w:val="00430D44"/>
    <w:rsid w:val="004311D2"/>
    <w:rsid w:val="00431730"/>
    <w:rsid w:val="004319D2"/>
    <w:rsid w:val="00432D9B"/>
    <w:rsid w:val="00433698"/>
    <w:rsid w:val="00433A19"/>
    <w:rsid w:val="004341BB"/>
    <w:rsid w:val="004347C1"/>
    <w:rsid w:val="004358FF"/>
    <w:rsid w:val="00436D93"/>
    <w:rsid w:val="004371C6"/>
    <w:rsid w:val="004375E8"/>
    <w:rsid w:val="00437794"/>
    <w:rsid w:val="00437E63"/>
    <w:rsid w:val="00440482"/>
    <w:rsid w:val="00441CBC"/>
    <w:rsid w:val="00442669"/>
    <w:rsid w:val="00443D5B"/>
    <w:rsid w:val="004456EA"/>
    <w:rsid w:val="004463A7"/>
    <w:rsid w:val="004505F7"/>
    <w:rsid w:val="00450B50"/>
    <w:rsid w:val="0045118B"/>
    <w:rsid w:val="004523A6"/>
    <w:rsid w:val="00452A2E"/>
    <w:rsid w:val="00452E38"/>
    <w:rsid w:val="00452EFD"/>
    <w:rsid w:val="004538B0"/>
    <w:rsid w:val="0045518F"/>
    <w:rsid w:val="004552A5"/>
    <w:rsid w:val="00456837"/>
    <w:rsid w:val="00456896"/>
    <w:rsid w:val="00456EB8"/>
    <w:rsid w:val="004571D2"/>
    <w:rsid w:val="00457CD9"/>
    <w:rsid w:val="004610F6"/>
    <w:rsid w:val="0046186F"/>
    <w:rsid w:val="0046274E"/>
    <w:rsid w:val="00464E51"/>
    <w:rsid w:val="00465DCC"/>
    <w:rsid w:val="00466EC7"/>
    <w:rsid w:val="00466F99"/>
    <w:rsid w:val="0046700A"/>
    <w:rsid w:val="004711A8"/>
    <w:rsid w:val="00473D95"/>
    <w:rsid w:val="00474311"/>
    <w:rsid w:val="0047442B"/>
    <w:rsid w:val="0047625C"/>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97DC0"/>
    <w:rsid w:val="004A1430"/>
    <w:rsid w:val="004A1F37"/>
    <w:rsid w:val="004A334F"/>
    <w:rsid w:val="004A470C"/>
    <w:rsid w:val="004A4AF8"/>
    <w:rsid w:val="004A4D93"/>
    <w:rsid w:val="004A5153"/>
    <w:rsid w:val="004A6538"/>
    <w:rsid w:val="004A6825"/>
    <w:rsid w:val="004A7BD7"/>
    <w:rsid w:val="004A7EF5"/>
    <w:rsid w:val="004B16F9"/>
    <w:rsid w:val="004B1745"/>
    <w:rsid w:val="004B1E57"/>
    <w:rsid w:val="004B1FEF"/>
    <w:rsid w:val="004B2B34"/>
    <w:rsid w:val="004B2CDA"/>
    <w:rsid w:val="004B2E65"/>
    <w:rsid w:val="004B2F4A"/>
    <w:rsid w:val="004B3D48"/>
    <w:rsid w:val="004B3FCA"/>
    <w:rsid w:val="004B4144"/>
    <w:rsid w:val="004B43A8"/>
    <w:rsid w:val="004B49F3"/>
    <w:rsid w:val="004B4AB4"/>
    <w:rsid w:val="004B69CF"/>
    <w:rsid w:val="004B6E47"/>
    <w:rsid w:val="004B7A3A"/>
    <w:rsid w:val="004C0400"/>
    <w:rsid w:val="004C19B2"/>
    <w:rsid w:val="004C1DCB"/>
    <w:rsid w:val="004C2FA6"/>
    <w:rsid w:val="004C3D91"/>
    <w:rsid w:val="004C4677"/>
    <w:rsid w:val="004C5088"/>
    <w:rsid w:val="004C5EE7"/>
    <w:rsid w:val="004C5FEF"/>
    <w:rsid w:val="004C6CF9"/>
    <w:rsid w:val="004C6E89"/>
    <w:rsid w:val="004C71E3"/>
    <w:rsid w:val="004C7706"/>
    <w:rsid w:val="004C7814"/>
    <w:rsid w:val="004C7C6E"/>
    <w:rsid w:val="004D10BA"/>
    <w:rsid w:val="004D18CC"/>
    <w:rsid w:val="004D1AF6"/>
    <w:rsid w:val="004D2BF3"/>
    <w:rsid w:val="004D3038"/>
    <w:rsid w:val="004D39AF"/>
    <w:rsid w:val="004D429C"/>
    <w:rsid w:val="004D51EC"/>
    <w:rsid w:val="004D5C6C"/>
    <w:rsid w:val="004E233E"/>
    <w:rsid w:val="004E23C3"/>
    <w:rsid w:val="004E4AC3"/>
    <w:rsid w:val="004E5DA0"/>
    <w:rsid w:val="004E630F"/>
    <w:rsid w:val="004E75D0"/>
    <w:rsid w:val="004F0520"/>
    <w:rsid w:val="004F0DF5"/>
    <w:rsid w:val="004F332F"/>
    <w:rsid w:val="004F3D57"/>
    <w:rsid w:val="004F4524"/>
    <w:rsid w:val="004F58E1"/>
    <w:rsid w:val="004F5B74"/>
    <w:rsid w:val="004F60FC"/>
    <w:rsid w:val="004F7413"/>
    <w:rsid w:val="004F7DC2"/>
    <w:rsid w:val="005003EE"/>
    <w:rsid w:val="00500582"/>
    <w:rsid w:val="00500783"/>
    <w:rsid w:val="00500F64"/>
    <w:rsid w:val="005014E3"/>
    <w:rsid w:val="00501DFF"/>
    <w:rsid w:val="00502BAD"/>
    <w:rsid w:val="005033EC"/>
    <w:rsid w:val="005039F6"/>
    <w:rsid w:val="00503E57"/>
    <w:rsid w:val="0050675C"/>
    <w:rsid w:val="00511540"/>
    <w:rsid w:val="0051198B"/>
    <w:rsid w:val="00512642"/>
    <w:rsid w:val="00512859"/>
    <w:rsid w:val="00512D19"/>
    <w:rsid w:val="00512F95"/>
    <w:rsid w:val="005172F8"/>
    <w:rsid w:val="00517968"/>
    <w:rsid w:val="0052023F"/>
    <w:rsid w:val="00520BF6"/>
    <w:rsid w:val="0052134F"/>
    <w:rsid w:val="00521E6A"/>
    <w:rsid w:val="0052219F"/>
    <w:rsid w:val="0052495F"/>
    <w:rsid w:val="00524A93"/>
    <w:rsid w:val="005250F0"/>
    <w:rsid w:val="00526145"/>
    <w:rsid w:val="00526297"/>
    <w:rsid w:val="0052685B"/>
    <w:rsid w:val="00527EF4"/>
    <w:rsid w:val="00530159"/>
    <w:rsid w:val="00532096"/>
    <w:rsid w:val="00532D62"/>
    <w:rsid w:val="00534951"/>
    <w:rsid w:val="00534E91"/>
    <w:rsid w:val="005350D1"/>
    <w:rsid w:val="005350EC"/>
    <w:rsid w:val="00536424"/>
    <w:rsid w:val="00536B01"/>
    <w:rsid w:val="005370E0"/>
    <w:rsid w:val="00537EA3"/>
    <w:rsid w:val="00541F43"/>
    <w:rsid w:val="0054249F"/>
    <w:rsid w:val="00542DDB"/>
    <w:rsid w:val="00543058"/>
    <w:rsid w:val="005435D5"/>
    <w:rsid w:val="00543C1F"/>
    <w:rsid w:val="005446B4"/>
    <w:rsid w:val="00544B87"/>
    <w:rsid w:val="00545E47"/>
    <w:rsid w:val="00546680"/>
    <w:rsid w:val="00547B50"/>
    <w:rsid w:val="00547F56"/>
    <w:rsid w:val="00550743"/>
    <w:rsid w:val="00550826"/>
    <w:rsid w:val="00550E65"/>
    <w:rsid w:val="00550F13"/>
    <w:rsid w:val="005524B9"/>
    <w:rsid w:val="00552669"/>
    <w:rsid w:val="005526C7"/>
    <w:rsid w:val="005536EF"/>
    <w:rsid w:val="005536FD"/>
    <w:rsid w:val="0055472F"/>
    <w:rsid w:val="00554B0D"/>
    <w:rsid w:val="00554E4A"/>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0DE"/>
    <w:rsid w:val="0058115D"/>
    <w:rsid w:val="00581E6B"/>
    <w:rsid w:val="005824F6"/>
    <w:rsid w:val="00583A7B"/>
    <w:rsid w:val="00584F19"/>
    <w:rsid w:val="00585142"/>
    <w:rsid w:val="00585A88"/>
    <w:rsid w:val="00585F88"/>
    <w:rsid w:val="005861FC"/>
    <w:rsid w:val="00586953"/>
    <w:rsid w:val="0058757E"/>
    <w:rsid w:val="00587F26"/>
    <w:rsid w:val="00590521"/>
    <w:rsid w:val="005934E8"/>
    <w:rsid w:val="00595C9D"/>
    <w:rsid w:val="00596491"/>
    <w:rsid w:val="00596ECD"/>
    <w:rsid w:val="00597160"/>
    <w:rsid w:val="00597659"/>
    <w:rsid w:val="00597DD2"/>
    <w:rsid w:val="00597EE2"/>
    <w:rsid w:val="005A0A51"/>
    <w:rsid w:val="005A3AEE"/>
    <w:rsid w:val="005A3F7D"/>
    <w:rsid w:val="005A51D2"/>
    <w:rsid w:val="005A6AC5"/>
    <w:rsid w:val="005A7F1E"/>
    <w:rsid w:val="005B03A6"/>
    <w:rsid w:val="005B2483"/>
    <w:rsid w:val="005B2BB8"/>
    <w:rsid w:val="005B2EA7"/>
    <w:rsid w:val="005B41D4"/>
    <w:rsid w:val="005B4C93"/>
    <w:rsid w:val="005B6890"/>
    <w:rsid w:val="005B70E1"/>
    <w:rsid w:val="005C3EA1"/>
    <w:rsid w:val="005C4D4B"/>
    <w:rsid w:val="005D1688"/>
    <w:rsid w:val="005D17C0"/>
    <w:rsid w:val="005D1BB7"/>
    <w:rsid w:val="005D356F"/>
    <w:rsid w:val="005D419D"/>
    <w:rsid w:val="005D4303"/>
    <w:rsid w:val="005D46F8"/>
    <w:rsid w:val="005D4963"/>
    <w:rsid w:val="005D5231"/>
    <w:rsid w:val="005D64BF"/>
    <w:rsid w:val="005D78B4"/>
    <w:rsid w:val="005E01BF"/>
    <w:rsid w:val="005E0456"/>
    <w:rsid w:val="005E0D92"/>
    <w:rsid w:val="005E188B"/>
    <w:rsid w:val="005E1A90"/>
    <w:rsid w:val="005E52D3"/>
    <w:rsid w:val="005E570E"/>
    <w:rsid w:val="005E621E"/>
    <w:rsid w:val="005E63E9"/>
    <w:rsid w:val="005E6AF4"/>
    <w:rsid w:val="005E70F9"/>
    <w:rsid w:val="005E7244"/>
    <w:rsid w:val="005F08FC"/>
    <w:rsid w:val="005F0A3D"/>
    <w:rsid w:val="005F120F"/>
    <w:rsid w:val="005F3C6F"/>
    <w:rsid w:val="005F4DB8"/>
    <w:rsid w:val="005F508F"/>
    <w:rsid w:val="005F68CD"/>
    <w:rsid w:val="005F7BF5"/>
    <w:rsid w:val="00600F4C"/>
    <w:rsid w:val="00601D16"/>
    <w:rsid w:val="00603C5D"/>
    <w:rsid w:val="00604FE6"/>
    <w:rsid w:val="00606D6B"/>
    <w:rsid w:val="00611901"/>
    <w:rsid w:val="00613954"/>
    <w:rsid w:val="00615389"/>
    <w:rsid w:val="006159A2"/>
    <w:rsid w:val="00616DCB"/>
    <w:rsid w:val="00617B1A"/>
    <w:rsid w:val="00617DB5"/>
    <w:rsid w:val="00623B25"/>
    <w:rsid w:val="00623DBE"/>
    <w:rsid w:val="006247F2"/>
    <w:rsid w:val="0062519E"/>
    <w:rsid w:val="0062651C"/>
    <w:rsid w:val="0062711D"/>
    <w:rsid w:val="00627485"/>
    <w:rsid w:val="00627E81"/>
    <w:rsid w:val="00630625"/>
    <w:rsid w:val="00631A66"/>
    <w:rsid w:val="0063237E"/>
    <w:rsid w:val="006352BD"/>
    <w:rsid w:val="00635571"/>
    <w:rsid w:val="00635617"/>
    <w:rsid w:val="00636316"/>
    <w:rsid w:val="006369D9"/>
    <w:rsid w:val="006402F1"/>
    <w:rsid w:val="00642478"/>
    <w:rsid w:val="00642700"/>
    <w:rsid w:val="00642A74"/>
    <w:rsid w:val="00643A3D"/>
    <w:rsid w:val="0064412F"/>
    <w:rsid w:val="0064515A"/>
    <w:rsid w:val="006457B5"/>
    <w:rsid w:val="00646B4F"/>
    <w:rsid w:val="00646E7F"/>
    <w:rsid w:val="00650977"/>
    <w:rsid w:val="00651619"/>
    <w:rsid w:val="00651F53"/>
    <w:rsid w:val="00652A59"/>
    <w:rsid w:val="00655898"/>
    <w:rsid w:val="006569F5"/>
    <w:rsid w:val="00656D00"/>
    <w:rsid w:val="006600E9"/>
    <w:rsid w:val="00660801"/>
    <w:rsid w:val="006608C9"/>
    <w:rsid w:val="00660BDD"/>
    <w:rsid w:val="00660BE2"/>
    <w:rsid w:val="00661AD3"/>
    <w:rsid w:val="006626B4"/>
    <w:rsid w:val="00662FF6"/>
    <w:rsid w:val="00663EDF"/>
    <w:rsid w:val="006664BB"/>
    <w:rsid w:val="00666B50"/>
    <w:rsid w:val="00670E78"/>
    <w:rsid w:val="006719FB"/>
    <w:rsid w:val="0067346F"/>
    <w:rsid w:val="00673750"/>
    <w:rsid w:val="006742B0"/>
    <w:rsid w:val="006750F9"/>
    <w:rsid w:val="0067513E"/>
    <w:rsid w:val="00676BA2"/>
    <w:rsid w:val="006778D6"/>
    <w:rsid w:val="00677B8F"/>
    <w:rsid w:val="00681DF2"/>
    <w:rsid w:val="0068279E"/>
    <w:rsid w:val="00682A6A"/>
    <w:rsid w:val="00684AB2"/>
    <w:rsid w:val="00684D1B"/>
    <w:rsid w:val="00687B27"/>
    <w:rsid w:val="006946AD"/>
    <w:rsid w:val="00694D83"/>
    <w:rsid w:val="00695345"/>
    <w:rsid w:val="00695484"/>
    <w:rsid w:val="00695564"/>
    <w:rsid w:val="00695E80"/>
    <w:rsid w:val="00697747"/>
    <w:rsid w:val="00697EC4"/>
    <w:rsid w:val="006A1666"/>
    <w:rsid w:val="006A191D"/>
    <w:rsid w:val="006A2461"/>
    <w:rsid w:val="006A265A"/>
    <w:rsid w:val="006A3EEF"/>
    <w:rsid w:val="006A56B5"/>
    <w:rsid w:val="006A5937"/>
    <w:rsid w:val="006A5C41"/>
    <w:rsid w:val="006A621B"/>
    <w:rsid w:val="006A68B8"/>
    <w:rsid w:val="006A77C1"/>
    <w:rsid w:val="006B177C"/>
    <w:rsid w:val="006B37F5"/>
    <w:rsid w:val="006B428A"/>
    <w:rsid w:val="006B5A62"/>
    <w:rsid w:val="006B6A42"/>
    <w:rsid w:val="006B7195"/>
    <w:rsid w:val="006B71DB"/>
    <w:rsid w:val="006C0371"/>
    <w:rsid w:val="006C03B5"/>
    <w:rsid w:val="006C1644"/>
    <w:rsid w:val="006C1F3F"/>
    <w:rsid w:val="006C216E"/>
    <w:rsid w:val="006C3411"/>
    <w:rsid w:val="006C3A4D"/>
    <w:rsid w:val="006C42EB"/>
    <w:rsid w:val="006C58E4"/>
    <w:rsid w:val="006C708D"/>
    <w:rsid w:val="006C712B"/>
    <w:rsid w:val="006C7A88"/>
    <w:rsid w:val="006D026D"/>
    <w:rsid w:val="006D1EA6"/>
    <w:rsid w:val="006D38BD"/>
    <w:rsid w:val="006D3EA9"/>
    <w:rsid w:val="006D44A5"/>
    <w:rsid w:val="006D47AA"/>
    <w:rsid w:val="006D4996"/>
    <w:rsid w:val="006D6091"/>
    <w:rsid w:val="006D686E"/>
    <w:rsid w:val="006D6A0D"/>
    <w:rsid w:val="006D71B7"/>
    <w:rsid w:val="006D75C8"/>
    <w:rsid w:val="006E312F"/>
    <w:rsid w:val="006E3172"/>
    <w:rsid w:val="006E31EB"/>
    <w:rsid w:val="006E38E1"/>
    <w:rsid w:val="006E4938"/>
    <w:rsid w:val="006E55FE"/>
    <w:rsid w:val="006F04C2"/>
    <w:rsid w:val="006F0E04"/>
    <w:rsid w:val="006F12C1"/>
    <w:rsid w:val="006F18E4"/>
    <w:rsid w:val="006F6F69"/>
    <w:rsid w:val="006F7A96"/>
    <w:rsid w:val="006F7B67"/>
    <w:rsid w:val="00700270"/>
    <w:rsid w:val="007004EA"/>
    <w:rsid w:val="007007CA"/>
    <w:rsid w:val="007025BC"/>
    <w:rsid w:val="00702AA8"/>
    <w:rsid w:val="00704E89"/>
    <w:rsid w:val="007053D5"/>
    <w:rsid w:val="007063C1"/>
    <w:rsid w:val="00706760"/>
    <w:rsid w:val="007076F5"/>
    <w:rsid w:val="00710156"/>
    <w:rsid w:val="00710948"/>
    <w:rsid w:val="00711080"/>
    <w:rsid w:val="00711389"/>
    <w:rsid w:val="0071254F"/>
    <w:rsid w:val="0071312E"/>
    <w:rsid w:val="0071484C"/>
    <w:rsid w:val="0071632C"/>
    <w:rsid w:val="00716F23"/>
    <w:rsid w:val="007172C2"/>
    <w:rsid w:val="00717409"/>
    <w:rsid w:val="0072095F"/>
    <w:rsid w:val="00721594"/>
    <w:rsid w:val="00721725"/>
    <w:rsid w:val="007232C6"/>
    <w:rsid w:val="00723A5F"/>
    <w:rsid w:val="00724810"/>
    <w:rsid w:val="00724F5F"/>
    <w:rsid w:val="0072627B"/>
    <w:rsid w:val="007272F9"/>
    <w:rsid w:val="0072782B"/>
    <w:rsid w:val="00727C8B"/>
    <w:rsid w:val="007314AC"/>
    <w:rsid w:val="00731D77"/>
    <w:rsid w:val="007321F5"/>
    <w:rsid w:val="00732DDE"/>
    <w:rsid w:val="0073489D"/>
    <w:rsid w:val="00735C0A"/>
    <w:rsid w:val="00736632"/>
    <w:rsid w:val="0073752F"/>
    <w:rsid w:val="00740BAD"/>
    <w:rsid w:val="00742752"/>
    <w:rsid w:val="00742E63"/>
    <w:rsid w:val="00743D1E"/>
    <w:rsid w:val="00744658"/>
    <w:rsid w:val="00744EBF"/>
    <w:rsid w:val="00746C42"/>
    <w:rsid w:val="00746EA3"/>
    <w:rsid w:val="00754AF6"/>
    <w:rsid w:val="00754D92"/>
    <w:rsid w:val="007557FA"/>
    <w:rsid w:val="00756780"/>
    <w:rsid w:val="0076081A"/>
    <w:rsid w:val="0076082D"/>
    <w:rsid w:val="007614DA"/>
    <w:rsid w:val="007622AB"/>
    <w:rsid w:val="00762AA5"/>
    <w:rsid w:val="00764460"/>
    <w:rsid w:val="00764926"/>
    <w:rsid w:val="00766E7B"/>
    <w:rsid w:val="0076700B"/>
    <w:rsid w:val="0076779A"/>
    <w:rsid w:val="00770D24"/>
    <w:rsid w:val="00770F09"/>
    <w:rsid w:val="00771782"/>
    <w:rsid w:val="00773250"/>
    <w:rsid w:val="007732CE"/>
    <w:rsid w:val="0077368A"/>
    <w:rsid w:val="0077378F"/>
    <w:rsid w:val="00774358"/>
    <w:rsid w:val="00775D51"/>
    <w:rsid w:val="0077761C"/>
    <w:rsid w:val="00777AC7"/>
    <w:rsid w:val="0078024D"/>
    <w:rsid w:val="0078087C"/>
    <w:rsid w:val="007808E8"/>
    <w:rsid w:val="00782343"/>
    <w:rsid w:val="0078252F"/>
    <w:rsid w:val="0078423E"/>
    <w:rsid w:val="007844EB"/>
    <w:rsid w:val="007903CE"/>
    <w:rsid w:val="00791DF1"/>
    <w:rsid w:val="00792777"/>
    <w:rsid w:val="00794E3C"/>
    <w:rsid w:val="007955F7"/>
    <w:rsid w:val="00795DD3"/>
    <w:rsid w:val="00796803"/>
    <w:rsid w:val="00797A9D"/>
    <w:rsid w:val="00797F8E"/>
    <w:rsid w:val="007A1E9E"/>
    <w:rsid w:val="007A327C"/>
    <w:rsid w:val="007A344B"/>
    <w:rsid w:val="007A3858"/>
    <w:rsid w:val="007A4613"/>
    <w:rsid w:val="007A4D43"/>
    <w:rsid w:val="007A6138"/>
    <w:rsid w:val="007A6733"/>
    <w:rsid w:val="007A70FF"/>
    <w:rsid w:val="007A74FA"/>
    <w:rsid w:val="007B047D"/>
    <w:rsid w:val="007B20EC"/>
    <w:rsid w:val="007B228B"/>
    <w:rsid w:val="007B28FE"/>
    <w:rsid w:val="007B3AAF"/>
    <w:rsid w:val="007B53AD"/>
    <w:rsid w:val="007B568B"/>
    <w:rsid w:val="007B5C6D"/>
    <w:rsid w:val="007C058B"/>
    <w:rsid w:val="007C0689"/>
    <w:rsid w:val="007C1344"/>
    <w:rsid w:val="007C16A5"/>
    <w:rsid w:val="007C22A8"/>
    <w:rsid w:val="007C2BA8"/>
    <w:rsid w:val="007C32DA"/>
    <w:rsid w:val="007C47C2"/>
    <w:rsid w:val="007C5544"/>
    <w:rsid w:val="007C6104"/>
    <w:rsid w:val="007C7A79"/>
    <w:rsid w:val="007D104C"/>
    <w:rsid w:val="007D15E2"/>
    <w:rsid w:val="007D3784"/>
    <w:rsid w:val="007D45CA"/>
    <w:rsid w:val="007D4676"/>
    <w:rsid w:val="007D4A7E"/>
    <w:rsid w:val="007D50B8"/>
    <w:rsid w:val="007D5136"/>
    <w:rsid w:val="007D618A"/>
    <w:rsid w:val="007E094E"/>
    <w:rsid w:val="007E144E"/>
    <w:rsid w:val="007E1D3B"/>
    <w:rsid w:val="007E26DE"/>
    <w:rsid w:val="007E2D8A"/>
    <w:rsid w:val="007E2F1A"/>
    <w:rsid w:val="007E35C8"/>
    <w:rsid w:val="007E4883"/>
    <w:rsid w:val="007E553F"/>
    <w:rsid w:val="007E5814"/>
    <w:rsid w:val="007E5F8A"/>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73B"/>
    <w:rsid w:val="00805BFB"/>
    <w:rsid w:val="00806B17"/>
    <w:rsid w:val="00806E48"/>
    <w:rsid w:val="00807568"/>
    <w:rsid w:val="00810B57"/>
    <w:rsid w:val="008112C8"/>
    <w:rsid w:val="0081250F"/>
    <w:rsid w:val="00812811"/>
    <w:rsid w:val="00813281"/>
    <w:rsid w:val="00813ABE"/>
    <w:rsid w:val="00813DAD"/>
    <w:rsid w:val="00816F41"/>
    <w:rsid w:val="008179FE"/>
    <w:rsid w:val="00820062"/>
    <w:rsid w:val="0082009B"/>
    <w:rsid w:val="008207BD"/>
    <w:rsid w:val="00821DF6"/>
    <w:rsid w:val="00822AA1"/>
    <w:rsid w:val="00822B98"/>
    <w:rsid w:val="00824E22"/>
    <w:rsid w:val="00825307"/>
    <w:rsid w:val="00825AD4"/>
    <w:rsid w:val="008262F6"/>
    <w:rsid w:val="008264D3"/>
    <w:rsid w:val="00830F4B"/>
    <w:rsid w:val="00831D41"/>
    <w:rsid w:val="00834B15"/>
    <w:rsid w:val="00835732"/>
    <w:rsid w:val="0083647B"/>
    <w:rsid w:val="008365C3"/>
    <w:rsid w:val="00837152"/>
    <w:rsid w:val="00844E2E"/>
    <w:rsid w:val="00846C7F"/>
    <w:rsid w:val="008477B9"/>
    <w:rsid w:val="00847C6E"/>
    <w:rsid w:val="00850A21"/>
    <w:rsid w:val="00851832"/>
    <w:rsid w:val="0085223F"/>
    <w:rsid w:val="00854602"/>
    <w:rsid w:val="008548BD"/>
    <w:rsid w:val="0085540E"/>
    <w:rsid w:val="008554B6"/>
    <w:rsid w:val="00857D88"/>
    <w:rsid w:val="0086009F"/>
    <w:rsid w:val="0086159D"/>
    <w:rsid w:val="0086212E"/>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1E97"/>
    <w:rsid w:val="0088281D"/>
    <w:rsid w:val="00882FAB"/>
    <w:rsid w:val="00883A6B"/>
    <w:rsid w:val="00884FC8"/>
    <w:rsid w:val="00884FDA"/>
    <w:rsid w:val="008854AD"/>
    <w:rsid w:val="00886546"/>
    <w:rsid w:val="00890025"/>
    <w:rsid w:val="008904DB"/>
    <w:rsid w:val="00890AFF"/>
    <w:rsid w:val="008920D1"/>
    <w:rsid w:val="00894428"/>
    <w:rsid w:val="00897520"/>
    <w:rsid w:val="008A05DF"/>
    <w:rsid w:val="008A0B45"/>
    <w:rsid w:val="008A2178"/>
    <w:rsid w:val="008A5E16"/>
    <w:rsid w:val="008A642E"/>
    <w:rsid w:val="008A753C"/>
    <w:rsid w:val="008A7B35"/>
    <w:rsid w:val="008A7C6B"/>
    <w:rsid w:val="008B00D8"/>
    <w:rsid w:val="008B1414"/>
    <w:rsid w:val="008B143A"/>
    <w:rsid w:val="008B1834"/>
    <w:rsid w:val="008B33B5"/>
    <w:rsid w:val="008B4E4F"/>
    <w:rsid w:val="008B5197"/>
    <w:rsid w:val="008B7843"/>
    <w:rsid w:val="008B7BCE"/>
    <w:rsid w:val="008B7E61"/>
    <w:rsid w:val="008C2285"/>
    <w:rsid w:val="008C257A"/>
    <w:rsid w:val="008C298B"/>
    <w:rsid w:val="008C346A"/>
    <w:rsid w:val="008C4342"/>
    <w:rsid w:val="008C623C"/>
    <w:rsid w:val="008D122A"/>
    <w:rsid w:val="008D1C42"/>
    <w:rsid w:val="008D25D8"/>
    <w:rsid w:val="008D4BDF"/>
    <w:rsid w:val="008D54CA"/>
    <w:rsid w:val="008D5D1B"/>
    <w:rsid w:val="008D5EE3"/>
    <w:rsid w:val="008D6C04"/>
    <w:rsid w:val="008D703F"/>
    <w:rsid w:val="008D7E7B"/>
    <w:rsid w:val="008E070F"/>
    <w:rsid w:val="008E0B24"/>
    <w:rsid w:val="008E1466"/>
    <w:rsid w:val="008E2A26"/>
    <w:rsid w:val="008E2C13"/>
    <w:rsid w:val="008E2DCD"/>
    <w:rsid w:val="008E34B6"/>
    <w:rsid w:val="008E379F"/>
    <w:rsid w:val="008E468D"/>
    <w:rsid w:val="008E4FC0"/>
    <w:rsid w:val="008E5B4B"/>
    <w:rsid w:val="008F02BF"/>
    <w:rsid w:val="008F0C19"/>
    <w:rsid w:val="008F2C65"/>
    <w:rsid w:val="008F3ABB"/>
    <w:rsid w:val="008F4A19"/>
    <w:rsid w:val="008F4B74"/>
    <w:rsid w:val="008F57CC"/>
    <w:rsid w:val="008F5C0D"/>
    <w:rsid w:val="008F5E03"/>
    <w:rsid w:val="008F6D65"/>
    <w:rsid w:val="008F7B43"/>
    <w:rsid w:val="00900AA8"/>
    <w:rsid w:val="00903C98"/>
    <w:rsid w:val="00903D89"/>
    <w:rsid w:val="00904485"/>
    <w:rsid w:val="00904B83"/>
    <w:rsid w:val="009058A4"/>
    <w:rsid w:val="0090698E"/>
    <w:rsid w:val="00906E20"/>
    <w:rsid w:val="00907164"/>
    <w:rsid w:val="00907441"/>
    <w:rsid w:val="00907DD6"/>
    <w:rsid w:val="00911AE6"/>
    <w:rsid w:val="00911F19"/>
    <w:rsid w:val="00913345"/>
    <w:rsid w:val="00913B22"/>
    <w:rsid w:val="00913E56"/>
    <w:rsid w:val="009143DB"/>
    <w:rsid w:val="00914809"/>
    <w:rsid w:val="00915860"/>
    <w:rsid w:val="0091591E"/>
    <w:rsid w:val="009162A8"/>
    <w:rsid w:val="00916465"/>
    <w:rsid w:val="00920EB7"/>
    <w:rsid w:val="00926475"/>
    <w:rsid w:val="00926725"/>
    <w:rsid w:val="00927A8B"/>
    <w:rsid w:val="00927C41"/>
    <w:rsid w:val="00931E1B"/>
    <w:rsid w:val="00931ED0"/>
    <w:rsid w:val="00932AE2"/>
    <w:rsid w:val="00933F50"/>
    <w:rsid w:val="009344B9"/>
    <w:rsid w:val="00934C4D"/>
    <w:rsid w:val="00935D3A"/>
    <w:rsid w:val="00937068"/>
    <w:rsid w:val="00942CF6"/>
    <w:rsid w:val="0094354B"/>
    <w:rsid w:val="00943684"/>
    <w:rsid w:val="00944CD5"/>
    <w:rsid w:val="00945331"/>
    <w:rsid w:val="009454F1"/>
    <w:rsid w:val="0094576E"/>
    <w:rsid w:val="009460A3"/>
    <w:rsid w:val="00946CC4"/>
    <w:rsid w:val="00950104"/>
    <w:rsid w:val="00950392"/>
    <w:rsid w:val="00951AC1"/>
    <w:rsid w:val="0095231B"/>
    <w:rsid w:val="00954662"/>
    <w:rsid w:val="00954F6E"/>
    <w:rsid w:val="009558DD"/>
    <w:rsid w:val="009559CC"/>
    <w:rsid w:val="00955AB9"/>
    <w:rsid w:val="00956324"/>
    <w:rsid w:val="009609F0"/>
    <w:rsid w:val="00961227"/>
    <w:rsid w:val="00962002"/>
    <w:rsid w:val="0096350D"/>
    <w:rsid w:val="009637F3"/>
    <w:rsid w:val="00963C2A"/>
    <w:rsid w:val="00963F3B"/>
    <w:rsid w:val="009642EE"/>
    <w:rsid w:val="009652D0"/>
    <w:rsid w:val="009667AC"/>
    <w:rsid w:val="009673C5"/>
    <w:rsid w:val="0096797E"/>
    <w:rsid w:val="00971820"/>
    <w:rsid w:val="00972F29"/>
    <w:rsid w:val="00973D38"/>
    <w:rsid w:val="00974779"/>
    <w:rsid w:val="00977010"/>
    <w:rsid w:val="00980785"/>
    <w:rsid w:val="009807E6"/>
    <w:rsid w:val="00980EDE"/>
    <w:rsid w:val="009817BD"/>
    <w:rsid w:val="00982325"/>
    <w:rsid w:val="0098281A"/>
    <w:rsid w:val="0098285E"/>
    <w:rsid w:val="00984423"/>
    <w:rsid w:val="00984961"/>
    <w:rsid w:val="00985873"/>
    <w:rsid w:val="009858A0"/>
    <w:rsid w:val="009870DB"/>
    <w:rsid w:val="009878CC"/>
    <w:rsid w:val="00987BEB"/>
    <w:rsid w:val="00990715"/>
    <w:rsid w:val="009918F1"/>
    <w:rsid w:val="00992517"/>
    <w:rsid w:val="009926CC"/>
    <w:rsid w:val="009932E9"/>
    <w:rsid w:val="00995444"/>
    <w:rsid w:val="0099577A"/>
    <w:rsid w:val="009967C0"/>
    <w:rsid w:val="00997F19"/>
    <w:rsid w:val="009A0975"/>
    <w:rsid w:val="009A3474"/>
    <w:rsid w:val="009A3B22"/>
    <w:rsid w:val="009A45D4"/>
    <w:rsid w:val="009A49AF"/>
    <w:rsid w:val="009A54CC"/>
    <w:rsid w:val="009A5CE8"/>
    <w:rsid w:val="009A6057"/>
    <w:rsid w:val="009B08BA"/>
    <w:rsid w:val="009B0E47"/>
    <w:rsid w:val="009B22C4"/>
    <w:rsid w:val="009B2A3E"/>
    <w:rsid w:val="009B3681"/>
    <w:rsid w:val="009B3C26"/>
    <w:rsid w:val="009B43B4"/>
    <w:rsid w:val="009B52EF"/>
    <w:rsid w:val="009B6955"/>
    <w:rsid w:val="009B6DA9"/>
    <w:rsid w:val="009B743B"/>
    <w:rsid w:val="009B78B3"/>
    <w:rsid w:val="009B7EEB"/>
    <w:rsid w:val="009C066A"/>
    <w:rsid w:val="009C082C"/>
    <w:rsid w:val="009C102F"/>
    <w:rsid w:val="009C323B"/>
    <w:rsid w:val="009C3380"/>
    <w:rsid w:val="009C4E26"/>
    <w:rsid w:val="009C6DA0"/>
    <w:rsid w:val="009D084C"/>
    <w:rsid w:val="009D1F7A"/>
    <w:rsid w:val="009D278A"/>
    <w:rsid w:val="009D3C5E"/>
    <w:rsid w:val="009D5D74"/>
    <w:rsid w:val="009D6826"/>
    <w:rsid w:val="009D7652"/>
    <w:rsid w:val="009D7B97"/>
    <w:rsid w:val="009E07D1"/>
    <w:rsid w:val="009E0849"/>
    <w:rsid w:val="009E1652"/>
    <w:rsid w:val="009E2950"/>
    <w:rsid w:val="009E2C0E"/>
    <w:rsid w:val="009E346E"/>
    <w:rsid w:val="009E489B"/>
    <w:rsid w:val="009E4F11"/>
    <w:rsid w:val="009E5B01"/>
    <w:rsid w:val="009E6B35"/>
    <w:rsid w:val="009E6F24"/>
    <w:rsid w:val="009F2106"/>
    <w:rsid w:val="009F3921"/>
    <w:rsid w:val="009F4F1B"/>
    <w:rsid w:val="009F5ADE"/>
    <w:rsid w:val="009F66E1"/>
    <w:rsid w:val="009F6F53"/>
    <w:rsid w:val="00A01495"/>
    <w:rsid w:val="00A0173C"/>
    <w:rsid w:val="00A029E2"/>
    <w:rsid w:val="00A05321"/>
    <w:rsid w:val="00A10E1C"/>
    <w:rsid w:val="00A11091"/>
    <w:rsid w:val="00A11DC9"/>
    <w:rsid w:val="00A11E59"/>
    <w:rsid w:val="00A1269F"/>
    <w:rsid w:val="00A143B9"/>
    <w:rsid w:val="00A1479C"/>
    <w:rsid w:val="00A1599F"/>
    <w:rsid w:val="00A1749C"/>
    <w:rsid w:val="00A209A6"/>
    <w:rsid w:val="00A21482"/>
    <w:rsid w:val="00A21745"/>
    <w:rsid w:val="00A223FD"/>
    <w:rsid w:val="00A233C4"/>
    <w:rsid w:val="00A234D6"/>
    <w:rsid w:val="00A25046"/>
    <w:rsid w:val="00A26D9B"/>
    <w:rsid w:val="00A27244"/>
    <w:rsid w:val="00A30A7A"/>
    <w:rsid w:val="00A32638"/>
    <w:rsid w:val="00A32838"/>
    <w:rsid w:val="00A341A2"/>
    <w:rsid w:val="00A366E8"/>
    <w:rsid w:val="00A41ABA"/>
    <w:rsid w:val="00A42426"/>
    <w:rsid w:val="00A42AB1"/>
    <w:rsid w:val="00A4353B"/>
    <w:rsid w:val="00A44001"/>
    <w:rsid w:val="00A46A52"/>
    <w:rsid w:val="00A470A8"/>
    <w:rsid w:val="00A47707"/>
    <w:rsid w:val="00A50F2B"/>
    <w:rsid w:val="00A526B3"/>
    <w:rsid w:val="00A5398B"/>
    <w:rsid w:val="00A53A1F"/>
    <w:rsid w:val="00A55C89"/>
    <w:rsid w:val="00A566E9"/>
    <w:rsid w:val="00A56E2E"/>
    <w:rsid w:val="00A57282"/>
    <w:rsid w:val="00A576B1"/>
    <w:rsid w:val="00A60BD2"/>
    <w:rsid w:val="00A618A4"/>
    <w:rsid w:val="00A61FFB"/>
    <w:rsid w:val="00A621C9"/>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1458"/>
    <w:rsid w:val="00A816B5"/>
    <w:rsid w:val="00A81C6C"/>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97DA5"/>
    <w:rsid w:val="00AA0BA8"/>
    <w:rsid w:val="00AA18B6"/>
    <w:rsid w:val="00AA3518"/>
    <w:rsid w:val="00AA3915"/>
    <w:rsid w:val="00AA460A"/>
    <w:rsid w:val="00AA531C"/>
    <w:rsid w:val="00AA54FA"/>
    <w:rsid w:val="00AA75AC"/>
    <w:rsid w:val="00AA7D24"/>
    <w:rsid w:val="00AB170F"/>
    <w:rsid w:val="00AB19B3"/>
    <w:rsid w:val="00AB3CFA"/>
    <w:rsid w:val="00AB415D"/>
    <w:rsid w:val="00AB4E53"/>
    <w:rsid w:val="00AB6FEB"/>
    <w:rsid w:val="00AB7432"/>
    <w:rsid w:val="00AC0848"/>
    <w:rsid w:val="00AC1238"/>
    <w:rsid w:val="00AC1C2A"/>
    <w:rsid w:val="00AC2478"/>
    <w:rsid w:val="00AC25CE"/>
    <w:rsid w:val="00AC2613"/>
    <w:rsid w:val="00AC33BD"/>
    <w:rsid w:val="00AC459C"/>
    <w:rsid w:val="00AC4E04"/>
    <w:rsid w:val="00AC4E4D"/>
    <w:rsid w:val="00AC5128"/>
    <w:rsid w:val="00AC6FD1"/>
    <w:rsid w:val="00AD10CF"/>
    <w:rsid w:val="00AD1400"/>
    <w:rsid w:val="00AD18AA"/>
    <w:rsid w:val="00AD30E0"/>
    <w:rsid w:val="00AD3664"/>
    <w:rsid w:val="00AD3920"/>
    <w:rsid w:val="00AD3957"/>
    <w:rsid w:val="00AD3FC7"/>
    <w:rsid w:val="00AD4877"/>
    <w:rsid w:val="00AD4F30"/>
    <w:rsid w:val="00AD62EF"/>
    <w:rsid w:val="00AD65BA"/>
    <w:rsid w:val="00AD7627"/>
    <w:rsid w:val="00AD76E9"/>
    <w:rsid w:val="00AD79CC"/>
    <w:rsid w:val="00AD7C80"/>
    <w:rsid w:val="00AE1251"/>
    <w:rsid w:val="00AE3599"/>
    <w:rsid w:val="00AE3D11"/>
    <w:rsid w:val="00AE406A"/>
    <w:rsid w:val="00AE554B"/>
    <w:rsid w:val="00AE5602"/>
    <w:rsid w:val="00AE59B5"/>
    <w:rsid w:val="00AE6900"/>
    <w:rsid w:val="00AE73CF"/>
    <w:rsid w:val="00AE7C28"/>
    <w:rsid w:val="00AF04ED"/>
    <w:rsid w:val="00AF2C7B"/>
    <w:rsid w:val="00AF39EF"/>
    <w:rsid w:val="00AF4AA0"/>
    <w:rsid w:val="00AF582B"/>
    <w:rsid w:val="00AF7BDE"/>
    <w:rsid w:val="00B011F3"/>
    <w:rsid w:val="00B016B7"/>
    <w:rsid w:val="00B01C42"/>
    <w:rsid w:val="00B02079"/>
    <w:rsid w:val="00B0258B"/>
    <w:rsid w:val="00B02C00"/>
    <w:rsid w:val="00B0312C"/>
    <w:rsid w:val="00B03502"/>
    <w:rsid w:val="00B049E2"/>
    <w:rsid w:val="00B04BAE"/>
    <w:rsid w:val="00B04EFB"/>
    <w:rsid w:val="00B05991"/>
    <w:rsid w:val="00B0617D"/>
    <w:rsid w:val="00B06933"/>
    <w:rsid w:val="00B06E9D"/>
    <w:rsid w:val="00B07E2B"/>
    <w:rsid w:val="00B10490"/>
    <w:rsid w:val="00B10D59"/>
    <w:rsid w:val="00B12678"/>
    <w:rsid w:val="00B12DF7"/>
    <w:rsid w:val="00B12FDC"/>
    <w:rsid w:val="00B13F51"/>
    <w:rsid w:val="00B14159"/>
    <w:rsid w:val="00B14C1B"/>
    <w:rsid w:val="00B14DB7"/>
    <w:rsid w:val="00B152A2"/>
    <w:rsid w:val="00B209B2"/>
    <w:rsid w:val="00B20D43"/>
    <w:rsid w:val="00B21034"/>
    <w:rsid w:val="00B2131D"/>
    <w:rsid w:val="00B21402"/>
    <w:rsid w:val="00B21C46"/>
    <w:rsid w:val="00B22D52"/>
    <w:rsid w:val="00B23C8D"/>
    <w:rsid w:val="00B24A65"/>
    <w:rsid w:val="00B24CE4"/>
    <w:rsid w:val="00B24FB8"/>
    <w:rsid w:val="00B24FC4"/>
    <w:rsid w:val="00B251E2"/>
    <w:rsid w:val="00B2617B"/>
    <w:rsid w:val="00B26316"/>
    <w:rsid w:val="00B27961"/>
    <w:rsid w:val="00B315FA"/>
    <w:rsid w:val="00B32501"/>
    <w:rsid w:val="00B3492E"/>
    <w:rsid w:val="00B34B07"/>
    <w:rsid w:val="00B37D3C"/>
    <w:rsid w:val="00B4029F"/>
    <w:rsid w:val="00B40E7C"/>
    <w:rsid w:val="00B42E61"/>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6288"/>
    <w:rsid w:val="00B57141"/>
    <w:rsid w:val="00B57719"/>
    <w:rsid w:val="00B6040E"/>
    <w:rsid w:val="00B60BD1"/>
    <w:rsid w:val="00B6203B"/>
    <w:rsid w:val="00B640CB"/>
    <w:rsid w:val="00B64522"/>
    <w:rsid w:val="00B64C68"/>
    <w:rsid w:val="00B64FDE"/>
    <w:rsid w:val="00B65655"/>
    <w:rsid w:val="00B66D88"/>
    <w:rsid w:val="00B715AA"/>
    <w:rsid w:val="00B727E2"/>
    <w:rsid w:val="00B7358B"/>
    <w:rsid w:val="00B73F08"/>
    <w:rsid w:val="00B75249"/>
    <w:rsid w:val="00B75EA0"/>
    <w:rsid w:val="00B768C2"/>
    <w:rsid w:val="00B76B69"/>
    <w:rsid w:val="00B76E23"/>
    <w:rsid w:val="00B76F74"/>
    <w:rsid w:val="00B77545"/>
    <w:rsid w:val="00B77765"/>
    <w:rsid w:val="00B80BA7"/>
    <w:rsid w:val="00B83478"/>
    <w:rsid w:val="00B84305"/>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0204"/>
    <w:rsid w:val="00BA0987"/>
    <w:rsid w:val="00BA1F81"/>
    <w:rsid w:val="00BA4F52"/>
    <w:rsid w:val="00BA5F26"/>
    <w:rsid w:val="00BA6836"/>
    <w:rsid w:val="00BA7A4E"/>
    <w:rsid w:val="00BA7D5A"/>
    <w:rsid w:val="00BB034E"/>
    <w:rsid w:val="00BB2746"/>
    <w:rsid w:val="00BB3577"/>
    <w:rsid w:val="00BB4664"/>
    <w:rsid w:val="00BB4D57"/>
    <w:rsid w:val="00BB4EC7"/>
    <w:rsid w:val="00BB51D0"/>
    <w:rsid w:val="00BB5697"/>
    <w:rsid w:val="00BB57AF"/>
    <w:rsid w:val="00BB5857"/>
    <w:rsid w:val="00BB62F7"/>
    <w:rsid w:val="00BC0F89"/>
    <w:rsid w:val="00BC16EA"/>
    <w:rsid w:val="00BC1E97"/>
    <w:rsid w:val="00BC3396"/>
    <w:rsid w:val="00BC33F2"/>
    <w:rsid w:val="00BC37D4"/>
    <w:rsid w:val="00BC41B7"/>
    <w:rsid w:val="00BC4407"/>
    <w:rsid w:val="00BC4A84"/>
    <w:rsid w:val="00BC78A6"/>
    <w:rsid w:val="00BD11D8"/>
    <w:rsid w:val="00BD207F"/>
    <w:rsid w:val="00BD2F46"/>
    <w:rsid w:val="00BD5044"/>
    <w:rsid w:val="00BD527C"/>
    <w:rsid w:val="00BD5383"/>
    <w:rsid w:val="00BD5CA6"/>
    <w:rsid w:val="00BD71B8"/>
    <w:rsid w:val="00BD7F4C"/>
    <w:rsid w:val="00BE36C0"/>
    <w:rsid w:val="00BE5A71"/>
    <w:rsid w:val="00BE770A"/>
    <w:rsid w:val="00BE7FA1"/>
    <w:rsid w:val="00BF0103"/>
    <w:rsid w:val="00BF1747"/>
    <w:rsid w:val="00BF3A30"/>
    <w:rsid w:val="00C01C76"/>
    <w:rsid w:val="00C01E57"/>
    <w:rsid w:val="00C02C42"/>
    <w:rsid w:val="00C0316B"/>
    <w:rsid w:val="00C05E87"/>
    <w:rsid w:val="00C06206"/>
    <w:rsid w:val="00C07F0B"/>
    <w:rsid w:val="00C107CD"/>
    <w:rsid w:val="00C11E87"/>
    <w:rsid w:val="00C13CE1"/>
    <w:rsid w:val="00C13D82"/>
    <w:rsid w:val="00C159FE"/>
    <w:rsid w:val="00C15B3C"/>
    <w:rsid w:val="00C15D94"/>
    <w:rsid w:val="00C16777"/>
    <w:rsid w:val="00C16933"/>
    <w:rsid w:val="00C1738F"/>
    <w:rsid w:val="00C20093"/>
    <w:rsid w:val="00C219C7"/>
    <w:rsid w:val="00C21B7E"/>
    <w:rsid w:val="00C21D86"/>
    <w:rsid w:val="00C21F7C"/>
    <w:rsid w:val="00C22DE4"/>
    <w:rsid w:val="00C23ACD"/>
    <w:rsid w:val="00C240D0"/>
    <w:rsid w:val="00C244E8"/>
    <w:rsid w:val="00C246BC"/>
    <w:rsid w:val="00C2496D"/>
    <w:rsid w:val="00C249BB"/>
    <w:rsid w:val="00C26527"/>
    <w:rsid w:val="00C26785"/>
    <w:rsid w:val="00C26A9B"/>
    <w:rsid w:val="00C26C7D"/>
    <w:rsid w:val="00C2762C"/>
    <w:rsid w:val="00C27FC7"/>
    <w:rsid w:val="00C30392"/>
    <w:rsid w:val="00C30F77"/>
    <w:rsid w:val="00C324F5"/>
    <w:rsid w:val="00C32855"/>
    <w:rsid w:val="00C332B2"/>
    <w:rsid w:val="00C34064"/>
    <w:rsid w:val="00C34867"/>
    <w:rsid w:val="00C34914"/>
    <w:rsid w:val="00C379F0"/>
    <w:rsid w:val="00C4007B"/>
    <w:rsid w:val="00C41963"/>
    <w:rsid w:val="00C41F44"/>
    <w:rsid w:val="00C43830"/>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67538"/>
    <w:rsid w:val="00C710F1"/>
    <w:rsid w:val="00C72B6B"/>
    <w:rsid w:val="00C73CE5"/>
    <w:rsid w:val="00C74729"/>
    <w:rsid w:val="00C763A7"/>
    <w:rsid w:val="00C76D26"/>
    <w:rsid w:val="00C80BBD"/>
    <w:rsid w:val="00C814B4"/>
    <w:rsid w:val="00C828D7"/>
    <w:rsid w:val="00C83DC9"/>
    <w:rsid w:val="00C85A9F"/>
    <w:rsid w:val="00C86525"/>
    <w:rsid w:val="00C8688F"/>
    <w:rsid w:val="00C90C69"/>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2841"/>
    <w:rsid w:val="00CB33D2"/>
    <w:rsid w:val="00CB59D3"/>
    <w:rsid w:val="00CB5AE6"/>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2D9"/>
    <w:rsid w:val="00CD29A2"/>
    <w:rsid w:val="00CD364E"/>
    <w:rsid w:val="00CD469A"/>
    <w:rsid w:val="00CD5593"/>
    <w:rsid w:val="00CD593F"/>
    <w:rsid w:val="00CD5DFA"/>
    <w:rsid w:val="00CD682E"/>
    <w:rsid w:val="00CD7842"/>
    <w:rsid w:val="00CE081A"/>
    <w:rsid w:val="00CE1837"/>
    <w:rsid w:val="00CE2AA1"/>
    <w:rsid w:val="00CE42E6"/>
    <w:rsid w:val="00CE50CF"/>
    <w:rsid w:val="00CF1074"/>
    <w:rsid w:val="00CF2C4F"/>
    <w:rsid w:val="00CF2D21"/>
    <w:rsid w:val="00CF38D4"/>
    <w:rsid w:val="00CF5713"/>
    <w:rsid w:val="00CF5795"/>
    <w:rsid w:val="00CF5939"/>
    <w:rsid w:val="00CF5D48"/>
    <w:rsid w:val="00CF6E29"/>
    <w:rsid w:val="00CF71D0"/>
    <w:rsid w:val="00CF74E2"/>
    <w:rsid w:val="00CF7C23"/>
    <w:rsid w:val="00CF7F9C"/>
    <w:rsid w:val="00D002E3"/>
    <w:rsid w:val="00D006E3"/>
    <w:rsid w:val="00D00C40"/>
    <w:rsid w:val="00D02D7B"/>
    <w:rsid w:val="00D03CB4"/>
    <w:rsid w:val="00D0472A"/>
    <w:rsid w:val="00D04F25"/>
    <w:rsid w:val="00D06174"/>
    <w:rsid w:val="00D061BE"/>
    <w:rsid w:val="00D06479"/>
    <w:rsid w:val="00D0726E"/>
    <w:rsid w:val="00D102DE"/>
    <w:rsid w:val="00D1083A"/>
    <w:rsid w:val="00D10B3B"/>
    <w:rsid w:val="00D1210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5655"/>
    <w:rsid w:val="00D26CA8"/>
    <w:rsid w:val="00D33C3E"/>
    <w:rsid w:val="00D33FF6"/>
    <w:rsid w:val="00D34388"/>
    <w:rsid w:val="00D35190"/>
    <w:rsid w:val="00D35627"/>
    <w:rsid w:val="00D362D2"/>
    <w:rsid w:val="00D3727E"/>
    <w:rsid w:val="00D378D3"/>
    <w:rsid w:val="00D40149"/>
    <w:rsid w:val="00D40853"/>
    <w:rsid w:val="00D41507"/>
    <w:rsid w:val="00D4262A"/>
    <w:rsid w:val="00D42A33"/>
    <w:rsid w:val="00D43AA7"/>
    <w:rsid w:val="00D454A8"/>
    <w:rsid w:val="00D47866"/>
    <w:rsid w:val="00D500AE"/>
    <w:rsid w:val="00D5032A"/>
    <w:rsid w:val="00D51298"/>
    <w:rsid w:val="00D514AB"/>
    <w:rsid w:val="00D51F04"/>
    <w:rsid w:val="00D536FE"/>
    <w:rsid w:val="00D54CAA"/>
    <w:rsid w:val="00D55718"/>
    <w:rsid w:val="00D5594F"/>
    <w:rsid w:val="00D55D4A"/>
    <w:rsid w:val="00D56882"/>
    <w:rsid w:val="00D60042"/>
    <w:rsid w:val="00D603F3"/>
    <w:rsid w:val="00D639C5"/>
    <w:rsid w:val="00D644D6"/>
    <w:rsid w:val="00D650F2"/>
    <w:rsid w:val="00D656DC"/>
    <w:rsid w:val="00D66428"/>
    <w:rsid w:val="00D679F5"/>
    <w:rsid w:val="00D7041E"/>
    <w:rsid w:val="00D7052F"/>
    <w:rsid w:val="00D706B8"/>
    <w:rsid w:val="00D7074B"/>
    <w:rsid w:val="00D71A57"/>
    <w:rsid w:val="00D7386C"/>
    <w:rsid w:val="00D74087"/>
    <w:rsid w:val="00D74331"/>
    <w:rsid w:val="00D75A75"/>
    <w:rsid w:val="00D75C82"/>
    <w:rsid w:val="00D7733A"/>
    <w:rsid w:val="00D803B2"/>
    <w:rsid w:val="00D82630"/>
    <w:rsid w:val="00D82E37"/>
    <w:rsid w:val="00D835A4"/>
    <w:rsid w:val="00D87763"/>
    <w:rsid w:val="00D93B72"/>
    <w:rsid w:val="00D97347"/>
    <w:rsid w:val="00D97487"/>
    <w:rsid w:val="00D97823"/>
    <w:rsid w:val="00DA0053"/>
    <w:rsid w:val="00DA0406"/>
    <w:rsid w:val="00DA1667"/>
    <w:rsid w:val="00DA17B2"/>
    <w:rsid w:val="00DA1FC9"/>
    <w:rsid w:val="00DA21C6"/>
    <w:rsid w:val="00DA3D99"/>
    <w:rsid w:val="00DA3F2F"/>
    <w:rsid w:val="00DA69E3"/>
    <w:rsid w:val="00DA6F97"/>
    <w:rsid w:val="00DB0AD9"/>
    <w:rsid w:val="00DB1D9D"/>
    <w:rsid w:val="00DB2372"/>
    <w:rsid w:val="00DB369A"/>
    <w:rsid w:val="00DB5093"/>
    <w:rsid w:val="00DB5147"/>
    <w:rsid w:val="00DB7175"/>
    <w:rsid w:val="00DC0C3F"/>
    <w:rsid w:val="00DC14BA"/>
    <w:rsid w:val="00DC1D78"/>
    <w:rsid w:val="00DC255F"/>
    <w:rsid w:val="00DC48F8"/>
    <w:rsid w:val="00DC4C3A"/>
    <w:rsid w:val="00DC60DC"/>
    <w:rsid w:val="00DC7801"/>
    <w:rsid w:val="00DD0AFD"/>
    <w:rsid w:val="00DD12B7"/>
    <w:rsid w:val="00DD2092"/>
    <w:rsid w:val="00DD273E"/>
    <w:rsid w:val="00DD2CEE"/>
    <w:rsid w:val="00DD6D57"/>
    <w:rsid w:val="00DD7E27"/>
    <w:rsid w:val="00DE2A92"/>
    <w:rsid w:val="00DE305F"/>
    <w:rsid w:val="00DE32A9"/>
    <w:rsid w:val="00DE513E"/>
    <w:rsid w:val="00DE5EDC"/>
    <w:rsid w:val="00DE6455"/>
    <w:rsid w:val="00DE7603"/>
    <w:rsid w:val="00DE7837"/>
    <w:rsid w:val="00DE78B3"/>
    <w:rsid w:val="00DE7F5A"/>
    <w:rsid w:val="00DF0D53"/>
    <w:rsid w:val="00DF19A4"/>
    <w:rsid w:val="00DF2105"/>
    <w:rsid w:val="00DF2D7F"/>
    <w:rsid w:val="00DF3046"/>
    <w:rsid w:val="00E00DDB"/>
    <w:rsid w:val="00E0154A"/>
    <w:rsid w:val="00E035BE"/>
    <w:rsid w:val="00E041BD"/>
    <w:rsid w:val="00E04C7D"/>
    <w:rsid w:val="00E0544D"/>
    <w:rsid w:val="00E1035F"/>
    <w:rsid w:val="00E104A1"/>
    <w:rsid w:val="00E10573"/>
    <w:rsid w:val="00E11017"/>
    <w:rsid w:val="00E1139E"/>
    <w:rsid w:val="00E117DB"/>
    <w:rsid w:val="00E1353F"/>
    <w:rsid w:val="00E148A4"/>
    <w:rsid w:val="00E15957"/>
    <w:rsid w:val="00E166B2"/>
    <w:rsid w:val="00E16DBA"/>
    <w:rsid w:val="00E17455"/>
    <w:rsid w:val="00E179BA"/>
    <w:rsid w:val="00E208A1"/>
    <w:rsid w:val="00E2406B"/>
    <w:rsid w:val="00E24175"/>
    <w:rsid w:val="00E241CF"/>
    <w:rsid w:val="00E25290"/>
    <w:rsid w:val="00E25A84"/>
    <w:rsid w:val="00E269ED"/>
    <w:rsid w:val="00E26BA1"/>
    <w:rsid w:val="00E309E5"/>
    <w:rsid w:val="00E316A0"/>
    <w:rsid w:val="00E31C9E"/>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1167"/>
    <w:rsid w:val="00E5202A"/>
    <w:rsid w:val="00E524E4"/>
    <w:rsid w:val="00E52DBB"/>
    <w:rsid w:val="00E53695"/>
    <w:rsid w:val="00E542CD"/>
    <w:rsid w:val="00E553B8"/>
    <w:rsid w:val="00E566B2"/>
    <w:rsid w:val="00E57F84"/>
    <w:rsid w:val="00E6020C"/>
    <w:rsid w:val="00E60F3B"/>
    <w:rsid w:val="00E61A33"/>
    <w:rsid w:val="00E61EEB"/>
    <w:rsid w:val="00E6232D"/>
    <w:rsid w:val="00E6318E"/>
    <w:rsid w:val="00E645E6"/>
    <w:rsid w:val="00E65157"/>
    <w:rsid w:val="00E652C3"/>
    <w:rsid w:val="00E659D2"/>
    <w:rsid w:val="00E6611A"/>
    <w:rsid w:val="00E662B1"/>
    <w:rsid w:val="00E66922"/>
    <w:rsid w:val="00E67678"/>
    <w:rsid w:val="00E67C21"/>
    <w:rsid w:val="00E67FC1"/>
    <w:rsid w:val="00E73A1B"/>
    <w:rsid w:val="00E74411"/>
    <w:rsid w:val="00E74CA7"/>
    <w:rsid w:val="00E755B9"/>
    <w:rsid w:val="00E767C3"/>
    <w:rsid w:val="00E77128"/>
    <w:rsid w:val="00E775DA"/>
    <w:rsid w:val="00E8064E"/>
    <w:rsid w:val="00E80728"/>
    <w:rsid w:val="00E80D78"/>
    <w:rsid w:val="00E80EF3"/>
    <w:rsid w:val="00E80F24"/>
    <w:rsid w:val="00E81352"/>
    <w:rsid w:val="00E8158B"/>
    <w:rsid w:val="00E81EA0"/>
    <w:rsid w:val="00E8221B"/>
    <w:rsid w:val="00E82530"/>
    <w:rsid w:val="00E82673"/>
    <w:rsid w:val="00E82899"/>
    <w:rsid w:val="00E8299A"/>
    <w:rsid w:val="00E82FB4"/>
    <w:rsid w:val="00E8330E"/>
    <w:rsid w:val="00E860C5"/>
    <w:rsid w:val="00E8724A"/>
    <w:rsid w:val="00E9067E"/>
    <w:rsid w:val="00E90745"/>
    <w:rsid w:val="00E91137"/>
    <w:rsid w:val="00E913E9"/>
    <w:rsid w:val="00E92062"/>
    <w:rsid w:val="00E92564"/>
    <w:rsid w:val="00E92AAE"/>
    <w:rsid w:val="00E932B5"/>
    <w:rsid w:val="00E93DE7"/>
    <w:rsid w:val="00E943D1"/>
    <w:rsid w:val="00E95D0F"/>
    <w:rsid w:val="00E95DD0"/>
    <w:rsid w:val="00E9601D"/>
    <w:rsid w:val="00E9631D"/>
    <w:rsid w:val="00E9654F"/>
    <w:rsid w:val="00E96CA3"/>
    <w:rsid w:val="00E96E24"/>
    <w:rsid w:val="00EA03ED"/>
    <w:rsid w:val="00EA0DD0"/>
    <w:rsid w:val="00EA0E85"/>
    <w:rsid w:val="00EA18AB"/>
    <w:rsid w:val="00EA25B9"/>
    <w:rsid w:val="00EA273E"/>
    <w:rsid w:val="00EA2C20"/>
    <w:rsid w:val="00EA3309"/>
    <w:rsid w:val="00EA4B81"/>
    <w:rsid w:val="00EA4D34"/>
    <w:rsid w:val="00EA511A"/>
    <w:rsid w:val="00EB00F1"/>
    <w:rsid w:val="00EB0DF1"/>
    <w:rsid w:val="00EB0EA7"/>
    <w:rsid w:val="00EB4B50"/>
    <w:rsid w:val="00EB615D"/>
    <w:rsid w:val="00EB6CF2"/>
    <w:rsid w:val="00EC1B8D"/>
    <w:rsid w:val="00EC2126"/>
    <w:rsid w:val="00EC23AA"/>
    <w:rsid w:val="00EC4729"/>
    <w:rsid w:val="00EC5FDF"/>
    <w:rsid w:val="00EC702D"/>
    <w:rsid w:val="00EC73F9"/>
    <w:rsid w:val="00ED0523"/>
    <w:rsid w:val="00ED0E08"/>
    <w:rsid w:val="00ED173F"/>
    <w:rsid w:val="00ED2D44"/>
    <w:rsid w:val="00ED3D5B"/>
    <w:rsid w:val="00ED4C18"/>
    <w:rsid w:val="00ED4EE5"/>
    <w:rsid w:val="00ED6CFA"/>
    <w:rsid w:val="00ED70FD"/>
    <w:rsid w:val="00ED79E8"/>
    <w:rsid w:val="00EE078C"/>
    <w:rsid w:val="00EE0A5B"/>
    <w:rsid w:val="00EE1A03"/>
    <w:rsid w:val="00EE3650"/>
    <w:rsid w:val="00EE3B84"/>
    <w:rsid w:val="00EE5E47"/>
    <w:rsid w:val="00EE768F"/>
    <w:rsid w:val="00EE7D57"/>
    <w:rsid w:val="00EE7EE0"/>
    <w:rsid w:val="00EF13C3"/>
    <w:rsid w:val="00EF3BFA"/>
    <w:rsid w:val="00EF68D8"/>
    <w:rsid w:val="00EF78B8"/>
    <w:rsid w:val="00EF7D70"/>
    <w:rsid w:val="00F00DE5"/>
    <w:rsid w:val="00F01A6B"/>
    <w:rsid w:val="00F03B52"/>
    <w:rsid w:val="00F0449B"/>
    <w:rsid w:val="00F044F1"/>
    <w:rsid w:val="00F066DD"/>
    <w:rsid w:val="00F07745"/>
    <w:rsid w:val="00F114E8"/>
    <w:rsid w:val="00F123B5"/>
    <w:rsid w:val="00F13F2C"/>
    <w:rsid w:val="00F140E3"/>
    <w:rsid w:val="00F143B0"/>
    <w:rsid w:val="00F1482D"/>
    <w:rsid w:val="00F14B5C"/>
    <w:rsid w:val="00F15D56"/>
    <w:rsid w:val="00F16409"/>
    <w:rsid w:val="00F17C02"/>
    <w:rsid w:val="00F17D71"/>
    <w:rsid w:val="00F17F55"/>
    <w:rsid w:val="00F20873"/>
    <w:rsid w:val="00F2177B"/>
    <w:rsid w:val="00F232C1"/>
    <w:rsid w:val="00F2389E"/>
    <w:rsid w:val="00F24512"/>
    <w:rsid w:val="00F2493A"/>
    <w:rsid w:val="00F24D05"/>
    <w:rsid w:val="00F258C0"/>
    <w:rsid w:val="00F25985"/>
    <w:rsid w:val="00F26652"/>
    <w:rsid w:val="00F26F45"/>
    <w:rsid w:val="00F273D7"/>
    <w:rsid w:val="00F30001"/>
    <w:rsid w:val="00F30395"/>
    <w:rsid w:val="00F3046F"/>
    <w:rsid w:val="00F31A27"/>
    <w:rsid w:val="00F3231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4AC"/>
    <w:rsid w:val="00F507D3"/>
    <w:rsid w:val="00F508C3"/>
    <w:rsid w:val="00F50E78"/>
    <w:rsid w:val="00F51B27"/>
    <w:rsid w:val="00F52B79"/>
    <w:rsid w:val="00F53119"/>
    <w:rsid w:val="00F53B0E"/>
    <w:rsid w:val="00F53B75"/>
    <w:rsid w:val="00F544CA"/>
    <w:rsid w:val="00F560EB"/>
    <w:rsid w:val="00F56AA2"/>
    <w:rsid w:val="00F57608"/>
    <w:rsid w:val="00F60F1A"/>
    <w:rsid w:val="00F616D7"/>
    <w:rsid w:val="00F61B6D"/>
    <w:rsid w:val="00F61B7B"/>
    <w:rsid w:val="00F63647"/>
    <w:rsid w:val="00F6389A"/>
    <w:rsid w:val="00F63FA7"/>
    <w:rsid w:val="00F64ADB"/>
    <w:rsid w:val="00F65C1F"/>
    <w:rsid w:val="00F67100"/>
    <w:rsid w:val="00F67F59"/>
    <w:rsid w:val="00F7042D"/>
    <w:rsid w:val="00F70704"/>
    <w:rsid w:val="00F71953"/>
    <w:rsid w:val="00F72559"/>
    <w:rsid w:val="00F72885"/>
    <w:rsid w:val="00F73B6E"/>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A7C54"/>
    <w:rsid w:val="00FB055B"/>
    <w:rsid w:val="00FB05CB"/>
    <w:rsid w:val="00FB0BA3"/>
    <w:rsid w:val="00FB0C26"/>
    <w:rsid w:val="00FB1397"/>
    <w:rsid w:val="00FB526E"/>
    <w:rsid w:val="00FB5B77"/>
    <w:rsid w:val="00FB6121"/>
    <w:rsid w:val="00FB6123"/>
    <w:rsid w:val="00FB6976"/>
    <w:rsid w:val="00FB71B4"/>
    <w:rsid w:val="00FB7533"/>
    <w:rsid w:val="00FC32AD"/>
    <w:rsid w:val="00FC3ADE"/>
    <w:rsid w:val="00FC3AEA"/>
    <w:rsid w:val="00FC4373"/>
    <w:rsid w:val="00FC4764"/>
    <w:rsid w:val="00FC5D4B"/>
    <w:rsid w:val="00FC6E3F"/>
    <w:rsid w:val="00FD0C4A"/>
    <w:rsid w:val="00FD35B3"/>
    <w:rsid w:val="00FD3E0E"/>
    <w:rsid w:val="00FD3F5F"/>
    <w:rsid w:val="00FD4050"/>
    <w:rsid w:val="00FD51BF"/>
    <w:rsid w:val="00FD53A0"/>
    <w:rsid w:val="00FD5CC9"/>
    <w:rsid w:val="00FD7E43"/>
    <w:rsid w:val="00FE1A1E"/>
    <w:rsid w:val="00FE1B5C"/>
    <w:rsid w:val="00FE23E6"/>
    <w:rsid w:val="00FE4831"/>
    <w:rsid w:val="00FE4BEB"/>
    <w:rsid w:val="00FE5FB2"/>
    <w:rsid w:val="00FE6474"/>
    <w:rsid w:val="00FE7E70"/>
    <w:rsid w:val="00FF188F"/>
    <w:rsid w:val="00FF2A48"/>
    <w:rsid w:val="00FF3DE5"/>
    <w:rsid w:val="00FF42DE"/>
    <w:rsid w:val="00FF4300"/>
    <w:rsid w:val="00FF544D"/>
    <w:rsid w:val="00FF5E49"/>
    <w:rsid w:val="00FF6469"/>
    <w:rsid w:val="00FF72DE"/>
    <w:rsid w:val="088022D3"/>
    <w:rsid w:val="1DDBB571"/>
    <w:rsid w:val="2222360A"/>
    <w:rsid w:val="2B40F88A"/>
    <w:rsid w:val="40ED8C77"/>
    <w:rsid w:val="579943C3"/>
    <w:rsid w:val="62477068"/>
    <w:rsid w:val="643174CE"/>
    <w:rsid w:val="78BF73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A5203ACC-4623-4D68-8791-9B1B327C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paragraph" w:styleId="z-TopofForm">
    <w:name w:val="HTML Top of Form"/>
    <w:basedOn w:val="Normal"/>
    <w:next w:val="Normal"/>
    <w:link w:val="z-TopofFormChar"/>
    <w:hidden/>
    <w:rsid w:val="00EA4B8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EA4B81"/>
    <w:rPr>
      <w:rFonts w:ascii="Arial" w:hAnsi="Arial" w:cs="Arial"/>
      <w:vanish/>
      <w:sz w:val="16"/>
      <w:szCs w:val="16"/>
    </w:rPr>
  </w:style>
  <w:style w:type="paragraph" w:styleId="z-BottomofForm">
    <w:name w:val="HTML Bottom of Form"/>
    <w:basedOn w:val="Normal"/>
    <w:next w:val="Normal"/>
    <w:link w:val="z-BottomofFormChar"/>
    <w:hidden/>
    <w:rsid w:val="00EA4B8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EA4B81"/>
    <w:rPr>
      <w:rFonts w:ascii="Arial" w:hAnsi="Arial" w:cs="Arial"/>
      <w:vanish/>
      <w:sz w:val="16"/>
      <w:szCs w:val="16"/>
    </w:rPr>
  </w:style>
  <w:style w:type="numbering" w:customStyle="1" w:styleId="Style11">
    <w:name w:val="Style11"/>
    <w:uiPriority w:val="99"/>
    <w:rsid w:val="00EA4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aine.egrantsmanagement.com/" TargetMode="External"/><Relationship Id="rId18" Type="http://schemas.openxmlformats.org/officeDocument/2006/relationships/hyperlink" Target="https://legislature.maine.gov/legis/statutes/20-A/title20-Asec1.html" TargetMode="External"/><Relationship Id="rId26" Type="http://schemas.openxmlformats.org/officeDocument/2006/relationships/hyperlink" Target="https://www.congress.gov/114/plaws/publ95/PLAW-114publ95.pdf" TargetMode="External"/><Relationship Id="rId39" Type="http://schemas.openxmlformats.org/officeDocument/2006/relationships/hyperlink" Target="https://www.maine.gov/oit/prohibited-technologies" TargetMode="External"/><Relationship Id="rId21" Type="http://schemas.openxmlformats.org/officeDocument/2006/relationships/hyperlink" Target="http://www.mainelegislature.org/legis/statutes/1/title1sec401.html" TargetMode="External"/><Relationship Id="rId34" Type="http://schemas.openxmlformats.org/officeDocument/2006/relationships/hyperlink" Target="https://www.maine.gov/dafs/bbm/procurementservices/forms" TargetMode="External"/><Relationship Id="rId42" Type="http://schemas.openxmlformats.org/officeDocument/2006/relationships/hyperlink" Target="https://maine.egrantsmanagement.com/"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aine.egrantsmanagement.com/" TargetMode="External"/><Relationship Id="rId29" Type="http://schemas.openxmlformats.org/officeDocument/2006/relationships/hyperlink" Target="mailto:Proposals@main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dol.gov/agencies/eta/wioa" TargetMode="External"/><Relationship Id="rId32" Type="http://schemas.openxmlformats.org/officeDocument/2006/relationships/hyperlink" Target="http://www.mainelegislature.org/legis/statutes/5/title5sec1825-E.html" TargetMode="External"/><Relationship Id="rId37" Type="http://schemas.openxmlformats.org/officeDocument/2006/relationships/hyperlink" Target="https://www.maine.gov/oit/prohibited-technologies" TargetMode="External"/><Relationship Id="rId40" Type="http://schemas.openxmlformats.org/officeDocument/2006/relationships/hyperlink" Target="https://maine.egrantsmanagement.com/" TargetMode="External"/><Relationship Id="rId45" Type="http://schemas.openxmlformats.org/officeDocument/2006/relationships/hyperlink" Target="https://maine.cayen-server.net/" TargetMode="External"/><Relationship Id="rId5" Type="http://schemas.openxmlformats.org/officeDocument/2006/relationships/numbering" Target="numbering.xml"/><Relationship Id="rId15" Type="http://schemas.openxmlformats.org/officeDocument/2006/relationships/hyperlink" Target="https://www.maine.gov/dafs/bbm/procurementservices/vendors/rfps" TargetMode="External"/><Relationship Id="rId23" Type="http://schemas.openxmlformats.org/officeDocument/2006/relationships/hyperlink" Target="https://www2.ed.gov/programs/ctesbg/index.html" TargetMode="External"/><Relationship Id="rId28" Type="http://schemas.openxmlformats.org/officeDocument/2006/relationships/hyperlink" Target="https://www.maine.gov/dafs/bbm/procurementservices/vendors/rfps"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ongress.gov/114/plaws/publ95/PLAW-114publ95.pdf" TargetMode="External"/><Relationship Id="rId31" Type="http://schemas.openxmlformats.org/officeDocument/2006/relationships/hyperlink" Target="https://maine.egrantsmanagement.com/"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oe/schools/nutrition/CNDatareports" TargetMode="External"/><Relationship Id="rId27" Type="http://schemas.openxmlformats.org/officeDocument/2006/relationships/hyperlink" Target="https://www.maine.gov/dafs/bbm/procurementservices/vendors/rfps" TargetMode="External"/><Relationship Id="rId30" Type="http://schemas.openxmlformats.org/officeDocument/2006/relationships/hyperlink" Target="mailto:proposals@maine.gov" TargetMode="External"/><Relationship Id="rId35" Type="http://schemas.openxmlformats.org/officeDocument/2006/relationships/hyperlink" Target="https://www.maine.gov/dafs/bbm/procurementservices/policies-procedures/chapter-110" TargetMode="External"/><Relationship Id="rId43" Type="http://schemas.openxmlformats.org/officeDocument/2006/relationships/hyperlink" Target="http://www.maine.gov/doe/funding/fiscalreview/compliance/indirectcostrat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ravis.w.doughty@maine.gov" TargetMode="External"/><Relationship Id="rId17" Type="http://schemas.openxmlformats.org/officeDocument/2006/relationships/hyperlink" Target="mailto:Proposals@maine.gov" TargetMode="External"/><Relationship Id="rId25" Type="http://schemas.openxmlformats.org/officeDocument/2006/relationships/hyperlink" Target="https://rsa.ed.gov/sites/default/files/downloads/rehabilitation-act-of-1973-amended-by-wioa.pdf" TargetMode="External"/><Relationship Id="rId33" Type="http://schemas.openxmlformats.org/officeDocument/2006/relationships/hyperlink" Target="https://www.maine.gov/dafs/bbm/procurementservices/policies-procedures/chapter-120" TargetMode="External"/><Relationship Id="rId38" Type="http://schemas.openxmlformats.org/officeDocument/2006/relationships/hyperlink" Target="https://www.maine.gov/oit/prohibited-technologies" TargetMode="External"/><Relationship Id="rId46" Type="http://schemas.openxmlformats.org/officeDocument/2006/relationships/fontTable" Target="fontTable.xml"/><Relationship Id="rId20" Type="http://schemas.openxmlformats.org/officeDocument/2006/relationships/hyperlink" Target="http://www.ed.gov/programs/21stcclc/legislation.html" TargetMode="External"/><Relationship Id="rId41" Type="http://schemas.openxmlformats.org/officeDocument/2006/relationships/hyperlink" Target="mailto:Proposals@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B2308E74-D7FB-4018-BB07-5AC688699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70</Pages>
  <Words>20276</Words>
  <Characters>115579</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135584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58</cp:revision>
  <cp:lastPrinted>2018-02-28T23:44:00Z</cp:lastPrinted>
  <dcterms:created xsi:type="dcterms:W3CDTF">2024-11-26T19:38:00Z</dcterms:created>
  <dcterms:modified xsi:type="dcterms:W3CDTF">2025-01-08T12:57:00Z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