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8853D5">
      <w:pPr>
        <w:pStyle w:val="DefaultText"/>
        <w:widowControl/>
        <w:ind w:left="3600"/>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422B07E1"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99079C">
        <w:rPr>
          <w:rStyle w:val="InitialStyle"/>
          <w:rFonts w:ascii="Arial" w:hAnsi="Arial" w:cs="Arial"/>
          <w:b/>
          <w:bCs/>
          <w:sz w:val="32"/>
          <w:szCs w:val="32"/>
        </w:rPr>
        <w:t>Defense, Veterans &amp; Emergency Management</w:t>
      </w:r>
    </w:p>
    <w:p w14:paraId="12751258" w14:textId="3D2EC1F2" w:rsidR="00ED0523" w:rsidRPr="0099079C" w:rsidRDefault="0099079C" w:rsidP="00ED0523">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Military Bureau</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23EECA72"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1C1F74">
        <w:rPr>
          <w:rStyle w:val="InitialStyle"/>
          <w:rFonts w:ascii="Arial" w:hAnsi="Arial" w:cs="Arial"/>
          <w:b/>
          <w:bCs/>
          <w:sz w:val="32"/>
          <w:szCs w:val="32"/>
        </w:rPr>
        <w:t xml:space="preserve"> 202411208</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04FDAA0D" w:rsidR="00ED0523" w:rsidRPr="00EC4FA6" w:rsidRDefault="0099079C" w:rsidP="00ED0523">
      <w:pPr>
        <w:pStyle w:val="DefaultText"/>
        <w:widowControl/>
        <w:jc w:val="center"/>
        <w:rPr>
          <w:rStyle w:val="InitialStyle"/>
          <w:rFonts w:ascii="Arial" w:hAnsi="Arial" w:cs="Arial"/>
          <w:b/>
          <w:bCs/>
          <w:sz w:val="32"/>
          <w:szCs w:val="32"/>
          <w:u w:val="single"/>
        </w:rPr>
      </w:pPr>
      <w:r w:rsidRPr="00EC4FA6">
        <w:rPr>
          <w:rStyle w:val="InitialStyle"/>
          <w:rFonts w:ascii="Arial" w:hAnsi="Arial" w:cs="Arial"/>
          <w:b/>
          <w:bCs/>
          <w:sz w:val="32"/>
          <w:szCs w:val="32"/>
          <w:u w:val="single"/>
        </w:rPr>
        <w:t>MEARNG Remote Monitoring: Fire Panels, Boiler &amp; Elevator Alarms</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3F908440" w:rsidR="0025219A" w:rsidRPr="0099079C" w:rsidRDefault="0099079C" w:rsidP="00ED0523">
            <w:pPr>
              <w:widowControl/>
              <w:autoSpaceDE/>
              <w:rPr>
                <w:rFonts w:ascii="Arial" w:eastAsia="Calibri" w:hAnsi="Arial" w:cs="Arial"/>
                <w:sz w:val="24"/>
                <w:szCs w:val="24"/>
              </w:rPr>
            </w:pPr>
            <w:r w:rsidRPr="0099079C">
              <w:rPr>
                <w:rFonts w:ascii="Arial" w:eastAsia="Calibri" w:hAnsi="Arial" w:cs="Arial"/>
                <w:sz w:val="24"/>
                <w:szCs w:val="24"/>
              </w:rPr>
              <w:t>Tanya L</w:t>
            </w:r>
            <w:r>
              <w:rPr>
                <w:rFonts w:ascii="Arial" w:eastAsia="Calibri" w:hAnsi="Arial" w:cs="Arial"/>
                <w:sz w:val="24"/>
                <w:szCs w:val="24"/>
              </w:rPr>
              <w:t>.</w:t>
            </w:r>
            <w:r w:rsidRPr="0099079C">
              <w:rPr>
                <w:rFonts w:ascii="Arial" w:eastAsia="Calibri" w:hAnsi="Arial" w:cs="Arial"/>
                <w:sz w:val="24"/>
                <w:szCs w:val="24"/>
              </w:rPr>
              <w:t xml:space="preserve"> Schaub</w:t>
            </w:r>
          </w:p>
          <w:p w14:paraId="300D1A4B" w14:textId="6E8F7715" w:rsidR="0025219A" w:rsidRPr="0025219A"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3F1B6A0E" w:rsidR="0025219A" w:rsidRPr="0099079C" w:rsidRDefault="0099079C" w:rsidP="00ED0523">
            <w:pPr>
              <w:widowControl/>
              <w:autoSpaceDE/>
              <w:rPr>
                <w:rFonts w:ascii="Arial" w:eastAsia="Calibri" w:hAnsi="Arial" w:cs="Arial"/>
                <w:iCs/>
                <w:sz w:val="24"/>
                <w:szCs w:val="24"/>
              </w:rPr>
            </w:pPr>
            <w:r>
              <w:rPr>
                <w:rFonts w:ascii="Arial" w:eastAsia="Calibri" w:hAnsi="Arial" w:cs="Arial"/>
                <w:iCs/>
                <w:sz w:val="24"/>
                <w:szCs w:val="24"/>
              </w:rPr>
              <w:t>Contract/Grant Specialist</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4FC4D62A" w:rsidR="0025219A" w:rsidRPr="0099079C" w:rsidRDefault="001C1F74" w:rsidP="00ED0523">
            <w:pPr>
              <w:widowControl/>
              <w:autoSpaceDE/>
              <w:rPr>
                <w:rFonts w:ascii="Arial" w:eastAsia="Calibri" w:hAnsi="Arial" w:cs="Arial"/>
                <w:i/>
                <w:sz w:val="24"/>
                <w:szCs w:val="24"/>
              </w:rPr>
            </w:pPr>
            <w:hyperlink r:id="rId12" w:history="1">
              <w:r w:rsidRPr="001971A5">
                <w:rPr>
                  <w:rStyle w:val="Hyperlink"/>
                  <w:rFonts w:ascii="Arial" w:eastAsia="Calibri" w:hAnsi="Arial" w:cs="Arial"/>
                  <w:sz w:val="24"/>
                  <w:szCs w:val="24"/>
                </w:rPr>
                <w:t>Tanya.L.Schaub@Maine.gov</w:t>
              </w:r>
            </w:hyperlink>
            <w:r>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1620"/>
        <w:gridCol w:w="5655"/>
      </w:tblGrid>
      <w:tr w:rsidR="00E943D1" w:rsidRPr="00C97934" w14:paraId="11604B26" w14:textId="77777777" w:rsidTr="00E943D1">
        <w:trPr>
          <w:trHeight w:val="215"/>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534B5BF0" w14:textId="4EEA5497"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Bidders’ Conference</w:t>
            </w:r>
          </w:p>
        </w:tc>
        <w:tc>
          <w:tcPr>
            <w:tcW w:w="792" w:type="pct"/>
            <w:tcBorders>
              <w:top w:val="double" w:sz="4" w:space="0" w:color="auto"/>
              <w:left w:val="double" w:sz="4" w:space="0" w:color="auto"/>
              <w:bottom w:val="double" w:sz="4" w:space="0" w:color="auto"/>
              <w:right w:val="double" w:sz="4" w:space="0" w:color="auto"/>
            </w:tcBorders>
            <w:shd w:val="clear" w:color="auto" w:fill="C6D9F1"/>
          </w:tcPr>
          <w:p w14:paraId="1D667B3E" w14:textId="671E8A0D" w:rsidR="00E943D1" w:rsidRPr="00E943D1" w:rsidRDefault="00E943D1" w:rsidP="00ED0523">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2764" w:type="pct"/>
            <w:tcBorders>
              <w:top w:val="double" w:sz="4" w:space="0" w:color="auto"/>
              <w:left w:val="double" w:sz="4" w:space="0" w:color="auto"/>
              <w:right w:val="double" w:sz="4" w:space="0" w:color="auto"/>
            </w:tcBorders>
            <w:vAlign w:val="center"/>
            <w:hideMark/>
          </w:tcPr>
          <w:p w14:paraId="2A797A94" w14:textId="46817573" w:rsidR="00E943D1" w:rsidRPr="001B5CB0" w:rsidRDefault="003C79E2" w:rsidP="00ED0523">
            <w:pPr>
              <w:widowControl/>
              <w:autoSpaceDE/>
              <w:rPr>
                <w:rFonts w:ascii="Arial" w:eastAsia="Calibri" w:hAnsi="Arial" w:cs="Arial"/>
                <w:sz w:val="24"/>
                <w:szCs w:val="24"/>
              </w:rPr>
            </w:pPr>
            <w:r w:rsidRPr="001B5CB0">
              <w:rPr>
                <w:rFonts w:ascii="Arial" w:eastAsia="Calibri" w:hAnsi="Arial" w:cs="Arial"/>
                <w:sz w:val="24"/>
                <w:szCs w:val="24"/>
              </w:rPr>
              <w:t>January</w:t>
            </w:r>
            <w:r w:rsidR="00976321">
              <w:rPr>
                <w:rFonts w:ascii="Arial" w:eastAsia="Calibri" w:hAnsi="Arial" w:cs="Arial"/>
                <w:sz w:val="24"/>
                <w:szCs w:val="24"/>
              </w:rPr>
              <w:t xml:space="preserve"> 15,</w:t>
            </w:r>
            <w:r w:rsidRPr="001B5CB0">
              <w:rPr>
                <w:rFonts w:ascii="Arial" w:eastAsia="Calibri" w:hAnsi="Arial" w:cs="Arial"/>
                <w:sz w:val="24"/>
                <w:szCs w:val="24"/>
              </w:rPr>
              <w:t xml:space="preserve"> </w:t>
            </w:r>
            <w:proofErr w:type="gramStart"/>
            <w:r w:rsidRPr="001B5CB0">
              <w:rPr>
                <w:rFonts w:ascii="Arial" w:eastAsia="Calibri" w:hAnsi="Arial" w:cs="Arial"/>
                <w:sz w:val="24"/>
                <w:szCs w:val="24"/>
              </w:rPr>
              <w:t>2025</w:t>
            </w:r>
            <w:proofErr w:type="gramEnd"/>
            <w:r w:rsidR="00E943D1" w:rsidRPr="001B5CB0">
              <w:rPr>
                <w:rFonts w:ascii="Arial" w:eastAsia="Calibri" w:hAnsi="Arial" w:cs="Arial"/>
                <w:sz w:val="24"/>
                <w:szCs w:val="24"/>
              </w:rPr>
              <w:t xml:space="preserve"> </w:t>
            </w:r>
          </w:p>
        </w:tc>
      </w:tr>
      <w:tr w:rsidR="00E943D1" w:rsidRPr="00C97934" w14:paraId="78E11ADE" w14:textId="77777777" w:rsidTr="00E943D1">
        <w:trPr>
          <w:trHeight w:val="215"/>
        </w:trPr>
        <w:tc>
          <w:tcPr>
            <w:tcW w:w="1444" w:type="pct"/>
            <w:vMerge/>
            <w:tcBorders>
              <w:left w:val="double" w:sz="4" w:space="0" w:color="auto"/>
              <w:right w:val="double" w:sz="4" w:space="0" w:color="auto"/>
            </w:tcBorders>
            <w:shd w:val="clear" w:color="auto" w:fill="C6D9F1"/>
            <w:vAlign w:val="center"/>
          </w:tcPr>
          <w:p w14:paraId="40D14590" w14:textId="77777777" w:rsidR="00E943D1" w:rsidRPr="00C97934" w:rsidRDefault="00E943D1" w:rsidP="00ED0523">
            <w:pPr>
              <w:widowControl/>
              <w:autoSpaceDE/>
              <w:rPr>
                <w:rFonts w:ascii="Arial" w:eastAsia="Calibri" w:hAnsi="Arial" w:cs="Arial"/>
                <w:b/>
                <w:sz w:val="28"/>
                <w:szCs w:val="28"/>
              </w:rPr>
            </w:pPr>
          </w:p>
        </w:tc>
        <w:tc>
          <w:tcPr>
            <w:tcW w:w="792" w:type="pct"/>
            <w:tcBorders>
              <w:top w:val="double" w:sz="4" w:space="0" w:color="auto"/>
              <w:left w:val="double" w:sz="4" w:space="0" w:color="auto"/>
              <w:bottom w:val="double" w:sz="4" w:space="0" w:color="auto"/>
              <w:right w:val="double" w:sz="4" w:space="0" w:color="auto"/>
            </w:tcBorders>
            <w:shd w:val="clear" w:color="auto" w:fill="C6D9F1"/>
          </w:tcPr>
          <w:p w14:paraId="376680F3" w14:textId="54FA4A29" w:rsidR="00E943D1" w:rsidRDefault="00E943D1" w:rsidP="00ED0523">
            <w:pPr>
              <w:widowControl/>
              <w:autoSpaceDE/>
              <w:rPr>
                <w:rFonts w:ascii="Arial" w:eastAsia="Calibri" w:hAnsi="Arial" w:cs="Arial"/>
                <w:b/>
                <w:bCs/>
                <w:iCs/>
                <w:sz w:val="24"/>
                <w:szCs w:val="24"/>
              </w:rPr>
            </w:pPr>
            <w:r>
              <w:rPr>
                <w:rFonts w:ascii="Arial" w:eastAsia="Calibri" w:hAnsi="Arial" w:cs="Arial"/>
                <w:b/>
                <w:bCs/>
                <w:iCs/>
                <w:sz w:val="24"/>
                <w:szCs w:val="24"/>
              </w:rPr>
              <w:t>TIME:</w:t>
            </w:r>
          </w:p>
        </w:tc>
        <w:tc>
          <w:tcPr>
            <w:tcW w:w="2764" w:type="pct"/>
            <w:tcBorders>
              <w:left w:val="double" w:sz="4" w:space="0" w:color="auto"/>
              <w:right w:val="double" w:sz="4" w:space="0" w:color="auto"/>
            </w:tcBorders>
            <w:vAlign w:val="center"/>
          </w:tcPr>
          <w:p w14:paraId="726DC9BC" w14:textId="16899C08" w:rsidR="00E943D1" w:rsidRPr="001B5CB0" w:rsidRDefault="003C79E2" w:rsidP="00ED0523">
            <w:pPr>
              <w:widowControl/>
              <w:autoSpaceDE/>
              <w:rPr>
                <w:rFonts w:ascii="Arial" w:eastAsia="Calibri" w:hAnsi="Arial" w:cs="Arial"/>
                <w:b/>
                <w:sz w:val="24"/>
                <w:szCs w:val="24"/>
                <w:u w:val="single"/>
              </w:rPr>
            </w:pPr>
            <w:r w:rsidRPr="001B5CB0">
              <w:rPr>
                <w:rFonts w:ascii="Arial" w:eastAsia="Calibri" w:hAnsi="Arial" w:cs="Arial"/>
                <w:sz w:val="24"/>
                <w:szCs w:val="24"/>
              </w:rPr>
              <w:t>10:00am</w:t>
            </w:r>
          </w:p>
        </w:tc>
      </w:tr>
      <w:tr w:rsidR="00E943D1" w:rsidRPr="00C97934" w14:paraId="7AEFC0B9" w14:textId="77777777" w:rsidTr="00E943D1">
        <w:trPr>
          <w:trHeight w:val="215"/>
        </w:trPr>
        <w:tc>
          <w:tcPr>
            <w:tcW w:w="1444" w:type="pct"/>
            <w:vMerge/>
            <w:tcBorders>
              <w:left w:val="double" w:sz="4" w:space="0" w:color="auto"/>
              <w:bottom w:val="double" w:sz="4" w:space="0" w:color="auto"/>
              <w:right w:val="double" w:sz="4" w:space="0" w:color="auto"/>
            </w:tcBorders>
            <w:shd w:val="clear" w:color="auto" w:fill="C6D9F1"/>
            <w:vAlign w:val="center"/>
          </w:tcPr>
          <w:p w14:paraId="6ED0B44D" w14:textId="77777777" w:rsidR="00E943D1" w:rsidRPr="00C97934" w:rsidRDefault="00E943D1" w:rsidP="00ED0523">
            <w:pPr>
              <w:widowControl/>
              <w:autoSpaceDE/>
              <w:rPr>
                <w:rFonts w:ascii="Arial" w:eastAsia="Calibri" w:hAnsi="Arial" w:cs="Arial"/>
                <w:b/>
                <w:sz w:val="28"/>
                <w:szCs w:val="28"/>
              </w:rPr>
            </w:pPr>
          </w:p>
        </w:tc>
        <w:tc>
          <w:tcPr>
            <w:tcW w:w="792" w:type="pct"/>
            <w:tcBorders>
              <w:top w:val="double" w:sz="4" w:space="0" w:color="auto"/>
              <w:left w:val="double" w:sz="4" w:space="0" w:color="auto"/>
              <w:bottom w:val="double" w:sz="4" w:space="0" w:color="auto"/>
              <w:right w:val="double" w:sz="4" w:space="0" w:color="auto"/>
            </w:tcBorders>
            <w:shd w:val="clear" w:color="auto" w:fill="C6D9F1"/>
          </w:tcPr>
          <w:p w14:paraId="57A1DF57" w14:textId="18997E88" w:rsidR="00E943D1" w:rsidRDefault="00E943D1" w:rsidP="00ED0523">
            <w:pPr>
              <w:widowControl/>
              <w:autoSpaceDE/>
              <w:rPr>
                <w:rFonts w:ascii="Arial" w:eastAsia="Calibri" w:hAnsi="Arial" w:cs="Arial"/>
                <w:b/>
                <w:bCs/>
                <w:iCs/>
                <w:sz w:val="24"/>
                <w:szCs w:val="24"/>
              </w:rPr>
            </w:pPr>
            <w:r>
              <w:rPr>
                <w:rFonts w:ascii="Arial" w:eastAsia="Calibri" w:hAnsi="Arial" w:cs="Arial"/>
                <w:b/>
                <w:bCs/>
                <w:iCs/>
                <w:sz w:val="24"/>
                <w:szCs w:val="24"/>
              </w:rPr>
              <w:t>LOCATION:</w:t>
            </w:r>
          </w:p>
        </w:tc>
        <w:tc>
          <w:tcPr>
            <w:tcW w:w="2764" w:type="pct"/>
            <w:tcBorders>
              <w:left w:val="double" w:sz="4" w:space="0" w:color="auto"/>
              <w:bottom w:val="double" w:sz="4" w:space="0" w:color="auto"/>
              <w:right w:val="double" w:sz="4" w:space="0" w:color="auto"/>
            </w:tcBorders>
            <w:vAlign w:val="center"/>
          </w:tcPr>
          <w:p w14:paraId="7801DFB3" w14:textId="60F480CD" w:rsidR="00E943D1" w:rsidRPr="0099079C" w:rsidRDefault="0099079C" w:rsidP="00ED0523">
            <w:pPr>
              <w:widowControl/>
              <w:autoSpaceDE/>
              <w:rPr>
                <w:rFonts w:ascii="Arial" w:eastAsia="Calibri" w:hAnsi="Arial" w:cs="Arial"/>
                <w:b/>
                <w:sz w:val="24"/>
                <w:szCs w:val="24"/>
                <w:u w:val="single"/>
              </w:rPr>
            </w:pPr>
            <w:r w:rsidRPr="0099079C">
              <w:rPr>
                <w:rFonts w:ascii="Arial" w:eastAsia="Calibri" w:hAnsi="Arial" w:cs="Arial"/>
                <w:sz w:val="24"/>
                <w:szCs w:val="24"/>
              </w:rPr>
              <w:t>Camp Keyes</w:t>
            </w:r>
            <w:r w:rsidR="003C79E2">
              <w:rPr>
                <w:rFonts w:ascii="Arial" w:eastAsia="Calibri" w:hAnsi="Arial" w:cs="Arial"/>
                <w:sz w:val="24"/>
                <w:szCs w:val="24"/>
              </w:rPr>
              <w:t>, Basement Conference Room</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67C6F625" w:rsidR="00E943D1" w:rsidRPr="00C97934" w:rsidRDefault="001B5CB0" w:rsidP="00AE73CF">
            <w:pPr>
              <w:widowControl/>
              <w:autoSpaceDE/>
              <w:rPr>
                <w:rFonts w:ascii="Arial" w:eastAsia="Calibri" w:hAnsi="Arial" w:cs="Arial"/>
                <w:sz w:val="24"/>
                <w:szCs w:val="24"/>
              </w:rPr>
            </w:pPr>
            <w:r w:rsidRPr="001B5CB0">
              <w:rPr>
                <w:rFonts w:ascii="Arial" w:eastAsia="Calibri" w:hAnsi="Arial" w:cs="Arial"/>
                <w:sz w:val="24"/>
                <w:szCs w:val="24"/>
              </w:rPr>
              <w:t>January</w:t>
            </w:r>
            <w:r w:rsidR="00976321">
              <w:rPr>
                <w:rFonts w:ascii="Arial" w:eastAsia="Calibri" w:hAnsi="Arial" w:cs="Arial"/>
                <w:sz w:val="24"/>
                <w:szCs w:val="24"/>
              </w:rPr>
              <w:t xml:space="preserve"> 22,</w:t>
            </w:r>
            <w:r w:rsidRPr="001B5CB0">
              <w:rPr>
                <w:rFonts w:ascii="Arial" w:eastAsia="Calibri" w:hAnsi="Arial" w:cs="Arial"/>
                <w:sz w:val="24"/>
                <w:szCs w:val="24"/>
              </w:rPr>
              <w:t xml:space="preserve"> 2025</w:t>
            </w:r>
            <w:r w:rsidR="00E943D1" w:rsidRPr="00C97934">
              <w:rPr>
                <w:rFonts w:ascii="Arial" w:eastAsia="Calibri" w:hAnsi="Arial" w:cs="Arial"/>
                <w:sz w:val="24"/>
                <w:szCs w:val="24"/>
              </w:rPr>
              <w:t>,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495B498A" w:rsidR="00E943D1" w:rsidRPr="001B5CB0" w:rsidRDefault="001B5CB0" w:rsidP="00E943D1">
            <w:pPr>
              <w:widowControl/>
              <w:autoSpaceDE/>
              <w:rPr>
                <w:rFonts w:ascii="Arial" w:eastAsia="Calibri" w:hAnsi="Arial" w:cs="Arial"/>
                <w:sz w:val="24"/>
                <w:szCs w:val="24"/>
              </w:rPr>
            </w:pPr>
            <w:r w:rsidRPr="001B5CB0">
              <w:rPr>
                <w:rFonts w:ascii="Arial" w:eastAsia="Calibri" w:hAnsi="Arial" w:cs="Arial"/>
                <w:sz w:val="24"/>
                <w:szCs w:val="24"/>
              </w:rPr>
              <w:t>January</w:t>
            </w:r>
            <w:r w:rsidR="00976321">
              <w:rPr>
                <w:rFonts w:ascii="Arial" w:eastAsia="Calibri" w:hAnsi="Arial" w:cs="Arial"/>
                <w:sz w:val="24"/>
                <w:szCs w:val="24"/>
              </w:rPr>
              <w:t xml:space="preserve"> 30,</w:t>
            </w:r>
            <w:r w:rsidRPr="001B5CB0">
              <w:rPr>
                <w:rFonts w:ascii="Arial" w:eastAsia="Calibri" w:hAnsi="Arial" w:cs="Arial"/>
                <w:sz w:val="24"/>
                <w:szCs w:val="24"/>
              </w:rPr>
              <w:t xml:space="preserve"> 2025</w:t>
            </w:r>
            <w:r w:rsidR="00E943D1" w:rsidRPr="001B5CB0">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5191D475" w14:textId="77777777" w:rsidR="0099079C" w:rsidRPr="00C97934" w:rsidRDefault="0099079C" w:rsidP="0099079C">
      <w:pPr>
        <w:pStyle w:val="DefaultText"/>
        <w:widowControl/>
        <w:jc w:val="center"/>
        <w:rPr>
          <w:rStyle w:val="InitialStyle"/>
          <w:rFonts w:ascii="Arial" w:hAnsi="Arial" w:cs="Arial"/>
          <w:b/>
          <w:bCs/>
        </w:rPr>
      </w:pP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250"/>
      </w:tblGrid>
      <w:tr w:rsidR="003652A0" w:rsidRPr="00C97934" w14:paraId="04C45378" w14:textId="77777777" w:rsidTr="00795672">
        <w:tc>
          <w:tcPr>
            <w:tcW w:w="8820" w:type="dxa"/>
          </w:tcPr>
          <w:p w14:paraId="5C3CDD6C" w14:textId="77777777" w:rsidR="003652A0" w:rsidRPr="00C97934" w:rsidRDefault="003652A0" w:rsidP="00933F50">
            <w:pPr>
              <w:rPr>
                <w:rFonts w:ascii="Arial" w:hAnsi="Arial" w:cs="Arial"/>
                <w:sz w:val="24"/>
                <w:szCs w:val="24"/>
              </w:rPr>
            </w:pPr>
          </w:p>
        </w:tc>
        <w:tc>
          <w:tcPr>
            <w:tcW w:w="125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795672">
        <w:tc>
          <w:tcPr>
            <w:tcW w:w="8820" w:type="dxa"/>
          </w:tcPr>
          <w:p w14:paraId="0C4D4CDE" w14:textId="77777777" w:rsidR="0046186F" w:rsidRPr="00C97934" w:rsidRDefault="0046186F" w:rsidP="00933F50">
            <w:pPr>
              <w:rPr>
                <w:rFonts w:ascii="Arial" w:hAnsi="Arial" w:cs="Arial"/>
                <w:sz w:val="24"/>
                <w:szCs w:val="24"/>
              </w:rPr>
            </w:pPr>
          </w:p>
        </w:tc>
        <w:tc>
          <w:tcPr>
            <w:tcW w:w="125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795672">
        <w:tc>
          <w:tcPr>
            <w:tcW w:w="882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250" w:type="dxa"/>
            <w:shd w:val="clear" w:color="auto" w:fill="D9D9D9" w:themeFill="background1" w:themeFillShade="D9"/>
          </w:tcPr>
          <w:p w14:paraId="2269E1E2" w14:textId="2D937B40" w:rsidR="003652A0" w:rsidRPr="00C97934" w:rsidRDefault="00E910A1"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795672">
        <w:tc>
          <w:tcPr>
            <w:tcW w:w="8820" w:type="dxa"/>
          </w:tcPr>
          <w:p w14:paraId="7495CCA4" w14:textId="77777777" w:rsidR="003652A0" w:rsidRPr="00C97934" w:rsidRDefault="003652A0" w:rsidP="00933F50">
            <w:pPr>
              <w:rPr>
                <w:rFonts w:ascii="Arial" w:hAnsi="Arial" w:cs="Arial"/>
                <w:sz w:val="24"/>
                <w:szCs w:val="24"/>
              </w:rPr>
            </w:pPr>
          </w:p>
        </w:tc>
        <w:tc>
          <w:tcPr>
            <w:tcW w:w="125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795672">
        <w:tc>
          <w:tcPr>
            <w:tcW w:w="882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250" w:type="dxa"/>
            <w:shd w:val="clear" w:color="auto" w:fill="D9D9D9" w:themeFill="background1" w:themeFillShade="D9"/>
          </w:tcPr>
          <w:p w14:paraId="3290938D" w14:textId="0DEC0F4F" w:rsidR="003652A0" w:rsidRPr="00C97934" w:rsidRDefault="00E910A1"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795672">
        <w:tc>
          <w:tcPr>
            <w:tcW w:w="8820" w:type="dxa"/>
          </w:tcPr>
          <w:p w14:paraId="1BE811B0" w14:textId="77777777" w:rsidR="003652A0" w:rsidRPr="00C97934" w:rsidRDefault="003652A0" w:rsidP="00933F50">
            <w:pPr>
              <w:rPr>
                <w:rFonts w:ascii="Arial" w:hAnsi="Arial" w:cs="Arial"/>
                <w:sz w:val="24"/>
                <w:szCs w:val="24"/>
              </w:rPr>
            </w:pPr>
          </w:p>
        </w:tc>
        <w:tc>
          <w:tcPr>
            <w:tcW w:w="125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795672">
        <w:tc>
          <w:tcPr>
            <w:tcW w:w="882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250" w:type="dxa"/>
            <w:shd w:val="clear" w:color="auto" w:fill="D9D9D9" w:themeFill="background1" w:themeFillShade="D9"/>
          </w:tcPr>
          <w:p w14:paraId="0374BA52" w14:textId="6F84615B" w:rsidR="003652A0" w:rsidRPr="00C97934" w:rsidRDefault="00E910A1"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795672">
        <w:tc>
          <w:tcPr>
            <w:tcW w:w="8820" w:type="dxa"/>
          </w:tcPr>
          <w:p w14:paraId="524F39C5" w14:textId="77777777" w:rsidR="003652A0" w:rsidRPr="00C97934" w:rsidRDefault="003652A0" w:rsidP="00E910A1">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25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795672">
        <w:tc>
          <w:tcPr>
            <w:tcW w:w="8820" w:type="dxa"/>
          </w:tcPr>
          <w:p w14:paraId="6E6D06AA" w14:textId="77777777" w:rsidR="003652A0" w:rsidRPr="00C97934" w:rsidRDefault="003652A0" w:rsidP="00E910A1">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GENERAL PROVISIONS</w:t>
            </w:r>
          </w:p>
        </w:tc>
        <w:tc>
          <w:tcPr>
            <w:tcW w:w="125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795672">
        <w:tc>
          <w:tcPr>
            <w:tcW w:w="8820" w:type="dxa"/>
          </w:tcPr>
          <w:p w14:paraId="18B23C5D" w14:textId="77777777" w:rsidR="003652A0" w:rsidRPr="00C97934" w:rsidRDefault="003652A0" w:rsidP="00E910A1">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25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795672">
        <w:tc>
          <w:tcPr>
            <w:tcW w:w="8820" w:type="dxa"/>
          </w:tcPr>
          <w:p w14:paraId="7AECE1CA" w14:textId="5997AF2C" w:rsidR="003652A0" w:rsidRPr="00C97934" w:rsidRDefault="003652A0" w:rsidP="00E910A1">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CONTRACT TERM</w:t>
            </w:r>
          </w:p>
        </w:tc>
        <w:tc>
          <w:tcPr>
            <w:tcW w:w="125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795672">
        <w:tc>
          <w:tcPr>
            <w:tcW w:w="8820" w:type="dxa"/>
          </w:tcPr>
          <w:p w14:paraId="1A61C13F" w14:textId="77777777" w:rsidR="003652A0" w:rsidRPr="00C97934" w:rsidRDefault="003652A0" w:rsidP="00E910A1">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NUMBER OF AWARDS</w:t>
            </w:r>
          </w:p>
        </w:tc>
        <w:tc>
          <w:tcPr>
            <w:tcW w:w="125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795672">
        <w:tc>
          <w:tcPr>
            <w:tcW w:w="8820" w:type="dxa"/>
          </w:tcPr>
          <w:p w14:paraId="3FA94340" w14:textId="77777777" w:rsidR="003652A0" w:rsidRPr="00C97934" w:rsidRDefault="003652A0" w:rsidP="00933F50">
            <w:pPr>
              <w:rPr>
                <w:rFonts w:ascii="Arial" w:hAnsi="Arial" w:cs="Arial"/>
                <w:sz w:val="24"/>
                <w:szCs w:val="24"/>
              </w:rPr>
            </w:pPr>
          </w:p>
        </w:tc>
        <w:tc>
          <w:tcPr>
            <w:tcW w:w="125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795672">
        <w:tc>
          <w:tcPr>
            <w:tcW w:w="882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250" w:type="dxa"/>
            <w:shd w:val="clear" w:color="auto" w:fill="D9D9D9" w:themeFill="background1" w:themeFillShade="D9"/>
          </w:tcPr>
          <w:p w14:paraId="147432C3" w14:textId="4497CC54" w:rsidR="003652A0" w:rsidRPr="00C97934" w:rsidRDefault="00E910A1"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795672">
        <w:tc>
          <w:tcPr>
            <w:tcW w:w="8820" w:type="dxa"/>
          </w:tcPr>
          <w:p w14:paraId="5A865BD1" w14:textId="77777777" w:rsidR="003652A0" w:rsidRPr="00C97934" w:rsidRDefault="003652A0" w:rsidP="00933F50">
            <w:pPr>
              <w:rPr>
                <w:rFonts w:ascii="Arial" w:hAnsi="Arial" w:cs="Arial"/>
                <w:sz w:val="24"/>
                <w:szCs w:val="24"/>
              </w:rPr>
            </w:pPr>
          </w:p>
        </w:tc>
        <w:tc>
          <w:tcPr>
            <w:tcW w:w="125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795672">
        <w:tc>
          <w:tcPr>
            <w:tcW w:w="882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250" w:type="dxa"/>
            <w:shd w:val="clear" w:color="auto" w:fill="D9D9D9" w:themeFill="background1" w:themeFillShade="D9"/>
          </w:tcPr>
          <w:p w14:paraId="46A52527" w14:textId="0E869E7E" w:rsidR="003652A0" w:rsidRPr="00C97934" w:rsidRDefault="00E910A1" w:rsidP="00933F50">
            <w:pPr>
              <w:jc w:val="center"/>
              <w:rPr>
                <w:rFonts w:ascii="Arial" w:hAnsi="Arial" w:cs="Arial"/>
                <w:b/>
                <w:sz w:val="24"/>
                <w:szCs w:val="24"/>
              </w:rPr>
            </w:pPr>
            <w:r>
              <w:rPr>
                <w:rFonts w:ascii="Arial" w:hAnsi="Arial" w:cs="Arial"/>
                <w:b/>
                <w:sz w:val="24"/>
                <w:szCs w:val="24"/>
              </w:rPr>
              <w:t>9</w:t>
            </w:r>
          </w:p>
        </w:tc>
      </w:tr>
      <w:tr w:rsidR="003652A0" w:rsidRPr="00C97934" w14:paraId="58CC17CD" w14:textId="77777777" w:rsidTr="00795672">
        <w:tc>
          <w:tcPr>
            <w:tcW w:w="8820" w:type="dxa"/>
          </w:tcPr>
          <w:p w14:paraId="36169736" w14:textId="7F849DF0" w:rsidR="003652A0" w:rsidRPr="00C97934" w:rsidRDefault="003652A0" w:rsidP="00E910A1">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25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795672">
        <w:tc>
          <w:tcPr>
            <w:tcW w:w="8820" w:type="dxa"/>
          </w:tcPr>
          <w:p w14:paraId="28B9EA2B" w14:textId="77777777" w:rsidR="003652A0" w:rsidRPr="00C97934" w:rsidRDefault="003652A0" w:rsidP="00E910A1">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QUESTIONS</w:t>
            </w:r>
          </w:p>
        </w:tc>
        <w:tc>
          <w:tcPr>
            <w:tcW w:w="125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795672">
        <w:tc>
          <w:tcPr>
            <w:tcW w:w="8820" w:type="dxa"/>
          </w:tcPr>
          <w:p w14:paraId="31A035B9" w14:textId="7E983E4C" w:rsidR="003652A0" w:rsidRPr="00C97934" w:rsidRDefault="00B50D9C" w:rsidP="00E910A1">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AMENDMENTS</w:t>
            </w:r>
          </w:p>
        </w:tc>
        <w:tc>
          <w:tcPr>
            <w:tcW w:w="125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795672">
        <w:tc>
          <w:tcPr>
            <w:tcW w:w="8820" w:type="dxa"/>
          </w:tcPr>
          <w:p w14:paraId="1340FEC7" w14:textId="2B2818AE" w:rsidR="003652A0" w:rsidRPr="00C97934" w:rsidRDefault="0027290D" w:rsidP="00E910A1">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PROPOSAL SUBMISSION</w:t>
            </w:r>
          </w:p>
        </w:tc>
        <w:tc>
          <w:tcPr>
            <w:tcW w:w="125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795672">
        <w:tc>
          <w:tcPr>
            <w:tcW w:w="8820" w:type="dxa"/>
          </w:tcPr>
          <w:p w14:paraId="0D43E8EE" w14:textId="77777777" w:rsidR="003652A0" w:rsidRPr="00C97934" w:rsidRDefault="003652A0" w:rsidP="00933F50">
            <w:pPr>
              <w:rPr>
                <w:rFonts w:ascii="Arial" w:hAnsi="Arial" w:cs="Arial"/>
                <w:sz w:val="24"/>
                <w:szCs w:val="24"/>
              </w:rPr>
            </w:pPr>
          </w:p>
        </w:tc>
        <w:tc>
          <w:tcPr>
            <w:tcW w:w="125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795672">
        <w:tc>
          <w:tcPr>
            <w:tcW w:w="882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250" w:type="dxa"/>
            <w:shd w:val="clear" w:color="auto" w:fill="D9D9D9" w:themeFill="background1" w:themeFillShade="D9"/>
          </w:tcPr>
          <w:p w14:paraId="07AC0DA9" w14:textId="508D08DD" w:rsidR="003652A0" w:rsidRPr="00C97934" w:rsidRDefault="00E910A1" w:rsidP="00933F50">
            <w:pPr>
              <w:jc w:val="center"/>
              <w:rPr>
                <w:rFonts w:ascii="Arial" w:hAnsi="Arial" w:cs="Arial"/>
                <w:b/>
                <w:sz w:val="24"/>
                <w:szCs w:val="24"/>
              </w:rPr>
            </w:pPr>
            <w:r>
              <w:rPr>
                <w:rFonts w:ascii="Arial" w:hAnsi="Arial" w:cs="Arial"/>
                <w:b/>
                <w:sz w:val="24"/>
                <w:szCs w:val="24"/>
              </w:rPr>
              <w:t>11</w:t>
            </w:r>
          </w:p>
        </w:tc>
      </w:tr>
      <w:tr w:rsidR="003652A0" w:rsidRPr="00C97934" w14:paraId="3DCEDC36" w14:textId="77777777" w:rsidTr="00795672">
        <w:tc>
          <w:tcPr>
            <w:tcW w:w="8820" w:type="dxa"/>
          </w:tcPr>
          <w:p w14:paraId="70761800" w14:textId="77777777" w:rsidR="003652A0" w:rsidRPr="00C97934" w:rsidRDefault="003652A0" w:rsidP="00933F50">
            <w:pPr>
              <w:rPr>
                <w:rFonts w:ascii="Arial" w:hAnsi="Arial" w:cs="Arial"/>
                <w:sz w:val="24"/>
                <w:szCs w:val="24"/>
              </w:rPr>
            </w:pPr>
          </w:p>
        </w:tc>
        <w:tc>
          <w:tcPr>
            <w:tcW w:w="125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795672">
        <w:tc>
          <w:tcPr>
            <w:tcW w:w="882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250" w:type="dxa"/>
            <w:shd w:val="clear" w:color="auto" w:fill="D9D9D9" w:themeFill="background1" w:themeFillShade="D9"/>
          </w:tcPr>
          <w:p w14:paraId="7195E054" w14:textId="2391194A" w:rsidR="003652A0" w:rsidRPr="00C97934" w:rsidRDefault="00E910A1" w:rsidP="00933F50">
            <w:pPr>
              <w:jc w:val="center"/>
              <w:rPr>
                <w:rFonts w:ascii="Arial" w:hAnsi="Arial" w:cs="Arial"/>
                <w:b/>
                <w:sz w:val="24"/>
                <w:szCs w:val="24"/>
              </w:rPr>
            </w:pPr>
            <w:r>
              <w:rPr>
                <w:rFonts w:ascii="Arial" w:hAnsi="Arial" w:cs="Arial"/>
                <w:b/>
                <w:sz w:val="24"/>
                <w:szCs w:val="24"/>
              </w:rPr>
              <w:t>14</w:t>
            </w:r>
          </w:p>
        </w:tc>
      </w:tr>
      <w:tr w:rsidR="003652A0" w:rsidRPr="00C97934" w14:paraId="329B1028" w14:textId="77777777" w:rsidTr="00795672">
        <w:tc>
          <w:tcPr>
            <w:tcW w:w="8820" w:type="dxa"/>
          </w:tcPr>
          <w:p w14:paraId="329CDB6C" w14:textId="77777777" w:rsidR="003652A0" w:rsidRPr="00C97934" w:rsidRDefault="003652A0" w:rsidP="00E910A1">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25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795672">
        <w:tc>
          <w:tcPr>
            <w:tcW w:w="8820" w:type="dxa"/>
          </w:tcPr>
          <w:p w14:paraId="01C78C47" w14:textId="77777777" w:rsidR="003652A0" w:rsidRPr="00C97934" w:rsidRDefault="003652A0" w:rsidP="00E910A1">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25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795672">
        <w:tc>
          <w:tcPr>
            <w:tcW w:w="8820" w:type="dxa"/>
          </w:tcPr>
          <w:p w14:paraId="4021586C" w14:textId="77777777" w:rsidR="003652A0" w:rsidRPr="00C97934" w:rsidRDefault="003652A0" w:rsidP="00E910A1">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25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795672">
        <w:tc>
          <w:tcPr>
            <w:tcW w:w="8820" w:type="dxa"/>
          </w:tcPr>
          <w:p w14:paraId="67995DD9" w14:textId="77777777" w:rsidR="003652A0" w:rsidRPr="00C97934" w:rsidRDefault="003652A0" w:rsidP="00E910A1">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25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795672">
        <w:tc>
          <w:tcPr>
            <w:tcW w:w="8820" w:type="dxa"/>
          </w:tcPr>
          <w:p w14:paraId="55D2DC34" w14:textId="77777777" w:rsidR="003652A0" w:rsidRPr="00C97934" w:rsidRDefault="003652A0" w:rsidP="00933F50">
            <w:pPr>
              <w:rPr>
                <w:rFonts w:ascii="Arial" w:hAnsi="Arial" w:cs="Arial"/>
                <w:sz w:val="24"/>
                <w:szCs w:val="24"/>
              </w:rPr>
            </w:pPr>
          </w:p>
        </w:tc>
        <w:tc>
          <w:tcPr>
            <w:tcW w:w="125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795672">
        <w:tc>
          <w:tcPr>
            <w:tcW w:w="882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250" w:type="dxa"/>
            <w:shd w:val="clear" w:color="auto" w:fill="D9D9D9" w:themeFill="background1" w:themeFillShade="D9"/>
          </w:tcPr>
          <w:p w14:paraId="5B7BD577" w14:textId="31E55283" w:rsidR="003652A0" w:rsidRPr="00C97934" w:rsidRDefault="00E910A1" w:rsidP="00933F50">
            <w:pPr>
              <w:jc w:val="center"/>
              <w:rPr>
                <w:rFonts w:ascii="Arial" w:hAnsi="Arial" w:cs="Arial"/>
                <w:b/>
                <w:sz w:val="24"/>
                <w:szCs w:val="24"/>
              </w:rPr>
            </w:pPr>
            <w:r>
              <w:rPr>
                <w:rFonts w:ascii="Arial" w:hAnsi="Arial" w:cs="Arial"/>
                <w:b/>
                <w:sz w:val="24"/>
                <w:szCs w:val="24"/>
              </w:rPr>
              <w:t>16</w:t>
            </w:r>
          </w:p>
        </w:tc>
      </w:tr>
      <w:tr w:rsidR="003652A0" w:rsidRPr="00C97934" w14:paraId="5153674A" w14:textId="77777777" w:rsidTr="00795672">
        <w:tc>
          <w:tcPr>
            <w:tcW w:w="8820" w:type="dxa"/>
          </w:tcPr>
          <w:p w14:paraId="2E683730" w14:textId="77777777" w:rsidR="003652A0" w:rsidRPr="00C97934" w:rsidRDefault="003652A0" w:rsidP="00E910A1">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CONTRACT DOCUMENT</w:t>
            </w:r>
          </w:p>
        </w:tc>
        <w:tc>
          <w:tcPr>
            <w:tcW w:w="125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795672">
        <w:tc>
          <w:tcPr>
            <w:tcW w:w="8820" w:type="dxa"/>
          </w:tcPr>
          <w:p w14:paraId="07AE51FC" w14:textId="74F4364A" w:rsidR="003652A0" w:rsidRPr="00C97934" w:rsidRDefault="003652A0" w:rsidP="00E910A1">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25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795672">
        <w:tc>
          <w:tcPr>
            <w:tcW w:w="8820" w:type="dxa"/>
          </w:tcPr>
          <w:p w14:paraId="4CF7D3DA" w14:textId="77777777" w:rsidR="003652A0" w:rsidRPr="00C97934" w:rsidRDefault="003652A0" w:rsidP="00933F50">
            <w:pPr>
              <w:rPr>
                <w:rFonts w:ascii="Arial" w:hAnsi="Arial" w:cs="Arial"/>
                <w:sz w:val="24"/>
                <w:szCs w:val="24"/>
              </w:rPr>
            </w:pPr>
          </w:p>
        </w:tc>
        <w:tc>
          <w:tcPr>
            <w:tcW w:w="125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795672">
        <w:tc>
          <w:tcPr>
            <w:tcW w:w="882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250" w:type="dxa"/>
            <w:shd w:val="clear" w:color="auto" w:fill="D9D9D9" w:themeFill="background1" w:themeFillShade="D9"/>
          </w:tcPr>
          <w:p w14:paraId="2915FA94" w14:textId="509845FC" w:rsidR="003652A0" w:rsidRPr="00C97934" w:rsidRDefault="00E910A1" w:rsidP="00933F50">
            <w:pPr>
              <w:jc w:val="center"/>
              <w:rPr>
                <w:rFonts w:ascii="Arial" w:hAnsi="Arial" w:cs="Arial"/>
                <w:b/>
                <w:sz w:val="24"/>
                <w:szCs w:val="24"/>
              </w:rPr>
            </w:pPr>
            <w:r>
              <w:rPr>
                <w:rFonts w:ascii="Arial" w:hAnsi="Arial" w:cs="Arial"/>
                <w:b/>
                <w:sz w:val="24"/>
                <w:szCs w:val="24"/>
              </w:rPr>
              <w:t>1</w:t>
            </w:r>
            <w:r w:rsidR="00B368B7">
              <w:rPr>
                <w:rFonts w:ascii="Arial" w:hAnsi="Arial" w:cs="Arial"/>
                <w:b/>
                <w:sz w:val="24"/>
                <w:szCs w:val="24"/>
              </w:rPr>
              <w:t>7</w:t>
            </w:r>
          </w:p>
        </w:tc>
      </w:tr>
      <w:tr w:rsidR="003652A0" w:rsidRPr="00C97934" w14:paraId="7ADF74D7" w14:textId="77777777" w:rsidTr="00795672">
        <w:tc>
          <w:tcPr>
            <w:tcW w:w="882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25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795672">
        <w:tc>
          <w:tcPr>
            <w:tcW w:w="882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25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795672">
        <w:tc>
          <w:tcPr>
            <w:tcW w:w="882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25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795672">
        <w:tc>
          <w:tcPr>
            <w:tcW w:w="8820" w:type="dxa"/>
          </w:tcPr>
          <w:p w14:paraId="49A06846" w14:textId="30AF3FE5"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DE69A3">
              <w:rPr>
                <w:rFonts w:ascii="Arial" w:hAnsi="Arial" w:cs="Arial"/>
                <w:b/>
                <w:sz w:val="24"/>
                <w:szCs w:val="24"/>
              </w:rPr>
              <w:t>D</w:t>
            </w:r>
            <w:r w:rsidRPr="00C97934">
              <w:rPr>
                <w:rFonts w:ascii="Arial" w:hAnsi="Arial" w:cs="Arial"/>
                <w:sz w:val="24"/>
                <w:szCs w:val="24"/>
              </w:rPr>
              <w:t xml:space="preserve"> – COST PROPOSAL FORM</w:t>
            </w:r>
          </w:p>
        </w:tc>
        <w:tc>
          <w:tcPr>
            <w:tcW w:w="1250" w:type="dxa"/>
          </w:tcPr>
          <w:p w14:paraId="29CD22A4" w14:textId="77777777" w:rsidR="003652A0" w:rsidRPr="00C97934" w:rsidRDefault="003652A0" w:rsidP="00933F50">
            <w:pPr>
              <w:jc w:val="center"/>
              <w:rPr>
                <w:rFonts w:ascii="Arial" w:hAnsi="Arial" w:cs="Arial"/>
                <w:b/>
                <w:sz w:val="24"/>
                <w:szCs w:val="24"/>
              </w:rPr>
            </w:pPr>
          </w:p>
        </w:tc>
      </w:tr>
      <w:tr w:rsidR="00795672" w:rsidRPr="00C97934" w14:paraId="308A989B" w14:textId="77777777" w:rsidTr="00795672">
        <w:tc>
          <w:tcPr>
            <w:tcW w:w="8820" w:type="dxa"/>
          </w:tcPr>
          <w:p w14:paraId="79055CE8" w14:textId="13B7683C" w:rsidR="00795672" w:rsidRPr="00C97934" w:rsidRDefault="00722923" w:rsidP="00933F50">
            <w:pPr>
              <w:rPr>
                <w:rFonts w:ascii="Arial" w:hAnsi="Arial" w:cs="Arial"/>
                <w:sz w:val="24"/>
                <w:szCs w:val="24"/>
              </w:rPr>
            </w:pPr>
            <w:r>
              <w:rPr>
                <w:rFonts w:ascii="Arial" w:hAnsi="Arial" w:cs="Arial"/>
                <w:b/>
                <w:sz w:val="24"/>
                <w:szCs w:val="24"/>
              </w:rPr>
              <w:t xml:space="preserve">     </w:t>
            </w:r>
            <w:r w:rsidRPr="00C97934">
              <w:rPr>
                <w:rFonts w:ascii="Arial" w:hAnsi="Arial" w:cs="Arial"/>
                <w:b/>
                <w:sz w:val="24"/>
                <w:szCs w:val="24"/>
              </w:rPr>
              <w:t xml:space="preserve">APPENDIX </w:t>
            </w:r>
            <w:r w:rsidR="00DE69A3">
              <w:rPr>
                <w:rFonts w:ascii="Arial" w:hAnsi="Arial" w:cs="Arial"/>
                <w:b/>
                <w:sz w:val="24"/>
                <w:szCs w:val="24"/>
              </w:rPr>
              <w:t>E</w:t>
            </w:r>
            <w:r w:rsidRPr="00C97934">
              <w:rPr>
                <w:rFonts w:ascii="Arial" w:hAnsi="Arial" w:cs="Arial"/>
                <w:sz w:val="24"/>
                <w:szCs w:val="24"/>
              </w:rPr>
              <w:t xml:space="preserve"> – SUBMITTED QUESTIONS FORM</w:t>
            </w:r>
          </w:p>
        </w:tc>
        <w:tc>
          <w:tcPr>
            <w:tcW w:w="1250" w:type="dxa"/>
          </w:tcPr>
          <w:p w14:paraId="5DCA2F6F" w14:textId="77777777" w:rsidR="00795672" w:rsidRPr="00C97934" w:rsidRDefault="00795672" w:rsidP="00933F50">
            <w:pPr>
              <w:jc w:val="center"/>
              <w:rPr>
                <w:rFonts w:ascii="Arial" w:hAnsi="Arial" w:cs="Arial"/>
                <w:b/>
                <w:sz w:val="24"/>
                <w:szCs w:val="24"/>
              </w:rPr>
            </w:pPr>
          </w:p>
        </w:tc>
      </w:tr>
      <w:tr w:rsidR="003652A0" w:rsidRPr="00C97934" w14:paraId="75C574A2" w14:textId="77777777" w:rsidTr="00795672">
        <w:tc>
          <w:tcPr>
            <w:tcW w:w="8820" w:type="dxa"/>
          </w:tcPr>
          <w:p w14:paraId="27D3A822" w14:textId="5982607F" w:rsidR="003652A0" w:rsidRPr="00C97934" w:rsidRDefault="00722923" w:rsidP="00933F50">
            <w:pPr>
              <w:rPr>
                <w:rFonts w:ascii="Arial" w:hAnsi="Arial" w:cs="Arial"/>
                <w:sz w:val="24"/>
                <w:szCs w:val="24"/>
              </w:rPr>
            </w:pPr>
            <w:r>
              <w:rPr>
                <w:rFonts w:ascii="Arial" w:hAnsi="Arial" w:cs="Arial"/>
                <w:b/>
                <w:sz w:val="24"/>
                <w:szCs w:val="24"/>
              </w:rPr>
              <w:t xml:space="preserve">     </w:t>
            </w:r>
          </w:p>
        </w:tc>
        <w:tc>
          <w:tcPr>
            <w:tcW w:w="125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795672">
        <w:tc>
          <w:tcPr>
            <w:tcW w:w="8820" w:type="dxa"/>
          </w:tcPr>
          <w:p w14:paraId="331856AD" w14:textId="77777777" w:rsidR="003652A0" w:rsidRPr="00C97934" w:rsidRDefault="003652A0" w:rsidP="00933F50">
            <w:pPr>
              <w:rPr>
                <w:rFonts w:ascii="Arial" w:hAnsi="Arial" w:cs="Arial"/>
                <w:sz w:val="24"/>
                <w:szCs w:val="24"/>
              </w:rPr>
            </w:pPr>
          </w:p>
        </w:tc>
        <w:tc>
          <w:tcPr>
            <w:tcW w:w="125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795672">
        <w:tc>
          <w:tcPr>
            <w:tcW w:w="8820" w:type="dxa"/>
          </w:tcPr>
          <w:p w14:paraId="3B05759D" w14:textId="77777777" w:rsidR="003652A0" w:rsidRPr="00C97934" w:rsidRDefault="003652A0" w:rsidP="00933F50">
            <w:pPr>
              <w:rPr>
                <w:rFonts w:ascii="Arial" w:hAnsi="Arial" w:cs="Arial"/>
                <w:sz w:val="24"/>
                <w:szCs w:val="24"/>
              </w:rPr>
            </w:pPr>
          </w:p>
        </w:tc>
        <w:tc>
          <w:tcPr>
            <w:tcW w:w="125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795672">
        <w:tc>
          <w:tcPr>
            <w:tcW w:w="8820" w:type="dxa"/>
          </w:tcPr>
          <w:p w14:paraId="37175F66" w14:textId="77777777" w:rsidR="003652A0" w:rsidRPr="00C97934" w:rsidRDefault="003652A0" w:rsidP="00933F50">
            <w:pPr>
              <w:rPr>
                <w:rFonts w:ascii="Arial" w:hAnsi="Arial" w:cs="Arial"/>
                <w:sz w:val="24"/>
                <w:szCs w:val="24"/>
              </w:rPr>
            </w:pPr>
          </w:p>
        </w:tc>
        <w:tc>
          <w:tcPr>
            <w:tcW w:w="125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301F19B6" w14:textId="063BFE0E" w:rsidR="002A2290" w:rsidRDefault="002A2290" w:rsidP="002A2290">
      <w:pPr>
        <w:pStyle w:val="DefaultText"/>
        <w:widowControl/>
        <w:jc w:val="center"/>
        <w:rPr>
          <w:rStyle w:val="InitialStyle"/>
          <w:rFonts w:ascii="Arial" w:hAnsi="Arial" w:cs="Arial"/>
          <w:b/>
          <w:bCs/>
        </w:rPr>
      </w:pPr>
      <w:r w:rsidRPr="002A2290">
        <w:rPr>
          <w:rStyle w:val="InitialStyle"/>
          <w:rFonts w:ascii="Arial" w:hAnsi="Arial" w:cs="Arial"/>
          <w:b/>
          <w:bCs/>
        </w:rPr>
        <w:t>Department of Defense, Veterans &amp; Emergency Management</w:t>
      </w:r>
    </w:p>
    <w:p w14:paraId="7BEC188C" w14:textId="5AE06E6D" w:rsidR="004B1E57" w:rsidRPr="00C97934" w:rsidRDefault="00956324" w:rsidP="002A2290">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1C1F74">
        <w:rPr>
          <w:rStyle w:val="InitialStyle"/>
          <w:rFonts w:ascii="Arial" w:hAnsi="Arial" w:cs="Arial"/>
          <w:b/>
          <w:bCs/>
        </w:rPr>
        <w:t xml:space="preserve"> 202411208</w:t>
      </w:r>
    </w:p>
    <w:p w14:paraId="70813E28" w14:textId="77777777" w:rsidR="002A2290" w:rsidRPr="002A2290" w:rsidRDefault="002A2290" w:rsidP="002A2290">
      <w:pPr>
        <w:pStyle w:val="DefaultText"/>
        <w:widowControl/>
        <w:jc w:val="center"/>
        <w:rPr>
          <w:rStyle w:val="InitialStyle"/>
          <w:rFonts w:ascii="Arial" w:hAnsi="Arial" w:cs="Arial"/>
          <w:b/>
          <w:bCs/>
        </w:rPr>
      </w:pPr>
      <w:r w:rsidRPr="002A2290">
        <w:rPr>
          <w:rStyle w:val="InitialStyle"/>
          <w:rFonts w:ascii="Arial" w:hAnsi="Arial" w:cs="Arial"/>
          <w:b/>
          <w:bCs/>
        </w:rPr>
        <w:t>MEARNG Remote Monitoring: Fire Panels, Boiler &amp; Elevator Alarms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0BF67BBF" w:rsidR="00CF7F9C" w:rsidRPr="00B23EF8" w:rsidRDefault="004B1E57" w:rsidP="00B23EF8">
      <w:pPr>
        <w:pStyle w:val="DefaultText"/>
        <w:widowControl/>
        <w:rPr>
          <w:rStyle w:val="InitialStyle"/>
          <w:rFonts w:ascii="Arial" w:hAnsi="Arial" w:cs="Arial"/>
          <w:bCs/>
        </w:rPr>
      </w:pPr>
      <w:r w:rsidRPr="00B23EF8">
        <w:rPr>
          <w:rStyle w:val="InitialStyle"/>
          <w:rFonts w:ascii="Arial" w:hAnsi="Arial" w:cs="Arial"/>
          <w:bCs/>
        </w:rPr>
        <w:t>The State of Maine</w:t>
      </w:r>
      <w:r w:rsidR="00B76B69" w:rsidRPr="00B23EF8">
        <w:rPr>
          <w:rStyle w:val="InitialStyle"/>
          <w:rFonts w:ascii="Arial" w:hAnsi="Arial" w:cs="Arial"/>
          <w:bCs/>
        </w:rPr>
        <w:t xml:space="preserve"> is seeking proposals</w:t>
      </w:r>
      <w:r w:rsidR="00AE5602" w:rsidRPr="00B23EF8">
        <w:rPr>
          <w:rStyle w:val="InitialStyle"/>
          <w:rFonts w:ascii="Arial" w:hAnsi="Arial" w:cs="Arial"/>
          <w:bCs/>
        </w:rPr>
        <w:t xml:space="preserve"> for </w:t>
      </w:r>
      <w:r w:rsidR="002A2290" w:rsidRPr="00B23EF8">
        <w:rPr>
          <w:rStyle w:val="InitialStyle"/>
          <w:rFonts w:ascii="Arial" w:hAnsi="Arial" w:cs="Arial"/>
          <w:bCs/>
        </w:rPr>
        <w:t>the coordination</w:t>
      </w:r>
      <w:r w:rsidR="002A2290" w:rsidRPr="00B23EF8">
        <w:rPr>
          <w:rFonts w:ascii="Arial" w:hAnsi="Arial" w:cs="Arial"/>
          <w:spacing w:val="-3"/>
        </w:rPr>
        <w:t xml:space="preserve"> </w:t>
      </w:r>
      <w:r w:rsidR="002A2290" w:rsidRPr="00B23EF8">
        <w:rPr>
          <w:rFonts w:ascii="Arial" w:hAnsi="Arial" w:cs="Arial"/>
        </w:rPr>
        <w:t>and</w:t>
      </w:r>
      <w:r w:rsidR="002A2290" w:rsidRPr="00B23EF8">
        <w:rPr>
          <w:rFonts w:ascii="Arial" w:hAnsi="Arial" w:cs="Arial"/>
          <w:spacing w:val="-2"/>
        </w:rPr>
        <w:t xml:space="preserve"> </w:t>
      </w:r>
      <w:r w:rsidR="002A2290" w:rsidRPr="00B23EF8">
        <w:rPr>
          <w:rFonts w:ascii="Arial" w:hAnsi="Arial" w:cs="Arial"/>
        </w:rPr>
        <w:t>administration of</w:t>
      </w:r>
      <w:r w:rsidR="002A2290" w:rsidRPr="00B23EF8">
        <w:rPr>
          <w:rFonts w:ascii="Arial" w:hAnsi="Arial" w:cs="Arial"/>
          <w:spacing w:val="-3"/>
        </w:rPr>
        <w:t xml:space="preserve"> </w:t>
      </w:r>
      <w:r w:rsidR="0068783E" w:rsidRPr="00B23EF8">
        <w:rPr>
          <w:rFonts w:ascii="Arial" w:hAnsi="Arial" w:cs="Arial"/>
        </w:rPr>
        <w:t>off</w:t>
      </w:r>
      <w:r w:rsidR="0068783E" w:rsidRPr="00B23EF8">
        <w:rPr>
          <w:rFonts w:ascii="Arial" w:hAnsi="Arial" w:cs="Arial"/>
          <w:spacing w:val="-2"/>
        </w:rPr>
        <w:t>-site</w:t>
      </w:r>
      <w:r w:rsidR="002A2290" w:rsidRPr="00B23EF8">
        <w:rPr>
          <w:rFonts w:ascii="Arial" w:hAnsi="Arial" w:cs="Arial"/>
          <w:spacing w:val="-3"/>
        </w:rPr>
        <w:t xml:space="preserve"> </w:t>
      </w:r>
      <w:r w:rsidR="002A2290" w:rsidRPr="00B23EF8">
        <w:rPr>
          <w:rFonts w:ascii="Arial" w:hAnsi="Arial" w:cs="Arial"/>
        </w:rPr>
        <w:t>monitoring</w:t>
      </w:r>
      <w:r w:rsidR="002A2290" w:rsidRPr="00B23EF8">
        <w:rPr>
          <w:rFonts w:ascii="Arial" w:hAnsi="Arial" w:cs="Arial"/>
          <w:spacing w:val="-6"/>
        </w:rPr>
        <w:t xml:space="preserve"> </w:t>
      </w:r>
      <w:r w:rsidR="002A2290" w:rsidRPr="00B23EF8">
        <w:rPr>
          <w:rFonts w:ascii="Arial" w:hAnsi="Arial" w:cs="Arial"/>
        </w:rPr>
        <w:t>for</w:t>
      </w:r>
      <w:r w:rsidR="002A2290" w:rsidRPr="00B23EF8">
        <w:rPr>
          <w:rFonts w:ascii="Arial" w:hAnsi="Arial" w:cs="Arial"/>
          <w:spacing w:val="-2"/>
        </w:rPr>
        <w:t xml:space="preserve"> </w:t>
      </w:r>
      <w:r w:rsidR="002A2290" w:rsidRPr="00B23EF8">
        <w:rPr>
          <w:rFonts w:ascii="Arial" w:hAnsi="Arial" w:cs="Arial"/>
        </w:rPr>
        <w:t>boilers,</w:t>
      </w:r>
      <w:r w:rsidR="002A2290" w:rsidRPr="00B23EF8">
        <w:rPr>
          <w:rFonts w:ascii="Arial" w:hAnsi="Arial" w:cs="Arial"/>
          <w:spacing w:val="-5"/>
        </w:rPr>
        <w:t xml:space="preserve"> </w:t>
      </w:r>
      <w:r w:rsidR="002A2290" w:rsidRPr="00B23EF8">
        <w:rPr>
          <w:rFonts w:ascii="Arial" w:hAnsi="Arial" w:cs="Arial"/>
        </w:rPr>
        <w:t>fire</w:t>
      </w:r>
      <w:r w:rsidR="002A2290" w:rsidRPr="00B23EF8">
        <w:rPr>
          <w:rFonts w:ascii="Arial" w:hAnsi="Arial" w:cs="Arial"/>
          <w:spacing w:val="-2"/>
        </w:rPr>
        <w:t xml:space="preserve"> </w:t>
      </w:r>
      <w:r w:rsidR="002A2290" w:rsidRPr="00B23EF8">
        <w:rPr>
          <w:rFonts w:ascii="Arial" w:hAnsi="Arial" w:cs="Arial"/>
        </w:rPr>
        <w:t>and</w:t>
      </w:r>
      <w:r w:rsidR="002A2290" w:rsidRPr="00B23EF8">
        <w:rPr>
          <w:rFonts w:ascii="Arial" w:hAnsi="Arial" w:cs="Arial"/>
          <w:spacing w:val="-3"/>
        </w:rPr>
        <w:t xml:space="preserve"> </w:t>
      </w:r>
      <w:r w:rsidR="002A2290" w:rsidRPr="00B23EF8">
        <w:rPr>
          <w:rFonts w:ascii="Arial" w:hAnsi="Arial" w:cs="Arial"/>
        </w:rPr>
        <w:t>elevator</w:t>
      </w:r>
      <w:r w:rsidR="002A2290" w:rsidRPr="00B23EF8">
        <w:rPr>
          <w:rFonts w:ascii="Arial" w:hAnsi="Arial" w:cs="Arial"/>
          <w:spacing w:val="-5"/>
        </w:rPr>
        <w:t xml:space="preserve"> </w:t>
      </w:r>
      <w:r w:rsidR="002A2290" w:rsidRPr="00B23EF8">
        <w:rPr>
          <w:rFonts w:ascii="Arial" w:hAnsi="Arial" w:cs="Arial"/>
        </w:rPr>
        <w:t>alarms</w:t>
      </w:r>
      <w:r w:rsidR="002A2290" w:rsidRPr="00B23EF8">
        <w:rPr>
          <w:rFonts w:ascii="Arial" w:hAnsi="Arial" w:cs="Arial"/>
          <w:spacing w:val="-7"/>
        </w:rPr>
        <w:t xml:space="preserve"> </w:t>
      </w:r>
      <w:r w:rsidR="002A2290" w:rsidRPr="00B23EF8">
        <w:rPr>
          <w:rFonts w:ascii="Arial" w:hAnsi="Arial" w:cs="Arial"/>
        </w:rPr>
        <w:t xml:space="preserve">at 30 locations (state-wide) 24/7, 365 days a year.  </w:t>
      </w:r>
      <w:r w:rsidR="0068783E">
        <w:rPr>
          <w:rFonts w:ascii="Arial" w:hAnsi="Arial" w:cs="Arial"/>
        </w:rPr>
        <w:t>See RFP document for required certifications.</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2969AC0E" w14:textId="67EB30DF" w:rsidR="001911A7" w:rsidRPr="00C97934" w:rsidRDefault="001911A7" w:rsidP="009D3C5E">
      <w:pPr>
        <w:pStyle w:val="DefaultText"/>
        <w:widowControl/>
        <w:rPr>
          <w:rStyle w:val="InitialStyle"/>
          <w:rFonts w:ascii="Arial" w:hAnsi="Arial" w:cs="Arial"/>
          <w:bCs/>
          <w:color w:val="FF0000"/>
        </w:rPr>
      </w:pPr>
      <w:r w:rsidRPr="00C97934">
        <w:rPr>
          <w:rStyle w:val="InitialStyle"/>
          <w:rFonts w:ascii="Arial" w:hAnsi="Arial" w:cs="Arial"/>
          <w:bCs/>
        </w:rPr>
        <w:t>A Bidders</w:t>
      </w:r>
      <w:r w:rsidR="00766E7B" w:rsidRPr="00C97934">
        <w:rPr>
          <w:rStyle w:val="InitialStyle"/>
          <w:rFonts w:ascii="Arial" w:hAnsi="Arial" w:cs="Arial"/>
          <w:bCs/>
        </w:rPr>
        <w:t>’</w:t>
      </w:r>
      <w:r w:rsidRPr="00C97934">
        <w:rPr>
          <w:rStyle w:val="InitialStyle"/>
          <w:rFonts w:ascii="Arial" w:hAnsi="Arial" w:cs="Arial"/>
          <w:bCs/>
        </w:rPr>
        <w:t xml:space="preserve"> Conference will be held on</w:t>
      </w:r>
      <w:r w:rsidRPr="00C97934">
        <w:rPr>
          <w:rStyle w:val="InitialStyle"/>
          <w:rFonts w:ascii="Arial" w:hAnsi="Arial" w:cs="Arial"/>
          <w:bCs/>
          <w:color w:val="FF0000"/>
        </w:rPr>
        <w:t xml:space="preserve"> </w:t>
      </w:r>
      <w:r w:rsidR="003C79E2" w:rsidRPr="001B5CB0">
        <w:rPr>
          <w:rStyle w:val="InitialStyle"/>
          <w:rFonts w:ascii="Arial" w:hAnsi="Arial" w:cs="Arial"/>
          <w:bCs/>
        </w:rPr>
        <w:t>15 January 2025</w:t>
      </w:r>
      <w:r w:rsidRPr="001B5CB0">
        <w:rPr>
          <w:rStyle w:val="InitialStyle"/>
          <w:rFonts w:ascii="Arial" w:hAnsi="Arial" w:cs="Arial"/>
          <w:bCs/>
        </w:rPr>
        <w:t xml:space="preserve"> at </w:t>
      </w:r>
      <w:r w:rsidR="003C79E2" w:rsidRPr="001B5CB0">
        <w:rPr>
          <w:rStyle w:val="InitialStyle"/>
          <w:rFonts w:ascii="Arial" w:hAnsi="Arial" w:cs="Arial"/>
          <w:bCs/>
        </w:rPr>
        <w:t>10:00am</w:t>
      </w:r>
      <w:r w:rsidRPr="001B5CB0">
        <w:rPr>
          <w:rStyle w:val="InitialStyle"/>
          <w:rFonts w:ascii="Arial" w:hAnsi="Arial" w:cs="Arial"/>
          <w:bCs/>
        </w:rPr>
        <w:t xml:space="preserve"> </w:t>
      </w:r>
      <w:r w:rsidRPr="00C97934">
        <w:rPr>
          <w:rStyle w:val="InitialStyle"/>
          <w:rFonts w:ascii="Arial" w:hAnsi="Arial" w:cs="Arial"/>
          <w:bCs/>
        </w:rPr>
        <w:t>at the following location:</w:t>
      </w:r>
      <w:r w:rsidRPr="00C97934">
        <w:rPr>
          <w:rStyle w:val="InitialStyle"/>
          <w:rFonts w:ascii="Arial" w:hAnsi="Arial" w:cs="Arial"/>
          <w:bCs/>
          <w:color w:val="FF0000"/>
        </w:rPr>
        <w:t xml:space="preserve"> </w:t>
      </w:r>
      <w:r w:rsidR="002A2290" w:rsidRPr="002A2290">
        <w:rPr>
          <w:rStyle w:val="InitialStyle"/>
          <w:rFonts w:ascii="Arial" w:hAnsi="Arial" w:cs="Arial"/>
          <w:bCs/>
        </w:rPr>
        <w:t>Building 7 &amp; Camp Keyes</w:t>
      </w:r>
      <w:r w:rsidR="003C79E2">
        <w:rPr>
          <w:rStyle w:val="InitialStyle"/>
          <w:rFonts w:ascii="Arial" w:hAnsi="Arial" w:cs="Arial"/>
          <w:bCs/>
        </w:rPr>
        <w:t>, basement conference room</w:t>
      </w:r>
      <w:r w:rsidR="002A2290" w:rsidRPr="002A2290">
        <w:rPr>
          <w:rStyle w:val="InitialStyle"/>
          <w:rFonts w:ascii="Arial" w:hAnsi="Arial" w:cs="Arial"/>
          <w:bCs/>
        </w:rPr>
        <w:t>.</w:t>
      </w: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0E98DD44"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1B5CB0" w:rsidRPr="001B5CB0">
        <w:rPr>
          <w:rStyle w:val="InitialStyle"/>
          <w:rFonts w:ascii="Arial" w:hAnsi="Arial" w:cs="Arial"/>
          <w:bCs/>
        </w:rPr>
        <w:t>30 January 202</w:t>
      </w:r>
      <w:r w:rsidR="004A12D0">
        <w:rPr>
          <w:rStyle w:val="InitialStyle"/>
          <w:rFonts w:ascii="Arial" w:hAnsi="Arial" w:cs="Arial"/>
          <w:bCs/>
        </w:rPr>
        <w:t>5</w:t>
      </w:r>
      <w:r w:rsidR="001B5CB0">
        <w:rPr>
          <w:rStyle w:val="InitialStyle"/>
          <w:rFonts w:ascii="Arial" w:hAnsi="Arial" w:cs="Arial"/>
          <w:bCs/>
          <w:color w:val="FF0000"/>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1A43015C" w14:textId="57FF7F49" w:rsidR="00D26AB2" w:rsidRPr="00C97934" w:rsidRDefault="00F80BEB" w:rsidP="00F80BEB">
      <w:pPr>
        <w:pStyle w:val="DefaultText"/>
        <w:widowControl/>
        <w:jc w:val="center"/>
        <w:rPr>
          <w:rStyle w:val="InitialStyle"/>
          <w:rFonts w:ascii="Arial" w:hAnsi="Arial" w:cs="Arial"/>
          <w:b/>
          <w:bCs/>
          <w:sz w:val="28"/>
          <w:szCs w:val="28"/>
        </w:rPr>
      </w:pPr>
      <w:r w:rsidRPr="33556105">
        <w:rPr>
          <w:rStyle w:val="InitialStyle"/>
          <w:rFonts w:ascii="Arial" w:hAnsi="Arial" w:cs="Arial"/>
          <w:b/>
          <w:bCs/>
        </w:rPr>
        <w:br w:type="page"/>
      </w:r>
      <w:r w:rsidR="005C3EA1" w:rsidRPr="33556105">
        <w:rPr>
          <w:rFonts w:ascii="Arial" w:hAnsi="Arial" w:cs="Arial"/>
          <w:b/>
          <w:bCs/>
          <w:sz w:val="28"/>
          <w:szCs w:val="28"/>
          <w:lang w:eastAsia="ja-JP"/>
        </w:rPr>
        <w:lastRenderedPageBreak/>
        <w:t xml:space="preserve">RFP </w:t>
      </w:r>
      <w:r w:rsidR="00CD593F" w:rsidRPr="33556105">
        <w:rPr>
          <w:rFonts w:ascii="Arial" w:hAnsi="Arial" w:cs="Arial"/>
          <w:b/>
          <w:bCs/>
          <w:sz w:val="28"/>
          <w:szCs w:val="28"/>
          <w:lang w:eastAsia="ja-JP"/>
        </w:rPr>
        <w:t>TERMS/ACRONYMS with DEFINITION</w:t>
      </w:r>
      <w:r w:rsidR="150F3BD5" w:rsidRPr="33556105">
        <w:rPr>
          <w:rFonts w:ascii="Arial" w:hAnsi="Arial" w:cs="Arial"/>
          <w:b/>
          <w:bCs/>
          <w:sz w:val="28"/>
          <w:szCs w:val="28"/>
          <w:lang w:eastAsia="ja-JP"/>
        </w:rPr>
        <w:t>S</w:t>
      </w:r>
    </w:p>
    <w:p w14:paraId="46DCF50C" w14:textId="21ED526A" w:rsidR="00F96C9F" w:rsidRPr="001C1F74" w:rsidRDefault="4232F8A2" w:rsidP="33556105">
      <w:pPr>
        <w:widowControl/>
        <w:rPr>
          <w:rFonts w:ascii="Arial" w:hAnsi="Arial" w:cs="Arial"/>
          <w:sz w:val="16"/>
          <w:szCs w:val="16"/>
        </w:rPr>
      </w:pPr>
      <w:r w:rsidRPr="33556105">
        <w:rPr>
          <w:rFonts w:ascii="Arial" w:hAnsi="Arial" w:cs="Arial"/>
          <w:sz w:val="24"/>
          <w:szCs w:val="24"/>
        </w:rPr>
        <w:t>T</w:t>
      </w:r>
      <w:r w:rsidR="00F96C9F" w:rsidRPr="33556105">
        <w:rPr>
          <w:rFonts w:ascii="Arial" w:hAnsi="Arial" w:cs="Arial"/>
          <w:sz w:val="24"/>
          <w:szCs w:val="24"/>
        </w:rPr>
        <w:t>he following terms</w:t>
      </w:r>
      <w:r w:rsidR="007E4883" w:rsidRPr="33556105">
        <w:rPr>
          <w:rFonts w:ascii="Arial" w:hAnsi="Arial" w:cs="Arial"/>
          <w:sz w:val="24"/>
          <w:szCs w:val="24"/>
        </w:rPr>
        <w:t xml:space="preserve"> and acronyms</w:t>
      </w:r>
      <w:r w:rsidR="002D1F20" w:rsidRPr="33556105">
        <w:rPr>
          <w:rFonts w:ascii="Arial" w:hAnsi="Arial" w:cs="Arial"/>
          <w:sz w:val="24"/>
          <w:szCs w:val="24"/>
        </w:rPr>
        <w:t>, as referenced in th</w:t>
      </w:r>
      <w:r w:rsidR="00AA460A" w:rsidRPr="33556105">
        <w:rPr>
          <w:rFonts w:ascii="Arial" w:hAnsi="Arial" w:cs="Arial"/>
          <w:sz w:val="24"/>
          <w:szCs w:val="24"/>
        </w:rPr>
        <w:t>e</w:t>
      </w:r>
      <w:r w:rsidR="002D1F20" w:rsidRPr="33556105">
        <w:rPr>
          <w:rFonts w:ascii="Arial" w:hAnsi="Arial" w:cs="Arial"/>
          <w:sz w:val="24"/>
          <w:szCs w:val="24"/>
        </w:rPr>
        <w:t xml:space="preserve"> RFP,</w:t>
      </w:r>
      <w:r w:rsidR="00F96C9F" w:rsidRPr="33556105">
        <w:rPr>
          <w:rFonts w:ascii="Arial" w:hAnsi="Arial" w:cs="Arial"/>
          <w:sz w:val="24"/>
          <w:szCs w:val="24"/>
        </w:rPr>
        <w:t xml:space="preserve"> have the meaning</w:t>
      </w:r>
      <w:r w:rsidR="0067346F" w:rsidRPr="33556105">
        <w:rPr>
          <w:rFonts w:ascii="Arial" w:hAnsi="Arial" w:cs="Arial"/>
          <w:sz w:val="24"/>
          <w:szCs w:val="24"/>
        </w:rPr>
        <w:t>s</w:t>
      </w:r>
      <w:r w:rsidR="00F96C9F" w:rsidRPr="33556105">
        <w:rPr>
          <w:rFonts w:ascii="Arial" w:hAnsi="Arial" w:cs="Arial"/>
          <w:sz w:val="24"/>
          <w:szCs w:val="24"/>
        </w:rPr>
        <w:t xml:space="preserve"> indi</w:t>
      </w:r>
      <w:r w:rsidR="002D1F20" w:rsidRPr="33556105">
        <w:rPr>
          <w:rFonts w:ascii="Arial" w:hAnsi="Arial" w:cs="Arial"/>
          <w:sz w:val="24"/>
          <w:szCs w:val="24"/>
        </w:rPr>
        <w:t>cated below</w:t>
      </w:r>
      <w:r w:rsidR="004F0DF5" w:rsidRPr="33556105">
        <w:rPr>
          <w:rFonts w:ascii="Arial" w:hAnsi="Arial" w:cs="Arial"/>
          <w:sz w:val="24"/>
          <w:szCs w:val="24"/>
        </w:rPr>
        <w:t>:</w:t>
      </w:r>
    </w:p>
    <w:p w14:paraId="302F8986" w14:textId="77777777" w:rsidR="00262EFD" w:rsidRPr="001C1F74" w:rsidRDefault="00262EFD" w:rsidP="33556105">
      <w:pPr>
        <w:widowControl/>
        <w:rPr>
          <w:rStyle w:val="InitialStyle"/>
          <w:rFonts w:ascii="Arial" w:hAnsi="Arial" w:cs="Arial"/>
          <w:b/>
          <w:bCs/>
          <w:sz w:val="16"/>
          <w:szCs w:val="16"/>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7890"/>
      </w:tblGrid>
      <w:tr w:rsidR="00795672" w:rsidRPr="00C97934" w14:paraId="06DE22C6" w14:textId="77777777" w:rsidTr="33556105">
        <w:trPr>
          <w:trHeight w:val="449"/>
        </w:trPr>
        <w:tc>
          <w:tcPr>
            <w:tcW w:w="2325" w:type="dxa"/>
            <w:shd w:val="clear" w:color="auto" w:fill="BDD6EE" w:themeFill="accent5" w:themeFillTint="66"/>
            <w:vAlign w:val="center"/>
          </w:tcPr>
          <w:p w14:paraId="04BF6BED" w14:textId="77777777" w:rsidR="00795672" w:rsidRPr="00C97934" w:rsidRDefault="00795672"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890" w:type="dxa"/>
            <w:shd w:val="clear" w:color="auto" w:fill="BDD6EE" w:themeFill="accent5" w:themeFillTint="66"/>
            <w:vAlign w:val="center"/>
          </w:tcPr>
          <w:p w14:paraId="3E9C2256" w14:textId="77777777" w:rsidR="00795672" w:rsidRPr="00C97934" w:rsidRDefault="00795672"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2A2290" w:rsidRPr="00C97934" w14:paraId="7F1DAE66" w14:textId="77777777" w:rsidTr="33556105">
        <w:trPr>
          <w:trHeight w:val="300"/>
        </w:trPr>
        <w:tc>
          <w:tcPr>
            <w:tcW w:w="2325" w:type="dxa"/>
            <w:shd w:val="clear" w:color="auto" w:fill="auto"/>
            <w:vAlign w:val="center"/>
          </w:tcPr>
          <w:p w14:paraId="41F6159D" w14:textId="023361FB" w:rsidR="002A2290" w:rsidRPr="00881499" w:rsidRDefault="002A2290" w:rsidP="002A2290">
            <w:pPr>
              <w:pStyle w:val="DefaultText"/>
              <w:widowControl/>
              <w:rPr>
                <w:rFonts w:ascii="Arial" w:hAnsi="Arial" w:cs="Arial"/>
                <w:b/>
                <w:bCs/>
              </w:rPr>
            </w:pPr>
            <w:r w:rsidRPr="00237A26">
              <w:rPr>
                <w:rStyle w:val="InitialStyle"/>
                <w:rFonts w:ascii="Arial" w:hAnsi="Arial" w:cs="Arial"/>
                <w:b/>
                <w:bCs/>
              </w:rPr>
              <w:t>BAFO</w:t>
            </w:r>
          </w:p>
        </w:tc>
        <w:tc>
          <w:tcPr>
            <w:tcW w:w="7890" w:type="dxa"/>
            <w:shd w:val="clear" w:color="auto" w:fill="auto"/>
            <w:vAlign w:val="center"/>
          </w:tcPr>
          <w:p w14:paraId="18A7F98F" w14:textId="0842807A" w:rsidR="002A2290" w:rsidRPr="00881499" w:rsidRDefault="002A2290" w:rsidP="002A2290">
            <w:pPr>
              <w:pStyle w:val="DefaultText"/>
              <w:widowControl/>
              <w:rPr>
                <w:rFonts w:ascii="Arial" w:hAnsi="Arial" w:cs="Arial"/>
                <w:bCs/>
              </w:rPr>
            </w:pPr>
            <w:r w:rsidRPr="00237A26">
              <w:rPr>
                <w:rStyle w:val="InitialStyle"/>
                <w:rFonts w:ascii="Arial" w:hAnsi="Arial" w:cs="Arial"/>
                <w:bCs/>
              </w:rPr>
              <w:t>Best and Final Offer</w:t>
            </w:r>
          </w:p>
        </w:tc>
      </w:tr>
      <w:tr w:rsidR="00795672" w:rsidRPr="00C97934" w14:paraId="7F5BF6A3" w14:textId="77777777" w:rsidTr="33556105">
        <w:trPr>
          <w:trHeight w:val="300"/>
        </w:trPr>
        <w:tc>
          <w:tcPr>
            <w:tcW w:w="2325" w:type="dxa"/>
            <w:shd w:val="clear" w:color="auto" w:fill="auto"/>
            <w:vAlign w:val="center"/>
          </w:tcPr>
          <w:p w14:paraId="12E8BE21" w14:textId="77777777" w:rsidR="00795672" w:rsidRPr="00881499" w:rsidRDefault="00795672" w:rsidP="00DC4F00">
            <w:pPr>
              <w:pStyle w:val="DefaultText"/>
              <w:widowControl/>
              <w:rPr>
                <w:rStyle w:val="InitialStyle"/>
                <w:rFonts w:ascii="Arial" w:hAnsi="Arial" w:cs="Arial"/>
                <w:b/>
                <w:bCs/>
              </w:rPr>
            </w:pPr>
            <w:r w:rsidRPr="00881499">
              <w:rPr>
                <w:rFonts w:ascii="Arial" w:hAnsi="Arial" w:cs="Arial"/>
                <w:b/>
                <w:bCs/>
              </w:rPr>
              <w:t>Confidentiality</w:t>
            </w:r>
          </w:p>
        </w:tc>
        <w:tc>
          <w:tcPr>
            <w:tcW w:w="7890" w:type="dxa"/>
            <w:shd w:val="clear" w:color="auto" w:fill="auto"/>
            <w:vAlign w:val="center"/>
          </w:tcPr>
          <w:p w14:paraId="05D2B44F" w14:textId="77777777" w:rsidR="00795672" w:rsidRPr="00881499" w:rsidRDefault="00795672" w:rsidP="00DC4F00">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A loss of confidentiality is the unauthorized disclosure of information.</w:t>
            </w:r>
          </w:p>
        </w:tc>
      </w:tr>
      <w:tr w:rsidR="005E1053" w:rsidRPr="005E1053" w14:paraId="6072C013" w14:textId="77777777" w:rsidTr="33556105">
        <w:trPr>
          <w:trHeight w:val="300"/>
        </w:trPr>
        <w:tc>
          <w:tcPr>
            <w:tcW w:w="2325" w:type="dxa"/>
            <w:shd w:val="clear" w:color="auto" w:fill="auto"/>
          </w:tcPr>
          <w:p w14:paraId="6EFC4FD0" w14:textId="6FBB66C8" w:rsidR="005E1053" w:rsidRPr="005E1053" w:rsidRDefault="005E1053" w:rsidP="005E1053">
            <w:pPr>
              <w:pStyle w:val="DefaultText"/>
              <w:widowControl/>
              <w:rPr>
                <w:rFonts w:ascii="Arial" w:hAnsi="Arial" w:cs="Arial"/>
                <w:b/>
              </w:rPr>
            </w:pPr>
            <w:r w:rsidRPr="005E1053">
              <w:rPr>
                <w:rFonts w:ascii="Arial" w:eastAsia="Calibri" w:hAnsi="Arial" w:cs="Arial"/>
                <w:b/>
              </w:rPr>
              <w:t>CMS</w:t>
            </w:r>
          </w:p>
        </w:tc>
        <w:tc>
          <w:tcPr>
            <w:tcW w:w="7890" w:type="dxa"/>
            <w:shd w:val="clear" w:color="auto" w:fill="auto"/>
          </w:tcPr>
          <w:p w14:paraId="608EC6F0" w14:textId="036301C4" w:rsidR="005E1053" w:rsidRPr="005E1053" w:rsidRDefault="005E1053" w:rsidP="005E1053">
            <w:pPr>
              <w:pStyle w:val="DefaultText"/>
              <w:widowControl/>
              <w:rPr>
                <w:rFonts w:ascii="Arial" w:hAnsi="Arial" w:cs="Arial"/>
                <w:bCs/>
              </w:rPr>
            </w:pPr>
            <w:r w:rsidRPr="005E1053">
              <w:rPr>
                <w:rFonts w:ascii="Arial" w:eastAsia="Calibri" w:hAnsi="Arial" w:cs="Arial"/>
                <w:bCs/>
              </w:rPr>
              <w:t>Central Monitoring Station</w:t>
            </w:r>
          </w:p>
        </w:tc>
      </w:tr>
      <w:tr w:rsidR="00795672" w:rsidRPr="00C97934" w14:paraId="04D55144" w14:textId="77777777" w:rsidTr="33556105">
        <w:trPr>
          <w:trHeight w:val="300"/>
        </w:trPr>
        <w:tc>
          <w:tcPr>
            <w:tcW w:w="2325" w:type="dxa"/>
            <w:shd w:val="clear" w:color="auto" w:fill="auto"/>
            <w:vAlign w:val="center"/>
          </w:tcPr>
          <w:p w14:paraId="0611D769" w14:textId="77777777" w:rsidR="00795672" w:rsidRPr="00881499" w:rsidRDefault="00795672" w:rsidP="00DC4F00">
            <w:pPr>
              <w:pStyle w:val="DefaultText"/>
              <w:widowControl/>
              <w:rPr>
                <w:rStyle w:val="InitialStyle"/>
                <w:rFonts w:ascii="Arial" w:hAnsi="Arial" w:cs="Arial"/>
                <w:b/>
                <w:bCs/>
              </w:rPr>
            </w:pPr>
            <w:r w:rsidRPr="00881499">
              <w:rPr>
                <w:rFonts w:ascii="Arial" w:hAnsi="Arial" w:cs="Arial"/>
                <w:b/>
                <w:bCs/>
              </w:rPr>
              <w:t xml:space="preserve">Data Classification </w:t>
            </w:r>
          </w:p>
        </w:tc>
        <w:tc>
          <w:tcPr>
            <w:tcW w:w="7890" w:type="dxa"/>
            <w:shd w:val="clear" w:color="auto" w:fill="auto"/>
            <w:vAlign w:val="center"/>
          </w:tcPr>
          <w:p w14:paraId="758184EC" w14:textId="77777777" w:rsidR="00795672" w:rsidRPr="00881499" w:rsidRDefault="00795672" w:rsidP="00DC4F00">
            <w:pPr>
              <w:pStyle w:val="DefaultText"/>
              <w:widowControl/>
              <w:rPr>
                <w:rStyle w:val="InitialStyle"/>
                <w:rFonts w:ascii="Arial" w:hAnsi="Arial" w:cs="Arial"/>
                <w:bCs/>
              </w:rPr>
            </w:pPr>
            <w:r w:rsidRPr="00881499">
              <w:rPr>
                <w:rFonts w:ascii="Arial" w:hAnsi="Arial" w:cs="Arial"/>
                <w:bCs/>
              </w:rPr>
              <w:t xml:space="preserve">The process of risk assessment of data. See </w:t>
            </w:r>
            <w:r w:rsidRPr="00297BDC">
              <w:rPr>
                <w:rFonts w:ascii="Arial" w:hAnsi="Arial" w:cs="Arial"/>
                <w:b/>
              </w:rPr>
              <w:t>Appendix D</w:t>
            </w:r>
            <w:r w:rsidRPr="00881499">
              <w:rPr>
                <w:rFonts w:ascii="Arial" w:hAnsi="Arial" w:cs="Arial"/>
                <w:bCs/>
              </w:rPr>
              <w:t xml:space="preserve"> for the Data Classification process (see also “PII Confidentiality Impact Level”). </w:t>
            </w:r>
          </w:p>
        </w:tc>
      </w:tr>
      <w:tr w:rsidR="00795672" w:rsidRPr="00C97934" w14:paraId="1E09573F" w14:textId="77777777" w:rsidTr="33556105">
        <w:trPr>
          <w:trHeight w:val="300"/>
        </w:trPr>
        <w:tc>
          <w:tcPr>
            <w:tcW w:w="2325" w:type="dxa"/>
            <w:shd w:val="clear" w:color="auto" w:fill="auto"/>
            <w:vAlign w:val="center"/>
          </w:tcPr>
          <w:p w14:paraId="069B572D" w14:textId="77777777" w:rsidR="00795672" w:rsidRPr="00C97934" w:rsidRDefault="00795672" w:rsidP="00DC4F00">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890" w:type="dxa"/>
            <w:shd w:val="clear" w:color="auto" w:fill="auto"/>
            <w:vAlign w:val="center"/>
          </w:tcPr>
          <w:p w14:paraId="106C190A" w14:textId="6B6C00A6" w:rsidR="00795672" w:rsidRPr="00C97934" w:rsidRDefault="002A2290" w:rsidP="00DC4F00">
            <w:pPr>
              <w:pStyle w:val="DefaultText"/>
              <w:widowControl/>
              <w:rPr>
                <w:rStyle w:val="InitialStyle"/>
                <w:rFonts w:ascii="Arial" w:hAnsi="Arial" w:cs="Arial"/>
                <w:bCs/>
              </w:rPr>
            </w:pPr>
            <w:r w:rsidRPr="00C97934">
              <w:rPr>
                <w:rStyle w:val="InitialStyle"/>
                <w:rFonts w:ascii="Arial" w:hAnsi="Arial" w:cs="Arial"/>
                <w:bCs/>
              </w:rPr>
              <w:t xml:space="preserve">Department of </w:t>
            </w:r>
            <w:r w:rsidRPr="00011E1A">
              <w:rPr>
                <w:rStyle w:val="InitialStyle"/>
                <w:rFonts w:ascii="Arial" w:hAnsi="Arial" w:cs="Arial"/>
                <w:bCs/>
              </w:rPr>
              <w:t>Defense, Veterans and Emergency Management</w:t>
            </w:r>
          </w:p>
        </w:tc>
      </w:tr>
      <w:tr w:rsidR="002A2290" w:rsidRPr="00C97934" w14:paraId="1E757B6A" w14:textId="77777777" w:rsidTr="33556105">
        <w:trPr>
          <w:trHeight w:val="300"/>
        </w:trPr>
        <w:tc>
          <w:tcPr>
            <w:tcW w:w="2325" w:type="dxa"/>
            <w:shd w:val="clear" w:color="auto" w:fill="auto"/>
            <w:vAlign w:val="center"/>
          </w:tcPr>
          <w:p w14:paraId="5B5F4041" w14:textId="36A28CF3" w:rsidR="002A2290" w:rsidRPr="00C97934" w:rsidRDefault="002A2290" w:rsidP="002A2290">
            <w:pPr>
              <w:pStyle w:val="DefaultText"/>
              <w:widowControl/>
              <w:rPr>
                <w:rStyle w:val="InitialStyle"/>
                <w:rFonts w:ascii="Arial" w:hAnsi="Arial" w:cs="Arial"/>
                <w:b/>
                <w:bCs/>
              </w:rPr>
            </w:pPr>
            <w:r>
              <w:rPr>
                <w:rStyle w:val="InitialStyle"/>
                <w:rFonts w:ascii="Arial" w:hAnsi="Arial" w:cs="Arial"/>
                <w:b/>
                <w:bCs/>
              </w:rPr>
              <w:t>FOAA</w:t>
            </w:r>
          </w:p>
        </w:tc>
        <w:tc>
          <w:tcPr>
            <w:tcW w:w="7890" w:type="dxa"/>
            <w:shd w:val="clear" w:color="auto" w:fill="auto"/>
            <w:vAlign w:val="center"/>
          </w:tcPr>
          <w:p w14:paraId="7030E2B0" w14:textId="15060DE9" w:rsidR="002A2290" w:rsidRPr="00C97934" w:rsidRDefault="002A2290" w:rsidP="002A2290">
            <w:pPr>
              <w:pStyle w:val="DefaultText"/>
              <w:widowControl/>
              <w:rPr>
                <w:rStyle w:val="InitialStyle"/>
                <w:rFonts w:ascii="Arial" w:hAnsi="Arial" w:cs="Arial"/>
                <w:bCs/>
              </w:rPr>
            </w:pPr>
            <w:r>
              <w:rPr>
                <w:rStyle w:val="InitialStyle"/>
                <w:rFonts w:ascii="Arial" w:hAnsi="Arial" w:cs="Arial"/>
                <w:bCs/>
              </w:rPr>
              <w:t>Freedom of Access Act</w:t>
            </w:r>
          </w:p>
        </w:tc>
      </w:tr>
      <w:tr w:rsidR="002A2290" w:rsidRPr="00C97934" w14:paraId="0CF03684" w14:textId="77777777" w:rsidTr="33556105">
        <w:trPr>
          <w:trHeight w:val="300"/>
        </w:trPr>
        <w:tc>
          <w:tcPr>
            <w:tcW w:w="2325" w:type="dxa"/>
            <w:shd w:val="clear" w:color="auto" w:fill="auto"/>
            <w:vAlign w:val="center"/>
          </w:tcPr>
          <w:p w14:paraId="47AD2AEA" w14:textId="1648EDCE" w:rsidR="002A2290" w:rsidRDefault="002A2290" w:rsidP="002A2290">
            <w:pPr>
              <w:pStyle w:val="DefaultText"/>
              <w:widowControl/>
              <w:rPr>
                <w:rStyle w:val="InitialStyle"/>
                <w:rFonts w:ascii="Arial" w:hAnsi="Arial" w:cs="Arial"/>
                <w:b/>
                <w:bCs/>
              </w:rPr>
            </w:pPr>
            <w:r>
              <w:rPr>
                <w:rStyle w:val="InitialStyle"/>
                <w:rFonts w:ascii="Arial" w:hAnsi="Arial" w:cs="Arial"/>
                <w:b/>
                <w:bCs/>
              </w:rPr>
              <w:t>MEARNG</w:t>
            </w:r>
          </w:p>
        </w:tc>
        <w:tc>
          <w:tcPr>
            <w:tcW w:w="7890" w:type="dxa"/>
            <w:shd w:val="clear" w:color="auto" w:fill="auto"/>
            <w:vAlign w:val="center"/>
          </w:tcPr>
          <w:p w14:paraId="59542A86" w14:textId="06D7B4C2" w:rsidR="002A2290" w:rsidRDefault="002A2290" w:rsidP="002A2290">
            <w:pPr>
              <w:pStyle w:val="DefaultText"/>
              <w:widowControl/>
              <w:rPr>
                <w:rStyle w:val="InitialStyle"/>
                <w:rFonts w:ascii="Arial" w:hAnsi="Arial" w:cs="Arial"/>
                <w:bCs/>
              </w:rPr>
            </w:pPr>
            <w:r>
              <w:rPr>
                <w:rStyle w:val="InitialStyle"/>
                <w:rFonts w:ascii="Arial" w:hAnsi="Arial" w:cs="Arial"/>
                <w:bCs/>
              </w:rPr>
              <w:t>Maine Army National Guard</w:t>
            </w:r>
          </w:p>
        </w:tc>
      </w:tr>
      <w:tr w:rsidR="00795672" w:rsidRPr="00C97934" w14:paraId="05FCCD1C" w14:textId="77777777" w:rsidTr="33556105">
        <w:trPr>
          <w:trHeight w:val="300"/>
        </w:trPr>
        <w:tc>
          <w:tcPr>
            <w:tcW w:w="2325" w:type="dxa"/>
            <w:shd w:val="clear" w:color="auto" w:fill="auto"/>
            <w:vAlign w:val="center"/>
          </w:tcPr>
          <w:p w14:paraId="6764D1B8" w14:textId="77777777" w:rsidR="00795672" w:rsidRPr="00C97934" w:rsidRDefault="00795672" w:rsidP="00DC4F00">
            <w:pPr>
              <w:pStyle w:val="DefaultText"/>
              <w:widowControl/>
              <w:rPr>
                <w:rStyle w:val="InitialStyle"/>
                <w:rFonts w:ascii="Arial" w:hAnsi="Arial" w:cs="Arial"/>
                <w:b/>
                <w:bCs/>
              </w:rPr>
            </w:pPr>
            <w:r w:rsidRPr="00881499">
              <w:rPr>
                <w:rStyle w:val="InitialStyle"/>
                <w:rFonts w:ascii="Arial" w:hAnsi="Arial" w:cs="Arial"/>
                <w:b/>
                <w:bCs/>
              </w:rPr>
              <w:t>PII (Personally Identifiable Information)</w:t>
            </w:r>
          </w:p>
        </w:tc>
        <w:tc>
          <w:tcPr>
            <w:tcW w:w="7890" w:type="dxa"/>
            <w:shd w:val="clear" w:color="auto" w:fill="auto"/>
            <w:vAlign w:val="center"/>
          </w:tcPr>
          <w:p w14:paraId="21CE64C6" w14:textId="77777777" w:rsidR="00795672" w:rsidRPr="00C97934" w:rsidRDefault="00795672" w:rsidP="00DC4F00">
            <w:pPr>
              <w:pStyle w:val="DefaultText"/>
              <w:widowControl/>
              <w:rPr>
                <w:rStyle w:val="InitialStyle"/>
                <w:rFonts w:ascii="Arial" w:hAnsi="Arial" w:cs="Arial"/>
                <w:bCs/>
              </w:rPr>
            </w:pPr>
            <w:r w:rsidRPr="00881499">
              <w:rPr>
                <w:rFonts w:ascii="Arial" w:hAnsi="Arial" w:cs="Arial"/>
                <w:bCs/>
              </w:rPr>
              <w:t>D</w:t>
            </w:r>
            <w:r w:rsidRPr="00881499">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795672" w:rsidRPr="00C97934" w14:paraId="0A3D722F" w14:textId="77777777" w:rsidTr="33556105">
        <w:trPr>
          <w:trHeight w:val="300"/>
        </w:trPr>
        <w:tc>
          <w:tcPr>
            <w:tcW w:w="2325" w:type="dxa"/>
            <w:shd w:val="clear" w:color="auto" w:fill="auto"/>
            <w:vAlign w:val="center"/>
          </w:tcPr>
          <w:p w14:paraId="4E556218" w14:textId="77777777" w:rsidR="00795672" w:rsidRPr="002130DC" w:rsidRDefault="00795672" w:rsidP="00DC4F00">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890" w:type="dxa"/>
            <w:shd w:val="clear" w:color="auto" w:fill="auto"/>
            <w:vAlign w:val="center"/>
          </w:tcPr>
          <w:p w14:paraId="3CA11207" w14:textId="77777777" w:rsidR="00795672" w:rsidRPr="002130DC" w:rsidRDefault="00795672" w:rsidP="00DC4F00">
            <w:pPr>
              <w:pStyle w:val="DefaultText"/>
              <w:widowControl/>
              <w:rPr>
                <w:rStyle w:val="InitialStyle"/>
                <w:rFonts w:ascii="Arial" w:hAnsi="Arial" w:cs="Arial"/>
                <w:bCs/>
              </w:rPr>
            </w:pPr>
            <w:r w:rsidRPr="00881499">
              <w:rPr>
                <w:rFonts w:ascii="Arial" w:hAnsi="Arial" w:cs="Arial"/>
              </w:rPr>
              <w:t xml:space="preserve">The PII confidentiality impact level—low, moderate, or high—indicates the potential harm that could result to the subject individuals and/or the organization if PII were inappropriately accessed, used, or disclosed. </w:t>
            </w:r>
            <w:r w:rsidRPr="00881499">
              <w:rPr>
                <w:rFonts w:ascii="Arial" w:hAnsi="Arial" w:cs="Arial"/>
                <w:bCs/>
              </w:rPr>
              <w:t xml:space="preserve">(NIST SP 800-122). </w:t>
            </w:r>
            <w:r w:rsidRPr="00297BDC">
              <w:rPr>
                <w:rFonts w:ascii="Arial" w:hAnsi="Arial" w:cs="Arial"/>
                <w:bCs/>
              </w:rPr>
              <w:t xml:space="preserve">See </w:t>
            </w:r>
            <w:r w:rsidRPr="00297BDC">
              <w:rPr>
                <w:rFonts w:ascii="Arial" w:hAnsi="Arial" w:cs="Arial"/>
                <w:b/>
              </w:rPr>
              <w:t>Appendix D</w:t>
            </w:r>
            <w:r w:rsidRPr="00881499">
              <w:rPr>
                <w:rFonts w:ascii="Arial" w:hAnsi="Arial" w:cs="Arial"/>
                <w:bCs/>
              </w:rPr>
              <w:t>.</w:t>
            </w:r>
            <w:r w:rsidRPr="00881499">
              <w:rPr>
                <w:rFonts w:ascii="Arial" w:hAnsi="Arial" w:cs="Arial"/>
              </w:rPr>
              <w:t xml:space="preserve"> </w:t>
            </w:r>
            <w:r w:rsidRPr="00881499">
              <w:rPr>
                <w:rFonts w:ascii="Arial" w:hAnsi="Arial" w:cs="Arial"/>
                <w:bCs/>
              </w:rPr>
              <w:t>PII is evaluated to determine its confidentiality impact levels, so that appropriate safeguards can be applied to the PII.</w:t>
            </w:r>
            <w:r w:rsidRPr="00881499">
              <w:rPr>
                <w:rFonts w:ascii="Arial" w:hAnsi="Arial" w:cs="Arial"/>
              </w:rPr>
              <w:t xml:space="preserve"> </w:t>
            </w:r>
          </w:p>
        </w:tc>
      </w:tr>
      <w:tr w:rsidR="002A2290" w:rsidRPr="00C97934" w14:paraId="70530340" w14:textId="77777777" w:rsidTr="33556105">
        <w:trPr>
          <w:trHeight w:val="300"/>
        </w:trPr>
        <w:tc>
          <w:tcPr>
            <w:tcW w:w="2325" w:type="dxa"/>
            <w:shd w:val="clear" w:color="auto" w:fill="auto"/>
            <w:vAlign w:val="center"/>
          </w:tcPr>
          <w:p w14:paraId="567A74D3" w14:textId="3759CA90" w:rsidR="002A2290" w:rsidRPr="00881499" w:rsidRDefault="002A2290" w:rsidP="002A2290">
            <w:pPr>
              <w:pStyle w:val="DefaultText"/>
              <w:widowControl/>
              <w:rPr>
                <w:rStyle w:val="InitialStyle"/>
                <w:rFonts w:ascii="Arial" w:hAnsi="Arial" w:cs="Arial"/>
                <w:b/>
                <w:bCs/>
              </w:rPr>
            </w:pPr>
            <w:r w:rsidRPr="005A6197">
              <w:rPr>
                <w:rStyle w:val="InitialStyle"/>
                <w:rFonts w:ascii="Arial" w:hAnsi="Arial" w:cs="Arial"/>
                <w:b/>
                <w:bCs/>
              </w:rPr>
              <w:t>RFP</w:t>
            </w:r>
          </w:p>
        </w:tc>
        <w:tc>
          <w:tcPr>
            <w:tcW w:w="7890" w:type="dxa"/>
            <w:shd w:val="clear" w:color="auto" w:fill="auto"/>
            <w:vAlign w:val="center"/>
          </w:tcPr>
          <w:p w14:paraId="32E0ACD4" w14:textId="0ABCBBC6" w:rsidR="002A2290" w:rsidRPr="00881499" w:rsidRDefault="002A2290" w:rsidP="002A2290">
            <w:pPr>
              <w:pStyle w:val="DefaultText"/>
              <w:widowControl/>
              <w:rPr>
                <w:rFonts w:ascii="Arial" w:hAnsi="Arial" w:cs="Arial"/>
              </w:rPr>
            </w:pPr>
            <w:r w:rsidRPr="005A6197">
              <w:rPr>
                <w:rFonts w:ascii="Arial" w:hAnsi="Arial" w:cs="Arial"/>
              </w:rPr>
              <w:t>Request for Proposals</w:t>
            </w:r>
          </w:p>
        </w:tc>
      </w:tr>
      <w:tr w:rsidR="00795672" w:rsidRPr="00C97934" w14:paraId="111A8275" w14:textId="77777777" w:rsidTr="33556105">
        <w:trPr>
          <w:trHeight w:val="300"/>
        </w:trPr>
        <w:tc>
          <w:tcPr>
            <w:tcW w:w="2325" w:type="dxa"/>
            <w:shd w:val="clear" w:color="auto" w:fill="auto"/>
            <w:vAlign w:val="center"/>
          </w:tcPr>
          <w:p w14:paraId="72522E2B" w14:textId="517E5B81" w:rsidR="00795672" w:rsidRPr="002130DC" w:rsidRDefault="00795672" w:rsidP="00DC4F00">
            <w:pPr>
              <w:pStyle w:val="DefaultText"/>
              <w:widowControl/>
              <w:rPr>
                <w:rStyle w:val="InitialStyle"/>
                <w:rFonts w:ascii="Arial" w:hAnsi="Arial" w:cs="Arial"/>
                <w:b/>
                <w:bCs/>
              </w:rPr>
            </w:pPr>
            <w:r w:rsidRPr="00881499">
              <w:rPr>
                <w:rStyle w:val="InitialStyle"/>
                <w:rFonts w:ascii="Arial" w:hAnsi="Arial" w:cs="Arial"/>
                <w:b/>
                <w:bCs/>
              </w:rPr>
              <w:t>State</w:t>
            </w:r>
            <w:r w:rsidR="002A2290">
              <w:rPr>
                <w:rStyle w:val="InitialStyle"/>
                <w:rFonts w:ascii="Arial" w:hAnsi="Arial" w:cs="Arial"/>
                <w:b/>
                <w:bCs/>
              </w:rPr>
              <w:t>/SOM</w:t>
            </w:r>
          </w:p>
        </w:tc>
        <w:tc>
          <w:tcPr>
            <w:tcW w:w="7890" w:type="dxa"/>
            <w:shd w:val="clear" w:color="auto" w:fill="auto"/>
            <w:vAlign w:val="center"/>
          </w:tcPr>
          <w:p w14:paraId="55C21132" w14:textId="77777777" w:rsidR="00795672" w:rsidRPr="002130DC" w:rsidRDefault="00795672" w:rsidP="00DC4F00">
            <w:pPr>
              <w:pStyle w:val="DefaultText"/>
              <w:widowControl/>
              <w:rPr>
                <w:rStyle w:val="InitialStyle"/>
                <w:rFonts w:ascii="Arial" w:hAnsi="Arial" w:cs="Arial"/>
                <w:bCs/>
              </w:rPr>
            </w:pPr>
            <w:r w:rsidRPr="00881499">
              <w:rPr>
                <w:rStyle w:val="InitialStyle"/>
                <w:rFonts w:ascii="Arial" w:hAnsi="Arial" w:cs="Arial"/>
                <w:bCs/>
              </w:rPr>
              <w:t>State of Maine</w:t>
            </w:r>
          </w:p>
        </w:tc>
      </w:tr>
      <w:tr w:rsidR="00795672" w:rsidRPr="00C97934" w14:paraId="1F4AF5BA" w14:textId="77777777" w:rsidTr="33556105">
        <w:trPr>
          <w:trHeight w:val="300"/>
        </w:trPr>
        <w:tc>
          <w:tcPr>
            <w:tcW w:w="2325" w:type="dxa"/>
            <w:shd w:val="clear" w:color="auto" w:fill="auto"/>
            <w:vAlign w:val="center"/>
          </w:tcPr>
          <w:p w14:paraId="410B8D6F" w14:textId="77777777" w:rsidR="00795672" w:rsidRPr="00C97934" w:rsidRDefault="00795672" w:rsidP="00DC4F00">
            <w:pPr>
              <w:pStyle w:val="DefaultText"/>
              <w:widowControl/>
              <w:rPr>
                <w:rStyle w:val="InitialStyle"/>
                <w:rFonts w:ascii="Arial" w:hAnsi="Arial" w:cs="Arial"/>
                <w:b/>
                <w:bCs/>
              </w:rPr>
            </w:pPr>
            <w:r w:rsidRPr="00C97934">
              <w:rPr>
                <w:rStyle w:val="InitialStyle"/>
                <w:rFonts w:ascii="Arial" w:hAnsi="Arial" w:cs="Arial"/>
                <w:b/>
                <w:bCs/>
              </w:rPr>
              <w:t>State</w:t>
            </w:r>
            <w:r w:rsidRPr="00881499">
              <w:rPr>
                <w:rStyle w:val="InitialStyle"/>
                <w:rFonts w:ascii="Arial" w:hAnsi="Arial" w:cs="Arial"/>
                <w:b/>
                <w:bCs/>
              </w:rPr>
              <w:t xml:space="preserve"> Data</w:t>
            </w:r>
          </w:p>
        </w:tc>
        <w:tc>
          <w:tcPr>
            <w:tcW w:w="7890" w:type="dxa"/>
            <w:shd w:val="clear" w:color="auto" w:fill="auto"/>
            <w:vAlign w:val="center"/>
          </w:tcPr>
          <w:p w14:paraId="733DA760" w14:textId="77777777" w:rsidR="00795672" w:rsidRPr="00C97934" w:rsidRDefault="00795672" w:rsidP="00DC4F00">
            <w:pPr>
              <w:pStyle w:val="DefaultText"/>
              <w:widowControl/>
              <w:rPr>
                <w:rStyle w:val="InitialStyle"/>
                <w:rFonts w:ascii="Arial" w:hAnsi="Arial" w:cs="Arial"/>
                <w:bCs/>
              </w:rPr>
            </w:pPr>
            <w:r w:rsidRPr="00881499">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881499">
              <w:rPr>
                <w:rFonts w:ascii="Arial" w:hAnsi="Arial" w:cs="Arial"/>
                <w:bCs/>
              </w:rPr>
              <w:t xml:space="preserve">and information originating with the State </w:t>
            </w:r>
            <w:proofErr w:type="gramStart"/>
            <w:r w:rsidRPr="00881499">
              <w:rPr>
                <w:rFonts w:ascii="Arial" w:hAnsi="Arial" w:cs="Arial"/>
                <w:bCs/>
              </w:rPr>
              <w:t>in the course of</w:t>
            </w:r>
            <w:proofErr w:type="gramEnd"/>
            <w:r w:rsidRPr="00881499">
              <w:rPr>
                <w:rFonts w:ascii="Arial" w:hAnsi="Arial" w:cs="Arial"/>
                <w:bCs/>
              </w:rPr>
              <w:t xml:space="preserve">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r w:rsidR="002A2290" w:rsidRPr="00C97934" w14:paraId="4CCB23DF" w14:textId="77777777" w:rsidTr="33556105">
        <w:trPr>
          <w:trHeight w:val="323"/>
        </w:trPr>
        <w:tc>
          <w:tcPr>
            <w:tcW w:w="2325" w:type="dxa"/>
            <w:shd w:val="clear" w:color="auto" w:fill="auto"/>
            <w:vAlign w:val="center"/>
          </w:tcPr>
          <w:p w14:paraId="19C1B11F" w14:textId="1E47C138" w:rsidR="002A2290" w:rsidRPr="005A6197" w:rsidRDefault="002A2290" w:rsidP="002A2290">
            <w:pPr>
              <w:pStyle w:val="DefaultText"/>
              <w:widowControl/>
              <w:rPr>
                <w:rStyle w:val="InitialStyle"/>
                <w:rFonts w:ascii="Arial" w:hAnsi="Arial" w:cs="Arial"/>
                <w:b/>
                <w:bCs/>
              </w:rPr>
            </w:pPr>
            <w:r>
              <w:rPr>
                <w:rStyle w:val="InitialStyle"/>
                <w:rFonts w:ascii="Arial" w:hAnsi="Arial" w:cs="Arial"/>
                <w:b/>
                <w:bCs/>
              </w:rPr>
              <w:t>UL</w:t>
            </w:r>
          </w:p>
        </w:tc>
        <w:tc>
          <w:tcPr>
            <w:tcW w:w="7890" w:type="dxa"/>
            <w:shd w:val="clear" w:color="auto" w:fill="auto"/>
            <w:vAlign w:val="center"/>
          </w:tcPr>
          <w:p w14:paraId="36B4AFDB" w14:textId="41CC3A5D" w:rsidR="002A2290" w:rsidRPr="005A6197" w:rsidRDefault="002A2290" w:rsidP="002A2290">
            <w:pPr>
              <w:pStyle w:val="DefaultText"/>
              <w:widowControl/>
              <w:rPr>
                <w:rFonts w:ascii="Arial" w:hAnsi="Arial" w:cs="Arial"/>
              </w:rPr>
            </w:pPr>
            <w:r>
              <w:rPr>
                <w:rStyle w:val="InitialStyle"/>
                <w:rFonts w:ascii="Arial" w:hAnsi="Arial" w:cs="Arial"/>
                <w:bCs/>
              </w:rPr>
              <w:t>Underwriters Laboratories</w:t>
            </w:r>
          </w:p>
        </w:tc>
      </w:tr>
      <w:tr w:rsidR="00717958" w:rsidRPr="00717958" w14:paraId="5A0B5670" w14:textId="77777777" w:rsidTr="33556105">
        <w:trPr>
          <w:trHeight w:val="300"/>
        </w:trPr>
        <w:tc>
          <w:tcPr>
            <w:tcW w:w="2325" w:type="dxa"/>
            <w:shd w:val="clear" w:color="auto" w:fill="auto"/>
            <w:vAlign w:val="center"/>
          </w:tcPr>
          <w:p w14:paraId="4A640B02" w14:textId="555444BF" w:rsidR="00717958" w:rsidRPr="00717958" w:rsidRDefault="00717958" w:rsidP="002A2290">
            <w:pPr>
              <w:pStyle w:val="DefaultText"/>
              <w:widowControl/>
              <w:rPr>
                <w:rStyle w:val="InitialStyle"/>
                <w:rFonts w:ascii="Arial" w:hAnsi="Arial" w:cs="Arial"/>
                <w:b/>
                <w:bCs/>
              </w:rPr>
            </w:pPr>
            <w:r w:rsidRPr="00717958">
              <w:rPr>
                <w:rStyle w:val="InitialStyle"/>
                <w:rFonts w:ascii="Arial" w:hAnsi="Arial" w:cs="Arial"/>
                <w:b/>
                <w:bCs/>
              </w:rPr>
              <w:t>UL 827</w:t>
            </w:r>
            <w:r>
              <w:rPr>
                <w:rStyle w:val="InitialStyle"/>
                <w:rFonts w:ascii="Arial" w:hAnsi="Arial" w:cs="Arial"/>
                <w:b/>
                <w:bCs/>
              </w:rPr>
              <w:t xml:space="preserve"> Certified</w:t>
            </w:r>
          </w:p>
        </w:tc>
        <w:tc>
          <w:tcPr>
            <w:tcW w:w="7890" w:type="dxa"/>
            <w:shd w:val="clear" w:color="auto" w:fill="auto"/>
            <w:vAlign w:val="center"/>
          </w:tcPr>
          <w:p w14:paraId="7B071707" w14:textId="51DDAD81" w:rsidR="00717958" w:rsidRPr="00717958" w:rsidRDefault="00717958" w:rsidP="002A2290">
            <w:pPr>
              <w:pStyle w:val="DefaultText"/>
              <w:widowControl/>
              <w:rPr>
                <w:rStyle w:val="InitialStyle"/>
                <w:rFonts w:ascii="Arial" w:hAnsi="Arial" w:cs="Arial"/>
                <w:bCs/>
              </w:rPr>
            </w:pPr>
            <w:r>
              <w:rPr>
                <w:rStyle w:val="InitialStyle"/>
                <w:rFonts w:ascii="Arial" w:hAnsi="Arial" w:cs="Arial"/>
                <w:bCs/>
              </w:rPr>
              <w:t>Central Station Alarm Services Certification</w:t>
            </w:r>
          </w:p>
        </w:tc>
      </w:tr>
      <w:tr w:rsidR="00717958" w:rsidRPr="00717958" w14:paraId="2533B960" w14:textId="77777777" w:rsidTr="33556105">
        <w:trPr>
          <w:trHeight w:val="300"/>
        </w:trPr>
        <w:tc>
          <w:tcPr>
            <w:tcW w:w="2325" w:type="dxa"/>
            <w:shd w:val="clear" w:color="auto" w:fill="auto"/>
            <w:vAlign w:val="center"/>
          </w:tcPr>
          <w:p w14:paraId="7E041BA3" w14:textId="6339AED0" w:rsidR="00717958" w:rsidRPr="00717958" w:rsidRDefault="00717958" w:rsidP="002A2290">
            <w:pPr>
              <w:pStyle w:val="DefaultText"/>
              <w:widowControl/>
              <w:rPr>
                <w:rStyle w:val="InitialStyle"/>
                <w:rFonts w:ascii="Arial" w:hAnsi="Arial" w:cs="Arial"/>
                <w:b/>
                <w:bCs/>
              </w:rPr>
            </w:pPr>
            <w:r w:rsidRPr="00717958">
              <w:rPr>
                <w:rStyle w:val="InitialStyle"/>
                <w:rFonts w:ascii="Arial" w:hAnsi="Arial" w:cs="Arial"/>
                <w:b/>
                <w:bCs/>
              </w:rPr>
              <w:t>UL 1981</w:t>
            </w:r>
            <w:r>
              <w:rPr>
                <w:rStyle w:val="InitialStyle"/>
                <w:rFonts w:ascii="Arial" w:hAnsi="Arial" w:cs="Arial"/>
                <w:b/>
                <w:bCs/>
              </w:rPr>
              <w:t xml:space="preserve"> Certified</w:t>
            </w:r>
          </w:p>
        </w:tc>
        <w:tc>
          <w:tcPr>
            <w:tcW w:w="7890" w:type="dxa"/>
            <w:shd w:val="clear" w:color="auto" w:fill="auto"/>
            <w:vAlign w:val="center"/>
          </w:tcPr>
          <w:p w14:paraId="7EA54422" w14:textId="3D5B395C" w:rsidR="00717958" w:rsidRPr="00717958" w:rsidRDefault="00717958" w:rsidP="002A2290">
            <w:pPr>
              <w:pStyle w:val="DefaultText"/>
              <w:widowControl/>
              <w:rPr>
                <w:rStyle w:val="InitialStyle"/>
                <w:rFonts w:ascii="Arial" w:hAnsi="Arial" w:cs="Arial"/>
                <w:bCs/>
              </w:rPr>
            </w:pPr>
            <w:r>
              <w:rPr>
                <w:rStyle w:val="InitialStyle"/>
                <w:rFonts w:ascii="Arial" w:hAnsi="Arial" w:cs="Arial"/>
                <w:bCs/>
              </w:rPr>
              <w:t>Central Station Automation Systems Certification</w:t>
            </w:r>
          </w:p>
        </w:tc>
      </w:tr>
    </w:tbl>
    <w:p w14:paraId="1D5EDE75" w14:textId="77777777" w:rsidR="00F96C9F" w:rsidRPr="00717958"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D392FB4" w14:textId="77777777" w:rsidR="002A2290" w:rsidRPr="00C97934" w:rsidRDefault="002A2290" w:rsidP="002A2290">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Pr>
          <w:rStyle w:val="InitialStyle"/>
          <w:rFonts w:ascii="Arial" w:hAnsi="Arial" w:cs="Arial"/>
          <w:b/>
          <w:bCs/>
          <w:sz w:val="32"/>
          <w:szCs w:val="32"/>
        </w:rPr>
        <w:t>Defense, Veterans &amp; Emergency Management</w:t>
      </w:r>
    </w:p>
    <w:p w14:paraId="14D216B5" w14:textId="236E1A19" w:rsidR="00E82FB4" w:rsidRPr="00C97934" w:rsidRDefault="00BD5044" w:rsidP="001C1F74">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1C1F74">
        <w:rPr>
          <w:rStyle w:val="InitialStyle"/>
          <w:rFonts w:ascii="Arial" w:hAnsi="Arial" w:cs="Arial"/>
          <w:b/>
          <w:bCs/>
          <w:sz w:val="28"/>
          <w:szCs w:val="28"/>
        </w:rPr>
        <w:t xml:space="preserve"> 202411208</w:t>
      </w:r>
    </w:p>
    <w:p w14:paraId="08AB19A9" w14:textId="77777777" w:rsidR="002A2290" w:rsidRPr="001C1F74" w:rsidRDefault="002A2290" w:rsidP="002A2290">
      <w:pPr>
        <w:pStyle w:val="DefaultText"/>
        <w:widowControl/>
        <w:jc w:val="center"/>
        <w:rPr>
          <w:rStyle w:val="InitialStyle"/>
          <w:rFonts w:ascii="Arial" w:hAnsi="Arial" w:cs="Arial"/>
          <w:b/>
          <w:bCs/>
          <w:sz w:val="28"/>
          <w:szCs w:val="28"/>
          <w:u w:val="single"/>
        </w:rPr>
      </w:pPr>
      <w:r w:rsidRPr="001C1F74">
        <w:rPr>
          <w:rStyle w:val="InitialStyle"/>
          <w:rFonts w:ascii="Arial" w:hAnsi="Arial" w:cs="Arial"/>
          <w:b/>
          <w:bCs/>
          <w:sz w:val="28"/>
          <w:szCs w:val="28"/>
          <w:u w:val="single"/>
        </w:rPr>
        <w:t>MEARNG Remote Monitoring: Fire Panels, Boiler &amp; Elevator Alarms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E910A1">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27E532E5" w14:textId="77777777" w:rsidR="00C510DF" w:rsidRDefault="00C510DF" w:rsidP="00B23EF8">
      <w:pPr>
        <w:pStyle w:val="DefaultText"/>
        <w:widowControl/>
        <w:rPr>
          <w:rFonts w:ascii="Arial" w:hAnsi="Arial" w:cs="Arial"/>
        </w:rPr>
      </w:pPr>
    </w:p>
    <w:p w14:paraId="57BD6CF8" w14:textId="7D029802" w:rsidR="00A8350B" w:rsidRPr="00331B44" w:rsidRDefault="00E82FB4" w:rsidP="00B23EF8">
      <w:pPr>
        <w:pStyle w:val="DefaultText"/>
        <w:widowControl/>
        <w:rPr>
          <w:rFonts w:ascii="Arial" w:hAnsi="Arial" w:cs="Arial"/>
        </w:rPr>
      </w:pPr>
      <w:r w:rsidRPr="00C97934">
        <w:rPr>
          <w:rFonts w:ascii="Arial" w:hAnsi="Arial" w:cs="Arial"/>
        </w:rPr>
        <w:t xml:space="preserve">The </w:t>
      </w:r>
      <w:r w:rsidR="00B23EF8">
        <w:rPr>
          <w:rFonts w:ascii="Arial" w:hAnsi="Arial" w:cs="Arial"/>
        </w:rPr>
        <w:t>Department of Defense, Veterans &amp; Emergency Management – Military Bureau</w:t>
      </w:r>
      <w:r w:rsidR="00F360C7" w:rsidRPr="00B23EF8">
        <w:rPr>
          <w:rFonts w:ascii="Arial" w:hAnsi="Arial" w:cs="Arial"/>
        </w:rPr>
        <w:t xml:space="preserve"> </w:t>
      </w:r>
      <w:r w:rsidR="00AD7C80" w:rsidRPr="00C97934">
        <w:rPr>
          <w:rFonts w:ascii="Arial" w:hAnsi="Arial" w:cs="Arial"/>
        </w:rPr>
        <w:t>(Department</w:t>
      </w:r>
      <w:r w:rsidR="00A21745" w:rsidRPr="00C97934">
        <w:rPr>
          <w:rFonts w:ascii="Arial" w:hAnsi="Arial" w:cs="Arial"/>
        </w:rPr>
        <w:t xml:space="preserve">) </w:t>
      </w:r>
      <w:r w:rsidRPr="00C97934">
        <w:rPr>
          <w:rFonts w:ascii="Arial" w:hAnsi="Arial" w:cs="Arial"/>
        </w:rPr>
        <w:t>is seeking</w:t>
      </w:r>
      <w:r w:rsidR="00B23EF8" w:rsidRPr="00B23EF8">
        <w:rPr>
          <w:rStyle w:val="InitialStyle"/>
          <w:rFonts w:ascii="Arial" w:hAnsi="Arial" w:cs="Arial"/>
          <w:bCs/>
        </w:rPr>
        <w:t xml:space="preserve"> proposals for the coordination</w:t>
      </w:r>
      <w:r w:rsidR="00B23EF8" w:rsidRPr="00B23EF8">
        <w:rPr>
          <w:rFonts w:ascii="Arial" w:hAnsi="Arial" w:cs="Arial"/>
          <w:spacing w:val="-3"/>
        </w:rPr>
        <w:t xml:space="preserve"> </w:t>
      </w:r>
      <w:r w:rsidR="00B23EF8" w:rsidRPr="00B23EF8">
        <w:rPr>
          <w:rFonts w:ascii="Arial" w:hAnsi="Arial" w:cs="Arial"/>
        </w:rPr>
        <w:t>and</w:t>
      </w:r>
      <w:r w:rsidR="00B23EF8" w:rsidRPr="00B23EF8">
        <w:rPr>
          <w:rFonts w:ascii="Arial" w:hAnsi="Arial" w:cs="Arial"/>
          <w:spacing w:val="-2"/>
        </w:rPr>
        <w:t xml:space="preserve"> </w:t>
      </w:r>
      <w:r w:rsidR="00B23EF8" w:rsidRPr="00B23EF8">
        <w:rPr>
          <w:rFonts w:ascii="Arial" w:hAnsi="Arial" w:cs="Arial"/>
        </w:rPr>
        <w:t>administration of</w:t>
      </w:r>
      <w:r w:rsidR="00B23EF8" w:rsidRPr="00B23EF8">
        <w:rPr>
          <w:rFonts w:ascii="Arial" w:hAnsi="Arial" w:cs="Arial"/>
          <w:spacing w:val="-3"/>
        </w:rPr>
        <w:t xml:space="preserve"> </w:t>
      </w:r>
      <w:r w:rsidR="00B23EF8" w:rsidRPr="00B23EF8">
        <w:rPr>
          <w:rFonts w:ascii="Arial" w:hAnsi="Arial" w:cs="Arial"/>
        </w:rPr>
        <w:t>off</w:t>
      </w:r>
      <w:r w:rsidR="00B23EF8" w:rsidRPr="00B23EF8">
        <w:rPr>
          <w:rFonts w:ascii="Arial" w:hAnsi="Arial" w:cs="Arial"/>
          <w:spacing w:val="-2"/>
        </w:rPr>
        <w:t>-</w:t>
      </w:r>
      <w:r w:rsidR="00B23EF8" w:rsidRPr="00B23EF8">
        <w:rPr>
          <w:rFonts w:ascii="Arial" w:hAnsi="Arial" w:cs="Arial"/>
        </w:rPr>
        <w:t>site</w:t>
      </w:r>
      <w:r w:rsidR="00B23EF8" w:rsidRPr="00B23EF8">
        <w:rPr>
          <w:rFonts w:ascii="Arial" w:hAnsi="Arial" w:cs="Arial"/>
          <w:spacing w:val="-3"/>
        </w:rPr>
        <w:t xml:space="preserve"> </w:t>
      </w:r>
      <w:r w:rsidR="00B23EF8" w:rsidRPr="00B23EF8">
        <w:rPr>
          <w:rFonts w:ascii="Arial" w:hAnsi="Arial" w:cs="Arial"/>
        </w:rPr>
        <w:t>monitoring</w:t>
      </w:r>
      <w:r w:rsidR="00B23EF8" w:rsidRPr="00B23EF8">
        <w:rPr>
          <w:rFonts w:ascii="Arial" w:hAnsi="Arial" w:cs="Arial"/>
          <w:spacing w:val="-6"/>
        </w:rPr>
        <w:t xml:space="preserve"> </w:t>
      </w:r>
      <w:r w:rsidR="00B23EF8" w:rsidRPr="00B23EF8">
        <w:rPr>
          <w:rFonts w:ascii="Arial" w:hAnsi="Arial" w:cs="Arial"/>
        </w:rPr>
        <w:t>for</w:t>
      </w:r>
      <w:r w:rsidR="00B23EF8" w:rsidRPr="00B23EF8">
        <w:rPr>
          <w:rFonts w:ascii="Arial" w:hAnsi="Arial" w:cs="Arial"/>
          <w:spacing w:val="-2"/>
        </w:rPr>
        <w:t xml:space="preserve"> </w:t>
      </w:r>
      <w:r w:rsidR="00B23EF8" w:rsidRPr="00B23EF8">
        <w:rPr>
          <w:rFonts w:ascii="Arial" w:hAnsi="Arial" w:cs="Arial"/>
        </w:rPr>
        <w:t>boilers,</w:t>
      </w:r>
      <w:r w:rsidR="00B23EF8" w:rsidRPr="00B23EF8">
        <w:rPr>
          <w:rFonts w:ascii="Arial" w:hAnsi="Arial" w:cs="Arial"/>
          <w:spacing w:val="-5"/>
        </w:rPr>
        <w:t xml:space="preserve"> </w:t>
      </w:r>
      <w:r w:rsidR="00B23EF8" w:rsidRPr="00B23EF8">
        <w:rPr>
          <w:rFonts w:ascii="Arial" w:hAnsi="Arial" w:cs="Arial"/>
        </w:rPr>
        <w:t>fire</w:t>
      </w:r>
      <w:r w:rsidR="00B23EF8" w:rsidRPr="00B23EF8">
        <w:rPr>
          <w:rFonts w:ascii="Arial" w:hAnsi="Arial" w:cs="Arial"/>
          <w:spacing w:val="-2"/>
        </w:rPr>
        <w:t xml:space="preserve"> </w:t>
      </w:r>
      <w:r w:rsidR="00B23EF8" w:rsidRPr="00B23EF8">
        <w:rPr>
          <w:rFonts w:ascii="Arial" w:hAnsi="Arial" w:cs="Arial"/>
        </w:rPr>
        <w:t>and</w:t>
      </w:r>
      <w:r w:rsidR="00B23EF8" w:rsidRPr="00B23EF8">
        <w:rPr>
          <w:rFonts w:ascii="Arial" w:hAnsi="Arial" w:cs="Arial"/>
          <w:spacing w:val="-3"/>
        </w:rPr>
        <w:t xml:space="preserve"> </w:t>
      </w:r>
      <w:r w:rsidR="00B23EF8" w:rsidRPr="00B23EF8">
        <w:rPr>
          <w:rFonts w:ascii="Arial" w:hAnsi="Arial" w:cs="Arial"/>
        </w:rPr>
        <w:t>elevator</w:t>
      </w:r>
      <w:r w:rsidR="00B23EF8" w:rsidRPr="00B23EF8">
        <w:rPr>
          <w:rFonts w:ascii="Arial" w:hAnsi="Arial" w:cs="Arial"/>
          <w:spacing w:val="-5"/>
        </w:rPr>
        <w:t xml:space="preserve"> </w:t>
      </w:r>
      <w:r w:rsidR="00B23EF8" w:rsidRPr="00B23EF8">
        <w:rPr>
          <w:rFonts w:ascii="Arial" w:hAnsi="Arial" w:cs="Arial"/>
        </w:rPr>
        <w:t>alarms</w:t>
      </w:r>
      <w:r w:rsidR="00B23EF8" w:rsidRPr="00B23EF8">
        <w:rPr>
          <w:rFonts w:ascii="Arial" w:hAnsi="Arial" w:cs="Arial"/>
          <w:spacing w:val="-7"/>
        </w:rPr>
        <w:t xml:space="preserve"> </w:t>
      </w:r>
      <w:r w:rsidR="00B23EF8" w:rsidRPr="00B23EF8">
        <w:rPr>
          <w:rFonts w:ascii="Arial" w:hAnsi="Arial" w:cs="Arial"/>
        </w:rPr>
        <w:t xml:space="preserve">at 30 locations (state-wide) 24/7, 365 days a year. The </w:t>
      </w:r>
      <w:r w:rsidR="00C510DF">
        <w:rPr>
          <w:rFonts w:ascii="Arial" w:hAnsi="Arial" w:cs="Arial"/>
        </w:rPr>
        <w:t>awarded B</w:t>
      </w:r>
      <w:r w:rsidR="00B23EF8" w:rsidRPr="00B23EF8">
        <w:rPr>
          <w:rFonts w:ascii="Arial" w:hAnsi="Arial" w:cs="Arial"/>
        </w:rPr>
        <w:t>idder’s Central</w:t>
      </w:r>
      <w:r w:rsidR="00B23EF8" w:rsidRPr="00B23EF8">
        <w:rPr>
          <w:rFonts w:ascii="Arial" w:hAnsi="Arial" w:cs="Arial"/>
          <w:spacing w:val="-3"/>
        </w:rPr>
        <w:t xml:space="preserve"> </w:t>
      </w:r>
      <w:r w:rsidR="00B23EF8" w:rsidRPr="00B23EF8">
        <w:rPr>
          <w:rFonts w:ascii="Arial" w:hAnsi="Arial" w:cs="Arial"/>
        </w:rPr>
        <w:t>Station</w:t>
      </w:r>
      <w:r w:rsidR="00B23EF8" w:rsidRPr="00B23EF8">
        <w:rPr>
          <w:rFonts w:ascii="Arial" w:hAnsi="Arial" w:cs="Arial"/>
          <w:spacing w:val="-4"/>
        </w:rPr>
        <w:t xml:space="preserve"> </w:t>
      </w:r>
      <w:r w:rsidR="00B23EF8" w:rsidRPr="00B23EF8">
        <w:rPr>
          <w:rFonts w:ascii="Arial" w:hAnsi="Arial" w:cs="Arial"/>
        </w:rPr>
        <w:t>must</w:t>
      </w:r>
      <w:r w:rsidR="00B23EF8" w:rsidRPr="00B23EF8">
        <w:rPr>
          <w:rFonts w:ascii="Arial" w:hAnsi="Arial" w:cs="Arial"/>
          <w:spacing w:val="-4"/>
        </w:rPr>
        <w:t xml:space="preserve"> </w:t>
      </w:r>
      <w:r w:rsidR="00B23EF8" w:rsidRPr="00B23EF8">
        <w:rPr>
          <w:rFonts w:ascii="Arial" w:hAnsi="Arial" w:cs="Arial"/>
        </w:rPr>
        <w:t>be</w:t>
      </w:r>
      <w:r w:rsidR="00B23EF8" w:rsidRPr="00B23EF8">
        <w:rPr>
          <w:rFonts w:ascii="Arial" w:hAnsi="Arial" w:cs="Arial"/>
          <w:spacing w:val="-2"/>
        </w:rPr>
        <w:t xml:space="preserve"> </w:t>
      </w:r>
      <w:r w:rsidR="00B23EF8" w:rsidRPr="00B23EF8">
        <w:rPr>
          <w:rFonts w:ascii="Arial" w:hAnsi="Arial" w:cs="Arial"/>
        </w:rPr>
        <w:t>Underwriters</w:t>
      </w:r>
      <w:r w:rsidR="00B23EF8" w:rsidRPr="00B23EF8">
        <w:rPr>
          <w:rFonts w:ascii="Arial" w:hAnsi="Arial" w:cs="Arial"/>
          <w:spacing w:val="-2"/>
        </w:rPr>
        <w:t xml:space="preserve"> </w:t>
      </w:r>
      <w:r w:rsidR="00B23EF8" w:rsidRPr="00B23EF8">
        <w:rPr>
          <w:rFonts w:ascii="Arial" w:hAnsi="Arial" w:cs="Arial"/>
        </w:rPr>
        <w:t>Laboratories</w:t>
      </w:r>
      <w:r w:rsidR="00B23EF8" w:rsidRPr="00B23EF8">
        <w:rPr>
          <w:rFonts w:ascii="Arial" w:hAnsi="Arial" w:cs="Arial"/>
          <w:spacing w:val="-2"/>
        </w:rPr>
        <w:t xml:space="preserve"> </w:t>
      </w:r>
      <w:r w:rsidR="00B23EF8" w:rsidRPr="00B23EF8">
        <w:rPr>
          <w:rFonts w:ascii="Arial" w:hAnsi="Arial" w:cs="Arial"/>
        </w:rPr>
        <w:t>(UL)</w:t>
      </w:r>
      <w:r w:rsidR="00B23EF8" w:rsidRPr="00B23EF8">
        <w:rPr>
          <w:rFonts w:ascii="Arial" w:hAnsi="Arial" w:cs="Arial"/>
          <w:spacing w:val="-3"/>
        </w:rPr>
        <w:t xml:space="preserve"> </w:t>
      </w:r>
      <w:r w:rsidR="00B23EF8" w:rsidRPr="00B23EF8">
        <w:rPr>
          <w:rFonts w:ascii="Arial" w:hAnsi="Arial" w:cs="Arial"/>
        </w:rPr>
        <w:t>Certified</w:t>
      </w:r>
      <w:r w:rsidR="00B23EF8" w:rsidRPr="00B23EF8">
        <w:rPr>
          <w:rFonts w:ascii="Arial" w:hAnsi="Arial" w:cs="Arial"/>
          <w:spacing w:val="-4"/>
        </w:rPr>
        <w:t xml:space="preserve"> </w:t>
      </w:r>
      <w:r w:rsidR="00B23EF8" w:rsidRPr="00B23EF8">
        <w:rPr>
          <w:rFonts w:ascii="Arial" w:hAnsi="Arial" w:cs="Arial"/>
        </w:rPr>
        <w:t>for</w:t>
      </w:r>
      <w:r w:rsidR="00B23EF8" w:rsidRPr="00B23EF8">
        <w:rPr>
          <w:rFonts w:ascii="Arial" w:hAnsi="Arial" w:cs="Arial"/>
          <w:spacing w:val="-5"/>
        </w:rPr>
        <w:t xml:space="preserve"> </w:t>
      </w:r>
      <w:r w:rsidR="00B23EF8" w:rsidRPr="00B23EF8">
        <w:rPr>
          <w:rFonts w:ascii="Arial" w:hAnsi="Arial" w:cs="Arial"/>
        </w:rPr>
        <w:t>UL</w:t>
      </w:r>
      <w:r w:rsidR="00B23EF8" w:rsidRPr="00B23EF8">
        <w:rPr>
          <w:rFonts w:ascii="Arial" w:hAnsi="Arial" w:cs="Arial"/>
          <w:spacing w:val="-2"/>
        </w:rPr>
        <w:t xml:space="preserve"> </w:t>
      </w:r>
      <w:r w:rsidR="00B23EF8" w:rsidRPr="00B23EF8">
        <w:rPr>
          <w:rFonts w:ascii="Arial" w:hAnsi="Arial" w:cs="Arial"/>
        </w:rPr>
        <w:t>827</w:t>
      </w:r>
      <w:r w:rsidR="00B23EF8" w:rsidRPr="00B23EF8">
        <w:rPr>
          <w:rFonts w:ascii="Arial" w:hAnsi="Arial" w:cs="Arial"/>
          <w:spacing w:val="-2"/>
        </w:rPr>
        <w:t xml:space="preserve"> </w:t>
      </w:r>
      <w:r w:rsidR="00B23EF8" w:rsidRPr="00B23EF8">
        <w:rPr>
          <w:rFonts w:ascii="Arial" w:hAnsi="Arial" w:cs="Arial"/>
        </w:rPr>
        <w:t>and</w:t>
      </w:r>
      <w:r w:rsidR="00B23EF8" w:rsidRPr="00B23EF8">
        <w:rPr>
          <w:rFonts w:ascii="Arial" w:hAnsi="Arial" w:cs="Arial"/>
          <w:spacing w:val="-2"/>
        </w:rPr>
        <w:t xml:space="preserve"> </w:t>
      </w:r>
      <w:r w:rsidR="00B23EF8" w:rsidRPr="00B23EF8">
        <w:rPr>
          <w:rFonts w:ascii="Arial" w:hAnsi="Arial" w:cs="Arial"/>
        </w:rPr>
        <w:t>UL</w:t>
      </w:r>
      <w:r w:rsidR="00B23EF8" w:rsidRPr="00B23EF8">
        <w:rPr>
          <w:rFonts w:ascii="Arial" w:hAnsi="Arial" w:cs="Arial"/>
          <w:spacing w:val="-4"/>
        </w:rPr>
        <w:t xml:space="preserve"> </w:t>
      </w:r>
      <w:r w:rsidR="00B23EF8" w:rsidRPr="00B23EF8">
        <w:rPr>
          <w:rFonts w:ascii="Arial" w:hAnsi="Arial" w:cs="Arial"/>
        </w:rPr>
        <w:t>1981.</w:t>
      </w:r>
      <w:r w:rsidR="00B23EF8">
        <w:rPr>
          <w:rFonts w:ascii="Arial" w:hAnsi="Arial" w:cs="Arial"/>
        </w:rPr>
        <w:t xml:space="preserve"> This is part of the required life, health and safety regulations.  The entire scope of the request is </w:t>
      </w:r>
      <w:r w:rsidR="00BD7F4C" w:rsidRPr="00C97934">
        <w:rPr>
          <w:rFonts w:ascii="Arial" w:hAnsi="Arial" w:cs="Arial"/>
        </w:rPr>
        <w:t>as</w:t>
      </w:r>
      <w:r w:rsidRPr="00C97934">
        <w:rPr>
          <w:rFonts w:ascii="Arial" w:hAnsi="Arial" w:cs="Arial"/>
        </w:rPr>
        <w:t xml:space="preserve"> </w:t>
      </w:r>
      <w:r w:rsidR="00095BA3" w:rsidRPr="00C97934">
        <w:rPr>
          <w:rFonts w:ascii="Arial" w:hAnsi="Arial" w:cs="Arial"/>
        </w:rPr>
        <w:t>defined in this Request for Proposal</w:t>
      </w:r>
      <w:r w:rsidR="00D55D4A">
        <w:rPr>
          <w:rFonts w:ascii="Arial" w:hAnsi="Arial" w:cs="Arial"/>
        </w:rPr>
        <w:t>s</w:t>
      </w:r>
      <w:r w:rsidR="00095BA3" w:rsidRPr="00C97934">
        <w:rPr>
          <w:rFonts w:ascii="Arial" w:hAnsi="Arial" w:cs="Arial"/>
        </w:rPr>
        <w:t xml:space="preserve"> (RFP)</w:t>
      </w:r>
      <w:r w:rsidR="00DB2372" w:rsidRPr="00C97934">
        <w:rPr>
          <w:rFonts w:ascii="Arial" w:hAnsi="Arial" w:cs="Arial"/>
        </w:rPr>
        <w:t xml:space="preserve"> document</w:t>
      </w:r>
      <w:r w:rsidR="00095BA3" w:rsidRPr="00C97934">
        <w:rPr>
          <w:rFonts w:ascii="Arial" w:hAnsi="Arial" w:cs="Arial"/>
        </w:rPr>
        <w:t xml:space="preserve">. </w:t>
      </w:r>
      <w:r w:rsidR="00735C0A" w:rsidRPr="00C97934">
        <w:rPr>
          <w:rFonts w:ascii="Arial" w:hAnsi="Arial" w:cs="Arial"/>
        </w:rPr>
        <w:t xml:space="preserve"> </w:t>
      </w:r>
      <w:r w:rsidRPr="00C97934">
        <w:rPr>
          <w:rFonts w:ascii="Arial" w:hAnsi="Arial" w:cs="Arial"/>
        </w:rPr>
        <w:t xml:space="preserve">This document </w:t>
      </w:r>
      <w:r w:rsidR="00BD7F4C" w:rsidRPr="00C97934">
        <w:rPr>
          <w:rFonts w:ascii="Arial" w:hAnsi="Arial" w:cs="Arial"/>
        </w:rPr>
        <w:t xml:space="preserve">provides </w:t>
      </w:r>
      <w:r w:rsidRPr="00C97934">
        <w:rPr>
          <w:rFonts w:ascii="Arial" w:hAnsi="Arial" w:cs="Arial"/>
        </w:rPr>
        <w:t>instructions for subm</w:t>
      </w:r>
      <w:r w:rsidR="00BD7F4C" w:rsidRPr="00C97934">
        <w:rPr>
          <w:rFonts w:ascii="Arial" w:hAnsi="Arial" w:cs="Arial"/>
        </w:rPr>
        <w:t xml:space="preserve">itting proposals, the procedure and criteria by which the </w:t>
      </w:r>
      <w:r w:rsidR="001435F6" w:rsidRPr="00C97934">
        <w:rPr>
          <w:rFonts w:ascii="Arial" w:hAnsi="Arial" w:cs="Arial"/>
        </w:rPr>
        <w:t>awarded Bidder</w:t>
      </w:r>
      <w:r w:rsidR="00BD7F4C" w:rsidRPr="00C97934">
        <w:rPr>
          <w:rFonts w:ascii="Arial" w:hAnsi="Arial" w:cs="Arial"/>
        </w:rPr>
        <w:t xml:space="preserve"> will be selected</w:t>
      </w:r>
      <w:r w:rsidR="002B4FD5">
        <w:rPr>
          <w:rFonts w:ascii="Arial" w:hAnsi="Arial" w:cs="Arial"/>
        </w:rPr>
        <w:t>,</w:t>
      </w:r>
      <w:r w:rsidR="00BD7F4C" w:rsidRPr="00C97934">
        <w:rPr>
          <w:rFonts w:ascii="Arial" w:hAnsi="Arial" w:cs="Arial"/>
        </w:rPr>
        <w:t xml:space="preserve"> and the contractual terms which will govern the relationship between the State of Maine</w:t>
      </w:r>
      <w:r w:rsidR="00AD7C80" w:rsidRPr="00C97934">
        <w:rPr>
          <w:rFonts w:ascii="Arial" w:hAnsi="Arial" w:cs="Arial"/>
        </w:rPr>
        <w:t xml:space="preserve"> (</w:t>
      </w:r>
      <w:r w:rsidR="00CB7768" w:rsidRPr="00C97934">
        <w:rPr>
          <w:rFonts w:ascii="Arial" w:hAnsi="Arial" w:cs="Arial"/>
        </w:rPr>
        <w:t>State)</w:t>
      </w:r>
      <w:r w:rsidR="00BD7F4C" w:rsidRPr="00C97934">
        <w:rPr>
          <w:rFonts w:ascii="Arial" w:hAnsi="Arial" w:cs="Arial"/>
        </w:rPr>
        <w:t xml:space="preserve"> and the awarded </w:t>
      </w:r>
      <w:r w:rsidR="00CB7768" w:rsidRPr="00C97934">
        <w:rPr>
          <w:rFonts w:ascii="Arial" w:hAnsi="Arial" w:cs="Arial"/>
        </w:rPr>
        <w:t>Bidder</w:t>
      </w:r>
      <w:r w:rsidR="00433A19" w:rsidRPr="00C97934">
        <w:rPr>
          <w:rFonts w:ascii="Arial" w:hAnsi="Arial" w:cs="Arial"/>
        </w:rPr>
        <w:t>.</w:t>
      </w:r>
      <w:bookmarkStart w:id="6" w:name="_Hlk71031929"/>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E910A1">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0AF065B1" w14:textId="626B3B57" w:rsidR="007557FA" w:rsidRPr="00C97934" w:rsidRDefault="00FC3AEA" w:rsidP="00E910A1">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E910A1">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E910A1">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E910A1">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E910A1">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E910A1">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388598A9" w14:textId="77777777" w:rsidR="00DF04C1" w:rsidRPr="00DF04C1" w:rsidRDefault="00DF04C1" w:rsidP="00E910A1">
      <w:pPr>
        <w:widowControl/>
        <w:numPr>
          <w:ilvl w:val="1"/>
          <w:numId w:val="4"/>
        </w:numPr>
        <w:autoSpaceDE/>
        <w:autoSpaceDN/>
        <w:rPr>
          <w:rFonts w:ascii="Arial" w:hAnsi="Arial" w:cs="Arial"/>
          <w:sz w:val="24"/>
          <w:szCs w:val="24"/>
        </w:rPr>
      </w:pPr>
      <w:r w:rsidRPr="00DF04C1">
        <w:rPr>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DF04C1">
          <w:rPr>
            <w:rStyle w:val="Hyperlink"/>
            <w:rFonts w:ascii="Arial" w:hAnsi="Arial" w:cs="Arial"/>
            <w:sz w:val="24"/>
            <w:szCs w:val="24"/>
          </w:rPr>
          <w:t>1 M.R.S. § 401</w:t>
        </w:r>
      </w:hyperlink>
      <w:r w:rsidRPr="00DF04C1">
        <w:rPr>
          <w:rFonts w:ascii="Arial" w:hAnsi="Arial" w:cs="Arial"/>
          <w:sz w:val="24"/>
          <w:szCs w:val="24"/>
        </w:rPr>
        <w:t xml:space="preserve"> et seq.).  State contracts and information related to contracts, including bid submissions, are generally public records per FOAA.</w:t>
      </w:r>
    </w:p>
    <w:p w14:paraId="783E6FA5" w14:textId="12FEC2C0" w:rsidR="00DF04C1" w:rsidRDefault="00DF04C1" w:rsidP="00E910A1">
      <w:pPr>
        <w:widowControl/>
        <w:numPr>
          <w:ilvl w:val="1"/>
          <w:numId w:val="4"/>
        </w:numPr>
        <w:autoSpaceDE/>
        <w:autoSpaceDN/>
        <w:rPr>
          <w:rFonts w:ascii="Arial" w:hAnsi="Arial" w:cs="Arial"/>
          <w:sz w:val="24"/>
          <w:szCs w:val="24"/>
        </w:rPr>
      </w:pPr>
      <w:proofErr w:type="gramStart"/>
      <w:r w:rsidRPr="00DF04C1">
        <w:rPr>
          <w:rFonts w:ascii="Arial" w:hAnsi="Arial" w:cs="Arial"/>
          <w:sz w:val="24"/>
          <w:szCs w:val="24"/>
        </w:rPr>
        <w:lastRenderedPageBreak/>
        <w:t>In the event that</w:t>
      </w:r>
      <w:proofErr w:type="gramEnd"/>
      <w:r w:rsidRPr="00DF04C1">
        <w:rPr>
          <w:rFonts w:ascii="Arial" w:hAnsi="Arial" w:cs="Arial"/>
          <w:sz w:val="24"/>
          <w:szCs w:val="24"/>
        </w:rPr>
        <w:t xml:space="preserve"> a Bidder believes any information that it submits in response to this RFP is confidential, it must mark that information </w:t>
      </w:r>
      <w:r w:rsidR="00AA775A" w:rsidRPr="00DF04C1">
        <w:rPr>
          <w:rFonts w:ascii="Arial" w:hAnsi="Arial" w:cs="Arial"/>
          <w:sz w:val="24"/>
          <w:szCs w:val="24"/>
        </w:rPr>
        <w:t>accordingly and</w:t>
      </w:r>
      <w:r w:rsidRPr="00DF04C1">
        <w:rPr>
          <w:rFonts w:ascii="Arial" w:hAnsi="Arial" w:cs="Arial"/>
          <w:sz w:val="24"/>
          <w:szCs w:val="24"/>
        </w:rPr>
        <w:t xml:space="preserve"> include citation to legal authority in support of the Bidder’s claim of confidentiality.  </w:t>
      </w:r>
      <w:proofErr w:type="gramStart"/>
      <w:r w:rsidRPr="00DF04C1">
        <w:rPr>
          <w:rFonts w:ascii="Arial" w:hAnsi="Arial" w:cs="Arial"/>
          <w:sz w:val="24"/>
          <w:szCs w:val="24"/>
        </w:rPr>
        <w:t>In the event that</w:t>
      </w:r>
      <w:proofErr w:type="gramEnd"/>
      <w:r w:rsidRPr="00DF04C1">
        <w:rPr>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9616137" w14:textId="684CEEC8" w:rsidR="00C510DF" w:rsidRPr="00C510DF" w:rsidRDefault="00C510DF" w:rsidP="00C510DF">
      <w:pPr>
        <w:pStyle w:val="ListParagraph"/>
        <w:numPr>
          <w:ilvl w:val="1"/>
          <w:numId w:val="4"/>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046ABF0F" w14:textId="5B5325AA" w:rsidR="007557FA" w:rsidRPr="00C97934" w:rsidRDefault="000D50AE" w:rsidP="00E910A1">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E910A1">
      <w:pPr>
        <w:pStyle w:val="ListParagraph"/>
        <w:numPr>
          <w:ilvl w:val="0"/>
          <w:numId w:val="4"/>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3835AEEB" w14:textId="4AF699EB" w:rsidR="00AA775A" w:rsidRDefault="00C510DF" w:rsidP="00AA775A">
      <w:pPr>
        <w:pStyle w:val="NoSpacing"/>
      </w:pPr>
      <w:r>
        <w:t xml:space="preserve">Bidders </w:t>
      </w:r>
      <w:proofErr w:type="gramStart"/>
      <w:r>
        <w:t>who’s</w:t>
      </w:r>
      <w:proofErr w:type="gramEnd"/>
      <w:r>
        <w:t xml:space="preserve"> </w:t>
      </w:r>
      <w:r w:rsidR="00AA775A">
        <w:t>Central</w:t>
      </w:r>
      <w:r w:rsidR="00AA775A">
        <w:rPr>
          <w:spacing w:val="-3"/>
        </w:rPr>
        <w:t xml:space="preserve"> </w:t>
      </w:r>
      <w:r w:rsidR="00AA775A">
        <w:t>Station</w:t>
      </w:r>
      <w:r w:rsidR="00AA775A">
        <w:rPr>
          <w:spacing w:val="-4"/>
        </w:rPr>
        <w:t xml:space="preserve"> </w:t>
      </w:r>
      <w:r>
        <w:t>is</w:t>
      </w:r>
      <w:r w:rsidR="00AA775A">
        <w:rPr>
          <w:spacing w:val="-2"/>
        </w:rPr>
        <w:t xml:space="preserve"> </w:t>
      </w:r>
      <w:r w:rsidR="00AA775A">
        <w:t>Underwriters</w:t>
      </w:r>
      <w:r w:rsidR="00AA775A">
        <w:rPr>
          <w:spacing w:val="-2"/>
        </w:rPr>
        <w:t xml:space="preserve"> </w:t>
      </w:r>
      <w:r w:rsidR="00AA775A">
        <w:t>Laboratories</w:t>
      </w:r>
      <w:r w:rsidR="00AA775A">
        <w:rPr>
          <w:spacing w:val="-2"/>
        </w:rPr>
        <w:t xml:space="preserve"> </w:t>
      </w:r>
      <w:r w:rsidR="00AA775A">
        <w:t>(UL)</w:t>
      </w:r>
      <w:r w:rsidR="00AA775A">
        <w:rPr>
          <w:spacing w:val="-3"/>
        </w:rPr>
        <w:t xml:space="preserve"> </w:t>
      </w:r>
      <w:r w:rsidR="00AA775A">
        <w:t>Certified</w:t>
      </w:r>
      <w:r w:rsidR="00AA775A">
        <w:rPr>
          <w:spacing w:val="-4"/>
        </w:rPr>
        <w:t xml:space="preserve"> </w:t>
      </w:r>
      <w:r w:rsidR="00AA775A">
        <w:t>for</w:t>
      </w:r>
      <w:r w:rsidR="00AA775A">
        <w:rPr>
          <w:spacing w:val="-5"/>
        </w:rPr>
        <w:t xml:space="preserve"> </w:t>
      </w:r>
      <w:r w:rsidR="00AA775A">
        <w:t>UL</w:t>
      </w:r>
      <w:r w:rsidR="00AA775A">
        <w:rPr>
          <w:spacing w:val="-2"/>
        </w:rPr>
        <w:t xml:space="preserve"> </w:t>
      </w:r>
      <w:r w:rsidR="00AA775A">
        <w:t>827</w:t>
      </w:r>
      <w:r w:rsidR="00AA775A">
        <w:rPr>
          <w:spacing w:val="-2"/>
        </w:rPr>
        <w:t xml:space="preserve"> </w:t>
      </w:r>
      <w:r w:rsidR="00AA775A">
        <w:t>and</w:t>
      </w:r>
      <w:r w:rsidR="00AA775A">
        <w:rPr>
          <w:spacing w:val="-2"/>
        </w:rPr>
        <w:t xml:space="preserve"> </w:t>
      </w:r>
      <w:r w:rsidR="00AA775A">
        <w:t>UL</w:t>
      </w:r>
      <w:r w:rsidR="00AA775A">
        <w:rPr>
          <w:spacing w:val="-4"/>
        </w:rPr>
        <w:t xml:space="preserve"> </w:t>
      </w:r>
      <w:r w:rsidR="00AA775A">
        <w:t>1981,</w:t>
      </w:r>
      <w:r w:rsidR="00AA775A">
        <w:rPr>
          <w:spacing w:val="-4"/>
        </w:rPr>
        <w:t xml:space="preserve"> </w:t>
      </w:r>
      <w:r w:rsidR="00AA775A">
        <w:t xml:space="preserve">and </w:t>
      </w:r>
      <w:r>
        <w:t xml:space="preserve">can </w:t>
      </w:r>
      <w:r w:rsidR="00AA775A">
        <w:t>provide proof of such UL certification on an annual basi</w:t>
      </w:r>
      <w:r>
        <w:t>s, are invited to submit proposals in response to this RFP.</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E910A1">
      <w:pPr>
        <w:pStyle w:val="ListParagraph"/>
        <w:numPr>
          <w:ilvl w:val="0"/>
          <w:numId w:val="4"/>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35CD0C5B"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C510DF">
        <w:rPr>
          <w:rFonts w:ascii="Arial" w:hAnsi="Arial" w:cs="Arial"/>
          <w:sz w:val="24"/>
          <w:szCs w:val="24"/>
        </w:rPr>
        <w:t>two (</w:t>
      </w:r>
      <w:r w:rsidR="00AA775A">
        <w:rPr>
          <w:rFonts w:ascii="Arial" w:hAnsi="Arial" w:cs="Arial"/>
          <w:sz w:val="24"/>
          <w:szCs w:val="24"/>
        </w:rPr>
        <w:t>2</w:t>
      </w:r>
      <w:r w:rsidR="00C510DF">
        <w:rPr>
          <w:rFonts w:ascii="Arial" w:hAnsi="Arial" w:cs="Arial"/>
          <w:sz w:val="24"/>
          <w:szCs w:val="24"/>
        </w:rPr>
        <w:t>)</w:t>
      </w:r>
      <w:r w:rsidR="00AA775A">
        <w:rPr>
          <w:rFonts w:ascii="Arial" w:hAnsi="Arial" w:cs="Arial"/>
          <w:sz w:val="24"/>
          <w:szCs w:val="24"/>
        </w:rPr>
        <w:t xml:space="preserve"> two-year</w:t>
      </w:r>
      <w:r w:rsidRPr="00AA775A">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06C64440" w:rsidR="00F53B75" w:rsidRPr="00AA775A" w:rsidRDefault="001B5CB0" w:rsidP="00583A7B">
            <w:pPr>
              <w:jc w:val="center"/>
              <w:rPr>
                <w:rFonts w:ascii="Arial" w:hAnsi="Arial" w:cs="Arial"/>
                <w:sz w:val="24"/>
                <w:szCs w:val="24"/>
              </w:rPr>
            </w:pPr>
            <w:r>
              <w:rPr>
                <w:rFonts w:ascii="Arial" w:hAnsi="Arial" w:cs="Arial"/>
                <w:sz w:val="24"/>
                <w:szCs w:val="24"/>
              </w:rPr>
              <w:t>3</w:t>
            </w:r>
            <w:r w:rsidR="00AA775A" w:rsidRPr="00AA775A">
              <w:rPr>
                <w:rFonts w:ascii="Arial" w:hAnsi="Arial" w:cs="Arial"/>
                <w:sz w:val="24"/>
                <w:szCs w:val="24"/>
              </w:rPr>
              <w:t>/1/2025</w:t>
            </w:r>
          </w:p>
        </w:tc>
        <w:tc>
          <w:tcPr>
            <w:tcW w:w="2520" w:type="dxa"/>
            <w:tcBorders>
              <w:top w:val="double" w:sz="4" w:space="0" w:color="auto"/>
            </w:tcBorders>
            <w:shd w:val="clear" w:color="auto" w:fill="auto"/>
          </w:tcPr>
          <w:p w14:paraId="6B06294F" w14:textId="0385192D" w:rsidR="00F53B75" w:rsidRPr="00AA775A" w:rsidRDefault="00AA775A" w:rsidP="00583A7B">
            <w:pPr>
              <w:jc w:val="center"/>
              <w:rPr>
                <w:rFonts w:ascii="Arial" w:hAnsi="Arial" w:cs="Arial"/>
                <w:sz w:val="24"/>
                <w:szCs w:val="24"/>
              </w:rPr>
            </w:pPr>
            <w:r w:rsidRPr="00AA775A">
              <w:rPr>
                <w:rFonts w:ascii="Arial" w:hAnsi="Arial" w:cs="Arial"/>
                <w:sz w:val="24"/>
                <w:szCs w:val="24"/>
              </w:rPr>
              <w:t>12/31/2025</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6904F79B" w:rsidR="00F53B75" w:rsidRPr="00AA775A" w:rsidRDefault="00AA775A" w:rsidP="00583A7B">
            <w:pPr>
              <w:jc w:val="center"/>
              <w:rPr>
                <w:rFonts w:ascii="Arial" w:hAnsi="Arial" w:cs="Arial"/>
                <w:sz w:val="24"/>
                <w:szCs w:val="24"/>
              </w:rPr>
            </w:pPr>
            <w:r w:rsidRPr="00AA775A">
              <w:rPr>
                <w:rFonts w:ascii="Arial" w:hAnsi="Arial" w:cs="Arial"/>
                <w:sz w:val="24"/>
                <w:szCs w:val="24"/>
              </w:rPr>
              <w:t>1/1/2026</w:t>
            </w:r>
          </w:p>
        </w:tc>
        <w:tc>
          <w:tcPr>
            <w:tcW w:w="2520" w:type="dxa"/>
            <w:shd w:val="clear" w:color="auto" w:fill="auto"/>
          </w:tcPr>
          <w:p w14:paraId="58F074BA" w14:textId="753D67B9" w:rsidR="00F53B75" w:rsidRPr="00AA775A" w:rsidRDefault="00AA775A" w:rsidP="00583A7B">
            <w:pPr>
              <w:jc w:val="center"/>
              <w:rPr>
                <w:rFonts w:ascii="Arial" w:hAnsi="Arial" w:cs="Arial"/>
                <w:sz w:val="24"/>
                <w:szCs w:val="24"/>
              </w:rPr>
            </w:pPr>
            <w:r w:rsidRPr="00AA775A">
              <w:rPr>
                <w:rFonts w:ascii="Arial" w:hAnsi="Arial" w:cs="Arial"/>
                <w:sz w:val="24"/>
                <w:szCs w:val="24"/>
              </w:rPr>
              <w:t>12/31/2027</w:t>
            </w:r>
          </w:p>
        </w:tc>
      </w:tr>
      <w:tr w:rsidR="00F53B75" w:rsidRPr="00C97934" w14:paraId="580C9936" w14:textId="77777777" w:rsidTr="00616DCB">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0A64BF53" w:rsidR="00F53B75" w:rsidRPr="00AA775A" w:rsidRDefault="00AA775A" w:rsidP="00583A7B">
            <w:pPr>
              <w:jc w:val="center"/>
              <w:rPr>
                <w:rFonts w:ascii="Arial" w:hAnsi="Arial" w:cs="Arial"/>
                <w:sz w:val="24"/>
                <w:szCs w:val="24"/>
              </w:rPr>
            </w:pPr>
            <w:r w:rsidRPr="00AA775A">
              <w:rPr>
                <w:rFonts w:ascii="Arial" w:hAnsi="Arial" w:cs="Arial"/>
                <w:sz w:val="24"/>
                <w:szCs w:val="24"/>
              </w:rPr>
              <w:t>1/1/2028</w:t>
            </w:r>
          </w:p>
        </w:tc>
        <w:tc>
          <w:tcPr>
            <w:tcW w:w="2520" w:type="dxa"/>
            <w:shd w:val="clear" w:color="auto" w:fill="auto"/>
          </w:tcPr>
          <w:p w14:paraId="1E846468" w14:textId="56E0FD6F" w:rsidR="00F53B75" w:rsidRPr="00AA775A" w:rsidRDefault="00AA775A" w:rsidP="00583A7B">
            <w:pPr>
              <w:jc w:val="center"/>
              <w:rPr>
                <w:rFonts w:ascii="Arial" w:hAnsi="Arial" w:cs="Arial"/>
                <w:sz w:val="24"/>
                <w:szCs w:val="24"/>
              </w:rPr>
            </w:pPr>
            <w:r w:rsidRPr="00AA775A">
              <w:rPr>
                <w:rFonts w:ascii="Arial" w:hAnsi="Arial" w:cs="Arial"/>
                <w:sz w:val="24"/>
                <w:szCs w:val="24"/>
              </w:rPr>
              <w:t>12/31/2029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E910A1">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14:paraId="4EBBA569" w14:textId="22E63DE3" w:rsidR="00273D8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Pr="00AA775A">
        <w:rPr>
          <w:rFonts w:ascii="Arial" w:hAnsi="Arial" w:cs="Arial"/>
          <w:sz w:val="24"/>
          <w:szCs w:val="24"/>
        </w:rPr>
        <w:t xml:space="preserve"> </w:t>
      </w:r>
      <w:r w:rsidR="00AA775A" w:rsidRPr="00AA775A">
        <w:rPr>
          <w:rFonts w:ascii="Arial" w:hAnsi="Arial" w:cs="Arial"/>
          <w:sz w:val="24"/>
          <w:szCs w:val="24"/>
        </w:rPr>
        <w:t>one</w:t>
      </w:r>
      <w:r w:rsidRPr="00AA775A">
        <w:rPr>
          <w:rFonts w:ascii="Arial" w:hAnsi="Arial" w:cs="Arial"/>
          <w:sz w:val="24"/>
          <w:szCs w:val="24"/>
        </w:rPr>
        <w:t xml:space="preserve"> </w:t>
      </w:r>
      <w:r w:rsidR="00C510DF">
        <w:rPr>
          <w:rFonts w:ascii="Arial" w:hAnsi="Arial" w:cs="Arial"/>
          <w:sz w:val="24"/>
          <w:szCs w:val="24"/>
        </w:rPr>
        <w:t xml:space="preserve">(1)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r w:rsidR="00E82FB4"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72AED2FC" w14:textId="0B78A767" w:rsidR="00C249BB" w:rsidRDefault="00C249BB" w:rsidP="004F0520">
      <w:pPr>
        <w:rPr>
          <w:rFonts w:ascii="Arial" w:hAnsi="Arial" w:cs="Arial"/>
          <w:sz w:val="24"/>
          <w:szCs w:val="24"/>
        </w:rPr>
      </w:pPr>
      <w:bookmarkStart w:id="17" w:name="_Toc367174729"/>
      <w:bookmarkStart w:id="18" w:name="_Toc397069197"/>
    </w:p>
    <w:p w14:paraId="0639C170" w14:textId="77777777" w:rsidR="005057B0" w:rsidRPr="00EA4748" w:rsidRDefault="005057B0" w:rsidP="00E910A1">
      <w:pPr>
        <w:pStyle w:val="NoSpacing"/>
        <w:numPr>
          <w:ilvl w:val="0"/>
          <w:numId w:val="20"/>
        </w:numPr>
        <w:rPr>
          <w:b/>
          <w:bCs/>
          <w:u w:val="single"/>
        </w:rPr>
      </w:pPr>
      <w:r w:rsidRPr="00EA4748">
        <w:rPr>
          <w:b/>
          <w:bCs/>
          <w:u w:val="single"/>
        </w:rPr>
        <w:t>Objectives</w:t>
      </w:r>
    </w:p>
    <w:p w14:paraId="70BE92B7" w14:textId="77777777" w:rsidR="005057B0" w:rsidRDefault="005057B0" w:rsidP="00E910A1">
      <w:pPr>
        <w:pStyle w:val="NoSpacing"/>
        <w:numPr>
          <w:ilvl w:val="1"/>
          <w:numId w:val="20"/>
        </w:numPr>
      </w:pPr>
      <w:r>
        <w:t>Provide,</w:t>
      </w:r>
      <w:r>
        <w:rPr>
          <w:spacing w:val="-2"/>
        </w:rPr>
        <w:t xml:space="preserve"> </w:t>
      </w:r>
      <w:r>
        <w:t>coordinate</w:t>
      </w:r>
      <w:r>
        <w:rPr>
          <w:spacing w:val="-3"/>
        </w:rPr>
        <w:t xml:space="preserve"> </w:t>
      </w:r>
      <w:r>
        <w:t>and</w:t>
      </w:r>
      <w:r>
        <w:rPr>
          <w:spacing w:val="-2"/>
        </w:rPr>
        <w:t xml:space="preserve"> </w:t>
      </w:r>
      <w:r>
        <w:t>administer</w:t>
      </w:r>
      <w:r>
        <w:rPr>
          <w:spacing w:val="-3"/>
        </w:rPr>
        <w:t xml:space="preserve"> </w:t>
      </w:r>
      <w:r>
        <w:t>off</w:t>
      </w:r>
      <w:r>
        <w:rPr>
          <w:spacing w:val="-2"/>
        </w:rPr>
        <w:t xml:space="preserve"> </w:t>
      </w:r>
      <w:r>
        <w:t>site</w:t>
      </w:r>
      <w:r>
        <w:rPr>
          <w:spacing w:val="-3"/>
        </w:rPr>
        <w:t xml:space="preserve"> </w:t>
      </w:r>
      <w:r>
        <w:t>monitoring</w:t>
      </w:r>
      <w:r>
        <w:rPr>
          <w:spacing w:val="-6"/>
        </w:rPr>
        <w:t xml:space="preserve"> </w:t>
      </w:r>
      <w:r>
        <w:t>for</w:t>
      </w:r>
      <w:r>
        <w:rPr>
          <w:spacing w:val="-2"/>
        </w:rPr>
        <w:t xml:space="preserve"> </w:t>
      </w:r>
      <w:r>
        <w:t>boilers,</w:t>
      </w:r>
      <w:r>
        <w:rPr>
          <w:spacing w:val="-5"/>
        </w:rPr>
        <w:t xml:space="preserve"> </w:t>
      </w:r>
      <w:r>
        <w:t>fire</w:t>
      </w:r>
      <w:r>
        <w:rPr>
          <w:spacing w:val="-2"/>
        </w:rPr>
        <w:t xml:space="preserve"> </w:t>
      </w:r>
      <w:r>
        <w:t>and</w:t>
      </w:r>
      <w:r>
        <w:rPr>
          <w:spacing w:val="-3"/>
        </w:rPr>
        <w:t xml:space="preserve"> </w:t>
      </w:r>
      <w:r>
        <w:t>elevator</w:t>
      </w:r>
      <w:r>
        <w:rPr>
          <w:spacing w:val="-5"/>
        </w:rPr>
        <w:t xml:space="preserve"> </w:t>
      </w:r>
      <w:r>
        <w:t>alarms</w:t>
      </w:r>
      <w:r>
        <w:rPr>
          <w:spacing w:val="-7"/>
        </w:rPr>
        <w:t xml:space="preserve"> </w:t>
      </w:r>
      <w:r>
        <w:t>as applicable to each individual facility, 24/7, 365 days a year.</w:t>
      </w:r>
    </w:p>
    <w:p w14:paraId="5A0F7D0D" w14:textId="77777777" w:rsidR="005057B0" w:rsidRDefault="005057B0" w:rsidP="00E910A1">
      <w:pPr>
        <w:pStyle w:val="NoSpacing"/>
        <w:numPr>
          <w:ilvl w:val="1"/>
          <w:numId w:val="20"/>
        </w:numPr>
      </w:pPr>
      <w:r>
        <w:t>Provide notification per National Fire Protection Association (NFPA) regulation and the Standard</w:t>
      </w:r>
      <w:r>
        <w:rPr>
          <w:spacing w:val="-6"/>
        </w:rPr>
        <w:t xml:space="preserve"> </w:t>
      </w:r>
      <w:r>
        <w:t>Operating</w:t>
      </w:r>
      <w:r>
        <w:rPr>
          <w:spacing w:val="-5"/>
        </w:rPr>
        <w:t xml:space="preserve"> </w:t>
      </w:r>
      <w:r>
        <w:t>Procedures</w:t>
      </w:r>
      <w:r>
        <w:rPr>
          <w:spacing w:val="-3"/>
        </w:rPr>
        <w:t xml:space="preserve"> </w:t>
      </w:r>
      <w:r>
        <w:t>(SOP)</w:t>
      </w:r>
      <w:r>
        <w:rPr>
          <w:spacing w:val="-6"/>
        </w:rPr>
        <w:t xml:space="preserve"> </w:t>
      </w:r>
      <w:r>
        <w:t>for</w:t>
      </w:r>
      <w:r>
        <w:rPr>
          <w:spacing w:val="-3"/>
        </w:rPr>
        <w:t xml:space="preserve"> </w:t>
      </w:r>
      <w:r>
        <w:t>Alarm</w:t>
      </w:r>
      <w:r>
        <w:rPr>
          <w:spacing w:val="-3"/>
        </w:rPr>
        <w:t xml:space="preserve"> </w:t>
      </w:r>
      <w:r>
        <w:t>Notifications</w:t>
      </w:r>
      <w:r>
        <w:rPr>
          <w:spacing w:val="-5"/>
        </w:rPr>
        <w:t xml:space="preserve"> </w:t>
      </w:r>
      <w:r>
        <w:t>and</w:t>
      </w:r>
      <w:r>
        <w:rPr>
          <w:spacing w:val="-3"/>
        </w:rPr>
        <w:t xml:space="preserve"> </w:t>
      </w:r>
      <w:r>
        <w:t>identify</w:t>
      </w:r>
      <w:r>
        <w:rPr>
          <w:spacing w:val="-6"/>
        </w:rPr>
        <w:t xml:space="preserve"> </w:t>
      </w:r>
      <w:r>
        <w:t>any</w:t>
      </w:r>
      <w:r>
        <w:rPr>
          <w:spacing w:val="-6"/>
        </w:rPr>
        <w:t xml:space="preserve"> </w:t>
      </w:r>
      <w:r>
        <w:t>problems</w:t>
      </w:r>
      <w:r>
        <w:rPr>
          <w:spacing w:val="-5"/>
        </w:rPr>
        <w:t xml:space="preserve"> </w:t>
      </w:r>
      <w:r>
        <w:t>that could result in higher unnecessary alarm incidents.</w:t>
      </w:r>
    </w:p>
    <w:p w14:paraId="1F3D3E41" w14:textId="77777777" w:rsidR="005057B0" w:rsidRDefault="005057B0" w:rsidP="00E910A1">
      <w:pPr>
        <w:pStyle w:val="NoSpacing"/>
        <w:numPr>
          <w:ilvl w:val="1"/>
          <w:numId w:val="20"/>
        </w:numPr>
      </w:pPr>
      <w:r>
        <w:t>Central</w:t>
      </w:r>
      <w:r>
        <w:rPr>
          <w:spacing w:val="-3"/>
        </w:rPr>
        <w:t xml:space="preserve"> </w:t>
      </w:r>
      <w:r>
        <w:t>Station</w:t>
      </w:r>
      <w:r>
        <w:rPr>
          <w:spacing w:val="-4"/>
        </w:rPr>
        <w:t xml:space="preserve"> </w:t>
      </w:r>
      <w:r>
        <w:t>must</w:t>
      </w:r>
      <w:r>
        <w:rPr>
          <w:spacing w:val="-4"/>
        </w:rPr>
        <w:t xml:space="preserve"> </w:t>
      </w:r>
      <w:r>
        <w:t>be</w:t>
      </w:r>
      <w:r>
        <w:rPr>
          <w:spacing w:val="-2"/>
        </w:rPr>
        <w:t xml:space="preserve"> </w:t>
      </w:r>
      <w:r>
        <w:t>Underwriters</w:t>
      </w:r>
      <w:r>
        <w:rPr>
          <w:spacing w:val="-2"/>
        </w:rPr>
        <w:t xml:space="preserve"> </w:t>
      </w:r>
      <w:r>
        <w:t>Laboratories</w:t>
      </w:r>
      <w:r>
        <w:rPr>
          <w:spacing w:val="-2"/>
        </w:rPr>
        <w:t xml:space="preserve"> </w:t>
      </w:r>
      <w:r>
        <w:t>(UL)</w:t>
      </w:r>
      <w:r>
        <w:rPr>
          <w:spacing w:val="-3"/>
        </w:rPr>
        <w:t xml:space="preserve"> </w:t>
      </w:r>
      <w:r>
        <w:t>Certified</w:t>
      </w:r>
      <w:r>
        <w:rPr>
          <w:spacing w:val="-4"/>
        </w:rPr>
        <w:t xml:space="preserve"> </w:t>
      </w:r>
      <w:r>
        <w:t>for</w:t>
      </w:r>
      <w:r>
        <w:rPr>
          <w:spacing w:val="-5"/>
        </w:rPr>
        <w:t xml:space="preserve"> </w:t>
      </w:r>
      <w:r>
        <w:t>UL</w:t>
      </w:r>
      <w:r>
        <w:rPr>
          <w:spacing w:val="-2"/>
        </w:rPr>
        <w:t xml:space="preserve"> </w:t>
      </w:r>
      <w:r>
        <w:t>827</w:t>
      </w:r>
      <w:r>
        <w:rPr>
          <w:spacing w:val="-2"/>
        </w:rPr>
        <w:t xml:space="preserve"> </w:t>
      </w:r>
      <w:r>
        <w:t>and</w:t>
      </w:r>
      <w:r>
        <w:rPr>
          <w:spacing w:val="-2"/>
        </w:rPr>
        <w:t xml:space="preserve"> </w:t>
      </w:r>
      <w:r>
        <w:t>UL</w:t>
      </w:r>
      <w:r>
        <w:rPr>
          <w:spacing w:val="-4"/>
        </w:rPr>
        <w:t xml:space="preserve"> </w:t>
      </w:r>
      <w:proofErr w:type="gramStart"/>
      <w:r>
        <w:t>1981,</w:t>
      </w:r>
      <w:r>
        <w:rPr>
          <w:spacing w:val="-4"/>
        </w:rPr>
        <w:t xml:space="preserve"> </w:t>
      </w:r>
      <w:r>
        <w:t>and</w:t>
      </w:r>
      <w:proofErr w:type="gramEnd"/>
      <w:r>
        <w:t xml:space="preserve"> provide proof of such UL certification on an annual basis.</w:t>
      </w:r>
    </w:p>
    <w:p w14:paraId="0B8A17FC" w14:textId="77777777" w:rsidR="005057B0" w:rsidRDefault="005057B0" w:rsidP="005057B0">
      <w:pPr>
        <w:pStyle w:val="NoSpacing"/>
        <w:rPr>
          <w:rFonts w:eastAsia="Times New Roman"/>
        </w:rPr>
      </w:pPr>
    </w:p>
    <w:p w14:paraId="4BC6E641" w14:textId="77777777" w:rsidR="005057B0" w:rsidRPr="00EA4748" w:rsidRDefault="005057B0" w:rsidP="00E910A1">
      <w:pPr>
        <w:pStyle w:val="NoSpacing"/>
        <w:numPr>
          <w:ilvl w:val="0"/>
          <w:numId w:val="20"/>
        </w:numPr>
        <w:rPr>
          <w:rFonts w:eastAsia="Times New Roman"/>
          <w:b/>
          <w:bCs/>
          <w:u w:val="single"/>
        </w:rPr>
      </w:pPr>
      <w:r w:rsidRPr="00EA4748">
        <w:rPr>
          <w:rFonts w:eastAsia="Times New Roman"/>
          <w:b/>
          <w:bCs/>
          <w:u w:val="single"/>
        </w:rPr>
        <w:t>Terminology</w:t>
      </w:r>
    </w:p>
    <w:p w14:paraId="287C1EEF" w14:textId="77777777" w:rsidR="005057B0" w:rsidRDefault="005057B0" w:rsidP="00E910A1">
      <w:pPr>
        <w:pStyle w:val="NoSpacing"/>
        <w:numPr>
          <w:ilvl w:val="1"/>
          <w:numId w:val="20"/>
        </w:numPr>
      </w:pPr>
      <w:r>
        <w:t>Boiler</w:t>
      </w:r>
      <w:r w:rsidRPr="00A36EE8">
        <w:rPr>
          <w:spacing w:val="-3"/>
        </w:rPr>
        <w:t xml:space="preserve"> </w:t>
      </w:r>
      <w:r>
        <w:t>Low</w:t>
      </w:r>
      <w:r w:rsidRPr="00A36EE8">
        <w:rPr>
          <w:spacing w:val="-6"/>
        </w:rPr>
        <w:t xml:space="preserve"> </w:t>
      </w:r>
      <w:r>
        <w:t>Temperature</w:t>
      </w:r>
      <w:r w:rsidRPr="00A36EE8">
        <w:rPr>
          <w:spacing w:val="-3"/>
        </w:rPr>
        <w:t xml:space="preserve"> </w:t>
      </w:r>
      <w:r>
        <w:t>Alarm</w:t>
      </w:r>
      <w:r w:rsidRPr="00A36EE8">
        <w:rPr>
          <w:spacing w:val="-4"/>
        </w:rPr>
        <w:t xml:space="preserve"> </w:t>
      </w:r>
      <w:r>
        <w:t>Condition:</w:t>
      </w:r>
      <w:r w:rsidRPr="00A36EE8">
        <w:rPr>
          <w:spacing w:val="-5"/>
        </w:rPr>
        <w:t xml:space="preserve"> </w:t>
      </w:r>
      <w:r>
        <w:t>The</w:t>
      </w:r>
      <w:r w:rsidRPr="00A36EE8">
        <w:rPr>
          <w:spacing w:val="-5"/>
        </w:rPr>
        <w:t xml:space="preserve"> </w:t>
      </w:r>
      <w:r>
        <w:t>boiler</w:t>
      </w:r>
      <w:r w:rsidRPr="00A36EE8">
        <w:rPr>
          <w:spacing w:val="-3"/>
        </w:rPr>
        <w:t xml:space="preserve"> </w:t>
      </w:r>
      <w:r>
        <w:t>temperature</w:t>
      </w:r>
      <w:r w:rsidRPr="00A36EE8">
        <w:rPr>
          <w:spacing w:val="-3"/>
        </w:rPr>
        <w:t xml:space="preserve"> </w:t>
      </w:r>
      <w:r>
        <w:t>has</w:t>
      </w:r>
      <w:r w:rsidRPr="00A36EE8">
        <w:rPr>
          <w:spacing w:val="-3"/>
        </w:rPr>
        <w:t xml:space="preserve"> </w:t>
      </w:r>
      <w:r>
        <w:t>reached</w:t>
      </w:r>
      <w:r w:rsidRPr="00A36EE8">
        <w:rPr>
          <w:spacing w:val="-3"/>
        </w:rPr>
        <w:t xml:space="preserve"> </w:t>
      </w:r>
      <w:r>
        <w:t>a</w:t>
      </w:r>
      <w:r w:rsidRPr="00A36EE8">
        <w:rPr>
          <w:spacing w:val="-4"/>
        </w:rPr>
        <w:t xml:space="preserve"> </w:t>
      </w:r>
      <w:r>
        <w:t>temperature less than its set point.</w:t>
      </w:r>
      <w:r w:rsidRPr="00A36EE8">
        <w:rPr>
          <w:spacing w:val="-1"/>
        </w:rPr>
        <w:t xml:space="preserve"> </w:t>
      </w:r>
      <w:r>
        <w:t>This device will send a signal to the Alarm Panel and then notifies the central station of a low boiler temperature.</w:t>
      </w:r>
    </w:p>
    <w:p w14:paraId="3CBB9010" w14:textId="77777777" w:rsidR="005057B0" w:rsidRDefault="005057B0" w:rsidP="00E910A1">
      <w:pPr>
        <w:pStyle w:val="NoSpacing"/>
        <w:numPr>
          <w:ilvl w:val="1"/>
          <w:numId w:val="20"/>
        </w:numPr>
      </w:pPr>
      <w:r>
        <w:t>Boiler Low</w:t>
      </w:r>
      <w:r w:rsidRPr="00A36EE8">
        <w:rPr>
          <w:spacing w:val="-1"/>
        </w:rPr>
        <w:t xml:space="preserve"> </w:t>
      </w:r>
      <w:r>
        <w:t>Pressure Alarm Condition: The boiler pressure has reached a pressure</w:t>
      </w:r>
      <w:r w:rsidRPr="00A36EE8">
        <w:rPr>
          <w:spacing w:val="-1"/>
        </w:rPr>
        <w:t xml:space="preserve"> </w:t>
      </w:r>
      <w:r>
        <w:t>setting less than</w:t>
      </w:r>
      <w:r w:rsidRPr="00A36EE8">
        <w:rPr>
          <w:spacing w:val="-3"/>
        </w:rPr>
        <w:t xml:space="preserve"> </w:t>
      </w:r>
      <w:r>
        <w:t>its</w:t>
      </w:r>
      <w:r w:rsidRPr="00A36EE8">
        <w:rPr>
          <w:spacing w:val="-2"/>
        </w:rPr>
        <w:t xml:space="preserve"> </w:t>
      </w:r>
      <w:r>
        <w:t>set</w:t>
      </w:r>
      <w:r w:rsidRPr="00A36EE8">
        <w:rPr>
          <w:spacing w:val="-3"/>
        </w:rPr>
        <w:t xml:space="preserve"> </w:t>
      </w:r>
      <w:r>
        <w:t>point.</w:t>
      </w:r>
      <w:r w:rsidRPr="00A36EE8">
        <w:rPr>
          <w:spacing w:val="-4"/>
        </w:rPr>
        <w:t xml:space="preserve"> </w:t>
      </w:r>
      <w:r>
        <w:t>This</w:t>
      </w:r>
      <w:r w:rsidRPr="00A36EE8">
        <w:rPr>
          <w:spacing w:val="-4"/>
        </w:rPr>
        <w:t xml:space="preserve"> </w:t>
      </w:r>
      <w:r>
        <w:t>device</w:t>
      </w:r>
      <w:r w:rsidRPr="00A36EE8">
        <w:rPr>
          <w:spacing w:val="-2"/>
        </w:rPr>
        <w:t xml:space="preserve"> </w:t>
      </w:r>
      <w:r>
        <w:t>will</w:t>
      </w:r>
      <w:r w:rsidRPr="00A36EE8">
        <w:rPr>
          <w:spacing w:val="-3"/>
        </w:rPr>
        <w:t xml:space="preserve"> </w:t>
      </w:r>
      <w:r>
        <w:t>send</w:t>
      </w:r>
      <w:r w:rsidRPr="00A36EE8">
        <w:rPr>
          <w:spacing w:val="-2"/>
        </w:rPr>
        <w:t xml:space="preserve"> </w:t>
      </w:r>
      <w:r>
        <w:t>a</w:t>
      </w:r>
      <w:r w:rsidRPr="00A36EE8">
        <w:rPr>
          <w:spacing w:val="-1"/>
        </w:rPr>
        <w:t xml:space="preserve"> </w:t>
      </w:r>
      <w:r>
        <w:t>signal</w:t>
      </w:r>
      <w:r w:rsidRPr="00A36EE8">
        <w:rPr>
          <w:spacing w:val="-2"/>
        </w:rPr>
        <w:t xml:space="preserve"> </w:t>
      </w:r>
      <w:r>
        <w:t>to</w:t>
      </w:r>
      <w:r w:rsidRPr="00A36EE8">
        <w:rPr>
          <w:spacing w:val="-1"/>
        </w:rPr>
        <w:t xml:space="preserve"> </w:t>
      </w:r>
      <w:r>
        <w:t>the</w:t>
      </w:r>
      <w:r w:rsidRPr="00A36EE8">
        <w:rPr>
          <w:spacing w:val="-3"/>
        </w:rPr>
        <w:t xml:space="preserve"> </w:t>
      </w:r>
      <w:r>
        <w:t>Alarm</w:t>
      </w:r>
      <w:r w:rsidRPr="00A36EE8">
        <w:rPr>
          <w:spacing w:val="-3"/>
        </w:rPr>
        <w:t xml:space="preserve"> </w:t>
      </w:r>
      <w:r>
        <w:t>Panel</w:t>
      </w:r>
      <w:r w:rsidRPr="00A36EE8">
        <w:rPr>
          <w:spacing w:val="-2"/>
        </w:rPr>
        <w:t xml:space="preserve"> </w:t>
      </w:r>
      <w:r>
        <w:t>and</w:t>
      </w:r>
      <w:r w:rsidRPr="00A36EE8">
        <w:rPr>
          <w:spacing w:val="-2"/>
        </w:rPr>
        <w:t xml:space="preserve"> </w:t>
      </w:r>
      <w:r>
        <w:t>then</w:t>
      </w:r>
      <w:r w:rsidRPr="00A36EE8">
        <w:rPr>
          <w:spacing w:val="-3"/>
        </w:rPr>
        <w:t xml:space="preserve"> </w:t>
      </w:r>
      <w:r>
        <w:t>notifies</w:t>
      </w:r>
      <w:r w:rsidRPr="00A36EE8">
        <w:rPr>
          <w:spacing w:val="-2"/>
        </w:rPr>
        <w:t xml:space="preserve"> </w:t>
      </w:r>
      <w:r>
        <w:t>the</w:t>
      </w:r>
      <w:r w:rsidRPr="00A36EE8">
        <w:rPr>
          <w:spacing w:val="-2"/>
        </w:rPr>
        <w:t xml:space="preserve"> </w:t>
      </w:r>
      <w:r>
        <w:t>central station of a low boiler pressure.</w:t>
      </w:r>
    </w:p>
    <w:p w14:paraId="02929C78" w14:textId="77777777" w:rsidR="005057B0" w:rsidRDefault="005057B0" w:rsidP="005057B0">
      <w:pPr>
        <w:ind w:left="720"/>
        <w:rPr>
          <w:rFonts w:cs="Arial"/>
          <w:szCs w:val="24"/>
        </w:rPr>
      </w:pPr>
    </w:p>
    <w:p w14:paraId="4D895539" w14:textId="77777777" w:rsidR="005057B0" w:rsidRPr="00EA4748" w:rsidRDefault="005057B0" w:rsidP="00E910A1">
      <w:pPr>
        <w:pStyle w:val="NoSpacing"/>
        <w:numPr>
          <w:ilvl w:val="0"/>
          <w:numId w:val="20"/>
        </w:numPr>
        <w:rPr>
          <w:b/>
          <w:bCs/>
          <w:u w:val="single"/>
        </w:rPr>
      </w:pPr>
      <w:bookmarkStart w:id="19" w:name="_Toc437521277"/>
      <w:r w:rsidRPr="00EA4748">
        <w:rPr>
          <w:b/>
          <w:bCs/>
          <w:u w:val="single"/>
        </w:rPr>
        <w:t>Alarm Condition Procedures</w:t>
      </w:r>
      <w:bookmarkEnd w:id="19"/>
    </w:p>
    <w:p w14:paraId="28975D4D" w14:textId="77777777" w:rsidR="005057B0" w:rsidRDefault="005057B0" w:rsidP="00E910A1">
      <w:pPr>
        <w:pStyle w:val="NoSpacing"/>
        <w:numPr>
          <w:ilvl w:val="1"/>
          <w:numId w:val="20"/>
        </w:numPr>
        <w:rPr>
          <w:spacing w:val="-4"/>
        </w:rPr>
      </w:pPr>
      <w:r>
        <w:t>If a person on the alarm notification list does not answer the phone, the monitoring company must</w:t>
      </w:r>
      <w:r>
        <w:rPr>
          <w:spacing w:val="-2"/>
        </w:rPr>
        <w:t xml:space="preserve"> </w:t>
      </w:r>
      <w:r>
        <w:t>leave</w:t>
      </w:r>
      <w:r>
        <w:rPr>
          <w:spacing w:val="-2"/>
        </w:rPr>
        <w:t xml:space="preserve"> </w:t>
      </w:r>
      <w:r>
        <w:t>a</w:t>
      </w:r>
      <w:r>
        <w:rPr>
          <w:spacing w:val="-3"/>
        </w:rPr>
        <w:t xml:space="preserve"> </w:t>
      </w:r>
      <w:r>
        <w:t>message</w:t>
      </w:r>
      <w:r>
        <w:rPr>
          <w:spacing w:val="-2"/>
        </w:rPr>
        <w:t xml:space="preserve"> </w:t>
      </w:r>
      <w:r>
        <w:t>to</w:t>
      </w:r>
      <w:r>
        <w:rPr>
          <w:spacing w:val="-2"/>
        </w:rPr>
        <w:t xml:space="preserve"> </w:t>
      </w:r>
      <w:r>
        <w:t>explain</w:t>
      </w:r>
      <w:r>
        <w:rPr>
          <w:spacing w:val="-4"/>
        </w:rPr>
        <w:t xml:space="preserve"> </w:t>
      </w:r>
      <w:r>
        <w:t>the</w:t>
      </w:r>
      <w:r>
        <w:rPr>
          <w:spacing w:val="-4"/>
        </w:rPr>
        <w:t xml:space="preserve"> </w:t>
      </w:r>
      <w:r>
        <w:t>call.</w:t>
      </w:r>
      <w:r>
        <w:rPr>
          <w:spacing w:val="-4"/>
        </w:rPr>
        <w:t xml:space="preserve"> </w:t>
      </w:r>
    </w:p>
    <w:p w14:paraId="51E32B8A" w14:textId="77777777" w:rsidR="005057B0" w:rsidRDefault="005057B0" w:rsidP="00E910A1">
      <w:pPr>
        <w:pStyle w:val="NoSpacing"/>
        <w:numPr>
          <w:ilvl w:val="1"/>
          <w:numId w:val="20"/>
        </w:numPr>
      </w:pPr>
      <w:r>
        <w:t>Then</w:t>
      </w:r>
      <w:r>
        <w:rPr>
          <w:spacing w:val="-2"/>
        </w:rPr>
        <w:t xml:space="preserve"> </w:t>
      </w:r>
      <w:r>
        <w:t>the</w:t>
      </w:r>
      <w:r>
        <w:rPr>
          <w:spacing w:val="-4"/>
        </w:rPr>
        <w:t xml:space="preserve"> </w:t>
      </w:r>
      <w:r>
        <w:t>monitoring</w:t>
      </w:r>
      <w:r>
        <w:rPr>
          <w:spacing w:val="-4"/>
        </w:rPr>
        <w:t xml:space="preserve"> </w:t>
      </w:r>
      <w:r>
        <w:t>company</w:t>
      </w:r>
      <w:r>
        <w:rPr>
          <w:spacing w:val="-5"/>
        </w:rPr>
        <w:t xml:space="preserve"> </w:t>
      </w:r>
      <w:r>
        <w:t>shall</w:t>
      </w:r>
      <w:r>
        <w:rPr>
          <w:spacing w:val="-5"/>
        </w:rPr>
        <w:t xml:space="preserve"> </w:t>
      </w:r>
      <w:r>
        <w:t>follow</w:t>
      </w:r>
      <w:r>
        <w:rPr>
          <w:spacing w:val="-5"/>
        </w:rPr>
        <w:t xml:space="preserve"> </w:t>
      </w:r>
      <w:r>
        <w:t>the</w:t>
      </w:r>
      <w:r>
        <w:rPr>
          <w:spacing w:val="-4"/>
        </w:rPr>
        <w:t xml:space="preserve"> </w:t>
      </w:r>
      <w:r>
        <w:t>same procedure for the next person on the alarm notification list in succession until contact with someone on the list is made.</w:t>
      </w:r>
    </w:p>
    <w:p w14:paraId="130A1B70" w14:textId="77777777" w:rsidR="005057B0" w:rsidRDefault="005057B0" w:rsidP="005057B0">
      <w:pPr>
        <w:pStyle w:val="NoSpacing"/>
        <w:ind w:left="720"/>
      </w:pPr>
    </w:p>
    <w:p w14:paraId="05CB440D" w14:textId="77777777" w:rsidR="005057B0" w:rsidRPr="004A03ED" w:rsidRDefault="005057B0" w:rsidP="00E910A1">
      <w:pPr>
        <w:pStyle w:val="NoSpacing"/>
        <w:numPr>
          <w:ilvl w:val="0"/>
          <w:numId w:val="20"/>
        </w:numPr>
      </w:pPr>
      <w:r w:rsidRPr="004A03ED">
        <w:rPr>
          <w:b/>
          <w:bCs/>
          <w:u w:val="single"/>
        </w:rPr>
        <w:t>Boiler Alarm Condition Procedures</w:t>
      </w:r>
    </w:p>
    <w:p w14:paraId="61FE4837" w14:textId="77777777" w:rsidR="005057B0" w:rsidRDefault="005057B0" w:rsidP="00E910A1">
      <w:pPr>
        <w:pStyle w:val="NoSpacing"/>
        <w:numPr>
          <w:ilvl w:val="2"/>
          <w:numId w:val="20"/>
        </w:numPr>
      </w:pPr>
      <w:r>
        <w:t>The</w:t>
      </w:r>
      <w:r>
        <w:rPr>
          <w:spacing w:val="-5"/>
        </w:rPr>
        <w:t xml:space="preserve"> </w:t>
      </w:r>
      <w:r>
        <w:t>monitoring</w:t>
      </w:r>
      <w:r>
        <w:rPr>
          <w:spacing w:val="-5"/>
        </w:rPr>
        <w:t xml:space="preserve"> </w:t>
      </w:r>
      <w:r>
        <w:t>company</w:t>
      </w:r>
      <w:r>
        <w:rPr>
          <w:spacing w:val="-6"/>
        </w:rPr>
        <w:t xml:space="preserve"> </w:t>
      </w:r>
      <w:r>
        <w:t>shall</w:t>
      </w:r>
      <w:r>
        <w:rPr>
          <w:spacing w:val="-4"/>
        </w:rPr>
        <w:t xml:space="preserve"> </w:t>
      </w:r>
      <w:r>
        <w:t>immediately</w:t>
      </w:r>
      <w:r>
        <w:rPr>
          <w:spacing w:val="-6"/>
        </w:rPr>
        <w:t xml:space="preserve"> </w:t>
      </w:r>
      <w:r>
        <w:t>notify</w:t>
      </w:r>
      <w:r>
        <w:rPr>
          <w:spacing w:val="-6"/>
        </w:rPr>
        <w:t xml:space="preserve"> </w:t>
      </w:r>
      <w:r>
        <w:t>the</w:t>
      </w:r>
      <w:r>
        <w:rPr>
          <w:spacing w:val="-3"/>
        </w:rPr>
        <w:t xml:space="preserve"> </w:t>
      </w:r>
      <w:r>
        <w:t>Owner</w:t>
      </w:r>
      <w:r>
        <w:rPr>
          <w:spacing w:val="-3"/>
        </w:rPr>
        <w:t xml:space="preserve"> </w:t>
      </w:r>
      <w:r>
        <w:t>of</w:t>
      </w:r>
      <w:r>
        <w:rPr>
          <w:spacing w:val="-3"/>
        </w:rPr>
        <w:t xml:space="preserve"> </w:t>
      </w:r>
      <w:r>
        <w:t>all Boiler</w:t>
      </w:r>
      <w:r>
        <w:rPr>
          <w:spacing w:val="-3"/>
        </w:rPr>
        <w:t xml:space="preserve"> </w:t>
      </w:r>
      <w:r>
        <w:t>Low</w:t>
      </w:r>
      <w:r>
        <w:rPr>
          <w:spacing w:val="-1"/>
        </w:rPr>
        <w:t xml:space="preserve"> </w:t>
      </w:r>
      <w:r>
        <w:t>Temperature Alarm Conditions and Boiler Low Pressure Alarm Conditions:</w:t>
      </w:r>
    </w:p>
    <w:p w14:paraId="7325473C" w14:textId="77777777" w:rsidR="005057B0" w:rsidRDefault="005057B0" w:rsidP="005057B0">
      <w:pPr>
        <w:pStyle w:val="NoSpacing"/>
      </w:pPr>
    </w:p>
    <w:p w14:paraId="782AC028" w14:textId="77777777" w:rsidR="005057B0" w:rsidRPr="004A03ED" w:rsidRDefault="005057B0" w:rsidP="005057B0">
      <w:pPr>
        <w:pStyle w:val="NoSpacing"/>
        <w:ind w:left="1080"/>
        <w:rPr>
          <w:b/>
          <w:bCs/>
          <w:i/>
          <w:iCs/>
          <w:u w:val="single"/>
        </w:rPr>
      </w:pPr>
      <w:r w:rsidRPr="004A03ED">
        <w:rPr>
          <w:b/>
          <w:bCs/>
          <w:i/>
          <w:iCs/>
          <w:u w:val="single"/>
        </w:rPr>
        <w:t>The</w:t>
      </w:r>
      <w:r w:rsidRPr="004A03ED">
        <w:rPr>
          <w:b/>
          <w:bCs/>
          <w:i/>
          <w:iCs/>
          <w:spacing w:val="-5"/>
          <w:u w:val="single"/>
        </w:rPr>
        <w:t xml:space="preserve"> </w:t>
      </w:r>
      <w:r w:rsidRPr="004A03ED">
        <w:rPr>
          <w:b/>
          <w:bCs/>
          <w:i/>
          <w:iCs/>
          <w:u w:val="single"/>
        </w:rPr>
        <w:t>Fire</w:t>
      </w:r>
      <w:r w:rsidRPr="004A03ED">
        <w:rPr>
          <w:b/>
          <w:bCs/>
          <w:i/>
          <w:iCs/>
          <w:spacing w:val="-2"/>
          <w:u w:val="single"/>
        </w:rPr>
        <w:t xml:space="preserve"> </w:t>
      </w:r>
      <w:r w:rsidRPr="004A03ED">
        <w:rPr>
          <w:b/>
          <w:bCs/>
          <w:i/>
          <w:iCs/>
          <w:u w:val="single"/>
        </w:rPr>
        <w:t>Department</w:t>
      </w:r>
      <w:r w:rsidRPr="004A03ED">
        <w:rPr>
          <w:b/>
          <w:bCs/>
          <w:i/>
          <w:iCs/>
          <w:spacing w:val="-4"/>
          <w:u w:val="single"/>
        </w:rPr>
        <w:t xml:space="preserve"> </w:t>
      </w:r>
      <w:r w:rsidRPr="004A03ED">
        <w:rPr>
          <w:b/>
          <w:bCs/>
          <w:i/>
          <w:iCs/>
          <w:u w:val="single"/>
        </w:rPr>
        <w:t>shall</w:t>
      </w:r>
      <w:r w:rsidRPr="004A03ED">
        <w:rPr>
          <w:b/>
          <w:bCs/>
          <w:i/>
          <w:iCs/>
          <w:spacing w:val="-1"/>
          <w:u w:val="single"/>
        </w:rPr>
        <w:t xml:space="preserve"> </w:t>
      </w:r>
      <w:r w:rsidRPr="004A03ED">
        <w:rPr>
          <w:b/>
          <w:bCs/>
          <w:i/>
          <w:iCs/>
          <w:u w:val="single"/>
        </w:rPr>
        <w:t>NOT</w:t>
      </w:r>
      <w:r w:rsidRPr="004A03ED">
        <w:rPr>
          <w:b/>
          <w:bCs/>
          <w:i/>
          <w:iCs/>
          <w:spacing w:val="-2"/>
          <w:u w:val="single"/>
        </w:rPr>
        <w:t xml:space="preserve"> </w:t>
      </w:r>
      <w:r w:rsidRPr="004A03ED">
        <w:rPr>
          <w:b/>
          <w:bCs/>
          <w:i/>
          <w:iCs/>
          <w:u w:val="single"/>
        </w:rPr>
        <w:t>be</w:t>
      </w:r>
      <w:r w:rsidRPr="004A03ED">
        <w:rPr>
          <w:b/>
          <w:bCs/>
          <w:i/>
          <w:iCs/>
          <w:spacing w:val="-3"/>
          <w:u w:val="single"/>
        </w:rPr>
        <w:t xml:space="preserve"> </w:t>
      </w:r>
      <w:r w:rsidRPr="004A03ED">
        <w:rPr>
          <w:b/>
          <w:bCs/>
          <w:i/>
          <w:iCs/>
          <w:u w:val="single"/>
        </w:rPr>
        <w:t>Notified</w:t>
      </w:r>
      <w:r w:rsidRPr="004A03ED">
        <w:rPr>
          <w:b/>
          <w:bCs/>
          <w:i/>
          <w:iCs/>
          <w:spacing w:val="-3"/>
          <w:u w:val="single"/>
        </w:rPr>
        <w:t xml:space="preserve"> </w:t>
      </w:r>
      <w:r w:rsidRPr="004A03ED">
        <w:rPr>
          <w:b/>
          <w:bCs/>
          <w:i/>
          <w:iCs/>
          <w:u w:val="single"/>
        </w:rPr>
        <w:t>of</w:t>
      </w:r>
      <w:r w:rsidRPr="004A03ED">
        <w:rPr>
          <w:b/>
          <w:bCs/>
          <w:i/>
          <w:iCs/>
          <w:spacing w:val="-2"/>
          <w:u w:val="single"/>
        </w:rPr>
        <w:t xml:space="preserve"> </w:t>
      </w:r>
      <w:r w:rsidRPr="004A03ED">
        <w:rPr>
          <w:b/>
          <w:bCs/>
          <w:i/>
          <w:iCs/>
          <w:u w:val="single"/>
        </w:rPr>
        <w:t>the</w:t>
      </w:r>
      <w:r w:rsidRPr="004A03ED">
        <w:rPr>
          <w:b/>
          <w:bCs/>
          <w:i/>
          <w:iCs/>
          <w:spacing w:val="-2"/>
          <w:u w:val="single"/>
        </w:rPr>
        <w:t xml:space="preserve"> </w:t>
      </w:r>
      <w:r w:rsidRPr="004A03ED">
        <w:rPr>
          <w:b/>
          <w:bCs/>
          <w:i/>
          <w:iCs/>
          <w:u w:val="single"/>
        </w:rPr>
        <w:t>Low</w:t>
      </w:r>
      <w:r w:rsidRPr="004A03ED">
        <w:rPr>
          <w:b/>
          <w:bCs/>
          <w:i/>
          <w:iCs/>
          <w:spacing w:val="-3"/>
          <w:u w:val="single"/>
        </w:rPr>
        <w:t xml:space="preserve"> </w:t>
      </w:r>
      <w:r w:rsidRPr="004A03ED">
        <w:rPr>
          <w:b/>
          <w:bCs/>
          <w:i/>
          <w:iCs/>
          <w:u w:val="single"/>
        </w:rPr>
        <w:t>Temp</w:t>
      </w:r>
      <w:r w:rsidRPr="004A03ED">
        <w:rPr>
          <w:b/>
          <w:bCs/>
          <w:i/>
          <w:iCs/>
          <w:spacing w:val="-2"/>
          <w:u w:val="single"/>
        </w:rPr>
        <w:t xml:space="preserve"> </w:t>
      </w:r>
      <w:r w:rsidRPr="004A03ED">
        <w:rPr>
          <w:b/>
          <w:bCs/>
          <w:i/>
          <w:iCs/>
          <w:u w:val="single"/>
        </w:rPr>
        <w:t>Boiler</w:t>
      </w:r>
      <w:r w:rsidRPr="004A03ED">
        <w:rPr>
          <w:b/>
          <w:bCs/>
          <w:i/>
          <w:iCs/>
          <w:spacing w:val="-2"/>
          <w:u w:val="single"/>
        </w:rPr>
        <w:t xml:space="preserve"> </w:t>
      </w:r>
      <w:r w:rsidRPr="004A03ED">
        <w:rPr>
          <w:b/>
          <w:bCs/>
          <w:i/>
          <w:iCs/>
          <w:u w:val="single"/>
        </w:rPr>
        <w:t>Alarm</w:t>
      </w:r>
      <w:r w:rsidRPr="004A03ED">
        <w:rPr>
          <w:b/>
          <w:bCs/>
          <w:i/>
          <w:iCs/>
          <w:spacing w:val="-2"/>
          <w:u w:val="single"/>
        </w:rPr>
        <w:t xml:space="preserve"> Conditions.</w:t>
      </w:r>
    </w:p>
    <w:p w14:paraId="1B1AA603" w14:textId="77777777" w:rsidR="005057B0" w:rsidRDefault="005057B0" w:rsidP="005057B0">
      <w:pPr>
        <w:pStyle w:val="NoSpacing"/>
      </w:pPr>
    </w:p>
    <w:p w14:paraId="685F6EB8" w14:textId="77777777" w:rsidR="005057B0" w:rsidRDefault="005057B0" w:rsidP="00E910A1">
      <w:pPr>
        <w:pStyle w:val="NoSpacing"/>
        <w:numPr>
          <w:ilvl w:val="2"/>
          <w:numId w:val="20"/>
        </w:numPr>
      </w:pPr>
      <w:r w:rsidRPr="004A03ED">
        <w:rPr>
          <w:b/>
          <w:bCs/>
          <w:u w:val="single"/>
        </w:rPr>
        <w:t>Alarm &amp; Boiler Alarm Conditions</w:t>
      </w:r>
      <w:r>
        <w:t xml:space="preserve">: Upon </w:t>
      </w:r>
      <w:proofErr w:type="gramStart"/>
      <w:r>
        <w:t>making contact with</w:t>
      </w:r>
      <w:proofErr w:type="gramEnd"/>
      <w:r>
        <w:t xml:space="preserve"> a person on the list, a password shall</w:t>
      </w:r>
      <w:r>
        <w:rPr>
          <w:spacing w:val="-4"/>
        </w:rPr>
        <w:t xml:space="preserve"> </w:t>
      </w:r>
      <w:r>
        <w:t>be</w:t>
      </w:r>
      <w:r>
        <w:rPr>
          <w:spacing w:val="-5"/>
        </w:rPr>
        <w:t xml:space="preserve"> </w:t>
      </w:r>
      <w:r>
        <w:t>requested;</w:t>
      </w:r>
      <w:r>
        <w:rPr>
          <w:spacing w:val="-3"/>
        </w:rPr>
        <w:t xml:space="preserve"> </w:t>
      </w:r>
      <w:r>
        <w:t>that</w:t>
      </w:r>
      <w:r>
        <w:rPr>
          <w:spacing w:val="-3"/>
        </w:rPr>
        <w:t xml:space="preserve"> </w:t>
      </w:r>
      <w:r>
        <w:t>password shall</w:t>
      </w:r>
      <w:r>
        <w:rPr>
          <w:spacing w:val="-6"/>
        </w:rPr>
        <w:t xml:space="preserve"> </w:t>
      </w:r>
      <w:r>
        <w:t>be</w:t>
      </w:r>
      <w:r>
        <w:rPr>
          <w:spacing w:val="-3"/>
        </w:rPr>
        <w:t xml:space="preserve"> </w:t>
      </w:r>
      <w:r>
        <w:t>(To</w:t>
      </w:r>
      <w:r>
        <w:rPr>
          <w:spacing w:val="-3"/>
        </w:rPr>
        <w:t xml:space="preserve"> </w:t>
      </w:r>
      <w:r>
        <w:t>Be</w:t>
      </w:r>
      <w:r>
        <w:rPr>
          <w:spacing w:val="-3"/>
        </w:rPr>
        <w:t xml:space="preserve"> </w:t>
      </w:r>
      <w:r>
        <w:t>Determined).</w:t>
      </w:r>
      <w:r>
        <w:rPr>
          <w:spacing w:val="-3"/>
        </w:rPr>
        <w:t xml:space="preserve"> </w:t>
      </w:r>
      <w:r>
        <w:t>Upon</w:t>
      </w:r>
      <w:r>
        <w:rPr>
          <w:spacing w:val="-3"/>
        </w:rPr>
        <w:t xml:space="preserve"> </w:t>
      </w:r>
      <w:r>
        <w:t>receipt</w:t>
      </w:r>
      <w:r>
        <w:rPr>
          <w:spacing w:val="-5"/>
        </w:rPr>
        <w:t xml:space="preserve"> </w:t>
      </w:r>
      <w:r>
        <w:t>of</w:t>
      </w:r>
      <w:r>
        <w:rPr>
          <w:spacing w:val="-3"/>
        </w:rPr>
        <w:t xml:space="preserve"> </w:t>
      </w:r>
      <w:r>
        <w:t>the</w:t>
      </w:r>
      <w:r>
        <w:rPr>
          <w:spacing w:val="-5"/>
        </w:rPr>
        <w:t xml:space="preserve"> </w:t>
      </w:r>
      <w:r>
        <w:t>password, the call center shall provide the name and/or number of the facility, the zone if applicable and the nature of the alarm. Upon successful contact with a person on the list, the process stops.</w:t>
      </w:r>
    </w:p>
    <w:p w14:paraId="30277A70" w14:textId="77777777" w:rsidR="005057B0" w:rsidRPr="004A03ED" w:rsidRDefault="005057B0" w:rsidP="005057B0">
      <w:pPr>
        <w:pStyle w:val="NoSpacing"/>
        <w:ind w:left="1440"/>
        <w:rPr>
          <w:b/>
          <w:bCs/>
          <w:i/>
          <w:iCs/>
          <w:u w:val="single"/>
        </w:rPr>
      </w:pPr>
    </w:p>
    <w:p w14:paraId="7590DC3F" w14:textId="77777777" w:rsidR="005057B0" w:rsidRPr="004A03ED" w:rsidRDefault="005057B0" w:rsidP="00E910A1">
      <w:pPr>
        <w:pStyle w:val="NoSpacing"/>
        <w:numPr>
          <w:ilvl w:val="4"/>
          <w:numId w:val="20"/>
        </w:numPr>
        <w:rPr>
          <w:b/>
          <w:bCs/>
          <w:i/>
          <w:iCs/>
          <w:u w:val="single"/>
        </w:rPr>
      </w:pPr>
      <w:r w:rsidRPr="004A03ED">
        <w:rPr>
          <w:b/>
          <w:bCs/>
          <w:i/>
          <w:iCs/>
          <w:u w:val="single"/>
        </w:rPr>
        <w:t>All</w:t>
      </w:r>
      <w:r w:rsidRPr="004A03ED">
        <w:rPr>
          <w:b/>
          <w:bCs/>
          <w:i/>
          <w:iCs/>
          <w:spacing w:val="-3"/>
          <w:u w:val="single"/>
        </w:rPr>
        <w:t xml:space="preserve"> </w:t>
      </w:r>
      <w:r w:rsidRPr="004A03ED">
        <w:rPr>
          <w:b/>
          <w:bCs/>
          <w:i/>
          <w:iCs/>
          <w:u w:val="single"/>
        </w:rPr>
        <w:t>Alarm</w:t>
      </w:r>
      <w:r w:rsidRPr="004A03ED">
        <w:rPr>
          <w:b/>
          <w:bCs/>
          <w:i/>
          <w:iCs/>
          <w:spacing w:val="-4"/>
          <w:u w:val="single"/>
        </w:rPr>
        <w:t xml:space="preserve"> </w:t>
      </w:r>
      <w:r w:rsidRPr="004A03ED">
        <w:rPr>
          <w:b/>
          <w:bCs/>
          <w:i/>
          <w:iCs/>
          <w:u w:val="single"/>
        </w:rPr>
        <w:t>Notifications</w:t>
      </w:r>
      <w:r w:rsidRPr="004A03ED">
        <w:rPr>
          <w:b/>
          <w:bCs/>
          <w:i/>
          <w:iCs/>
          <w:spacing w:val="-4"/>
          <w:u w:val="single"/>
        </w:rPr>
        <w:t xml:space="preserve"> </w:t>
      </w:r>
      <w:r w:rsidRPr="004A03ED">
        <w:rPr>
          <w:b/>
          <w:bCs/>
          <w:i/>
          <w:iCs/>
          <w:u w:val="single"/>
        </w:rPr>
        <w:t>and</w:t>
      </w:r>
      <w:r w:rsidRPr="004A03ED">
        <w:rPr>
          <w:b/>
          <w:bCs/>
          <w:i/>
          <w:iCs/>
          <w:spacing w:val="-4"/>
          <w:u w:val="single"/>
        </w:rPr>
        <w:t xml:space="preserve"> </w:t>
      </w:r>
      <w:r w:rsidRPr="004A03ED">
        <w:rPr>
          <w:b/>
          <w:bCs/>
          <w:i/>
          <w:iCs/>
          <w:u w:val="single"/>
        </w:rPr>
        <w:t>Procedures</w:t>
      </w:r>
      <w:r w:rsidRPr="004A03ED">
        <w:rPr>
          <w:b/>
          <w:bCs/>
          <w:i/>
          <w:iCs/>
          <w:spacing w:val="-4"/>
          <w:u w:val="single"/>
        </w:rPr>
        <w:t xml:space="preserve"> </w:t>
      </w:r>
      <w:r w:rsidRPr="004A03ED">
        <w:rPr>
          <w:b/>
          <w:bCs/>
          <w:i/>
          <w:iCs/>
          <w:u w:val="single"/>
        </w:rPr>
        <w:t>shall</w:t>
      </w:r>
      <w:r w:rsidRPr="004A03ED">
        <w:rPr>
          <w:b/>
          <w:bCs/>
          <w:i/>
          <w:iCs/>
          <w:spacing w:val="-4"/>
          <w:u w:val="single"/>
        </w:rPr>
        <w:t xml:space="preserve"> </w:t>
      </w:r>
      <w:r w:rsidRPr="004A03ED">
        <w:rPr>
          <w:b/>
          <w:bCs/>
          <w:i/>
          <w:iCs/>
          <w:u w:val="single"/>
        </w:rPr>
        <w:t>be</w:t>
      </w:r>
      <w:r w:rsidRPr="004A03ED">
        <w:rPr>
          <w:b/>
          <w:bCs/>
          <w:i/>
          <w:iCs/>
          <w:spacing w:val="-6"/>
          <w:u w:val="single"/>
        </w:rPr>
        <w:t xml:space="preserve"> </w:t>
      </w:r>
      <w:r w:rsidRPr="004A03ED">
        <w:rPr>
          <w:b/>
          <w:bCs/>
          <w:i/>
          <w:iCs/>
          <w:u w:val="single"/>
        </w:rPr>
        <w:t>in</w:t>
      </w:r>
      <w:r w:rsidRPr="004A03ED">
        <w:rPr>
          <w:b/>
          <w:bCs/>
          <w:i/>
          <w:iCs/>
          <w:spacing w:val="-4"/>
          <w:u w:val="single"/>
        </w:rPr>
        <w:t xml:space="preserve"> </w:t>
      </w:r>
      <w:r w:rsidRPr="004A03ED">
        <w:rPr>
          <w:b/>
          <w:bCs/>
          <w:i/>
          <w:iCs/>
          <w:u w:val="single"/>
        </w:rPr>
        <w:t>accordance</w:t>
      </w:r>
      <w:r w:rsidRPr="004A03ED">
        <w:rPr>
          <w:b/>
          <w:bCs/>
          <w:i/>
          <w:iCs/>
          <w:spacing w:val="-6"/>
          <w:u w:val="single"/>
        </w:rPr>
        <w:t xml:space="preserve"> </w:t>
      </w:r>
      <w:r w:rsidRPr="004A03ED">
        <w:rPr>
          <w:b/>
          <w:bCs/>
          <w:i/>
          <w:iCs/>
          <w:u w:val="single"/>
        </w:rPr>
        <w:t>with</w:t>
      </w:r>
      <w:r w:rsidRPr="004A03ED">
        <w:rPr>
          <w:b/>
          <w:bCs/>
          <w:i/>
          <w:iCs/>
          <w:spacing w:val="-5"/>
          <w:u w:val="single"/>
        </w:rPr>
        <w:t xml:space="preserve"> </w:t>
      </w:r>
      <w:r w:rsidRPr="004A03ED">
        <w:rPr>
          <w:b/>
          <w:bCs/>
          <w:i/>
          <w:iCs/>
          <w:u w:val="single"/>
        </w:rPr>
        <w:t>the</w:t>
      </w:r>
      <w:r w:rsidRPr="004A03ED">
        <w:rPr>
          <w:b/>
          <w:bCs/>
          <w:i/>
          <w:iCs/>
          <w:spacing w:val="-4"/>
          <w:u w:val="single"/>
        </w:rPr>
        <w:t xml:space="preserve"> </w:t>
      </w:r>
      <w:r w:rsidRPr="004A03ED">
        <w:rPr>
          <w:b/>
          <w:bCs/>
          <w:i/>
          <w:iCs/>
          <w:u w:val="single"/>
        </w:rPr>
        <w:t>"National</w:t>
      </w:r>
      <w:r w:rsidRPr="004A03ED">
        <w:rPr>
          <w:b/>
          <w:bCs/>
          <w:i/>
          <w:iCs/>
          <w:spacing w:val="-4"/>
          <w:u w:val="single"/>
        </w:rPr>
        <w:t xml:space="preserve"> </w:t>
      </w:r>
      <w:r w:rsidRPr="004A03ED">
        <w:rPr>
          <w:b/>
          <w:bCs/>
          <w:i/>
          <w:iCs/>
          <w:u w:val="single"/>
        </w:rPr>
        <w:t>Fire Protection Association" (NFPA).</w:t>
      </w:r>
    </w:p>
    <w:p w14:paraId="515E5A9E" w14:textId="77777777" w:rsidR="005057B0" w:rsidRPr="004A03ED" w:rsidRDefault="005057B0" w:rsidP="005057B0">
      <w:pPr>
        <w:pStyle w:val="NoSpacing"/>
        <w:ind w:left="1440"/>
        <w:rPr>
          <w:rFonts w:eastAsia="Times New Roman" w:cs="Arial"/>
          <w:b/>
          <w:bCs/>
          <w:i/>
          <w:iCs/>
          <w:szCs w:val="24"/>
          <w:u w:val="single"/>
        </w:rPr>
      </w:pPr>
    </w:p>
    <w:p w14:paraId="2BC73172" w14:textId="77777777" w:rsidR="005057B0" w:rsidRPr="007B25DA" w:rsidRDefault="005057B0" w:rsidP="005057B0">
      <w:pPr>
        <w:pStyle w:val="ListParagraph"/>
        <w:rPr>
          <w:rFonts w:cs="Arial"/>
          <w:szCs w:val="24"/>
        </w:rPr>
      </w:pPr>
    </w:p>
    <w:p w14:paraId="13C0B849" w14:textId="61451AAE" w:rsidR="005057B0" w:rsidRPr="004A03ED" w:rsidRDefault="10A7BC60" w:rsidP="00E910A1">
      <w:pPr>
        <w:pStyle w:val="NoSpacing"/>
        <w:numPr>
          <w:ilvl w:val="0"/>
          <w:numId w:val="20"/>
        </w:numPr>
        <w:rPr>
          <w:rFonts w:eastAsia="Times New Roman"/>
          <w:b/>
          <w:bCs/>
          <w:u w:val="single"/>
        </w:rPr>
      </w:pPr>
      <w:r w:rsidRPr="343B1E25">
        <w:rPr>
          <w:b/>
          <w:bCs/>
          <w:u w:val="single"/>
        </w:rPr>
        <w:t>Mandatory Requirements</w:t>
      </w:r>
    </w:p>
    <w:p w14:paraId="636A8223" w14:textId="77777777" w:rsidR="005057B0" w:rsidRDefault="005057B0" w:rsidP="00E910A1">
      <w:pPr>
        <w:pStyle w:val="NoSpacing"/>
        <w:numPr>
          <w:ilvl w:val="1"/>
          <w:numId w:val="20"/>
        </w:numPr>
      </w:pPr>
      <w:r>
        <w:t>The</w:t>
      </w:r>
      <w:r>
        <w:rPr>
          <w:spacing w:val="-6"/>
        </w:rPr>
        <w:t xml:space="preserve"> </w:t>
      </w:r>
      <w:r>
        <w:t>CMS awarded</w:t>
      </w:r>
      <w:r>
        <w:rPr>
          <w:spacing w:val="-4"/>
        </w:rPr>
        <w:t xml:space="preserve"> </w:t>
      </w:r>
      <w:r>
        <w:t>shall</w:t>
      </w:r>
      <w:r>
        <w:rPr>
          <w:spacing w:val="-4"/>
        </w:rPr>
        <w:t xml:space="preserve"> </w:t>
      </w:r>
      <w:r>
        <w:t>provide</w:t>
      </w:r>
      <w:r>
        <w:rPr>
          <w:spacing w:val="-3"/>
        </w:rPr>
        <w:t xml:space="preserve"> </w:t>
      </w:r>
      <w:r>
        <w:t>the</w:t>
      </w:r>
      <w:r>
        <w:rPr>
          <w:spacing w:val="-5"/>
        </w:rPr>
        <w:t xml:space="preserve"> </w:t>
      </w:r>
      <w:r>
        <w:rPr>
          <w:spacing w:val="-2"/>
        </w:rPr>
        <w:t>following:</w:t>
      </w:r>
    </w:p>
    <w:p w14:paraId="080F6CB5" w14:textId="77777777" w:rsidR="005057B0" w:rsidRDefault="005057B0" w:rsidP="00E910A1">
      <w:pPr>
        <w:pStyle w:val="NoSpacing"/>
        <w:numPr>
          <w:ilvl w:val="1"/>
          <w:numId w:val="20"/>
        </w:numPr>
      </w:pPr>
      <w:r>
        <w:t>The</w:t>
      </w:r>
      <w:r>
        <w:rPr>
          <w:spacing w:val="-3"/>
        </w:rPr>
        <w:t xml:space="preserve"> </w:t>
      </w:r>
      <w:r>
        <w:t>CMS shall</w:t>
      </w:r>
      <w:r>
        <w:rPr>
          <w:spacing w:val="-4"/>
        </w:rPr>
        <w:t xml:space="preserve"> </w:t>
      </w:r>
      <w:r>
        <w:t>comply</w:t>
      </w:r>
      <w:r>
        <w:rPr>
          <w:spacing w:val="-6"/>
        </w:rPr>
        <w:t xml:space="preserve"> </w:t>
      </w:r>
      <w:r>
        <w:t>with</w:t>
      </w:r>
      <w:r>
        <w:rPr>
          <w:spacing w:val="-3"/>
        </w:rPr>
        <w:t xml:space="preserve"> </w:t>
      </w:r>
      <w:r>
        <w:t>Underwriters</w:t>
      </w:r>
      <w:r>
        <w:rPr>
          <w:spacing w:val="-3"/>
        </w:rPr>
        <w:t xml:space="preserve"> </w:t>
      </w:r>
      <w:r>
        <w:t>Laboratories (UL)</w:t>
      </w:r>
      <w:r>
        <w:rPr>
          <w:spacing w:val="-3"/>
        </w:rPr>
        <w:t xml:space="preserve"> </w:t>
      </w:r>
      <w:r>
        <w:t>UL</w:t>
      </w:r>
      <w:r>
        <w:rPr>
          <w:spacing w:val="-3"/>
        </w:rPr>
        <w:t xml:space="preserve"> </w:t>
      </w:r>
      <w:r>
        <w:t>827</w:t>
      </w:r>
      <w:r>
        <w:rPr>
          <w:spacing w:val="-3"/>
        </w:rPr>
        <w:t xml:space="preserve"> </w:t>
      </w:r>
      <w:r>
        <w:t>Central</w:t>
      </w:r>
      <w:r>
        <w:rPr>
          <w:spacing w:val="-3"/>
        </w:rPr>
        <w:t xml:space="preserve"> </w:t>
      </w:r>
      <w:r>
        <w:t>Station</w:t>
      </w:r>
      <w:r>
        <w:rPr>
          <w:spacing w:val="-7"/>
        </w:rPr>
        <w:t xml:space="preserve"> </w:t>
      </w:r>
      <w:r>
        <w:t xml:space="preserve">Alarm </w:t>
      </w:r>
      <w:r>
        <w:rPr>
          <w:spacing w:val="-2"/>
        </w:rPr>
        <w:t>Services.</w:t>
      </w:r>
    </w:p>
    <w:p w14:paraId="52CA161F" w14:textId="77777777" w:rsidR="005057B0" w:rsidRDefault="005057B0" w:rsidP="00E910A1">
      <w:pPr>
        <w:pStyle w:val="NoSpacing"/>
        <w:numPr>
          <w:ilvl w:val="1"/>
          <w:numId w:val="20"/>
        </w:numPr>
      </w:pPr>
      <w:r>
        <w:t>The</w:t>
      </w:r>
      <w:r>
        <w:rPr>
          <w:spacing w:val="-3"/>
        </w:rPr>
        <w:t xml:space="preserve"> </w:t>
      </w:r>
      <w:r>
        <w:t>CMS shall</w:t>
      </w:r>
      <w:r>
        <w:rPr>
          <w:spacing w:val="-4"/>
        </w:rPr>
        <w:t xml:space="preserve"> </w:t>
      </w:r>
      <w:r>
        <w:t>provide</w:t>
      </w:r>
      <w:r>
        <w:rPr>
          <w:spacing w:val="-2"/>
        </w:rPr>
        <w:t xml:space="preserve"> </w:t>
      </w:r>
      <w:r>
        <w:t>UL</w:t>
      </w:r>
      <w:r>
        <w:rPr>
          <w:spacing w:val="-3"/>
        </w:rPr>
        <w:t xml:space="preserve"> </w:t>
      </w:r>
      <w:r>
        <w:t>certificates</w:t>
      </w:r>
      <w:r>
        <w:rPr>
          <w:spacing w:val="-5"/>
        </w:rPr>
        <w:t xml:space="preserve"> </w:t>
      </w:r>
      <w:r>
        <w:t>annually</w:t>
      </w:r>
      <w:r>
        <w:rPr>
          <w:spacing w:val="-6"/>
        </w:rPr>
        <w:t xml:space="preserve"> </w:t>
      </w:r>
      <w:r>
        <w:t>upon</w:t>
      </w:r>
      <w:r>
        <w:rPr>
          <w:spacing w:val="-5"/>
        </w:rPr>
        <w:t xml:space="preserve"> </w:t>
      </w:r>
      <w:r>
        <w:t>expiration</w:t>
      </w:r>
      <w:r>
        <w:rPr>
          <w:spacing w:val="-5"/>
        </w:rPr>
        <w:t xml:space="preserve"> </w:t>
      </w:r>
      <w:r>
        <w:t>and</w:t>
      </w:r>
      <w:r>
        <w:rPr>
          <w:spacing w:val="-5"/>
        </w:rPr>
        <w:t xml:space="preserve"> </w:t>
      </w:r>
      <w:r>
        <w:t>before</w:t>
      </w:r>
      <w:r>
        <w:rPr>
          <w:spacing w:val="-3"/>
        </w:rPr>
        <w:t xml:space="preserve"> </w:t>
      </w:r>
      <w:r>
        <w:t>the beginning of the contract to the Maine Army National Guard Program Administrator.</w:t>
      </w:r>
    </w:p>
    <w:p w14:paraId="2DBF9035" w14:textId="77777777" w:rsidR="005057B0" w:rsidRDefault="005057B0" w:rsidP="00E910A1">
      <w:pPr>
        <w:pStyle w:val="NoSpacing"/>
        <w:numPr>
          <w:ilvl w:val="1"/>
          <w:numId w:val="20"/>
        </w:numPr>
      </w:pPr>
      <w:r>
        <w:t>The CMS shall provide Training onsite or via the web at no cost and no later than one</w:t>
      </w:r>
      <w:r>
        <w:rPr>
          <w:spacing w:val="-3"/>
        </w:rPr>
        <w:t xml:space="preserve"> </w:t>
      </w:r>
      <w:r>
        <w:t>month</w:t>
      </w:r>
      <w:r>
        <w:rPr>
          <w:spacing w:val="-2"/>
        </w:rPr>
        <w:t xml:space="preserve"> </w:t>
      </w:r>
      <w:r>
        <w:t>prior</w:t>
      </w:r>
      <w:r>
        <w:rPr>
          <w:spacing w:val="-1"/>
        </w:rPr>
        <w:t xml:space="preserve"> </w:t>
      </w:r>
      <w:r>
        <w:t>to</w:t>
      </w:r>
      <w:r>
        <w:rPr>
          <w:spacing w:val="-3"/>
        </w:rPr>
        <w:t xml:space="preserve"> </w:t>
      </w:r>
      <w:r>
        <w:t>start</w:t>
      </w:r>
      <w:r>
        <w:rPr>
          <w:spacing w:val="-1"/>
        </w:rPr>
        <w:t xml:space="preserve"> </w:t>
      </w:r>
      <w:r>
        <w:t>of the</w:t>
      </w:r>
      <w:r>
        <w:rPr>
          <w:spacing w:val="-1"/>
        </w:rPr>
        <w:t xml:space="preserve"> </w:t>
      </w:r>
      <w:r>
        <w:t>contract</w:t>
      </w:r>
      <w:r>
        <w:rPr>
          <w:spacing w:val="-1"/>
        </w:rPr>
        <w:t xml:space="preserve"> </w:t>
      </w:r>
      <w:r>
        <w:t>start</w:t>
      </w:r>
      <w:r>
        <w:rPr>
          <w:spacing w:val="-4"/>
        </w:rPr>
        <w:t xml:space="preserve"> </w:t>
      </w:r>
      <w:r>
        <w:t>date.</w:t>
      </w:r>
      <w:r>
        <w:rPr>
          <w:spacing w:val="-3"/>
        </w:rPr>
        <w:t xml:space="preserve"> </w:t>
      </w:r>
      <w:r>
        <w:t>The</w:t>
      </w:r>
      <w:r>
        <w:rPr>
          <w:spacing w:val="-3"/>
        </w:rPr>
        <w:t xml:space="preserve"> </w:t>
      </w:r>
      <w:r>
        <w:t>training</w:t>
      </w:r>
      <w:r>
        <w:rPr>
          <w:spacing w:val="-3"/>
        </w:rPr>
        <w:t xml:space="preserve"> </w:t>
      </w:r>
      <w:r>
        <w:t>will</w:t>
      </w:r>
      <w:r>
        <w:rPr>
          <w:spacing w:val="-1"/>
        </w:rPr>
        <w:t xml:space="preserve"> </w:t>
      </w:r>
      <w:r>
        <w:t>include</w:t>
      </w:r>
      <w:r>
        <w:rPr>
          <w:spacing w:val="-3"/>
        </w:rPr>
        <w:t xml:space="preserve"> </w:t>
      </w:r>
      <w:r>
        <w:t>but</w:t>
      </w:r>
      <w:r>
        <w:rPr>
          <w:spacing w:val="-1"/>
        </w:rPr>
        <w:t xml:space="preserve"> </w:t>
      </w:r>
      <w:r>
        <w:t>is</w:t>
      </w:r>
      <w:r>
        <w:rPr>
          <w:spacing w:val="-4"/>
        </w:rPr>
        <w:t xml:space="preserve"> </w:t>
      </w:r>
      <w:r>
        <w:t>not</w:t>
      </w:r>
      <w:r>
        <w:rPr>
          <w:spacing w:val="-3"/>
        </w:rPr>
        <w:t xml:space="preserve"> </w:t>
      </w:r>
      <w:r>
        <w:t>limited</w:t>
      </w:r>
      <w:r>
        <w:rPr>
          <w:spacing w:val="-3"/>
        </w:rPr>
        <w:t xml:space="preserve"> </w:t>
      </w:r>
      <w:r>
        <w:t>to:</w:t>
      </w:r>
    </w:p>
    <w:p w14:paraId="290C1F24" w14:textId="77777777" w:rsidR="005057B0" w:rsidRDefault="005057B0" w:rsidP="00E910A1">
      <w:pPr>
        <w:pStyle w:val="NoSpacing"/>
        <w:numPr>
          <w:ilvl w:val="2"/>
          <w:numId w:val="20"/>
        </w:numPr>
      </w:pPr>
      <w:r>
        <w:lastRenderedPageBreak/>
        <w:t>Account</w:t>
      </w:r>
      <w:r>
        <w:rPr>
          <w:spacing w:val="-10"/>
        </w:rPr>
        <w:t xml:space="preserve"> </w:t>
      </w:r>
      <w:r>
        <w:t>set</w:t>
      </w:r>
      <w:r>
        <w:rPr>
          <w:spacing w:val="-11"/>
        </w:rPr>
        <w:t xml:space="preserve"> </w:t>
      </w:r>
      <w:r>
        <w:rPr>
          <w:spacing w:val="-5"/>
        </w:rPr>
        <w:t>up</w:t>
      </w:r>
    </w:p>
    <w:p w14:paraId="51137268" w14:textId="77777777" w:rsidR="005057B0" w:rsidRDefault="005057B0" w:rsidP="00E910A1">
      <w:pPr>
        <w:pStyle w:val="NoSpacing"/>
        <w:numPr>
          <w:ilvl w:val="2"/>
          <w:numId w:val="20"/>
        </w:numPr>
      </w:pPr>
      <w:r>
        <w:t>Reporting</w:t>
      </w:r>
      <w:r>
        <w:rPr>
          <w:spacing w:val="-8"/>
        </w:rPr>
        <w:t xml:space="preserve"> </w:t>
      </w:r>
      <w:r>
        <w:rPr>
          <w:spacing w:val="-2"/>
        </w:rPr>
        <w:t>capabilities</w:t>
      </w:r>
    </w:p>
    <w:p w14:paraId="7218E0D0" w14:textId="77777777" w:rsidR="005057B0" w:rsidRDefault="005057B0" w:rsidP="00E910A1">
      <w:pPr>
        <w:pStyle w:val="NoSpacing"/>
        <w:numPr>
          <w:ilvl w:val="2"/>
          <w:numId w:val="20"/>
        </w:numPr>
      </w:pPr>
      <w:r>
        <w:t>Running</w:t>
      </w:r>
      <w:r>
        <w:rPr>
          <w:spacing w:val="-12"/>
        </w:rPr>
        <w:t xml:space="preserve"> </w:t>
      </w:r>
      <w:r>
        <w:t>reports</w:t>
      </w:r>
      <w:r>
        <w:rPr>
          <w:spacing w:val="-11"/>
        </w:rPr>
        <w:t xml:space="preserve"> </w:t>
      </w:r>
      <w:r>
        <w:t>and</w:t>
      </w:r>
      <w:r>
        <w:rPr>
          <w:spacing w:val="-12"/>
        </w:rPr>
        <w:t xml:space="preserve"> </w:t>
      </w:r>
      <w:r>
        <w:t>printing</w:t>
      </w:r>
      <w:r>
        <w:rPr>
          <w:spacing w:val="-11"/>
        </w:rPr>
        <w:t xml:space="preserve"> </w:t>
      </w:r>
      <w:r>
        <w:rPr>
          <w:spacing w:val="-2"/>
        </w:rPr>
        <w:t>reports</w:t>
      </w:r>
    </w:p>
    <w:p w14:paraId="3F756E05" w14:textId="77777777" w:rsidR="005057B0" w:rsidRDefault="005057B0" w:rsidP="00E910A1">
      <w:pPr>
        <w:pStyle w:val="NoSpacing"/>
        <w:numPr>
          <w:ilvl w:val="2"/>
          <w:numId w:val="20"/>
        </w:numPr>
      </w:pPr>
      <w:r>
        <w:t>Viewing</w:t>
      </w:r>
      <w:r>
        <w:rPr>
          <w:spacing w:val="-14"/>
        </w:rPr>
        <w:t xml:space="preserve"> </w:t>
      </w:r>
      <w:r>
        <w:t>account</w:t>
      </w:r>
      <w:r>
        <w:rPr>
          <w:spacing w:val="-14"/>
        </w:rPr>
        <w:t xml:space="preserve"> </w:t>
      </w:r>
      <w:r>
        <w:rPr>
          <w:spacing w:val="-2"/>
        </w:rPr>
        <w:t>history</w:t>
      </w:r>
    </w:p>
    <w:p w14:paraId="170A835F" w14:textId="77777777" w:rsidR="005057B0" w:rsidRDefault="005057B0" w:rsidP="00E910A1">
      <w:pPr>
        <w:pStyle w:val="NoSpacing"/>
        <w:numPr>
          <w:ilvl w:val="2"/>
          <w:numId w:val="20"/>
        </w:numPr>
      </w:pPr>
      <w:r>
        <w:t>Making</w:t>
      </w:r>
      <w:r>
        <w:rPr>
          <w:spacing w:val="-9"/>
        </w:rPr>
        <w:t xml:space="preserve"> </w:t>
      </w:r>
      <w:r>
        <w:t>changes</w:t>
      </w:r>
      <w:r>
        <w:rPr>
          <w:spacing w:val="-7"/>
        </w:rPr>
        <w:t xml:space="preserve"> </w:t>
      </w:r>
      <w:r>
        <w:t>as</w:t>
      </w:r>
      <w:r>
        <w:rPr>
          <w:spacing w:val="-10"/>
        </w:rPr>
        <w:t xml:space="preserve"> </w:t>
      </w:r>
      <w:r>
        <w:t>necessary</w:t>
      </w:r>
      <w:r>
        <w:rPr>
          <w:spacing w:val="-11"/>
        </w:rPr>
        <w:t xml:space="preserve"> </w:t>
      </w:r>
      <w:r>
        <w:t>to</w:t>
      </w:r>
      <w:r>
        <w:rPr>
          <w:spacing w:val="-7"/>
        </w:rPr>
        <w:t xml:space="preserve"> </w:t>
      </w:r>
      <w:r>
        <w:t>any</w:t>
      </w:r>
      <w:r>
        <w:rPr>
          <w:spacing w:val="-12"/>
        </w:rPr>
        <w:t xml:space="preserve"> </w:t>
      </w:r>
      <w:r>
        <w:t>field</w:t>
      </w:r>
      <w:r>
        <w:rPr>
          <w:spacing w:val="-9"/>
        </w:rPr>
        <w:t xml:space="preserve"> </w:t>
      </w:r>
      <w:r>
        <w:t>of</w:t>
      </w:r>
      <w:r>
        <w:rPr>
          <w:spacing w:val="-6"/>
        </w:rPr>
        <w:t xml:space="preserve"> </w:t>
      </w:r>
      <w:r>
        <w:t>the</w:t>
      </w:r>
      <w:r>
        <w:rPr>
          <w:spacing w:val="-7"/>
        </w:rPr>
        <w:t xml:space="preserve"> </w:t>
      </w:r>
      <w:r>
        <w:rPr>
          <w:spacing w:val="-2"/>
        </w:rPr>
        <w:t>accounts</w:t>
      </w:r>
    </w:p>
    <w:p w14:paraId="095E86EB" w14:textId="77777777" w:rsidR="005057B0" w:rsidRDefault="005057B0" w:rsidP="00E910A1">
      <w:pPr>
        <w:pStyle w:val="NoSpacing"/>
        <w:numPr>
          <w:ilvl w:val="1"/>
          <w:numId w:val="20"/>
        </w:numPr>
      </w:pPr>
      <w:r>
        <w:t>The</w:t>
      </w:r>
      <w:r>
        <w:rPr>
          <w:spacing w:val="-5"/>
        </w:rPr>
        <w:t xml:space="preserve"> </w:t>
      </w:r>
      <w:r>
        <w:t>CMS shall</w:t>
      </w:r>
    </w:p>
    <w:p w14:paraId="0A6A89B7" w14:textId="77777777" w:rsidR="005057B0" w:rsidRDefault="005057B0" w:rsidP="00E910A1">
      <w:pPr>
        <w:pStyle w:val="NoSpacing"/>
        <w:numPr>
          <w:ilvl w:val="2"/>
          <w:numId w:val="20"/>
        </w:numPr>
      </w:pPr>
      <w:r>
        <w:t>Provide</w:t>
      </w:r>
      <w:r>
        <w:rPr>
          <w:spacing w:val="-3"/>
        </w:rPr>
        <w:t xml:space="preserve"> </w:t>
      </w:r>
      <w:r>
        <w:t>for</w:t>
      </w:r>
      <w:r>
        <w:rPr>
          <w:spacing w:val="-5"/>
        </w:rPr>
        <w:t xml:space="preserve"> </w:t>
      </w:r>
      <w:r>
        <w:t>daily,</w:t>
      </w:r>
      <w:r>
        <w:rPr>
          <w:spacing w:val="-2"/>
        </w:rPr>
        <w:t xml:space="preserve"> </w:t>
      </w:r>
      <w:r>
        <w:t>weekly</w:t>
      </w:r>
      <w:r>
        <w:rPr>
          <w:spacing w:val="-4"/>
        </w:rPr>
        <w:t xml:space="preserve"> </w:t>
      </w:r>
      <w:r>
        <w:t>or</w:t>
      </w:r>
      <w:r>
        <w:rPr>
          <w:spacing w:val="-3"/>
        </w:rPr>
        <w:t xml:space="preserve"> </w:t>
      </w:r>
      <w:r>
        <w:t>monthly</w:t>
      </w:r>
      <w:r>
        <w:rPr>
          <w:spacing w:val="-4"/>
        </w:rPr>
        <w:t xml:space="preserve"> </w:t>
      </w:r>
      <w:r>
        <w:t>cell</w:t>
      </w:r>
      <w:r>
        <w:rPr>
          <w:spacing w:val="-3"/>
        </w:rPr>
        <w:t xml:space="preserve"> </w:t>
      </w:r>
      <w:r>
        <w:t>phone</w:t>
      </w:r>
      <w:r>
        <w:rPr>
          <w:spacing w:val="-2"/>
        </w:rPr>
        <w:t xml:space="preserve"> tests.</w:t>
      </w:r>
    </w:p>
    <w:p w14:paraId="3431E8A1" w14:textId="77777777" w:rsidR="005057B0" w:rsidRDefault="005057B0" w:rsidP="00E910A1">
      <w:pPr>
        <w:pStyle w:val="NoSpacing"/>
        <w:numPr>
          <w:ilvl w:val="2"/>
          <w:numId w:val="20"/>
        </w:numPr>
      </w:pPr>
      <w:r>
        <w:t>The</w:t>
      </w:r>
      <w:r w:rsidRPr="003D0EFB">
        <w:rPr>
          <w:spacing w:val="-6"/>
        </w:rPr>
        <w:t xml:space="preserve"> </w:t>
      </w:r>
      <w:r>
        <w:t>CMS shall</w:t>
      </w:r>
      <w:r w:rsidRPr="003D0EFB">
        <w:rPr>
          <w:spacing w:val="-4"/>
        </w:rPr>
        <w:t xml:space="preserve"> </w:t>
      </w:r>
      <w:r>
        <w:t>provide</w:t>
      </w:r>
      <w:r w:rsidRPr="003D0EFB">
        <w:rPr>
          <w:spacing w:val="-3"/>
        </w:rPr>
        <w:t xml:space="preserve"> </w:t>
      </w:r>
      <w:r>
        <w:t>personnel</w:t>
      </w:r>
      <w:r w:rsidRPr="003D0EFB">
        <w:rPr>
          <w:spacing w:val="-7"/>
        </w:rPr>
        <w:t xml:space="preserve"> </w:t>
      </w:r>
      <w:r>
        <w:t>to</w:t>
      </w:r>
      <w:r w:rsidRPr="003D0EFB">
        <w:rPr>
          <w:spacing w:val="-2"/>
        </w:rPr>
        <w:t xml:space="preserve"> </w:t>
      </w:r>
      <w:r>
        <w:t>answer</w:t>
      </w:r>
      <w:r w:rsidRPr="003D0EFB">
        <w:rPr>
          <w:spacing w:val="-4"/>
        </w:rPr>
        <w:t xml:space="preserve"> </w:t>
      </w:r>
      <w:r>
        <w:t>calls</w:t>
      </w:r>
      <w:r w:rsidRPr="003D0EFB">
        <w:rPr>
          <w:spacing w:val="-3"/>
        </w:rPr>
        <w:t xml:space="preserve"> </w:t>
      </w:r>
      <w:r w:rsidRPr="003D0EFB">
        <w:rPr>
          <w:spacing w:val="-2"/>
        </w:rPr>
        <w:t>24/7.</w:t>
      </w:r>
    </w:p>
    <w:p w14:paraId="79B63656" w14:textId="77777777" w:rsidR="005057B0" w:rsidRDefault="005057B0" w:rsidP="00E910A1">
      <w:pPr>
        <w:pStyle w:val="NoSpacing"/>
        <w:numPr>
          <w:ilvl w:val="2"/>
          <w:numId w:val="20"/>
        </w:numPr>
      </w:pPr>
      <w:r>
        <w:t>The</w:t>
      </w:r>
      <w:r>
        <w:rPr>
          <w:spacing w:val="-3"/>
        </w:rPr>
        <w:t xml:space="preserve"> </w:t>
      </w:r>
      <w:r>
        <w:t>CMS shall</w:t>
      </w:r>
      <w:r>
        <w:rPr>
          <w:spacing w:val="-4"/>
        </w:rPr>
        <w:t xml:space="preserve"> </w:t>
      </w:r>
      <w:r>
        <w:t>monitor,</w:t>
      </w:r>
      <w:r>
        <w:rPr>
          <w:spacing w:val="-3"/>
        </w:rPr>
        <w:t xml:space="preserve"> </w:t>
      </w:r>
      <w:r>
        <w:t>log,</w:t>
      </w:r>
      <w:r>
        <w:rPr>
          <w:spacing w:val="-3"/>
        </w:rPr>
        <w:t xml:space="preserve"> </w:t>
      </w:r>
      <w:r>
        <w:t>and</w:t>
      </w:r>
      <w:r>
        <w:rPr>
          <w:spacing w:val="-3"/>
        </w:rPr>
        <w:t xml:space="preserve"> </w:t>
      </w:r>
      <w:r>
        <w:t>store</w:t>
      </w:r>
      <w:r>
        <w:rPr>
          <w:spacing w:val="-3"/>
        </w:rPr>
        <w:t xml:space="preserve"> </w:t>
      </w:r>
      <w:r>
        <w:t>events</w:t>
      </w:r>
      <w:r>
        <w:rPr>
          <w:spacing w:val="-5"/>
        </w:rPr>
        <w:t xml:space="preserve"> </w:t>
      </w:r>
      <w:r>
        <w:t>for</w:t>
      </w:r>
      <w:r>
        <w:rPr>
          <w:spacing w:val="-2"/>
        </w:rPr>
        <w:t xml:space="preserve"> </w:t>
      </w:r>
      <w:r>
        <w:t>two</w:t>
      </w:r>
      <w:r>
        <w:rPr>
          <w:spacing w:val="3"/>
        </w:rPr>
        <w:t xml:space="preserve"> </w:t>
      </w:r>
      <w:r>
        <w:t>years</w:t>
      </w:r>
      <w:r>
        <w:rPr>
          <w:spacing w:val="-2"/>
        </w:rPr>
        <w:t xml:space="preserve"> minimum.</w:t>
      </w:r>
    </w:p>
    <w:p w14:paraId="5E4F76E1" w14:textId="77777777" w:rsidR="005057B0" w:rsidRDefault="005057B0" w:rsidP="00E910A1">
      <w:pPr>
        <w:pStyle w:val="NoSpacing"/>
        <w:numPr>
          <w:ilvl w:val="2"/>
          <w:numId w:val="20"/>
        </w:numPr>
      </w:pPr>
      <w:r>
        <w:t>The</w:t>
      </w:r>
      <w:r>
        <w:rPr>
          <w:spacing w:val="-3"/>
        </w:rPr>
        <w:t xml:space="preserve"> </w:t>
      </w:r>
      <w:r>
        <w:t>CMS shall</w:t>
      </w:r>
      <w:r>
        <w:rPr>
          <w:spacing w:val="-4"/>
        </w:rPr>
        <w:t xml:space="preserve"> </w:t>
      </w:r>
      <w:r>
        <w:t>provide</w:t>
      </w:r>
      <w:r>
        <w:rPr>
          <w:spacing w:val="-2"/>
        </w:rPr>
        <w:t xml:space="preserve"> </w:t>
      </w:r>
      <w:r>
        <w:t>immediate</w:t>
      </w:r>
      <w:r>
        <w:rPr>
          <w:spacing w:val="-5"/>
        </w:rPr>
        <w:t xml:space="preserve"> </w:t>
      </w:r>
      <w:r>
        <w:t>notification</w:t>
      </w:r>
      <w:r>
        <w:rPr>
          <w:spacing w:val="-5"/>
        </w:rPr>
        <w:t xml:space="preserve"> </w:t>
      </w:r>
      <w:r>
        <w:t>of</w:t>
      </w:r>
      <w:r>
        <w:rPr>
          <w:spacing w:val="-3"/>
        </w:rPr>
        <w:t xml:space="preserve"> </w:t>
      </w:r>
      <w:r>
        <w:t>alarms</w:t>
      </w:r>
      <w:r>
        <w:rPr>
          <w:spacing w:val="-5"/>
        </w:rPr>
        <w:t xml:space="preserve"> </w:t>
      </w:r>
      <w:r>
        <w:t>or</w:t>
      </w:r>
      <w:r>
        <w:rPr>
          <w:spacing w:val="-3"/>
        </w:rPr>
        <w:t xml:space="preserve"> </w:t>
      </w:r>
      <w:r>
        <w:t>trouble</w:t>
      </w:r>
      <w:r>
        <w:rPr>
          <w:spacing w:val="-3"/>
        </w:rPr>
        <w:t xml:space="preserve"> </w:t>
      </w:r>
      <w:r>
        <w:t>conditions</w:t>
      </w:r>
      <w:r>
        <w:rPr>
          <w:spacing w:val="-6"/>
        </w:rPr>
        <w:t xml:space="preserve"> </w:t>
      </w:r>
      <w:r>
        <w:t>to authorized users for each account.</w:t>
      </w:r>
    </w:p>
    <w:p w14:paraId="29907679" w14:textId="77777777" w:rsidR="005057B0" w:rsidRDefault="005057B0" w:rsidP="00E910A1">
      <w:pPr>
        <w:pStyle w:val="NoSpacing"/>
        <w:numPr>
          <w:ilvl w:val="2"/>
          <w:numId w:val="20"/>
        </w:numPr>
      </w:pPr>
      <w:r>
        <w:t>The CMS shall have redundant Central Monitoring Station location(s) or redundant communication</w:t>
      </w:r>
      <w:r w:rsidRPr="00435681">
        <w:rPr>
          <w:spacing w:val="-5"/>
        </w:rPr>
        <w:t xml:space="preserve"> </w:t>
      </w:r>
      <w:r>
        <w:t>and</w:t>
      </w:r>
      <w:r w:rsidRPr="00435681">
        <w:rPr>
          <w:spacing w:val="-4"/>
        </w:rPr>
        <w:t xml:space="preserve"> </w:t>
      </w:r>
      <w:r>
        <w:t>power</w:t>
      </w:r>
      <w:r w:rsidRPr="00435681">
        <w:rPr>
          <w:spacing w:val="-3"/>
        </w:rPr>
        <w:t xml:space="preserve"> </w:t>
      </w:r>
      <w:r>
        <w:t>systems</w:t>
      </w:r>
      <w:r w:rsidRPr="00435681">
        <w:rPr>
          <w:spacing w:val="-4"/>
        </w:rPr>
        <w:t xml:space="preserve"> </w:t>
      </w:r>
      <w:r>
        <w:t>that</w:t>
      </w:r>
      <w:r w:rsidRPr="00435681">
        <w:rPr>
          <w:spacing w:val="-4"/>
        </w:rPr>
        <w:t xml:space="preserve"> </w:t>
      </w:r>
      <w:r>
        <w:t>would</w:t>
      </w:r>
      <w:r w:rsidRPr="00435681">
        <w:rPr>
          <w:spacing w:val="-4"/>
        </w:rPr>
        <w:t xml:space="preserve"> </w:t>
      </w:r>
      <w:r>
        <w:t>allow</w:t>
      </w:r>
      <w:r w:rsidRPr="00435681">
        <w:rPr>
          <w:spacing w:val="-6"/>
        </w:rPr>
        <w:t xml:space="preserve"> </w:t>
      </w:r>
      <w:r>
        <w:t>alarm</w:t>
      </w:r>
      <w:r w:rsidRPr="00435681">
        <w:rPr>
          <w:spacing w:val="-3"/>
        </w:rPr>
        <w:t xml:space="preserve"> </w:t>
      </w:r>
      <w:r>
        <w:t>signals</w:t>
      </w:r>
      <w:r w:rsidRPr="00435681">
        <w:rPr>
          <w:spacing w:val="-4"/>
        </w:rPr>
        <w:t xml:space="preserve"> </w:t>
      </w:r>
      <w:r>
        <w:t>to</w:t>
      </w:r>
      <w:r w:rsidRPr="00435681">
        <w:rPr>
          <w:spacing w:val="-4"/>
        </w:rPr>
        <w:t xml:space="preserve"> </w:t>
      </w:r>
      <w:r>
        <w:t>be</w:t>
      </w:r>
      <w:r w:rsidRPr="00435681">
        <w:rPr>
          <w:spacing w:val="-5"/>
        </w:rPr>
        <w:t xml:space="preserve"> </w:t>
      </w:r>
      <w:r>
        <w:t>rerouted</w:t>
      </w:r>
      <w:r w:rsidRPr="00435681">
        <w:rPr>
          <w:spacing w:val="-5"/>
        </w:rPr>
        <w:t xml:space="preserve"> </w:t>
      </w:r>
      <w:r>
        <w:t xml:space="preserve">automatically with no loss of services, </w:t>
      </w:r>
      <w:proofErr w:type="gramStart"/>
      <w:r>
        <w:t>in the event that</w:t>
      </w:r>
      <w:proofErr w:type="gramEnd"/>
      <w:r>
        <w:t xml:space="preserve"> the primary</w:t>
      </w:r>
      <w:r w:rsidRPr="00435681">
        <w:rPr>
          <w:spacing w:val="-2"/>
        </w:rPr>
        <w:t xml:space="preserve"> </w:t>
      </w:r>
      <w:r>
        <w:t>facility</w:t>
      </w:r>
      <w:r w:rsidRPr="00435681">
        <w:rPr>
          <w:spacing w:val="-1"/>
        </w:rPr>
        <w:t xml:space="preserve"> </w:t>
      </w:r>
      <w:r>
        <w:t>has a loss of signal and/or power.</w:t>
      </w:r>
    </w:p>
    <w:p w14:paraId="261DC68B" w14:textId="77777777" w:rsidR="005057B0" w:rsidRPr="003D0EFB" w:rsidRDefault="005057B0" w:rsidP="00E910A1">
      <w:pPr>
        <w:pStyle w:val="NoSpacing"/>
        <w:numPr>
          <w:ilvl w:val="2"/>
          <w:numId w:val="20"/>
        </w:numPr>
      </w:pPr>
      <w:r>
        <w:t>The</w:t>
      </w:r>
      <w:r>
        <w:rPr>
          <w:spacing w:val="-2"/>
        </w:rPr>
        <w:t xml:space="preserve"> </w:t>
      </w:r>
      <w:r>
        <w:t>CMS shall</w:t>
      </w:r>
      <w:r>
        <w:rPr>
          <w:spacing w:val="-3"/>
        </w:rPr>
        <w:t xml:space="preserve"> </w:t>
      </w:r>
      <w:r>
        <w:t>provide</w:t>
      </w:r>
      <w:r>
        <w:rPr>
          <w:spacing w:val="-1"/>
        </w:rPr>
        <w:t xml:space="preserve"> </w:t>
      </w:r>
      <w:r>
        <w:t>two</w:t>
      </w:r>
      <w:r>
        <w:rPr>
          <w:spacing w:val="-2"/>
        </w:rPr>
        <w:t xml:space="preserve"> </w:t>
      </w:r>
      <w:r>
        <w:t>toll</w:t>
      </w:r>
      <w:r>
        <w:rPr>
          <w:spacing w:val="-5"/>
        </w:rPr>
        <w:t xml:space="preserve"> </w:t>
      </w:r>
      <w:r>
        <w:t>free</w:t>
      </w:r>
      <w:r>
        <w:rPr>
          <w:spacing w:val="-2"/>
        </w:rPr>
        <w:t xml:space="preserve"> </w:t>
      </w:r>
      <w:r>
        <w:t>phone</w:t>
      </w:r>
      <w:r>
        <w:rPr>
          <w:spacing w:val="-4"/>
        </w:rPr>
        <w:t xml:space="preserve"> </w:t>
      </w:r>
      <w:r>
        <w:t>numbers</w:t>
      </w:r>
      <w:r>
        <w:rPr>
          <w:spacing w:val="-5"/>
        </w:rPr>
        <w:t xml:space="preserve"> </w:t>
      </w:r>
      <w:r>
        <w:t>for</w:t>
      </w:r>
      <w:r>
        <w:rPr>
          <w:spacing w:val="-2"/>
        </w:rPr>
        <w:t xml:space="preserve"> </w:t>
      </w:r>
      <w:r>
        <w:t>contact</w:t>
      </w:r>
      <w:r>
        <w:rPr>
          <w:spacing w:val="-2"/>
        </w:rPr>
        <w:t xml:space="preserve"> </w:t>
      </w:r>
      <w:r>
        <w:t>ID</w:t>
      </w:r>
      <w:r>
        <w:rPr>
          <w:spacing w:val="-2"/>
        </w:rPr>
        <w:t xml:space="preserve"> </w:t>
      </w:r>
      <w:r>
        <w:t>reporting.</w:t>
      </w:r>
      <w:r>
        <w:rPr>
          <w:spacing w:val="-2"/>
        </w:rPr>
        <w:t xml:space="preserve"> </w:t>
      </w:r>
    </w:p>
    <w:p w14:paraId="5F567A04" w14:textId="77777777" w:rsidR="005057B0" w:rsidRDefault="005057B0" w:rsidP="00E910A1">
      <w:pPr>
        <w:pStyle w:val="NoSpacing"/>
        <w:numPr>
          <w:ilvl w:val="2"/>
          <w:numId w:val="20"/>
        </w:numPr>
      </w:pPr>
      <w:r>
        <w:t>CMS shall have multiple redundancies for phone communication.</w:t>
      </w:r>
    </w:p>
    <w:p w14:paraId="1393DC26" w14:textId="77777777" w:rsidR="005057B0" w:rsidRDefault="005057B0" w:rsidP="00E910A1">
      <w:pPr>
        <w:pStyle w:val="NoSpacing"/>
        <w:numPr>
          <w:ilvl w:val="2"/>
          <w:numId w:val="20"/>
        </w:numPr>
      </w:pPr>
      <w:r>
        <w:t>The</w:t>
      </w:r>
      <w:r>
        <w:rPr>
          <w:spacing w:val="-2"/>
        </w:rPr>
        <w:t xml:space="preserve"> </w:t>
      </w:r>
      <w:r>
        <w:t>CMS shall</w:t>
      </w:r>
      <w:r>
        <w:rPr>
          <w:spacing w:val="-3"/>
        </w:rPr>
        <w:t xml:space="preserve"> </w:t>
      </w:r>
      <w:r>
        <w:t>allow</w:t>
      </w:r>
      <w:r>
        <w:rPr>
          <w:spacing w:val="-4"/>
        </w:rPr>
        <w:t xml:space="preserve"> </w:t>
      </w:r>
      <w:r>
        <w:t>tours</w:t>
      </w:r>
      <w:r>
        <w:rPr>
          <w:spacing w:val="-2"/>
        </w:rPr>
        <w:t xml:space="preserve"> </w:t>
      </w:r>
      <w:r>
        <w:t>of</w:t>
      </w:r>
      <w:r>
        <w:rPr>
          <w:spacing w:val="-2"/>
        </w:rPr>
        <w:t xml:space="preserve"> </w:t>
      </w:r>
      <w:r>
        <w:t>the</w:t>
      </w:r>
      <w:r>
        <w:rPr>
          <w:spacing w:val="-3"/>
        </w:rPr>
        <w:t xml:space="preserve"> </w:t>
      </w:r>
      <w:r>
        <w:t>facility</w:t>
      </w:r>
      <w:r>
        <w:rPr>
          <w:spacing w:val="-5"/>
        </w:rPr>
        <w:t xml:space="preserve"> </w:t>
      </w:r>
      <w:r>
        <w:t>at</w:t>
      </w:r>
      <w:r>
        <w:rPr>
          <w:spacing w:val="-2"/>
        </w:rPr>
        <w:t xml:space="preserve"> </w:t>
      </w:r>
      <w:r>
        <w:t>any</w:t>
      </w:r>
      <w:r>
        <w:rPr>
          <w:spacing w:val="-4"/>
        </w:rPr>
        <w:t xml:space="preserve"> </w:t>
      </w:r>
      <w:r>
        <w:rPr>
          <w:spacing w:val="-2"/>
        </w:rPr>
        <w:t>time.</w:t>
      </w:r>
    </w:p>
    <w:p w14:paraId="2A71587A" w14:textId="77777777" w:rsidR="005057B0" w:rsidRDefault="005057B0" w:rsidP="00E910A1">
      <w:pPr>
        <w:pStyle w:val="NoSpacing"/>
        <w:numPr>
          <w:ilvl w:val="2"/>
          <w:numId w:val="20"/>
        </w:numPr>
      </w:pPr>
      <w:r>
        <w:t>If the CMS also provides Answering Services, this service shall be provided separately</w:t>
      </w:r>
      <w:r>
        <w:rPr>
          <w:spacing w:val="-6"/>
        </w:rPr>
        <w:t xml:space="preserve"> </w:t>
      </w:r>
      <w:r>
        <w:t>from</w:t>
      </w:r>
      <w:r>
        <w:rPr>
          <w:spacing w:val="-4"/>
        </w:rPr>
        <w:t xml:space="preserve"> </w:t>
      </w:r>
      <w:r>
        <w:t>monitoring</w:t>
      </w:r>
      <w:r>
        <w:rPr>
          <w:spacing w:val="-5"/>
        </w:rPr>
        <w:t xml:space="preserve"> </w:t>
      </w:r>
      <w:r>
        <w:t>services</w:t>
      </w:r>
      <w:r>
        <w:rPr>
          <w:spacing w:val="-3"/>
        </w:rPr>
        <w:t xml:space="preserve"> </w:t>
      </w:r>
      <w:r>
        <w:t>in</w:t>
      </w:r>
      <w:r>
        <w:rPr>
          <w:spacing w:val="-3"/>
        </w:rPr>
        <w:t xml:space="preserve"> </w:t>
      </w:r>
      <w:r>
        <w:t>a</w:t>
      </w:r>
      <w:r>
        <w:rPr>
          <w:spacing w:val="-2"/>
        </w:rPr>
        <w:t xml:space="preserve"> </w:t>
      </w:r>
      <w:r>
        <w:t>different</w:t>
      </w:r>
      <w:r>
        <w:rPr>
          <w:spacing w:val="-3"/>
        </w:rPr>
        <w:t xml:space="preserve"> </w:t>
      </w:r>
      <w:r>
        <w:t>location,</w:t>
      </w:r>
      <w:r>
        <w:rPr>
          <w:spacing w:val="-3"/>
        </w:rPr>
        <w:t xml:space="preserve"> </w:t>
      </w:r>
      <w:r>
        <w:t>this</w:t>
      </w:r>
      <w:r>
        <w:rPr>
          <w:spacing w:val="-3"/>
        </w:rPr>
        <w:t xml:space="preserve"> </w:t>
      </w:r>
      <w:r>
        <w:t>location</w:t>
      </w:r>
      <w:r>
        <w:rPr>
          <w:spacing w:val="-3"/>
        </w:rPr>
        <w:t xml:space="preserve"> </w:t>
      </w:r>
      <w:r>
        <w:t>being</w:t>
      </w:r>
      <w:r>
        <w:rPr>
          <w:spacing w:val="-4"/>
        </w:rPr>
        <w:t xml:space="preserve"> </w:t>
      </w:r>
      <w:r>
        <w:t>either</w:t>
      </w:r>
      <w:r>
        <w:rPr>
          <w:spacing w:val="-3"/>
        </w:rPr>
        <w:t xml:space="preserve"> </w:t>
      </w:r>
      <w:r>
        <w:t>a</w:t>
      </w:r>
      <w:r>
        <w:rPr>
          <w:spacing w:val="-5"/>
        </w:rPr>
        <w:t xml:space="preserve"> </w:t>
      </w:r>
      <w:r>
        <w:t>different room in the facility or different building.</w:t>
      </w:r>
    </w:p>
    <w:p w14:paraId="595BFC69" w14:textId="77777777" w:rsidR="005057B0" w:rsidRDefault="10A7BC60" w:rsidP="00E910A1">
      <w:pPr>
        <w:pStyle w:val="NoSpacing"/>
        <w:numPr>
          <w:ilvl w:val="2"/>
          <w:numId w:val="20"/>
        </w:numPr>
      </w:pPr>
      <w:r>
        <w:t>Personnel</w:t>
      </w:r>
      <w:r>
        <w:rPr>
          <w:spacing w:val="-6"/>
        </w:rPr>
        <w:t xml:space="preserve"> </w:t>
      </w:r>
      <w:r>
        <w:t>shall</w:t>
      </w:r>
      <w:r>
        <w:rPr>
          <w:spacing w:val="-4"/>
        </w:rPr>
        <w:t xml:space="preserve"> </w:t>
      </w:r>
      <w:r>
        <w:t>not</w:t>
      </w:r>
      <w:r>
        <w:rPr>
          <w:spacing w:val="-6"/>
        </w:rPr>
        <w:t xml:space="preserve"> </w:t>
      </w:r>
      <w:r>
        <w:t>be</w:t>
      </w:r>
      <w:r>
        <w:rPr>
          <w:spacing w:val="-7"/>
        </w:rPr>
        <w:t xml:space="preserve"> </w:t>
      </w:r>
      <w:r>
        <w:t>providing</w:t>
      </w:r>
      <w:r>
        <w:rPr>
          <w:spacing w:val="-6"/>
        </w:rPr>
        <w:t xml:space="preserve"> </w:t>
      </w:r>
      <w:r>
        <w:t>Answering</w:t>
      </w:r>
      <w:r>
        <w:rPr>
          <w:spacing w:val="-5"/>
        </w:rPr>
        <w:t xml:space="preserve"> </w:t>
      </w:r>
      <w:r>
        <w:t>Services</w:t>
      </w:r>
      <w:r>
        <w:rPr>
          <w:spacing w:val="-1"/>
        </w:rPr>
        <w:t xml:space="preserve"> </w:t>
      </w:r>
      <w:r>
        <w:t>while</w:t>
      </w:r>
      <w:r>
        <w:rPr>
          <w:spacing w:val="-3"/>
        </w:rPr>
        <w:t xml:space="preserve"> </w:t>
      </w:r>
      <w:r>
        <w:t>monitoring</w:t>
      </w:r>
      <w:r>
        <w:rPr>
          <w:spacing w:val="-5"/>
        </w:rPr>
        <w:t xml:space="preserve"> </w:t>
      </w:r>
      <w:r>
        <w:rPr>
          <w:spacing w:val="-2"/>
        </w:rPr>
        <w:t>alarms.</w:t>
      </w:r>
    </w:p>
    <w:p w14:paraId="4F19D20A" w14:textId="74851797" w:rsidR="78862432" w:rsidRPr="00D26AB2" w:rsidRDefault="78862432" w:rsidP="00C510DF">
      <w:pPr>
        <w:pStyle w:val="NoSpacing"/>
        <w:numPr>
          <w:ilvl w:val="1"/>
          <w:numId w:val="20"/>
        </w:numPr>
        <w:ind w:left="810" w:hanging="450"/>
        <w:rPr>
          <w:rFonts w:eastAsia="Arial" w:cs="Arial"/>
          <w:szCs w:val="24"/>
        </w:rPr>
      </w:pPr>
      <w:r w:rsidRPr="00C510DF">
        <w:rPr>
          <w:rFonts w:eastAsia="Segoe UI" w:cs="Arial"/>
          <w:color w:val="333333"/>
          <w:szCs w:val="24"/>
        </w:rPr>
        <w:t>None of these monitoring sensors will be placed on the SOM Wide Area Network (WAN)</w:t>
      </w:r>
      <w:r w:rsidR="00C510DF">
        <w:rPr>
          <w:rFonts w:eastAsia="Segoe UI" w:cs="Arial"/>
          <w:color w:val="333333"/>
          <w:szCs w:val="24"/>
        </w:rPr>
        <w:t>.</w:t>
      </w:r>
    </w:p>
    <w:p w14:paraId="534481F0" w14:textId="77777777" w:rsidR="005057B0" w:rsidRPr="00F75CBC" w:rsidRDefault="005057B0" w:rsidP="004F0520">
      <w:pPr>
        <w:rPr>
          <w:rFonts w:ascii="Arial" w:hAnsi="Arial" w:cs="Arial"/>
          <w:sz w:val="24"/>
          <w:szCs w:val="24"/>
        </w:rPr>
      </w:pPr>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232512DA" w14:textId="3B1E6E87" w:rsidR="00420536" w:rsidRPr="00C97934" w:rsidRDefault="00011898" w:rsidP="00E910A1">
      <w:pPr>
        <w:pStyle w:val="ListParagraph"/>
        <w:numPr>
          <w:ilvl w:val="0"/>
          <w:numId w:val="6"/>
        </w:numPr>
        <w:rPr>
          <w:rFonts w:ascii="Arial" w:hAnsi="Arial" w:cs="Arial"/>
          <w:b/>
          <w:sz w:val="24"/>
          <w:szCs w:val="24"/>
        </w:rPr>
      </w:pPr>
      <w:bookmarkStart w:id="20" w:name="_Toc367174731"/>
      <w:bookmarkStart w:id="21" w:name="_Toc397069199"/>
      <w:r w:rsidRPr="00C97934">
        <w:rPr>
          <w:rFonts w:ascii="Arial" w:hAnsi="Arial" w:cs="Arial"/>
          <w:b/>
          <w:sz w:val="24"/>
          <w:szCs w:val="24"/>
        </w:rPr>
        <w:t>Bidders</w:t>
      </w:r>
      <w:r w:rsidR="00766E7B" w:rsidRPr="00C97934">
        <w:rPr>
          <w:rFonts w:ascii="Arial" w:hAnsi="Arial" w:cs="Arial"/>
          <w:b/>
          <w:sz w:val="24"/>
          <w:szCs w:val="24"/>
        </w:rPr>
        <w:t>’</w:t>
      </w:r>
      <w:r w:rsidR="00420536" w:rsidRPr="00C97934">
        <w:rPr>
          <w:rFonts w:ascii="Arial" w:hAnsi="Arial" w:cs="Arial"/>
          <w:b/>
          <w:sz w:val="24"/>
          <w:szCs w:val="24"/>
        </w:rPr>
        <w:t xml:space="preserve"> Conference</w:t>
      </w:r>
      <w:bookmarkEnd w:id="20"/>
      <w:bookmarkEnd w:id="21"/>
    </w:p>
    <w:p w14:paraId="7D7A94EE" w14:textId="20E63FC1" w:rsidR="006719FB" w:rsidRPr="00C97934" w:rsidRDefault="00AD30E0" w:rsidP="004F0520">
      <w:pPr>
        <w:rPr>
          <w:rFonts w:ascii="Arial" w:hAnsi="Arial" w:cs="Arial"/>
          <w:sz w:val="24"/>
          <w:szCs w:val="24"/>
        </w:rPr>
      </w:pPr>
      <w:r w:rsidRPr="00C97934">
        <w:rPr>
          <w:rFonts w:ascii="Arial" w:hAnsi="Arial" w:cs="Arial"/>
          <w:sz w:val="24"/>
          <w:szCs w:val="24"/>
        </w:rPr>
        <w:t>The Department will sponsor a Bidders’ Conference concerning th</w:t>
      </w:r>
      <w:r w:rsidR="00AA460A" w:rsidRPr="00C97934">
        <w:rPr>
          <w:rFonts w:ascii="Arial" w:hAnsi="Arial" w:cs="Arial"/>
          <w:sz w:val="24"/>
          <w:szCs w:val="24"/>
        </w:rPr>
        <w:t>e</w:t>
      </w:r>
      <w:r w:rsidRPr="00C97934">
        <w:rPr>
          <w:rFonts w:ascii="Arial" w:hAnsi="Arial" w:cs="Arial"/>
          <w:sz w:val="24"/>
          <w:szCs w:val="24"/>
        </w:rPr>
        <w:t xml:space="preserve"> RFP beginning at</w:t>
      </w:r>
      <w:r w:rsidR="00EC4729" w:rsidRPr="00C97934">
        <w:rPr>
          <w:rFonts w:ascii="Arial" w:hAnsi="Arial" w:cs="Arial"/>
          <w:sz w:val="24"/>
          <w:szCs w:val="24"/>
        </w:rPr>
        <w:t xml:space="preserve"> the date,</w:t>
      </w:r>
      <w:r w:rsidR="001270AA" w:rsidRPr="00C97934">
        <w:rPr>
          <w:rFonts w:ascii="Arial" w:hAnsi="Arial" w:cs="Arial"/>
          <w:sz w:val="24"/>
          <w:szCs w:val="24"/>
        </w:rPr>
        <w:t xml:space="preserve"> time</w:t>
      </w:r>
      <w:r w:rsidR="00EC4729" w:rsidRPr="00C97934">
        <w:rPr>
          <w:rFonts w:ascii="Arial" w:hAnsi="Arial" w:cs="Arial"/>
          <w:sz w:val="24"/>
          <w:szCs w:val="24"/>
        </w:rPr>
        <w:t xml:space="preserve"> and location</w:t>
      </w:r>
      <w:r w:rsidR="001270AA" w:rsidRPr="00C97934">
        <w:rPr>
          <w:rFonts w:ascii="Arial" w:hAnsi="Arial" w:cs="Arial"/>
          <w:sz w:val="24"/>
          <w:szCs w:val="24"/>
        </w:rPr>
        <w:t xml:space="preserve"> shown on the RFP cover page</w:t>
      </w:r>
      <w:r w:rsidR="00062E9C" w:rsidRPr="00C97934">
        <w:rPr>
          <w:rFonts w:ascii="Arial" w:hAnsi="Arial" w:cs="Arial"/>
          <w:sz w:val="24"/>
          <w:szCs w:val="24"/>
        </w:rPr>
        <w:t xml:space="preserve">.  </w:t>
      </w:r>
      <w:r w:rsidRPr="00C97934">
        <w:rPr>
          <w:rFonts w:ascii="Arial" w:hAnsi="Arial" w:cs="Arial"/>
          <w:sz w:val="24"/>
          <w:szCs w:val="24"/>
        </w:rPr>
        <w:t xml:space="preserve">The purpose of the Bidders’ Conference is to answer and/or field questions, clarify </w:t>
      </w:r>
      <w:r w:rsidR="0019070A" w:rsidRPr="00C97934">
        <w:rPr>
          <w:rFonts w:ascii="Arial" w:hAnsi="Arial" w:cs="Arial"/>
          <w:sz w:val="24"/>
          <w:szCs w:val="24"/>
        </w:rPr>
        <w:t>for potential B</w:t>
      </w:r>
      <w:r w:rsidR="00B44469" w:rsidRPr="00C97934">
        <w:rPr>
          <w:rFonts w:ascii="Arial" w:hAnsi="Arial" w:cs="Arial"/>
          <w:sz w:val="24"/>
          <w:szCs w:val="24"/>
        </w:rPr>
        <w:t>idders any aspect</w:t>
      </w:r>
      <w:r w:rsidRPr="00C97934">
        <w:rPr>
          <w:rFonts w:ascii="Arial" w:hAnsi="Arial" w:cs="Arial"/>
          <w:sz w:val="24"/>
          <w:szCs w:val="24"/>
        </w:rPr>
        <w:t xml:space="preserve"> of the RFP requirements that may be necessary and</w:t>
      </w:r>
      <w:r w:rsidR="00B44469" w:rsidRPr="00C97934">
        <w:rPr>
          <w:rFonts w:ascii="Arial" w:hAnsi="Arial" w:cs="Arial"/>
          <w:sz w:val="24"/>
          <w:szCs w:val="24"/>
        </w:rPr>
        <w:t xml:space="preserve"> provide supplemental i</w:t>
      </w:r>
      <w:r w:rsidR="0019070A" w:rsidRPr="00C97934">
        <w:rPr>
          <w:rFonts w:ascii="Arial" w:hAnsi="Arial" w:cs="Arial"/>
          <w:sz w:val="24"/>
          <w:szCs w:val="24"/>
        </w:rPr>
        <w:t>nformation to assist potential B</w:t>
      </w:r>
      <w:r w:rsidR="00B44469" w:rsidRPr="00C97934">
        <w:rPr>
          <w:rFonts w:ascii="Arial" w:hAnsi="Arial" w:cs="Arial"/>
          <w:sz w:val="24"/>
          <w:szCs w:val="24"/>
        </w:rPr>
        <w:t>idders in submitting responses to the RFP</w:t>
      </w:r>
      <w:r w:rsidRPr="00C97934">
        <w:rPr>
          <w:rFonts w:ascii="Arial" w:hAnsi="Arial" w:cs="Arial"/>
          <w:sz w:val="24"/>
          <w:szCs w:val="24"/>
        </w:rPr>
        <w:t>.</w:t>
      </w:r>
      <w:r w:rsidR="00C66FC9" w:rsidRPr="00C97934">
        <w:rPr>
          <w:rFonts w:ascii="Arial" w:hAnsi="Arial" w:cs="Arial"/>
          <w:sz w:val="24"/>
          <w:szCs w:val="24"/>
        </w:rPr>
        <w:t xml:space="preserve">  Although attendance at the Bidders’ Conference is not mandatory, it is </w:t>
      </w:r>
      <w:r w:rsidR="00C66FC9" w:rsidRPr="00C97934">
        <w:rPr>
          <w:rFonts w:ascii="Arial" w:hAnsi="Arial" w:cs="Arial"/>
          <w:sz w:val="24"/>
          <w:szCs w:val="24"/>
          <w:u w:val="single"/>
        </w:rPr>
        <w:t>strongly encouraged</w:t>
      </w:r>
      <w:r w:rsidR="0019070A" w:rsidRPr="00C97934">
        <w:rPr>
          <w:rFonts w:ascii="Arial" w:hAnsi="Arial" w:cs="Arial"/>
          <w:sz w:val="24"/>
          <w:szCs w:val="24"/>
        </w:rPr>
        <w:t xml:space="preserve"> that interested B</w:t>
      </w:r>
      <w:r w:rsidR="00C66FC9" w:rsidRPr="00C97934">
        <w:rPr>
          <w:rFonts w:ascii="Arial" w:hAnsi="Arial" w:cs="Arial"/>
          <w:sz w:val="24"/>
          <w:szCs w:val="24"/>
        </w:rPr>
        <w:t>idders attend.</w:t>
      </w: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E910A1">
      <w:pPr>
        <w:pStyle w:val="ListParagraph"/>
        <w:numPr>
          <w:ilvl w:val="0"/>
          <w:numId w:val="6"/>
        </w:numPr>
        <w:rPr>
          <w:rFonts w:ascii="Arial" w:hAnsi="Arial" w:cs="Arial"/>
          <w:b/>
          <w:sz w:val="24"/>
          <w:szCs w:val="24"/>
        </w:rPr>
      </w:pPr>
      <w:bookmarkStart w:id="22" w:name="_Toc367174732"/>
      <w:bookmarkStart w:id="23" w:name="_Toc397069200"/>
      <w:r w:rsidRPr="00C97934">
        <w:rPr>
          <w:rFonts w:ascii="Arial" w:hAnsi="Arial" w:cs="Arial"/>
          <w:b/>
          <w:sz w:val="24"/>
          <w:szCs w:val="24"/>
        </w:rPr>
        <w:t>Questions</w:t>
      </w:r>
      <w:bookmarkEnd w:id="22"/>
      <w:bookmarkEnd w:id="23"/>
    </w:p>
    <w:p w14:paraId="33C6CFFD" w14:textId="1455169D" w:rsidR="007557FA" w:rsidRPr="00C97934" w:rsidRDefault="00067916" w:rsidP="00E910A1">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FFC7CDB" w:rsidR="007557FA" w:rsidRPr="00C97934" w:rsidRDefault="00D061BE" w:rsidP="00E910A1">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D73C27">
        <w:rPr>
          <w:rFonts w:ascii="Arial" w:hAnsi="Arial" w:cs="Arial"/>
          <w:b/>
          <w:sz w:val="24"/>
          <w:szCs w:val="24"/>
        </w:rPr>
        <w:t>F</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E910A1">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E910A1">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0BC091E9" w:rsidR="007557FA" w:rsidRPr="00C97934" w:rsidRDefault="005B2EA7" w:rsidP="00E910A1">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4" w:name="_Toc367174733"/>
      <w:bookmarkStart w:id="25"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E910A1">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1A604BB6" w14:textId="03838BA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4"/>
    <w:bookmarkEnd w:id="25"/>
    <w:p w14:paraId="3D642A1C" w14:textId="1DAC8338" w:rsidR="007557FA" w:rsidRPr="00C97934" w:rsidRDefault="00920EB7" w:rsidP="00E910A1">
      <w:pPr>
        <w:pStyle w:val="ListParagraph"/>
        <w:numPr>
          <w:ilvl w:val="0"/>
          <w:numId w:val="6"/>
        </w:numPr>
        <w:rPr>
          <w:rFonts w:ascii="Arial" w:hAnsi="Arial" w:cs="Arial"/>
          <w:b/>
          <w:sz w:val="24"/>
          <w:szCs w:val="24"/>
        </w:rPr>
      </w:pPr>
      <w:r>
        <w:rPr>
          <w:rFonts w:ascii="Arial" w:hAnsi="Arial" w:cs="Arial"/>
          <w:b/>
          <w:sz w:val="24"/>
          <w:szCs w:val="24"/>
        </w:rPr>
        <w:t>Proposal Submission</w:t>
      </w:r>
    </w:p>
    <w:p w14:paraId="7B62AC63" w14:textId="77777777" w:rsidR="007B53AD" w:rsidRPr="007B53AD" w:rsidRDefault="003835A0" w:rsidP="00E910A1">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E910A1">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E910A1">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E910A1">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E910A1">
      <w:pPr>
        <w:pStyle w:val="ListParagraph"/>
        <w:numPr>
          <w:ilvl w:val="3"/>
          <w:numId w:val="6"/>
        </w:numPr>
        <w:rPr>
          <w:rFonts w:ascii="Arial" w:hAnsi="Arial" w:cs="Arial"/>
          <w:sz w:val="24"/>
          <w:szCs w:val="24"/>
        </w:rPr>
      </w:pPr>
      <w:bookmarkStart w:id="26"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6"/>
      <w:r>
        <w:rPr>
          <w:rFonts w:ascii="Arial" w:hAnsi="Arial" w:cs="Arial"/>
          <w:sz w:val="24"/>
          <w:szCs w:val="24"/>
        </w:rPr>
        <w:t xml:space="preserve">. </w:t>
      </w:r>
    </w:p>
    <w:p w14:paraId="43D7DD89" w14:textId="7E862334" w:rsidR="000E1A07" w:rsidRPr="00C97934" w:rsidRDefault="000E1A07" w:rsidP="00E910A1">
      <w:pPr>
        <w:pStyle w:val="ListParagraph"/>
        <w:numPr>
          <w:ilvl w:val="2"/>
          <w:numId w:val="6"/>
        </w:numPr>
        <w:rPr>
          <w:rFonts w:ascii="Arial" w:hAnsi="Arial" w:cs="Arial"/>
          <w:sz w:val="24"/>
          <w:szCs w:val="24"/>
        </w:rPr>
      </w:pPr>
      <w:r w:rsidRPr="00C97934">
        <w:rPr>
          <w:rFonts w:ascii="Arial" w:hAnsi="Arial" w:cs="Arial"/>
          <w:sz w:val="24"/>
          <w:szCs w:val="24"/>
          <w:u w:val="single"/>
        </w:rPr>
        <w:lastRenderedPageBreak/>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E910A1">
      <w:pPr>
        <w:pStyle w:val="ListParagraph"/>
        <w:numPr>
          <w:ilvl w:val="2"/>
          <w:numId w:val="6"/>
        </w:numPr>
        <w:rPr>
          <w:rFonts w:ascii="Arial" w:hAnsi="Arial" w:cs="Arial"/>
          <w:sz w:val="24"/>
          <w:szCs w:val="24"/>
        </w:rPr>
      </w:pPr>
      <w:bookmarkStart w:id="27"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7"/>
    <w:p w14:paraId="659C842A" w14:textId="5F6D27DA" w:rsidR="00CA6A04" w:rsidRDefault="00CA6A04" w:rsidP="00E910A1">
      <w:pPr>
        <w:pStyle w:val="ListParagraph"/>
        <w:numPr>
          <w:ilvl w:val="2"/>
          <w:numId w:val="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E910A1">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171FD116" w14:textId="0F2C10E5" w:rsidR="000A6AFC" w:rsidRDefault="00112042" w:rsidP="00E910A1">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C510DF">
        <w:rPr>
          <w:rFonts w:ascii="Arial" w:hAnsi="Arial" w:cs="Arial"/>
          <w:b/>
          <w:sz w:val="24"/>
          <w:szCs w:val="24"/>
        </w:rPr>
        <w:t xml:space="preserve"> 202411208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3756478" w14:textId="77777777" w:rsidR="005057B0" w:rsidRPr="00C97934" w:rsidRDefault="005057B0" w:rsidP="005057B0">
      <w:pPr>
        <w:pStyle w:val="ListParagraph"/>
        <w:ind w:left="1080"/>
        <w:rPr>
          <w:rFonts w:ascii="Arial" w:hAnsi="Arial" w:cs="Arial"/>
          <w:b/>
          <w:sz w:val="24"/>
          <w:szCs w:val="24"/>
        </w:rPr>
      </w:pPr>
    </w:p>
    <w:p w14:paraId="3DC120CC" w14:textId="17C0C390" w:rsidR="000A6AFC" w:rsidRPr="00C97934" w:rsidRDefault="00112042" w:rsidP="00E910A1">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E910A1">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013B773E" w:rsidR="009A5CE8" w:rsidRPr="00C97934" w:rsidRDefault="001013A2" w:rsidP="001013A2">
      <w:pPr>
        <w:ind w:left="1440"/>
        <w:rPr>
          <w:rFonts w:ascii="Arial" w:hAnsi="Arial" w:cs="Arial"/>
          <w:sz w:val="24"/>
          <w:szCs w:val="24"/>
        </w:rPr>
      </w:pPr>
      <w:r w:rsidRPr="57BC3E8E">
        <w:rPr>
          <w:rFonts w:ascii="Arial" w:hAnsi="Arial" w:cs="Arial"/>
          <w:b/>
          <w:bCs/>
          <w:sz w:val="24"/>
          <w:szCs w:val="24"/>
        </w:rPr>
        <w:t>Appendix B</w:t>
      </w:r>
      <w:r w:rsidRPr="57BC3E8E">
        <w:rPr>
          <w:rFonts w:ascii="Arial" w:hAnsi="Arial" w:cs="Arial"/>
          <w:sz w:val="24"/>
          <w:szCs w:val="24"/>
        </w:rPr>
        <w:t xml:space="preserve"> (</w:t>
      </w:r>
      <w:r w:rsidR="396DD359" w:rsidRPr="57BC3E8E">
        <w:rPr>
          <w:rFonts w:ascii="Arial" w:hAnsi="Arial" w:cs="Arial"/>
          <w:sz w:val="24"/>
          <w:szCs w:val="24"/>
        </w:rPr>
        <w:t>Responsible Bidder</w:t>
      </w:r>
      <w:r w:rsidR="00B24FC4" w:rsidRPr="57BC3E8E">
        <w:rPr>
          <w:rFonts w:ascii="Arial" w:hAnsi="Arial" w:cs="Arial"/>
          <w:sz w:val="24"/>
          <w:szCs w:val="24"/>
        </w:rPr>
        <w:t xml:space="preserve"> Certification</w:t>
      </w:r>
      <w:r w:rsidRPr="57BC3E8E">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E910A1">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E910A1">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1282C929" w:rsidR="00B24FC4" w:rsidRPr="00C97934" w:rsidRDefault="00795672" w:rsidP="001013A2">
      <w:pPr>
        <w:ind w:left="1440"/>
        <w:rPr>
          <w:rFonts w:ascii="Arial" w:hAnsi="Arial" w:cs="Arial"/>
          <w:sz w:val="24"/>
          <w:szCs w:val="24"/>
        </w:rPr>
      </w:pPr>
      <w:r w:rsidRPr="00795672">
        <w:rPr>
          <w:rFonts w:ascii="Arial" w:hAnsi="Arial" w:cs="Arial"/>
          <w:b/>
          <w:bCs/>
          <w:sz w:val="24"/>
          <w:szCs w:val="24"/>
        </w:rPr>
        <w:t>Appendix D</w:t>
      </w:r>
      <w:r>
        <w:rPr>
          <w:rFonts w:ascii="Arial" w:hAnsi="Arial" w:cs="Arial"/>
          <w:sz w:val="24"/>
          <w:szCs w:val="24"/>
        </w:rPr>
        <w:t xml:space="preserve"> (Technical Assessment Form) and 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E910A1">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3AB4D4E1" w:rsidR="00AC25CE" w:rsidRPr="00C97934" w:rsidRDefault="00AC25CE" w:rsidP="00D15916">
      <w:pPr>
        <w:pStyle w:val="ListParagraph"/>
        <w:ind w:left="1440"/>
        <w:rPr>
          <w:rFonts w:ascii="Arial" w:hAnsi="Arial" w:cs="Arial"/>
          <w:sz w:val="24"/>
          <w:szCs w:val="24"/>
        </w:rPr>
      </w:pPr>
      <w:proofErr w:type="gramStart"/>
      <w:r w:rsidRPr="0068783E">
        <w:rPr>
          <w:rFonts w:ascii="Arial" w:hAnsi="Arial" w:cs="Arial"/>
          <w:i/>
          <w:sz w:val="24"/>
          <w:szCs w:val="24"/>
        </w:rPr>
        <w:t>Excel</w:t>
      </w:r>
      <w:r w:rsidR="00B51518" w:rsidRPr="0068783E">
        <w:rPr>
          <w:rFonts w:ascii="Arial" w:hAnsi="Arial" w:cs="Arial"/>
          <w:i/>
          <w:sz w:val="24"/>
          <w:szCs w:val="24"/>
        </w:rPr>
        <w:t xml:space="preserve"> </w:t>
      </w:r>
      <w:r w:rsidRPr="00C97934">
        <w:rPr>
          <w:rFonts w:ascii="Arial" w:hAnsi="Arial" w:cs="Arial"/>
          <w:i/>
          <w:color w:val="FF0000"/>
          <w:sz w:val="24"/>
          <w:szCs w:val="24"/>
        </w:rPr>
        <w:t xml:space="preserve"> </w:t>
      </w:r>
      <w:r w:rsidRPr="00C97934">
        <w:rPr>
          <w:rFonts w:ascii="Arial" w:hAnsi="Arial" w:cs="Arial"/>
          <w:i/>
          <w:sz w:val="24"/>
          <w:szCs w:val="24"/>
        </w:rPr>
        <w:t>format</w:t>
      </w:r>
      <w:proofErr w:type="gramEnd"/>
      <w:r w:rsidRPr="00C97934">
        <w:rPr>
          <w:rFonts w:ascii="Arial" w:hAnsi="Arial" w:cs="Arial"/>
          <w:i/>
          <w:sz w:val="24"/>
          <w:szCs w:val="24"/>
        </w:rPr>
        <w:t xml:space="preserve"> preferred</w:t>
      </w:r>
    </w:p>
    <w:p w14:paraId="6D35B608" w14:textId="7D05C453" w:rsidR="00527EF4" w:rsidRPr="00C97934" w:rsidRDefault="001013A2" w:rsidP="001013A2">
      <w:pPr>
        <w:ind w:left="1440"/>
        <w:rPr>
          <w:rFonts w:ascii="Arial" w:hAnsi="Arial" w:cs="Arial"/>
          <w:sz w:val="24"/>
          <w:szCs w:val="24"/>
        </w:rPr>
      </w:pPr>
      <w:r w:rsidRPr="00C97934">
        <w:rPr>
          <w:rFonts w:ascii="Arial" w:hAnsi="Arial" w:cs="Arial"/>
          <w:b/>
          <w:sz w:val="24"/>
          <w:szCs w:val="24"/>
        </w:rPr>
        <w:t xml:space="preserve">Appendix </w:t>
      </w:r>
      <w:r w:rsidR="00795672">
        <w:rPr>
          <w:rFonts w:ascii="Arial" w:hAnsi="Arial" w:cs="Arial"/>
          <w:b/>
          <w:sz w:val="24"/>
          <w:szCs w:val="24"/>
        </w:rPr>
        <w:t>E</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8" w:name="_Toc367174734"/>
      <w:bookmarkStart w:id="29"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8"/>
      <w:bookmarkEnd w:id="29"/>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0"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1" w:name="_Toc367174736"/>
      <w:bookmarkStart w:id="32" w:name="_Toc397069205"/>
      <w:bookmarkEnd w:id="30"/>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1"/>
      <w:bookmarkEnd w:id="32"/>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4B3374C9" w14:textId="15A3E4E5" w:rsidR="0055472F" w:rsidRPr="00C97934" w:rsidRDefault="0055472F" w:rsidP="00E910A1">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6D76FD99" w:rsidR="0055472F" w:rsidRPr="00C97934" w:rsidRDefault="4B432BBA" w:rsidP="00E910A1">
      <w:pPr>
        <w:pStyle w:val="ListParagraph"/>
        <w:numPr>
          <w:ilvl w:val="1"/>
          <w:numId w:val="8"/>
        </w:numPr>
        <w:rPr>
          <w:rFonts w:ascii="Arial" w:hAnsi="Arial" w:cs="Arial"/>
          <w:b/>
          <w:bCs/>
          <w:sz w:val="24"/>
          <w:szCs w:val="24"/>
        </w:rPr>
      </w:pPr>
      <w:r w:rsidRPr="57BC3E8E">
        <w:rPr>
          <w:rFonts w:ascii="Arial" w:hAnsi="Arial" w:cs="Arial"/>
          <w:b/>
          <w:bCs/>
          <w:sz w:val="24"/>
          <w:szCs w:val="24"/>
        </w:rPr>
        <w:t>Responsible Bidder</w:t>
      </w:r>
      <w:r w:rsidR="0055472F" w:rsidRPr="57BC3E8E">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E910A1">
      <w:pPr>
        <w:pStyle w:val="ListParagraph"/>
        <w:numPr>
          <w:ilvl w:val="1"/>
          <w:numId w:val="8"/>
        </w:numPr>
        <w:rPr>
          <w:rFonts w:ascii="Arial" w:hAnsi="Arial" w:cs="Arial"/>
          <w:b/>
          <w:sz w:val="24"/>
          <w:szCs w:val="24"/>
        </w:rPr>
      </w:pPr>
      <w:r w:rsidRPr="00C97934">
        <w:rPr>
          <w:rFonts w:ascii="Arial" w:hAnsi="Arial" w:cs="Arial"/>
          <w:b/>
          <w:sz w:val="24"/>
          <w:szCs w:val="24"/>
        </w:rPr>
        <w:t>Eligibility Requirements</w:t>
      </w:r>
    </w:p>
    <w:p w14:paraId="550049FD" w14:textId="77777777" w:rsidR="00362031" w:rsidRPr="00C97934"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07235AD0" w14:textId="32A90761" w:rsidR="00362031" w:rsidRPr="00C97934" w:rsidRDefault="0068783E" w:rsidP="00E910A1">
      <w:pPr>
        <w:pStyle w:val="ListParagraph"/>
        <w:numPr>
          <w:ilvl w:val="0"/>
          <w:numId w:val="7"/>
        </w:numPr>
        <w:rPr>
          <w:rFonts w:ascii="Arial" w:hAnsi="Arial" w:cs="Arial"/>
          <w:sz w:val="24"/>
          <w:szCs w:val="24"/>
        </w:rPr>
      </w:pPr>
      <w:r>
        <w:rPr>
          <w:rFonts w:ascii="Arial" w:hAnsi="Arial" w:cs="Arial"/>
          <w:sz w:val="24"/>
          <w:szCs w:val="24"/>
        </w:rPr>
        <w:t>Copy of UL Certification for UL 827 and UL 1981</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715DBA58" w14:textId="77777777" w:rsidR="00C249BB" w:rsidRPr="00C97934" w:rsidRDefault="00F17D71" w:rsidP="00E910A1">
      <w:pPr>
        <w:pStyle w:val="ListParagraph"/>
        <w:numPr>
          <w:ilvl w:val="1"/>
          <w:numId w:val="17"/>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E910A1">
      <w:pPr>
        <w:pStyle w:val="ListParagraph"/>
        <w:numPr>
          <w:ilvl w:val="1"/>
          <w:numId w:val="17"/>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w:t>
      </w:r>
      <w:r w:rsidRPr="00C97934">
        <w:rPr>
          <w:rFonts w:ascii="Arial" w:hAnsi="Arial" w:cs="Arial"/>
          <w:sz w:val="24"/>
          <w:szCs w:val="24"/>
        </w:rPr>
        <w:lastRenderedPageBreak/>
        <w:t xml:space="preserve">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E910A1">
      <w:pPr>
        <w:pStyle w:val="ListParagraph"/>
        <w:numPr>
          <w:ilvl w:val="1"/>
          <w:numId w:val="17"/>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E910A1">
      <w:pPr>
        <w:pStyle w:val="ListParagraph"/>
        <w:numPr>
          <w:ilvl w:val="1"/>
          <w:numId w:val="17"/>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17D204D4" w14:textId="77777777" w:rsidR="00EB0DF1" w:rsidRPr="00C97934" w:rsidRDefault="00EB0DF1" w:rsidP="00E910A1">
      <w:pPr>
        <w:pStyle w:val="ListParagraph"/>
        <w:numPr>
          <w:ilvl w:val="1"/>
          <w:numId w:val="17"/>
        </w:numPr>
        <w:rPr>
          <w:rFonts w:ascii="Arial" w:hAnsi="Arial" w:cs="Arial"/>
          <w:b/>
          <w:sz w:val="24"/>
          <w:szCs w:val="24"/>
        </w:rPr>
      </w:pPr>
      <w:r w:rsidRPr="00C97934">
        <w:rPr>
          <w:rFonts w:ascii="Arial" w:hAnsi="Arial" w:cs="Arial"/>
          <w:b/>
          <w:sz w:val="24"/>
          <w:szCs w:val="24"/>
        </w:rPr>
        <w:t>Licensure/Certification</w:t>
      </w:r>
    </w:p>
    <w:p w14:paraId="6F0FECF0" w14:textId="5962FA15" w:rsidR="00EB0DF1" w:rsidRPr="00C97934" w:rsidRDefault="007D3784" w:rsidP="00EA18AB">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This documentation </w:t>
      </w:r>
      <w:r w:rsidR="00E104A1">
        <w:rPr>
          <w:rFonts w:ascii="Arial" w:hAnsi="Arial" w:cs="Arial"/>
          <w:sz w:val="24"/>
          <w:szCs w:val="24"/>
        </w:rPr>
        <w:t xml:space="preserve">may </w:t>
      </w:r>
      <w:r w:rsidR="00362031" w:rsidRPr="00C97934">
        <w:rPr>
          <w:rFonts w:ascii="Arial" w:hAnsi="Arial" w:cs="Arial"/>
          <w:sz w:val="24"/>
          <w:szCs w:val="24"/>
        </w:rPr>
        <w:t>include:</w:t>
      </w:r>
    </w:p>
    <w:p w14:paraId="34AC4333" w14:textId="74228F5E" w:rsidR="00362031" w:rsidRPr="005E1053" w:rsidRDefault="005E1053" w:rsidP="00E910A1">
      <w:pPr>
        <w:pStyle w:val="ListParagraph"/>
        <w:numPr>
          <w:ilvl w:val="0"/>
          <w:numId w:val="7"/>
        </w:numPr>
        <w:rPr>
          <w:rFonts w:ascii="Arial" w:hAnsi="Arial" w:cs="Arial"/>
          <w:sz w:val="24"/>
          <w:szCs w:val="24"/>
        </w:rPr>
      </w:pPr>
      <w:r>
        <w:rPr>
          <w:rFonts w:ascii="Arial" w:hAnsi="Arial" w:cs="Arial"/>
          <w:sz w:val="24"/>
          <w:szCs w:val="24"/>
        </w:rPr>
        <w:t>UL Certification for UL 827 and UL 1981</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E910A1">
      <w:pPr>
        <w:pStyle w:val="ListParagraph"/>
        <w:numPr>
          <w:ilvl w:val="1"/>
          <w:numId w:val="17"/>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1C7A017B" w14:textId="0B478856" w:rsidR="00433698" w:rsidRPr="004A12D0" w:rsidRDefault="006C712B" w:rsidP="004A12D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0F978349" w14:textId="77777777" w:rsidR="000D56AE" w:rsidRPr="00C97934" w:rsidRDefault="000D56AE" w:rsidP="00E910A1">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910A1">
      <w:pPr>
        <w:pStyle w:val="ListParagraph"/>
        <w:numPr>
          <w:ilvl w:val="1"/>
          <w:numId w:val="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34445012" w14:textId="58527289" w:rsidR="00795672" w:rsidRPr="00795672" w:rsidRDefault="00D97487" w:rsidP="00795672">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5057B0">
        <w:rPr>
          <w:rFonts w:ascii="Arial" w:hAnsi="Arial" w:cs="Arial"/>
          <w:sz w:val="24"/>
          <w:szCs w:val="24"/>
        </w:rPr>
        <w:t xml:space="preserve">This includes timeline for converting signals from existing Central Monitoring facility to the winning </w:t>
      </w:r>
      <w:proofErr w:type="gramStart"/>
      <w:r w:rsidR="005057B0">
        <w:rPr>
          <w:rFonts w:ascii="Arial" w:hAnsi="Arial" w:cs="Arial"/>
          <w:sz w:val="24"/>
          <w:szCs w:val="24"/>
        </w:rPr>
        <w:t>bidders</w:t>
      </w:r>
      <w:proofErr w:type="gramEnd"/>
      <w:r w:rsidR="005057B0">
        <w:rPr>
          <w:rFonts w:ascii="Arial" w:hAnsi="Arial" w:cs="Arial"/>
          <w:sz w:val="24"/>
          <w:szCs w:val="24"/>
        </w:rPr>
        <w:t xml:space="preserve"> facility.</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3"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3"/>
      <w:r w:rsidR="00C43A42" w:rsidRPr="00C97934">
        <w:rPr>
          <w:rFonts w:ascii="Arial" w:hAnsi="Arial" w:cs="Arial"/>
          <w:b/>
          <w:sz w:val="24"/>
          <w:szCs w:val="24"/>
        </w:rPr>
        <w:t xml:space="preserve"> </w:t>
      </w:r>
      <w:r w:rsidR="00C43A42" w:rsidRPr="00C97934">
        <w:rPr>
          <w:rFonts w:ascii="Arial" w:hAnsi="Arial" w:cs="Arial"/>
          <w:sz w:val="24"/>
          <w:szCs w:val="24"/>
        </w:rPr>
        <w:t>(File #4)</w:t>
      </w:r>
    </w:p>
    <w:p w14:paraId="4316F1CD" w14:textId="77777777" w:rsidR="00B315FA" w:rsidRPr="00C97934" w:rsidRDefault="00E82FB4" w:rsidP="00E910A1">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2755A176" w:rsidR="00B315FA" w:rsidRPr="00C97934" w:rsidRDefault="00EE7EE0" w:rsidP="00E910A1">
      <w:pPr>
        <w:pStyle w:val="ListParagraph"/>
        <w:numPr>
          <w:ilvl w:val="2"/>
          <w:numId w:val="1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3D58B2">
        <w:rPr>
          <w:rFonts w:ascii="Arial" w:hAnsi="Arial" w:cs="Arial"/>
          <w:sz w:val="24"/>
          <w:szCs w:val="24"/>
        </w:rPr>
        <w:t xml:space="preserve"> that covers</w:t>
      </w:r>
      <w:r w:rsidR="00E82FB4" w:rsidRPr="003D58B2">
        <w:rPr>
          <w:rFonts w:ascii="Arial" w:hAnsi="Arial" w:cs="Arial"/>
          <w:sz w:val="24"/>
          <w:szCs w:val="24"/>
        </w:rPr>
        <w:t xml:space="preserve"> </w:t>
      </w:r>
      <w:r w:rsidR="00C510DF">
        <w:rPr>
          <w:rFonts w:ascii="Arial" w:hAnsi="Arial" w:cs="Arial"/>
          <w:sz w:val="24"/>
          <w:szCs w:val="24"/>
        </w:rPr>
        <w:t xml:space="preserve">the entire contract period, including renewals, </w:t>
      </w:r>
      <w:proofErr w:type="spellStart"/>
      <w:r w:rsidR="00C510DF">
        <w:rPr>
          <w:rFonts w:ascii="Arial" w:hAnsi="Arial" w:cs="Arial"/>
          <w:sz w:val="24"/>
          <w:szCs w:val="24"/>
        </w:rPr>
        <w:t>ad</w:t>
      </w:r>
      <w:proofErr w:type="spellEnd"/>
      <w:r w:rsidR="00C510DF">
        <w:rPr>
          <w:rFonts w:ascii="Arial" w:hAnsi="Arial" w:cs="Arial"/>
          <w:sz w:val="24"/>
          <w:szCs w:val="24"/>
        </w:rPr>
        <w:t xml:space="preserve"> defined in Part I of the RFP.</w:t>
      </w:r>
    </w:p>
    <w:p w14:paraId="39AD31EE" w14:textId="1DA3BABE" w:rsidR="00B315FA" w:rsidRPr="00C97934" w:rsidRDefault="00E82FB4" w:rsidP="00E910A1">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E910A1">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w:t>
      </w:r>
      <w:r w:rsidRPr="00C97934">
        <w:rPr>
          <w:rFonts w:ascii="Arial" w:hAnsi="Arial" w:cs="Arial"/>
          <w:sz w:val="24"/>
          <w:szCs w:val="24"/>
        </w:rPr>
        <w:lastRenderedPageBreak/>
        <w:t>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E910A1">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6C6FFF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CC7F22">
        <w:rPr>
          <w:rFonts w:ascii="Arial" w:hAnsi="Arial" w:cs="Arial"/>
          <w:b/>
          <w:sz w:val="24"/>
          <w:szCs w:val="24"/>
        </w:rPr>
        <w:t>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4" w:name="_Toc367174742"/>
      <w:bookmarkStart w:id="35"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4"/>
      <w:bookmarkEnd w:id="35"/>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E910A1">
      <w:pPr>
        <w:pStyle w:val="ListParagraph"/>
        <w:numPr>
          <w:ilvl w:val="0"/>
          <w:numId w:val="11"/>
        </w:numPr>
        <w:rPr>
          <w:rFonts w:ascii="Arial" w:hAnsi="Arial" w:cs="Arial"/>
          <w:b/>
          <w:sz w:val="24"/>
          <w:szCs w:val="24"/>
        </w:rPr>
      </w:pPr>
      <w:bookmarkStart w:id="36" w:name="_Toc367174743"/>
      <w:bookmarkStart w:id="37"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6"/>
      <w:bookmarkEnd w:id="37"/>
    </w:p>
    <w:p w14:paraId="644D1166" w14:textId="71DA5D96" w:rsidR="00B315FA" w:rsidRPr="00C97934" w:rsidRDefault="00BC1E97" w:rsidP="00E910A1">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E910A1">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E910A1">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E910A1">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8" w:name="_Toc367174744"/>
      <w:bookmarkStart w:id="39"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E910A1">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8"/>
      <w:bookmarkEnd w:id="39"/>
    </w:p>
    <w:p w14:paraId="77602A05" w14:textId="62AC3D36" w:rsidR="00214F9E" w:rsidRPr="00C97934" w:rsidRDefault="00351845" w:rsidP="00E910A1">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DC4F00">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DC4F00">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DC4F00">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357F069E" w:rsidR="00600F4C" w:rsidRPr="00322A82" w:rsidRDefault="00600F4C" w:rsidP="00623B25">
            <w:pPr>
              <w:jc w:val="center"/>
              <w:rPr>
                <w:rFonts w:ascii="Arial" w:hAnsi="Arial" w:cs="Arial"/>
                <w:b/>
                <w:sz w:val="24"/>
                <w:szCs w:val="24"/>
              </w:rPr>
            </w:pPr>
            <w:r w:rsidRPr="005057B0">
              <w:rPr>
                <w:rFonts w:ascii="Arial" w:hAnsi="Arial" w:cs="Arial"/>
                <w:b/>
                <w:sz w:val="24"/>
                <w:szCs w:val="24"/>
              </w:rPr>
              <w:t>(</w:t>
            </w:r>
            <w:r w:rsidR="005057B0" w:rsidRPr="005057B0">
              <w:rPr>
                <w:rFonts w:ascii="Arial" w:hAnsi="Arial" w:cs="Arial"/>
                <w:b/>
                <w:sz w:val="24"/>
                <w:szCs w:val="24"/>
              </w:rPr>
              <w:t>25</w:t>
            </w:r>
            <w:r w:rsidRPr="005057B0">
              <w:rPr>
                <w:rFonts w:ascii="Arial" w:hAnsi="Arial" w:cs="Arial"/>
                <w:b/>
                <w:sz w:val="24"/>
                <w:szCs w:val="24"/>
              </w:rPr>
              <w:t xml:space="preserve"> 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77D7FDC" w:rsidR="00E95DD0" w:rsidRDefault="00E95DD0" w:rsidP="00DC4F00">
            <w:pPr>
              <w:rPr>
                <w:rFonts w:ascii="Arial" w:hAnsi="Arial" w:cs="Arial"/>
                <w:sz w:val="24"/>
                <w:szCs w:val="24"/>
              </w:rPr>
            </w:pPr>
            <w:r w:rsidRPr="00322A82">
              <w:rPr>
                <w:rFonts w:ascii="Arial" w:hAnsi="Arial" w:cs="Arial"/>
                <w:b/>
                <w:sz w:val="24"/>
                <w:szCs w:val="24"/>
              </w:rPr>
              <w:t>Proposed Services</w:t>
            </w:r>
            <w:r w:rsidR="00795672">
              <w:rPr>
                <w:rFonts w:ascii="Arial" w:hAnsi="Arial" w:cs="Arial"/>
                <w:b/>
                <w:sz w:val="24"/>
                <w:szCs w:val="24"/>
              </w:rPr>
              <w:t xml:space="preserve"> </w:t>
            </w:r>
          </w:p>
          <w:p w14:paraId="4BFF4FEF" w14:textId="3F3256C7" w:rsidR="00600F4C" w:rsidRPr="00322A82" w:rsidRDefault="00E95DD0" w:rsidP="00DC4F0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0F0B9E2F" w:rsidR="00600F4C" w:rsidRPr="00322A82" w:rsidRDefault="00E95DD0" w:rsidP="00623B25">
            <w:pPr>
              <w:jc w:val="center"/>
              <w:rPr>
                <w:rFonts w:ascii="Arial" w:hAnsi="Arial" w:cs="Arial"/>
                <w:sz w:val="24"/>
                <w:szCs w:val="24"/>
              </w:rPr>
            </w:pPr>
            <w:r w:rsidRPr="005057B0">
              <w:rPr>
                <w:rFonts w:ascii="Arial" w:hAnsi="Arial" w:cs="Arial"/>
                <w:b/>
                <w:sz w:val="24"/>
                <w:szCs w:val="24"/>
              </w:rPr>
              <w:t>(</w:t>
            </w:r>
            <w:r w:rsidR="005057B0" w:rsidRPr="005057B0">
              <w:rPr>
                <w:rFonts w:ascii="Arial" w:hAnsi="Arial" w:cs="Arial"/>
                <w:b/>
                <w:sz w:val="24"/>
                <w:szCs w:val="24"/>
              </w:rPr>
              <w:t>25</w:t>
            </w:r>
            <w:r w:rsidRPr="005057B0">
              <w:rPr>
                <w:rFonts w:ascii="Arial" w:hAnsi="Arial" w:cs="Arial"/>
                <w:b/>
                <w:sz w:val="24"/>
                <w:szCs w:val="24"/>
              </w:rPr>
              <w:t xml:space="preserve"> points</w:t>
            </w:r>
            <w:r w:rsidRPr="005057B0">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DC4F00">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DC4F0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32C73CA5" w:rsidR="00600F4C" w:rsidRPr="00322A82" w:rsidRDefault="00E95DD0" w:rsidP="00623B25">
            <w:pPr>
              <w:jc w:val="center"/>
              <w:rPr>
                <w:rFonts w:ascii="Arial" w:hAnsi="Arial" w:cs="Arial"/>
                <w:b/>
                <w:sz w:val="24"/>
                <w:szCs w:val="24"/>
              </w:rPr>
            </w:pPr>
            <w:r w:rsidRPr="005057B0">
              <w:rPr>
                <w:rFonts w:ascii="Arial" w:hAnsi="Arial" w:cs="Arial"/>
                <w:b/>
                <w:sz w:val="24"/>
                <w:szCs w:val="24"/>
              </w:rPr>
              <w:t>(</w:t>
            </w:r>
            <w:r w:rsidR="005057B0" w:rsidRPr="005057B0">
              <w:rPr>
                <w:rFonts w:ascii="Arial" w:hAnsi="Arial" w:cs="Arial"/>
                <w:b/>
                <w:sz w:val="24"/>
                <w:szCs w:val="24"/>
              </w:rPr>
              <w:t>50</w:t>
            </w:r>
            <w:r w:rsidRPr="005057B0">
              <w:rPr>
                <w:rFonts w:ascii="Arial" w:hAnsi="Arial" w:cs="Arial"/>
                <w:b/>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E910A1">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4D19D470" w:rsidR="004B43A8" w:rsidRPr="00E95DD0" w:rsidRDefault="00351845" w:rsidP="00E910A1">
      <w:pPr>
        <w:pStyle w:val="ListParagraph"/>
        <w:numPr>
          <w:ilvl w:val="1"/>
          <w:numId w:val="1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w:t>
      </w:r>
      <w:r w:rsidRPr="00C97934">
        <w:rPr>
          <w:rFonts w:ascii="Arial" w:hAnsi="Arial" w:cs="Arial"/>
          <w:sz w:val="24"/>
          <w:szCs w:val="24"/>
        </w:rPr>
        <w:lastRenderedPageBreak/>
        <w:t xml:space="preserve">lowest bid will be awarded </w:t>
      </w:r>
      <w:r w:rsidR="005057B0" w:rsidRPr="005057B0">
        <w:rPr>
          <w:rFonts w:ascii="Arial" w:hAnsi="Arial" w:cs="Arial"/>
          <w:sz w:val="24"/>
          <w:szCs w:val="24"/>
          <w:u w:val="single"/>
        </w:rPr>
        <w:t>50</w:t>
      </w:r>
      <w:r w:rsidRPr="005057B0">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4B281EEB" w14:textId="3908769C" w:rsidR="00214F9E" w:rsidRPr="00C97934" w:rsidRDefault="00351845" w:rsidP="005057B0">
      <w:pPr>
        <w:ind w:firstLine="720"/>
        <w:rPr>
          <w:rFonts w:ascii="Arial" w:hAnsi="Arial" w:cs="Arial"/>
          <w:sz w:val="24"/>
          <w:szCs w:val="24"/>
        </w:rPr>
      </w:pPr>
      <w:r w:rsidRPr="00C97934">
        <w:rPr>
          <w:rFonts w:ascii="Arial" w:hAnsi="Arial" w:cs="Arial"/>
          <w:sz w:val="24"/>
          <w:szCs w:val="24"/>
        </w:rPr>
        <w:t>The scoring formula is:</w:t>
      </w:r>
    </w:p>
    <w:p w14:paraId="5D36FB41" w14:textId="6C266871"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ost of proposal being scored) x</w:t>
      </w:r>
      <w:r w:rsidR="00351845" w:rsidRPr="005057B0">
        <w:rPr>
          <w:rFonts w:ascii="Arial" w:hAnsi="Arial" w:cs="Arial"/>
          <w:sz w:val="24"/>
          <w:szCs w:val="24"/>
        </w:rPr>
        <w:t xml:space="preserve"> </w:t>
      </w:r>
      <w:r w:rsidR="005057B0" w:rsidRPr="005057B0">
        <w:rPr>
          <w:rFonts w:ascii="Arial" w:hAnsi="Arial" w:cs="Arial"/>
          <w:sz w:val="24"/>
          <w:szCs w:val="24"/>
        </w:rPr>
        <w:t>50</w:t>
      </w:r>
      <w:r w:rsidR="00351845" w:rsidRPr="005057B0">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E910A1">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E910A1">
      <w:pPr>
        <w:pStyle w:val="ListParagraph"/>
        <w:numPr>
          <w:ilvl w:val="0"/>
          <w:numId w:val="11"/>
        </w:numPr>
        <w:rPr>
          <w:rFonts w:ascii="Arial" w:hAnsi="Arial" w:cs="Arial"/>
          <w:b/>
          <w:sz w:val="24"/>
          <w:szCs w:val="24"/>
        </w:rPr>
      </w:pPr>
      <w:bookmarkStart w:id="40" w:name="_Toc367174745"/>
      <w:bookmarkStart w:id="41" w:name="_Toc397069209"/>
      <w:r w:rsidRPr="00C97934">
        <w:rPr>
          <w:rFonts w:ascii="Arial" w:hAnsi="Arial" w:cs="Arial"/>
          <w:b/>
          <w:sz w:val="24"/>
          <w:szCs w:val="24"/>
        </w:rPr>
        <w:t>Selection and Award</w:t>
      </w:r>
      <w:bookmarkEnd w:id="40"/>
      <w:bookmarkEnd w:id="41"/>
    </w:p>
    <w:p w14:paraId="4B943A2D" w14:textId="77777777" w:rsidR="00B315FA" w:rsidRPr="00C97934" w:rsidRDefault="00351845" w:rsidP="00E910A1">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E910A1">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E910A1">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E910A1">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2" w:name="_Toc367174746"/>
      <w:bookmarkStart w:id="43"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E910A1">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42"/>
      <w:bookmarkEnd w:id="43"/>
      <w:r w:rsidR="000A64F0" w:rsidRPr="00C97934">
        <w:rPr>
          <w:rFonts w:ascii="Arial" w:hAnsi="Arial" w:cs="Arial"/>
          <w:b/>
          <w:sz w:val="24"/>
          <w:szCs w:val="24"/>
        </w:rPr>
        <w:t xml:space="preserve"> </w:t>
      </w: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4" w:name="_Hlk48902756"/>
        <w:r w:rsidR="00E53695" w:rsidRPr="00C97934">
          <w:rPr>
            <w:rStyle w:val="Hyperlink"/>
            <w:rFonts w:ascii="Arial" w:hAnsi="Arial" w:cs="Arial"/>
            <w:sz w:val="24"/>
            <w:szCs w:val="24"/>
          </w:rPr>
          <w:t>18-554 Code of Maine Rules</w:t>
        </w:r>
        <w:bookmarkEnd w:id="44"/>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5" w:name="_Toc367174747"/>
      <w:bookmarkStart w:id="46"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5"/>
      <w:bookmarkEnd w:id="46"/>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E910A1">
      <w:pPr>
        <w:pStyle w:val="ListParagraph"/>
        <w:numPr>
          <w:ilvl w:val="0"/>
          <w:numId w:val="12"/>
        </w:numPr>
        <w:rPr>
          <w:rFonts w:ascii="Arial" w:hAnsi="Arial" w:cs="Arial"/>
          <w:b/>
          <w:sz w:val="24"/>
          <w:szCs w:val="24"/>
        </w:rPr>
      </w:pPr>
      <w:bookmarkStart w:id="47" w:name="_Toc367174748"/>
      <w:bookmarkStart w:id="48"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7"/>
      <w:bookmarkEnd w:id="48"/>
    </w:p>
    <w:p w14:paraId="512681AB" w14:textId="5024BB15" w:rsidR="00795672" w:rsidRPr="00C97934" w:rsidRDefault="00795672" w:rsidP="00E910A1">
      <w:pPr>
        <w:pStyle w:val="ListParagraph"/>
        <w:numPr>
          <w:ilvl w:val="1"/>
          <w:numId w:val="12"/>
        </w:numPr>
        <w:rPr>
          <w:rFonts w:ascii="Arial" w:hAnsi="Arial" w:cs="Arial"/>
          <w:sz w:val="24"/>
          <w:szCs w:val="24"/>
        </w:rPr>
      </w:pPr>
      <w:r w:rsidRPr="00C97934">
        <w:rPr>
          <w:rFonts w:ascii="Arial" w:hAnsi="Arial" w:cs="Arial"/>
          <w:sz w:val="24"/>
          <w:szCs w:val="24"/>
        </w:rPr>
        <w:t xml:space="preserve">The awarded Bidder will </w:t>
      </w:r>
      <w:r w:rsidRPr="005307FA">
        <w:rPr>
          <w:rFonts w:ascii="Arial" w:hAnsi="Arial" w:cs="Arial"/>
          <w:sz w:val="24"/>
          <w:szCs w:val="24"/>
        </w:rPr>
        <w:t>be required to execute a</w:t>
      </w:r>
      <w:r w:rsidR="00C178D4">
        <w:rPr>
          <w:rFonts w:ascii="Arial" w:hAnsi="Arial" w:cs="Arial"/>
          <w:sz w:val="24"/>
          <w:szCs w:val="24"/>
        </w:rPr>
        <w:t>n</w:t>
      </w:r>
      <w:r w:rsidRPr="005307FA">
        <w:rPr>
          <w:rFonts w:ascii="Arial" w:hAnsi="Arial" w:cs="Arial"/>
          <w:sz w:val="24"/>
          <w:szCs w:val="24"/>
        </w:rPr>
        <w:t xml:space="preserve"> </w:t>
      </w:r>
      <w:hyperlink r:id="rId23" w:history="1">
        <w:hyperlink r:id="rId24" w:history="1">
          <w:r w:rsidR="00C178D4">
            <w:rPr>
              <w:rStyle w:val="Hyperlink"/>
              <w:rFonts w:ascii="Arial" w:hAnsi="Arial" w:cs="Arial"/>
              <w:sz w:val="24"/>
              <w:szCs w:val="24"/>
            </w:rPr>
            <w:t>IT Service Contract (IT-SC) with Confidentiality and Non-Disclosure Agreement (NDA)</w:t>
          </w:r>
        </w:hyperlink>
      </w:hyperlink>
      <w:r w:rsidRPr="0040110E">
        <w:rPr>
          <w:rFonts w:ascii="Arial" w:hAnsi="Arial" w:cs="Arial"/>
          <w:b/>
          <w:bCs/>
          <w:color w:val="CC0000"/>
          <w:sz w:val="24"/>
          <w:szCs w:val="24"/>
          <w:shd w:val="clear" w:color="auto" w:fill="FFFFFF"/>
        </w:rPr>
        <w:t xml:space="preserve"> </w:t>
      </w:r>
      <w:r w:rsidR="00C178D4">
        <w:rPr>
          <w:rFonts w:ascii="Arial" w:hAnsi="Arial" w:cs="Arial"/>
          <w:sz w:val="24"/>
          <w:szCs w:val="24"/>
        </w:rPr>
        <w:t>including</w:t>
      </w:r>
      <w:r w:rsidRPr="005307FA">
        <w:rPr>
          <w:rFonts w:ascii="Arial" w:hAnsi="Arial" w:cs="Arial"/>
          <w:sz w:val="24"/>
          <w:szCs w:val="24"/>
        </w:rPr>
        <w:t xml:space="preserve"> appropriate riders as</w:t>
      </w:r>
      <w:r w:rsidRPr="00C97934">
        <w:rPr>
          <w:rFonts w:ascii="Arial" w:hAnsi="Arial" w:cs="Arial"/>
          <w:sz w:val="24"/>
          <w:szCs w:val="24"/>
        </w:rPr>
        <w:t xml:space="preserve"> determined by the issuing department. </w:t>
      </w:r>
      <w:r>
        <w:rPr>
          <w:rFonts w:ascii="Arial" w:hAnsi="Arial" w:cs="Arial"/>
          <w:sz w:val="24"/>
          <w:szCs w:val="24"/>
        </w:rPr>
        <w:t xml:space="preserve">Bidders shall carefully review the IT-SC. </w:t>
      </w:r>
    </w:p>
    <w:p w14:paraId="13B374DC" w14:textId="77777777" w:rsidR="00795672" w:rsidRPr="00AE24F5" w:rsidRDefault="00795672" w:rsidP="00196D7E">
      <w:pPr>
        <w:ind w:left="1440"/>
        <w:rPr>
          <w:rFonts w:ascii="Arial" w:hAnsi="Arial" w:cs="Arial"/>
          <w:i/>
          <w:iCs/>
          <w:sz w:val="24"/>
          <w:szCs w:val="24"/>
        </w:rPr>
      </w:pPr>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420CB453" w14:textId="5919FE49" w:rsidR="00795672" w:rsidRPr="00C97934" w:rsidRDefault="00795672" w:rsidP="00795672">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997D52">
        <w:rPr>
          <w:rFonts w:ascii="Arial" w:hAnsi="Arial" w:cs="Arial"/>
          <w:sz w:val="24"/>
          <w:szCs w:val="24"/>
        </w:rPr>
        <w:t>Office</w:t>
      </w:r>
      <w:r w:rsidRPr="00C97934">
        <w:rPr>
          <w:rFonts w:ascii="Arial" w:hAnsi="Arial" w:cs="Arial"/>
          <w:sz w:val="24"/>
          <w:szCs w:val="24"/>
        </w:rPr>
        <w:t xml:space="preserve"> of </w:t>
      </w:r>
      <w:r w:rsidR="00997D52">
        <w:rPr>
          <w:rFonts w:ascii="Arial" w:hAnsi="Arial" w:cs="Arial"/>
          <w:sz w:val="24"/>
          <w:szCs w:val="24"/>
        </w:rPr>
        <w:t xml:space="preserve">State </w:t>
      </w:r>
      <w:r w:rsidRPr="00C97934">
        <w:rPr>
          <w:rFonts w:ascii="Arial" w:hAnsi="Arial" w:cs="Arial"/>
          <w:sz w:val="24"/>
          <w:szCs w:val="24"/>
        </w:rPr>
        <w:t xml:space="preserve">Procurement Services’ website at the following link: </w:t>
      </w:r>
      <w:hyperlink r:id="rId25" w:history="1">
        <w:r w:rsidR="00997D52" w:rsidRPr="00997D52">
          <w:rPr>
            <w:rStyle w:val="Hyperlink"/>
            <w:rFonts w:ascii="Arial" w:hAnsi="Arial" w:cs="Arial"/>
            <w:sz w:val="24"/>
            <w:szCs w:val="24"/>
          </w:rPr>
          <w:t xml:space="preserve">Office of </w:t>
        </w:r>
        <w:hyperlink r:id="rId26" w:history="1">
          <w:r w:rsidR="00997D52" w:rsidRPr="00997D52">
            <w:rPr>
              <w:rStyle w:val="Hyperlink"/>
              <w:rFonts w:ascii="Arial" w:hAnsi="Arial" w:cs="Arial"/>
              <w:sz w:val="24"/>
              <w:szCs w:val="24"/>
            </w:rPr>
            <w:t xml:space="preserve">State </w:t>
          </w:r>
          <w:r w:rsidRPr="00997D52">
            <w:rPr>
              <w:rStyle w:val="Hyperlink"/>
              <w:rFonts w:ascii="Arial" w:hAnsi="Arial" w:cs="Arial"/>
              <w:sz w:val="24"/>
              <w:szCs w:val="24"/>
            </w:rPr>
            <w:t>Procurement Services Forms Page</w:t>
          </w:r>
        </w:hyperlink>
        <w:r w:rsidR="00997D52" w:rsidRPr="00997D52">
          <w:rPr>
            <w:rStyle w:val="Hyperlink"/>
            <w:rFonts w:ascii="Arial" w:hAnsi="Arial" w:cs="Arial"/>
            <w:sz w:val="24"/>
            <w:szCs w:val="24"/>
          </w:rPr>
          <w:t>.</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E910A1">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7"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3B93AE0E" w:rsidR="003651C8" w:rsidRPr="00C97934" w:rsidRDefault="003651C8" w:rsidP="004F0520">
      <w:pPr>
        <w:rPr>
          <w:rFonts w:ascii="Arial" w:hAnsi="Arial" w:cs="Arial"/>
          <w:sz w:val="24"/>
          <w:szCs w:val="24"/>
        </w:rPr>
      </w:pPr>
    </w:p>
    <w:p w14:paraId="73F1982F" w14:textId="6B3C1C1F" w:rsidR="00E82FB4" w:rsidRPr="00C97934" w:rsidRDefault="00E82FB4" w:rsidP="00C510DF">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E910A1">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Default="00911F19" w:rsidP="00E910A1">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391F59D0" w14:textId="77777777" w:rsidR="00196D7E" w:rsidRPr="00196D7E" w:rsidRDefault="00196D7E" w:rsidP="00196D7E">
      <w:pPr>
        <w:rPr>
          <w:rFonts w:ascii="Arial" w:hAnsi="Arial" w:cs="Arial"/>
          <w:sz w:val="24"/>
          <w:szCs w:val="24"/>
        </w:rPr>
      </w:pPr>
    </w:p>
    <w:p w14:paraId="495B140E" w14:textId="10C0CF00" w:rsidR="00E82FB4" w:rsidRPr="00C97934" w:rsidRDefault="00E82FB4" w:rsidP="00E910A1">
      <w:pPr>
        <w:pStyle w:val="ListParagraph"/>
        <w:numPr>
          <w:ilvl w:val="0"/>
          <w:numId w:val="12"/>
        </w:numPr>
        <w:rPr>
          <w:rFonts w:ascii="Arial" w:hAnsi="Arial" w:cs="Arial"/>
          <w:b/>
          <w:sz w:val="24"/>
          <w:szCs w:val="24"/>
        </w:rPr>
      </w:pPr>
      <w:bookmarkStart w:id="49" w:name="_Toc367174749"/>
      <w:bookmarkStart w:id="50"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9"/>
      <w:bookmarkEnd w:id="50"/>
    </w:p>
    <w:p w14:paraId="676CAF50" w14:textId="73653558" w:rsidR="00E82FB4" w:rsidRPr="00C97934" w:rsidRDefault="0014301A" w:rsidP="00E910A1">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7FBE2F57" w14:textId="14E10C21" w:rsidR="00E82FB4" w:rsidRPr="00C97934" w:rsidRDefault="00E41CD3" w:rsidP="00E910A1">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47AF863E" w:rsidR="006C712B" w:rsidRPr="00C97934" w:rsidRDefault="00C11E87" w:rsidP="00C510DF">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w:t>
      </w:r>
      <w:r w:rsidR="00CD729C">
        <w:rPr>
          <w:rFonts w:ascii="Arial" w:hAnsi="Arial" w:cs="Arial"/>
          <w:sz w:val="24"/>
          <w:szCs w:val="24"/>
        </w:rPr>
        <w:t xml:space="preserve"> Vendor VC/VS number, location and time frame of service,</w:t>
      </w:r>
      <w:r w:rsidR="00AA75AC" w:rsidRPr="00C97934">
        <w:rPr>
          <w:rFonts w:ascii="Arial" w:hAnsi="Arial" w:cs="Arial"/>
          <w:sz w:val="24"/>
          <w:szCs w:val="24"/>
        </w:rPr>
        <w:t xml:space="preserve">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1" w:name="_Toc367174750"/>
      <w:bookmarkStart w:id="52" w:name="_Toc397069214"/>
      <w:r w:rsidR="006C712B"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1"/>
      <w:bookmarkEnd w:id="52"/>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7896FBEF" w14:textId="77777777"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534BF191" w14:textId="77777777" w:rsidR="00795672" w:rsidRPr="00C97934" w:rsidRDefault="00795672" w:rsidP="00795672">
      <w:pPr>
        <w:tabs>
          <w:tab w:val="left" w:pos="1080"/>
        </w:tabs>
        <w:ind w:left="180" w:hanging="720"/>
        <w:rPr>
          <w:rFonts w:ascii="Arial" w:hAnsi="Arial" w:cs="Arial"/>
          <w:sz w:val="24"/>
          <w:szCs w:val="24"/>
        </w:rPr>
      </w:pPr>
    </w:p>
    <w:p w14:paraId="10781063" w14:textId="0AA2A10B"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 xml:space="preserve">Appendix </w:t>
      </w:r>
      <w:r w:rsidR="009E2EA0">
        <w:rPr>
          <w:rFonts w:ascii="Arial" w:hAnsi="Arial" w:cs="Arial"/>
          <w:b/>
          <w:sz w:val="24"/>
          <w:szCs w:val="24"/>
        </w:rPr>
        <w:t>D</w:t>
      </w:r>
      <w:r w:rsidRPr="00C97934">
        <w:rPr>
          <w:rFonts w:ascii="Arial" w:hAnsi="Arial" w:cs="Arial"/>
          <w:sz w:val="24"/>
          <w:szCs w:val="24"/>
        </w:rPr>
        <w:t xml:space="preserve"> – </w:t>
      </w:r>
      <w:r>
        <w:rPr>
          <w:rFonts w:ascii="Arial" w:hAnsi="Arial" w:cs="Arial"/>
          <w:sz w:val="24"/>
          <w:szCs w:val="24"/>
        </w:rPr>
        <w:t>Cost Proposal</w:t>
      </w:r>
      <w:r w:rsidRPr="00C97934">
        <w:rPr>
          <w:rFonts w:ascii="Arial" w:hAnsi="Arial" w:cs="Arial"/>
          <w:sz w:val="24"/>
          <w:szCs w:val="24"/>
        </w:rPr>
        <w:t xml:space="preserve"> Form</w:t>
      </w:r>
      <w:r>
        <w:rPr>
          <w:rFonts w:ascii="Arial" w:hAnsi="Arial" w:cs="Arial"/>
          <w:sz w:val="24"/>
          <w:szCs w:val="24"/>
        </w:rPr>
        <w:t xml:space="preserve"> </w:t>
      </w:r>
    </w:p>
    <w:p w14:paraId="6C0F60EE" w14:textId="77777777" w:rsidR="00795672" w:rsidRDefault="00795672" w:rsidP="007505CD">
      <w:pPr>
        <w:tabs>
          <w:tab w:val="left" w:pos="1080"/>
        </w:tabs>
        <w:rPr>
          <w:rFonts w:ascii="Arial" w:hAnsi="Arial" w:cs="Arial"/>
          <w:sz w:val="24"/>
          <w:szCs w:val="24"/>
        </w:rPr>
      </w:pPr>
    </w:p>
    <w:p w14:paraId="25067922" w14:textId="19CDF4FE" w:rsidR="00795672" w:rsidRDefault="00795672" w:rsidP="00795672">
      <w:pPr>
        <w:tabs>
          <w:tab w:val="left" w:pos="1080"/>
        </w:tabs>
        <w:ind w:left="180"/>
        <w:rPr>
          <w:rFonts w:ascii="Arial" w:hAnsi="Arial" w:cs="Arial"/>
          <w:sz w:val="24"/>
          <w:szCs w:val="24"/>
        </w:rPr>
      </w:pPr>
      <w:r>
        <w:rPr>
          <w:rFonts w:ascii="Arial" w:hAnsi="Arial" w:cs="Arial"/>
          <w:b/>
          <w:bCs/>
          <w:sz w:val="24"/>
          <w:szCs w:val="24"/>
        </w:rPr>
        <w:t xml:space="preserve">Appendix </w:t>
      </w:r>
      <w:r w:rsidR="009E2EA0">
        <w:rPr>
          <w:rFonts w:ascii="Arial" w:hAnsi="Arial" w:cs="Arial"/>
          <w:b/>
          <w:bCs/>
          <w:sz w:val="24"/>
          <w:szCs w:val="24"/>
        </w:rPr>
        <w:t>E</w:t>
      </w:r>
      <w:r>
        <w:rPr>
          <w:rFonts w:ascii="Arial" w:hAnsi="Arial" w:cs="Arial"/>
          <w:b/>
          <w:bCs/>
          <w:sz w:val="24"/>
          <w:szCs w:val="24"/>
        </w:rPr>
        <w:t xml:space="preserve"> </w:t>
      </w:r>
      <w:r>
        <w:rPr>
          <w:rFonts w:ascii="Arial" w:hAnsi="Arial" w:cs="Arial"/>
          <w:sz w:val="24"/>
          <w:szCs w:val="24"/>
        </w:rPr>
        <w:t>–</w:t>
      </w:r>
      <w:r w:rsidRPr="005307FA">
        <w:rPr>
          <w:rFonts w:ascii="Arial" w:hAnsi="Arial" w:cs="Arial"/>
          <w:sz w:val="24"/>
          <w:szCs w:val="24"/>
        </w:rPr>
        <w:t xml:space="preserve"> Submitted Questions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3" w:name="QuickMark"/>
      <w:bookmarkEnd w:id="53"/>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3B5B740E" w14:textId="77777777" w:rsidR="00CD729C" w:rsidRPr="00A868B7" w:rsidRDefault="00CD729C" w:rsidP="00CD729C">
      <w:pPr>
        <w:pStyle w:val="DefaultText"/>
        <w:widowControl/>
        <w:jc w:val="center"/>
        <w:rPr>
          <w:rStyle w:val="InitialStyle"/>
          <w:rFonts w:ascii="Arial" w:hAnsi="Arial" w:cs="Arial"/>
          <w:b/>
          <w:bCs/>
          <w:sz w:val="28"/>
          <w:szCs w:val="28"/>
        </w:rPr>
      </w:pPr>
      <w:r w:rsidRPr="00A868B7">
        <w:rPr>
          <w:rStyle w:val="InitialStyle"/>
          <w:rFonts w:ascii="Arial" w:hAnsi="Arial" w:cs="Arial"/>
          <w:b/>
          <w:bCs/>
          <w:sz w:val="28"/>
          <w:szCs w:val="28"/>
        </w:rPr>
        <w:t>Department of Defense, Veterans &amp; Emergency Management</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0BA199ED"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C510DF">
        <w:rPr>
          <w:rFonts w:ascii="Arial" w:hAnsi="Arial" w:cs="Arial"/>
          <w:b/>
          <w:sz w:val="28"/>
          <w:szCs w:val="28"/>
        </w:rPr>
        <w:t xml:space="preserve"> 202411208</w:t>
      </w:r>
    </w:p>
    <w:p w14:paraId="2926AE8B" w14:textId="77777777" w:rsidR="00CD729C" w:rsidRPr="00C510DF" w:rsidRDefault="00CD729C" w:rsidP="00CD729C">
      <w:pPr>
        <w:pStyle w:val="DefaultText"/>
        <w:widowControl/>
        <w:jc w:val="center"/>
        <w:rPr>
          <w:rStyle w:val="InitialStyle"/>
          <w:rFonts w:ascii="Arial" w:hAnsi="Arial" w:cs="Arial"/>
          <w:i/>
          <w:u w:val="single"/>
        </w:rPr>
      </w:pPr>
      <w:r w:rsidRPr="00C510DF">
        <w:rPr>
          <w:rStyle w:val="InitialStyle"/>
          <w:rFonts w:ascii="Arial" w:hAnsi="Arial" w:cs="Arial"/>
          <w:b/>
          <w:bCs/>
          <w:sz w:val="28"/>
          <w:szCs w:val="28"/>
          <w:u w:val="single"/>
        </w:rPr>
        <w:t>MEARNG Remote Monitoring: Fire Panels, Boiler &amp; Elevator Alarms</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8"/>
          <w:footerReference w:type="default" r:id="rId29"/>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58364318" w14:textId="77777777" w:rsidR="00CD729C" w:rsidRPr="00A868B7" w:rsidRDefault="00CD729C" w:rsidP="00CD729C">
      <w:pPr>
        <w:pStyle w:val="DefaultText"/>
        <w:widowControl/>
        <w:jc w:val="center"/>
        <w:rPr>
          <w:rStyle w:val="InitialStyle"/>
          <w:rFonts w:ascii="Arial" w:hAnsi="Arial" w:cs="Arial"/>
          <w:b/>
          <w:bCs/>
          <w:sz w:val="28"/>
          <w:szCs w:val="28"/>
        </w:rPr>
      </w:pPr>
      <w:r w:rsidRPr="00A868B7">
        <w:rPr>
          <w:rStyle w:val="InitialStyle"/>
          <w:rFonts w:ascii="Arial" w:hAnsi="Arial" w:cs="Arial"/>
          <w:b/>
          <w:bCs/>
          <w:sz w:val="28"/>
          <w:szCs w:val="28"/>
        </w:rPr>
        <w:t>Department of Defense, Veterans &amp; Emergency Management</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492E1834" w14:textId="77777777" w:rsidR="00C510DF" w:rsidRPr="00C97934" w:rsidRDefault="00C510DF" w:rsidP="00C510DF">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202411208</w:t>
      </w:r>
    </w:p>
    <w:p w14:paraId="0A987C87" w14:textId="0863687F" w:rsidR="00155269" w:rsidRDefault="00C510DF" w:rsidP="00C510DF">
      <w:pPr>
        <w:pStyle w:val="DefaultText"/>
        <w:widowControl/>
        <w:jc w:val="center"/>
        <w:rPr>
          <w:rStyle w:val="InitialStyle"/>
          <w:rFonts w:ascii="Arial" w:hAnsi="Arial" w:cs="Arial"/>
          <w:b/>
          <w:bCs/>
          <w:sz w:val="28"/>
          <w:szCs w:val="28"/>
          <w:u w:val="single"/>
        </w:rPr>
      </w:pPr>
      <w:r w:rsidRPr="00C510DF">
        <w:rPr>
          <w:rStyle w:val="InitialStyle"/>
          <w:rFonts w:ascii="Arial" w:hAnsi="Arial" w:cs="Arial"/>
          <w:b/>
          <w:bCs/>
          <w:sz w:val="28"/>
          <w:szCs w:val="28"/>
          <w:u w:val="single"/>
        </w:rPr>
        <w:t>MEARNG Remote Monitoring: Fire Panels, Boiler &amp; Elevator Alarms</w:t>
      </w:r>
    </w:p>
    <w:p w14:paraId="612E17B1" w14:textId="77777777" w:rsidR="00C510DF" w:rsidRPr="00C97934" w:rsidRDefault="00C510DF" w:rsidP="00C510DF">
      <w:pPr>
        <w:pStyle w:val="DefaultText"/>
        <w:widowControl/>
        <w:jc w:val="center"/>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DC4F00">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445F775C" w14:textId="77777777" w:rsidR="00F63647" w:rsidRPr="00C97934" w:rsidRDefault="00F63647" w:rsidP="00E910A1">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E910A1">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E910A1">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E910A1">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E910A1">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E910A1">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E910A1">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64F222D" w14:textId="77777777" w:rsidR="009F0BFF" w:rsidRPr="000957F6" w:rsidRDefault="009F0BFF" w:rsidP="00E910A1">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0"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04DEF7E3" w14:textId="77777777" w:rsidR="009F0BFF" w:rsidRPr="00FA460B" w:rsidRDefault="009F0BFF" w:rsidP="00E910A1">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1"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2"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32809648" w14:textId="77777777" w:rsidR="00CD729C" w:rsidRPr="00A868B7" w:rsidRDefault="00CD729C" w:rsidP="00CD729C">
      <w:pPr>
        <w:pStyle w:val="DefaultText"/>
        <w:widowControl/>
        <w:jc w:val="center"/>
        <w:rPr>
          <w:rStyle w:val="InitialStyle"/>
          <w:rFonts w:ascii="Arial" w:hAnsi="Arial" w:cs="Arial"/>
          <w:b/>
          <w:bCs/>
          <w:sz w:val="28"/>
          <w:szCs w:val="28"/>
        </w:rPr>
      </w:pPr>
      <w:r w:rsidRPr="00A868B7">
        <w:rPr>
          <w:rStyle w:val="InitialStyle"/>
          <w:rFonts w:ascii="Arial" w:hAnsi="Arial" w:cs="Arial"/>
          <w:b/>
          <w:bCs/>
          <w:sz w:val="28"/>
          <w:szCs w:val="28"/>
        </w:rPr>
        <w:t>Department of Defense, Veterans &amp; Emergency Management</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EFE1402" w14:textId="77777777" w:rsidR="00C510DF" w:rsidRPr="00C97934" w:rsidRDefault="00C510DF" w:rsidP="00C510DF">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202411208</w:t>
      </w:r>
    </w:p>
    <w:p w14:paraId="4B3DAC71" w14:textId="745284A3" w:rsidR="001D36F2" w:rsidRDefault="00C510DF" w:rsidP="00C51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sz w:val="28"/>
          <w:szCs w:val="28"/>
          <w:u w:val="single"/>
        </w:rPr>
      </w:pPr>
      <w:r w:rsidRPr="00C510DF">
        <w:rPr>
          <w:rStyle w:val="InitialStyle"/>
          <w:rFonts w:ascii="Arial" w:hAnsi="Arial" w:cs="Arial"/>
          <w:b/>
          <w:bCs/>
          <w:sz w:val="28"/>
          <w:szCs w:val="28"/>
          <w:u w:val="single"/>
        </w:rPr>
        <w:t>MEARNG Remote Monitoring: Fire Panels, Boiler &amp; Elevator Alarms</w:t>
      </w:r>
    </w:p>
    <w:p w14:paraId="1A7DD56A" w14:textId="77777777" w:rsidR="00C510DF" w:rsidRPr="00C97934" w:rsidRDefault="00C510DF" w:rsidP="00C51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1800BC05" w14:textId="5306E5B9" w:rsidR="00795672" w:rsidRPr="00C510DF" w:rsidRDefault="00795672" w:rsidP="00795672">
      <w:pPr>
        <w:rPr>
          <w:rFonts w:ascii="Arial" w:hAnsi="Arial" w:cs="Arial"/>
          <w:b/>
          <w:sz w:val="24"/>
          <w:szCs w:val="24"/>
        </w:rPr>
      </w:pPr>
      <w:r w:rsidRPr="00C510DF">
        <w:rPr>
          <w:rFonts w:ascii="Arial" w:hAnsi="Arial" w:cs="Arial"/>
          <w:b/>
          <w:sz w:val="24"/>
          <w:szCs w:val="24"/>
        </w:rPr>
        <w:lastRenderedPageBreak/>
        <w:t xml:space="preserve">APPENDIX </w:t>
      </w:r>
      <w:r w:rsidR="009E2EA0">
        <w:rPr>
          <w:rFonts w:ascii="Arial" w:hAnsi="Arial" w:cs="Arial"/>
          <w:b/>
          <w:sz w:val="24"/>
          <w:szCs w:val="24"/>
        </w:rPr>
        <w:t>D</w:t>
      </w:r>
    </w:p>
    <w:p w14:paraId="36513F16" w14:textId="77777777" w:rsidR="00A868B7" w:rsidRPr="00A868B7" w:rsidRDefault="00A868B7" w:rsidP="00A868B7">
      <w:pPr>
        <w:jc w:val="center"/>
        <w:rPr>
          <w:rFonts w:ascii="Arial" w:hAnsi="Arial" w:cs="Arial"/>
          <w:b/>
          <w:sz w:val="28"/>
          <w:szCs w:val="28"/>
        </w:rPr>
      </w:pPr>
      <w:r w:rsidRPr="00A868B7">
        <w:rPr>
          <w:rFonts w:ascii="Arial" w:hAnsi="Arial" w:cs="Arial"/>
          <w:b/>
          <w:sz w:val="28"/>
          <w:szCs w:val="28"/>
        </w:rPr>
        <w:t xml:space="preserve">State of Maine </w:t>
      </w:r>
    </w:p>
    <w:p w14:paraId="65EDF0DA" w14:textId="77777777" w:rsidR="00A868B7" w:rsidRPr="00A868B7" w:rsidRDefault="00A868B7" w:rsidP="00A868B7">
      <w:pPr>
        <w:pStyle w:val="DefaultText"/>
        <w:widowControl/>
        <w:jc w:val="center"/>
        <w:rPr>
          <w:rStyle w:val="InitialStyle"/>
          <w:rFonts w:ascii="Arial" w:hAnsi="Arial" w:cs="Arial"/>
          <w:b/>
          <w:bCs/>
          <w:sz w:val="28"/>
          <w:szCs w:val="28"/>
        </w:rPr>
      </w:pPr>
      <w:r w:rsidRPr="00A868B7">
        <w:rPr>
          <w:rStyle w:val="InitialStyle"/>
          <w:rFonts w:ascii="Arial" w:hAnsi="Arial" w:cs="Arial"/>
          <w:b/>
          <w:bCs/>
          <w:sz w:val="28"/>
          <w:szCs w:val="28"/>
        </w:rPr>
        <w:t>Department of Defense, Veterans &amp; Emergency Management</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39109FAD" w14:textId="77777777" w:rsidR="00C510DF" w:rsidRPr="00C97934" w:rsidRDefault="00C510DF" w:rsidP="00C510DF">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202411208</w:t>
      </w:r>
    </w:p>
    <w:p w14:paraId="305E0F0B" w14:textId="4DCA8411" w:rsidR="00A868B7" w:rsidRPr="002A2290" w:rsidRDefault="00C510DF" w:rsidP="00C510DF">
      <w:pPr>
        <w:pStyle w:val="DefaultText"/>
        <w:widowControl/>
        <w:jc w:val="center"/>
        <w:rPr>
          <w:rStyle w:val="InitialStyle"/>
          <w:rFonts w:ascii="Arial" w:hAnsi="Arial" w:cs="Arial"/>
          <w:b/>
          <w:bCs/>
          <w:sz w:val="28"/>
          <w:szCs w:val="28"/>
        </w:rPr>
      </w:pPr>
      <w:r w:rsidRPr="00C510DF">
        <w:rPr>
          <w:rStyle w:val="InitialStyle"/>
          <w:rFonts w:ascii="Arial" w:hAnsi="Arial" w:cs="Arial"/>
          <w:b/>
          <w:bCs/>
          <w:sz w:val="28"/>
          <w:szCs w:val="28"/>
          <w:u w:val="single"/>
        </w:rPr>
        <w:t>MEARNG Remote Monitoring: Fire Panels, Boiler &amp; Elevator Alarms</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2C5F1383" w14:textId="77777777" w:rsidR="00221A14" w:rsidRDefault="00221A14" w:rsidP="00221A14">
            <w:pPr>
              <w:rPr>
                <w:rFonts w:ascii="Arial" w:hAnsi="Arial" w:cs="Arial"/>
                <w:b/>
                <w:sz w:val="24"/>
                <w:szCs w:val="24"/>
              </w:rPr>
            </w:pPr>
            <w:r w:rsidRPr="00C97934">
              <w:rPr>
                <w:rFonts w:ascii="Arial" w:hAnsi="Arial" w:cs="Arial"/>
                <w:b/>
                <w:sz w:val="24"/>
                <w:szCs w:val="24"/>
              </w:rPr>
              <w:t>Proposed Cost:</w:t>
            </w:r>
          </w:p>
          <w:p w14:paraId="15D7B9F1" w14:textId="65CB4C82" w:rsidR="00887827" w:rsidRPr="00C97934" w:rsidRDefault="00887827" w:rsidP="00221A14">
            <w:pPr>
              <w:rPr>
                <w:rFonts w:ascii="Arial" w:hAnsi="Arial" w:cs="Arial"/>
                <w:b/>
                <w:sz w:val="24"/>
                <w:szCs w:val="24"/>
              </w:rPr>
            </w:pPr>
            <w:r>
              <w:rPr>
                <w:rFonts w:ascii="Arial" w:hAnsi="Arial" w:cs="Arial"/>
                <w:b/>
              </w:rPr>
              <w:t xml:space="preserve">      </w:t>
            </w:r>
            <w:r w:rsidRPr="00887827">
              <w:rPr>
                <w:rFonts w:ascii="Arial" w:hAnsi="Arial" w:cs="Arial"/>
                <w:b/>
              </w:rPr>
              <w:t>(Spreadsheet cell B</w:t>
            </w:r>
            <w:r>
              <w:rPr>
                <w:rFonts w:ascii="Arial" w:hAnsi="Arial" w:cs="Arial"/>
                <w:b/>
              </w:rPr>
              <w:t>60</w:t>
            </w:r>
            <w:r w:rsidRPr="00887827">
              <w:rPr>
                <w:rFonts w:ascii="Arial" w:hAnsi="Arial" w:cs="Arial"/>
                <w:b/>
              </w:rPr>
              <w: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50E4C8B1"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as </w:t>
      </w:r>
      <w:r w:rsidRPr="00887827">
        <w:rPr>
          <w:rFonts w:ascii="Arial" w:hAnsi="Arial" w:cs="Arial"/>
        </w:rPr>
        <w:t xml:space="preserve">a </w:t>
      </w:r>
      <w:r w:rsidR="00A868B7" w:rsidRPr="00887827">
        <w:rPr>
          <w:rFonts w:ascii="Arial" w:hAnsi="Arial" w:cs="Arial"/>
        </w:rPr>
        <w:t xml:space="preserve">total cost for the </w:t>
      </w:r>
      <w:r w:rsidR="00887827" w:rsidRPr="00887827">
        <w:rPr>
          <w:rFonts w:ascii="Arial" w:hAnsi="Arial" w:cs="Arial"/>
        </w:rPr>
        <w:t>5-year</w:t>
      </w:r>
      <w:r w:rsidR="00A868B7" w:rsidRPr="00887827">
        <w:rPr>
          <w:rFonts w:ascii="Arial" w:hAnsi="Arial" w:cs="Arial"/>
        </w:rPr>
        <w:t xml:space="preserve"> period, including the breakdown of the monthly charges by location and type of monitoring, for each location for each year.  See </w:t>
      </w:r>
      <w:r w:rsidR="00C510DF">
        <w:rPr>
          <w:rFonts w:ascii="Arial" w:hAnsi="Arial" w:cs="Arial"/>
        </w:rPr>
        <w:t>e</w:t>
      </w:r>
      <w:r w:rsidR="00A868B7" w:rsidRPr="00887827">
        <w:rPr>
          <w:rFonts w:ascii="Arial" w:hAnsi="Arial" w:cs="Arial"/>
        </w:rPr>
        <w:t>mbedded form below.</w:t>
      </w:r>
    </w:p>
    <w:p w14:paraId="27DFB022" w14:textId="77777777" w:rsidR="00A868B7" w:rsidRDefault="00A868B7" w:rsidP="00AD3957">
      <w:pPr>
        <w:pStyle w:val="DefaultText"/>
        <w:rPr>
          <w:rFonts w:ascii="Arial" w:hAnsi="Arial" w:cs="Arial"/>
          <w:color w:val="FF0000"/>
        </w:rPr>
      </w:pPr>
    </w:p>
    <w:p w14:paraId="295D5CE3" w14:textId="20BF6381" w:rsidR="00A868B7" w:rsidRPr="00851A72" w:rsidRDefault="00A868B7" w:rsidP="00A868B7">
      <w:pPr>
        <w:pStyle w:val="DefaultText"/>
        <w:rPr>
          <w:rStyle w:val="InitialStyle"/>
          <w:rFonts w:ascii="Arial" w:hAnsi="Arial" w:cs="Arial"/>
          <w:bCs/>
        </w:rPr>
      </w:pPr>
      <w:r>
        <w:rPr>
          <w:rStyle w:val="InitialStyle"/>
          <w:rFonts w:ascii="Arial" w:hAnsi="Arial" w:cs="Arial"/>
          <w:bCs/>
        </w:rPr>
        <w:t xml:space="preserve">The </w:t>
      </w:r>
      <w:r w:rsidR="00C510DF">
        <w:rPr>
          <w:rStyle w:val="InitialStyle"/>
          <w:rFonts w:ascii="Arial" w:hAnsi="Arial" w:cs="Arial"/>
          <w:bCs/>
        </w:rPr>
        <w:t>Cost Proposal form</w:t>
      </w:r>
      <w:r>
        <w:rPr>
          <w:rStyle w:val="InitialStyle"/>
          <w:rFonts w:ascii="Arial" w:hAnsi="Arial" w:cs="Arial"/>
          <w:bCs/>
        </w:rPr>
        <w:t xml:space="preserve"> may be obtained by double-clicking the Excel (.xlsx) icon below. </w:t>
      </w:r>
    </w:p>
    <w:p w14:paraId="5B28053A" w14:textId="77777777" w:rsidR="00A868B7" w:rsidRDefault="00A868B7" w:rsidP="00AD3957">
      <w:pPr>
        <w:pStyle w:val="DefaultText"/>
        <w:rPr>
          <w:rFonts w:ascii="Arial" w:hAnsi="Arial" w:cs="Arial"/>
          <w:color w:val="FF0000"/>
        </w:rPr>
      </w:pPr>
    </w:p>
    <w:p w14:paraId="76671C64" w14:textId="052483A8" w:rsidR="00A868B7" w:rsidRDefault="00FC7DDB" w:rsidP="00480859">
      <w:pPr>
        <w:pStyle w:val="DefaultText"/>
        <w:ind w:left="3600"/>
        <w:rPr>
          <w:rFonts w:ascii="Arial" w:hAnsi="Arial" w:cs="Arial"/>
          <w:color w:val="FF0000"/>
        </w:rPr>
      </w:pPr>
      <w:r>
        <w:rPr>
          <w:rFonts w:ascii="Arial" w:hAnsi="Arial" w:cs="Arial"/>
          <w:color w:val="FF0000"/>
        </w:rPr>
        <w:object w:dxaOrig="2129" w:dyaOrig="1378" w14:anchorId="2BDCF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6pt;height:69.5pt" o:ole="">
            <v:imagedata r:id="rId33" o:title=""/>
          </v:shape>
          <o:OLEObject Type="Embed" ProgID="Excel.Sheet.12" ShapeID="_x0000_i1027" DrawAspect="Icon" ObjectID="_1796462871" r:id="rId34"/>
        </w:object>
      </w:r>
    </w:p>
    <w:p w14:paraId="50D9DA56" w14:textId="77777777" w:rsidR="00AD3957" w:rsidRDefault="00AD3957" w:rsidP="00AD3957">
      <w:pPr>
        <w:pStyle w:val="DefaultText"/>
        <w:rPr>
          <w:rFonts w:ascii="Arial" w:hAnsi="Arial" w:cs="Arial"/>
          <w:color w:val="FF0000"/>
        </w:rPr>
      </w:pPr>
    </w:p>
    <w:p w14:paraId="289477A5" w14:textId="38639AC9" w:rsidR="00AD3957" w:rsidRPr="00AD3957" w:rsidRDefault="00AD3957" w:rsidP="00AD3957">
      <w:pPr>
        <w:pStyle w:val="DefaultText"/>
        <w:rPr>
          <w:rFonts w:ascii="Arial" w:hAnsi="Arial" w:cs="Arial"/>
        </w:rPr>
      </w:pPr>
      <w:r w:rsidRPr="00887827">
        <w:rPr>
          <w:rFonts w:ascii="Arial" w:hAnsi="Arial" w:cs="Arial"/>
        </w:rPr>
        <w:t xml:space="preserve">The </w:t>
      </w:r>
      <w:r w:rsidR="00A868B7" w:rsidRPr="00887827">
        <w:rPr>
          <w:rFonts w:ascii="Arial" w:hAnsi="Arial" w:cs="Arial"/>
        </w:rPr>
        <w:t xml:space="preserve">total </w:t>
      </w:r>
      <w:r w:rsidR="00887827" w:rsidRPr="00887827">
        <w:rPr>
          <w:rFonts w:ascii="Arial" w:hAnsi="Arial" w:cs="Arial"/>
        </w:rPr>
        <w:t>5-year</w:t>
      </w:r>
      <w:r w:rsidR="00A868B7" w:rsidRPr="00887827">
        <w:rPr>
          <w:rFonts w:ascii="Arial" w:hAnsi="Arial" w:cs="Arial"/>
        </w:rPr>
        <w:t xml:space="preserve"> cost</w:t>
      </w:r>
      <w:r w:rsidRPr="00887827">
        <w:rPr>
          <w:rFonts w:ascii="Arial" w:hAnsi="Arial" w:cs="Arial"/>
        </w:rPr>
        <w:t xml:space="preserve"> will </w:t>
      </w:r>
      <w:r w:rsidRPr="088022D3">
        <w:rPr>
          <w:rFonts w:ascii="Arial" w:hAnsi="Arial" w:cs="Arial"/>
        </w:rPr>
        <w:t>be used to score the cost proposal as defined Part V, B, 3 of the RFP.</w:t>
      </w:r>
    </w:p>
    <w:p w14:paraId="584A7DCB" w14:textId="1FA602B7" w:rsidR="00FE4BEB" w:rsidRPr="00C97934" w:rsidRDefault="00C01C76" w:rsidP="007505CD">
      <w:pPr>
        <w:pStyle w:val="DefaultText"/>
        <w:rPr>
          <w:rFonts w:ascii="Arial" w:hAnsi="Arial" w:cs="Arial"/>
          <w:b/>
        </w:rPr>
      </w:pPr>
      <w:r w:rsidRPr="00F63647">
        <w:br w:type="page"/>
      </w:r>
      <w:r w:rsidR="007D618A" w:rsidRPr="00C97934">
        <w:rPr>
          <w:rFonts w:ascii="Arial" w:hAnsi="Arial" w:cs="Arial"/>
          <w:b/>
        </w:rPr>
        <w:lastRenderedPageBreak/>
        <w:t xml:space="preserve"> </w:t>
      </w:r>
      <w:r w:rsidR="001D4278">
        <w:rPr>
          <w:rFonts w:ascii="Arial" w:hAnsi="Arial" w:cs="Arial"/>
          <w:b/>
        </w:rPr>
        <w:t xml:space="preserve">APPENDIX </w:t>
      </w:r>
      <w:r w:rsidR="009E2EA0">
        <w:rPr>
          <w:rFonts w:ascii="Arial" w:hAnsi="Arial" w:cs="Arial"/>
          <w:b/>
        </w:rPr>
        <w:t>E</w:t>
      </w:r>
    </w:p>
    <w:p w14:paraId="0A1C3683" w14:textId="77777777" w:rsidR="00FE4BEB" w:rsidRPr="00A868B7" w:rsidRDefault="00FE4BEB" w:rsidP="00FE4BEB">
      <w:pPr>
        <w:jc w:val="center"/>
        <w:rPr>
          <w:rFonts w:ascii="Arial" w:hAnsi="Arial" w:cs="Arial"/>
          <w:b/>
          <w:sz w:val="28"/>
          <w:szCs w:val="28"/>
        </w:rPr>
      </w:pPr>
      <w:r w:rsidRPr="00A868B7">
        <w:rPr>
          <w:rFonts w:ascii="Arial" w:hAnsi="Arial" w:cs="Arial"/>
          <w:b/>
          <w:sz w:val="28"/>
          <w:szCs w:val="28"/>
        </w:rPr>
        <w:t xml:space="preserve">State of Maine </w:t>
      </w:r>
    </w:p>
    <w:p w14:paraId="4E6D8726" w14:textId="77777777" w:rsidR="00A868B7" w:rsidRPr="00A868B7" w:rsidRDefault="00A868B7" w:rsidP="00A868B7">
      <w:pPr>
        <w:pStyle w:val="DefaultText"/>
        <w:widowControl/>
        <w:jc w:val="center"/>
        <w:rPr>
          <w:rStyle w:val="InitialStyle"/>
          <w:rFonts w:ascii="Arial" w:hAnsi="Arial" w:cs="Arial"/>
          <w:b/>
          <w:bCs/>
          <w:sz w:val="28"/>
          <w:szCs w:val="28"/>
        </w:rPr>
      </w:pPr>
      <w:r w:rsidRPr="00A868B7">
        <w:rPr>
          <w:rStyle w:val="InitialStyle"/>
          <w:rFonts w:ascii="Arial" w:hAnsi="Arial" w:cs="Arial"/>
          <w:b/>
          <w:bCs/>
          <w:sz w:val="28"/>
          <w:szCs w:val="28"/>
        </w:rPr>
        <w:t>Department of Defense, Veterans &amp; Emergency Management</w:t>
      </w:r>
    </w:p>
    <w:p w14:paraId="5AE6AD1F" w14:textId="77777777" w:rsidR="00A868B7" w:rsidRPr="00A868B7" w:rsidRDefault="00A868B7" w:rsidP="00A868B7">
      <w:pPr>
        <w:pStyle w:val="DefaultText"/>
        <w:widowControl/>
        <w:jc w:val="center"/>
        <w:rPr>
          <w:rStyle w:val="InitialStyle"/>
          <w:rFonts w:ascii="Arial" w:hAnsi="Arial" w:cs="Arial"/>
          <w:b/>
          <w:bCs/>
          <w:sz w:val="28"/>
          <w:szCs w:val="28"/>
        </w:rPr>
      </w:pPr>
      <w:r w:rsidRPr="00A868B7">
        <w:rPr>
          <w:rStyle w:val="InitialStyle"/>
          <w:rFonts w:ascii="Arial" w:hAnsi="Arial" w:cs="Arial"/>
          <w:bCs/>
          <w:i/>
          <w:sz w:val="28"/>
          <w:szCs w:val="28"/>
        </w:rPr>
        <w:t>Military Bureau</w:t>
      </w:r>
      <w:r w:rsidRPr="00A868B7">
        <w:rPr>
          <w:rStyle w:val="InitialStyle"/>
          <w:rFonts w:ascii="Arial" w:hAnsi="Arial" w:cs="Arial"/>
          <w:b/>
          <w:bCs/>
          <w:sz w:val="28"/>
          <w:szCs w:val="28"/>
        </w:rPr>
        <w:t xml:space="preserve"> </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76D982A0" w14:textId="7D777A08" w:rsidR="00FE4BEB" w:rsidRDefault="00FE4BEB" w:rsidP="33556105">
      <w:pPr>
        <w:pStyle w:val="DefaultText"/>
        <w:jc w:val="center"/>
        <w:rPr>
          <w:rFonts w:ascii="Arial" w:hAnsi="Arial" w:cs="Arial"/>
          <w:color w:val="FF0000"/>
        </w:rPr>
      </w:pPr>
      <w:r w:rsidRPr="33556105">
        <w:rPr>
          <w:rStyle w:val="InitialStyle"/>
          <w:rFonts w:ascii="Arial" w:hAnsi="Arial" w:cs="Arial"/>
          <w:b/>
          <w:bCs/>
          <w:sz w:val="28"/>
          <w:szCs w:val="28"/>
        </w:rPr>
        <w:t xml:space="preserve">RFP# </w:t>
      </w:r>
      <w:r w:rsidR="043B65A2" w:rsidRPr="009E2EA0">
        <w:rPr>
          <w:rFonts w:ascii="Arial" w:hAnsi="Arial" w:cs="Arial"/>
          <w:b/>
          <w:bCs/>
          <w:sz w:val="28"/>
          <w:szCs w:val="28"/>
        </w:rPr>
        <w:t>202411208</w:t>
      </w:r>
    </w:p>
    <w:p w14:paraId="4AB7BCA0" w14:textId="77777777" w:rsidR="00A868B7" w:rsidRPr="002A2290" w:rsidRDefault="00A868B7" w:rsidP="00A868B7">
      <w:pPr>
        <w:pStyle w:val="DefaultText"/>
        <w:widowControl/>
        <w:jc w:val="center"/>
        <w:rPr>
          <w:rStyle w:val="InitialStyle"/>
          <w:rFonts w:ascii="Arial" w:hAnsi="Arial" w:cs="Arial"/>
          <w:b/>
          <w:bCs/>
          <w:sz w:val="28"/>
          <w:szCs w:val="28"/>
        </w:rPr>
      </w:pPr>
      <w:r w:rsidRPr="002A2290">
        <w:rPr>
          <w:rStyle w:val="InitialStyle"/>
          <w:rFonts w:ascii="Arial" w:hAnsi="Arial" w:cs="Arial"/>
          <w:b/>
          <w:bCs/>
          <w:sz w:val="28"/>
          <w:szCs w:val="28"/>
        </w:rPr>
        <w:t>MEARNG Remote Monitoring: Fire Panels, Boiler &amp; Elevator Alarms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Default="00EF68D8" w:rsidP="00C01C76">
      <w:pPr>
        <w:pStyle w:val="DefaultText"/>
        <w:rPr>
          <w:rFonts w:ascii="Arial" w:hAnsi="Arial" w:cs="Arial"/>
          <w:color w:val="000000"/>
        </w:rPr>
      </w:pPr>
    </w:p>
    <w:p w14:paraId="7E2D70D2" w14:textId="77777777" w:rsidR="00A868B7" w:rsidRPr="00C97934" w:rsidRDefault="00A868B7" w:rsidP="00C01C76">
      <w:pPr>
        <w:pStyle w:val="DefaultText"/>
        <w:rPr>
          <w:rFonts w:ascii="Arial" w:hAnsi="Arial" w:cs="Arial"/>
          <w:color w:val="000000"/>
        </w:rPr>
      </w:pPr>
    </w:p>
    <w:sectPr w:rsidR="00A868B7" w:rsidRPr="00C97934" w:rsidSect="007D50B8">
      <w:headerReference w:type="default" r:id="rId35"/>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1981C" w14:textId="77777777" w:rsidR="00E87955" w:rsidRDefault="00E87955">
      <w:r>
        <w:separator/>
      </w:r>
    </w:p>
  </w:endnote>
  <w:endnote w:type="continuationSeparator" w:id="0">
    <w:p w14:paraId="526F3AFA" w14:textId="77777777" w:rsidR="00E87955" w:rsidRDefault="00E87955">
      <w:r>
        <w:continuationSeparator/>
      </w:r>
    </w:p>
  </w:endnote>
  <w:endnote w:type="continuationNotice" w:id="1">
    <w:p w14:paraId="11627FD8" w14:textId="77777777" w:rsidR="00E87955" w:rsidRDefault="00E87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6C984F5B"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1C1F74">
      <w:rPr>
        <w:rFonts w:ascii="Arial" w:hAnsi="Arial" w:cs="Arial"/>
      </w:rPr>
      <w:t xml:space="preserve"> 202411208</w:t>
    </w:r>
  </w:p>
  <w:p w14:paraId="76487500" w14:textId="37DF6FD2" w:rsidR="002B4FD5" w:rsidRPr="00B51518" w:rsidRDefault="00795672" w:rsidP="009A0975">
    <w:pPr>
      <w:pStyle w:val="DefaultText"/>
      <w:tabs>
        <w:tab w:val="left" w:pos="1884"/>
      </w:tabs>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E96DA4">
      <w:rPr>
        <w:rFonts w:ascii="Arial" w:hAnsi="Arial" w:cs="Arial"/>
      </w:rPr>
      <w:t>10/3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4B0C0" w14:textId="77777777" w:rsidR="00E87955" w:rsidRDefault="00E87955">
      <w:r>
        <w:separator/>
      </w:r>
    </w:p>
  </w:footnote>
  <w:footnote w:type="continuationSeparator" w:id="0">
    <w:p w14:paraId="5EAAA7BE" w14:textId="77777777" w:rsidR="00E87955" w:rsidRDefault="00E87955">
      <w:r>
        <w:continuationSeparator/>
      </w:r>
    </w:p>
  </w:footnote>
  <w:footnote w:type="continuationNotice" w:id="1">
    <w:p w14:paraId="0599597A" w14:textId="77777777" w:rsidR="00E87955" w:rsidRDefault="00E87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06207A"/>
    <w:multiLevelType w:val="multilevel"/>
    <w:tmpl w:val="621C5574"/>
    <w:numStyleLink w:val="Style1"/>
  </w:abstractNum>
  <w:abstractNum w:abstractNumId="1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1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4"/>
  </w:num>
  <w:num w:numId="2" w16cid:durableId="240062789">
    <w:abstractNumId w:val="0"/>
  </w:num>
  <w:num w:numId="3" w16cid:durableId="1284725791">
    <w:abstractNumId w:val="10"/>
  </w:num>
  <w:num w:numId="4" w16cid:durableId="1953323980">
    <w:abstractNumId w:val="19"/>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8"/>
  </w:num>
  <w:num w:numId="8" w16cid:durableId="1942758772">
    <w:abstractNumId w:val="7"/>
  </w:num>
  <w:num w:numId="9" w16cid:durableId="920868359">
    <w:abstractNumId w:val="5"/>
  </w:num>
  <w:num w:numId="10" w16cid:durableId="485367836">
    <w:abstractNumId w:val="20"/>
  </w:num>
  <w:num w:numId="11" w16cid:durableId="1115952729">
    <w:abstractNumId w:val="18"/>
  </w:num>
  <w:num w:numId="12" w16cid:durableId="1422681596">
    <w:abstractNumId w:val="3"/>
  </w:num>
  <w:num w:numId="13" w16cid:durableId="1554391346">
    <w:abstractNumId w:val="6"/>
  </w:num>
  <w:num w:numId="14" w16cid:durableId="1226650455">
    <w:abstractNumId w:val="11"/>
  </w:num>
  <w:num w:numId="15" w16cid:durableId="1613396779">
    <w:abstractNumId w:val="12"/>
  </w:num>
  <w:num w:numId="16" w16cid:durableId="1048720105">
    <w:abstractNumId w:val="15"/>
  </w:num>
  <w:num w:numId="17" w16cid:durableId="368527472">
    <w:abstractNumId w:val="17"/>
  </w:num>
  <w:num w:numId="18" w16cid:durableId="1836189097">
    <w:abstractNumId w:val="14"/>
  </w:num>
  <w:num w:numId="19" w16cid:durableId="1161116683">
    <w:abstractNumId w:val="16"/>
  </w:num>
  <w:num w:numId="20" w16cid:durableId="131545504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2E5B"/>
    <w:rsid w:val="000130E6"/>
    <w:rsid w:val="00015741"/>
    <w:rsid w:val="0001618E"/>
    <w:rsid w:val="00017606"/>
    <w:rsid w:val="000177B5"/>
    <w:rsid w:val="00017EB5"/>
    <w:rsid w:val="00020510"/>
    <w:rsid w:val="000208EF"/>
    <w:rsid w:val="0002282C"/>
    <w:rsid w:val="00024C6F"/>
    <w:rsid w:val="0002598F"/>
    <w:rsid w:val="00025ECB"/>
    <w:rsid w:val="00030F1A"/>
    <w:rsid w:val="000317D6"/>
    <w:rsid w:val="000318B2"/>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3BE6"/>
    <w:rsid w:val="0008506A"/>
    <w:rsid w:val="000864EC"/>
    <w:rsid w:val="00086DCE"/>
    <w:rsid w:val="00087924"/>
    <w:rsid w:val="00087DA0"/>
    <w:rsid w:val="00087E5E"/>
    <w:rsid w:val="00090AB0"/>
    <w:rsid w:val="00093049"/>
    <w:rsid w:val="000930B8"/>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06A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9E0"/>
    <w:rsid w:val="000E2D9B"/>
    <w:rsid w:val="000E5513"/>
    <w:rsid w:val="000E6403"/>
    <w:rsid w:val="000E6F9C"/>
    <w:rsid w:val="000E73C6"/>
    <w:rsid w:val="000F10BC"/>
    <w:rsid w:val="000F3A64"/>
    <w:rsid w:val="000F5DCB"/>
    <w:rsid w:val="000F6370"/>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515"/>
    <w:rsid w:val="00114E76"/>
    <w:rsid w:val="00115C2D"/>
    <w:rsid w:val="00116EB6"/>
    <w:rsid w:val="001176C5"/>
    <w:rsid w:val="00117E93"/>
    <w:rsid w:val="0012166E"/>
    <w:rsid w:val="00121984"/>
    <w:rsid w:val="00123762"/>
    <w:rsid w:val="00124440"/>
    <w:rsid w:val="00124485"/>
    <w:rsid w:val="00124ADF"/>
    <w:rsid w:val="001270AA"/>
    <w:rsid w:val="001301E2"/>
    <w:rsid w:val="00130743"/>
    <w:rsid w:val="001309E2"/>
    <w:rsid w:val="00132652"/>
    <w:rsid w:val="00133274"/>
    <w:rsid w:val="00133B26"/>
    <w:rsid w:val="00133D52"/>
    <w:rsid w:val="001348CB"/>
    <w:rsid w:val="001349F8"/>
    <w:rsid w:val="00134E2C"/>
    <w:rsid w:val="00135316"/>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2F85"/>
    <w:rsid w:val="0017447A"/>
    <w:rsid w:val="001750C2"/>
    <w:rsid w:val="00176733"/>
    <w:rsid w:val="00176B78"/>
    <w:rsid w:val="001773E7"/>
    <w:rsid w:val="0018020C"/>
    <w:rsid w:val="0018073B"/>
    <w:rsid w:val="00180940"/>
    <w:rsid w:val="001812A2"/>
    <w:rsid w:val="00181A93"/>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6D7E"/>
    <w:rsid w:val="00197669"/>
    <w:rsid w:val="001978E0"/>
    <w:rsid w:val="001A1037"/>
    <w:rsid w:val="001A350D"/>
    <w:rsid w:val="001A3B4C"/>
    <w:rsid w:val="001A644E"/>
    <w:rsid w:val="001A77C8"/>
    <w:rsid w:val="001B139C"/>
    <w:rsid w:val="001B1B8B"/>
    <w:rsid w:val="001B3063"/>
    <w:rsid w:val="001B5CB0"/>
    <w:rsid w:val="001B7703"/>
    <w:rsid w:val="001C0279"/>
    <w:rsid w:val="001C0F54"/>
    <w:rsid w:val="001C1C12"/>
    <w:rsid w:val="001C1F74"/>
    <w:rsid w:val="001C2A70"/>
    <w:rsid w:val="001C2E0F"/>
    <w:rsid w:val="001C3FD4"/>
    <w:rsid w:val="001C563A"/>
    <w:rsid w:val="001C638F"/>
    <w:rsid w:val="001D0069"/>
    <w:rsid w:val="001D36F2"/>
    <w:rsid w:val="001D39B5"/>
    <w:rsid w:val="001D4278"/>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19A"/>
    <w:rsid w:val="0025279E"/>
    <w:rsid w:val="00252F09"/>
    <w:rsid w:val="00252FFC"/>
    <w:rsid w:val="0025317C"/>
    <w:rsid w:val="00253D55"/>
    <w:rsid w:val="00254FD3"/>
    <w:rsid w:val="00260702"/>
    <w:rsid w:val="00260803"/>
    <w:rsid w:val="00261A00"/>
    <w:rsid w:val="00262EFD"/>
    <w:rsid w:val="00263D1A"/>
    <w:rsid w:val="00264731"/>
    <w:rsid w:val="0026540D"/>
    <w:rsid w:val="00266057"/>
    <w:rsid w:val="00270104"/>
    <w:rsid w:val="00271387"/>
    <w:rsid w:val="00271BFD"/>
    <w:rsid w:val="0027211A"/>
    <w:rsid w:val="00272494"/>
    <w:rsid w:val="0027290D"/>
    <w:rsid w:val="002731D6"/>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290"/>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DFA"/>
    <w:rsid w:val="002B4FD5"/>
    <w:rsid w:val="002B5290"/>
    <w:rsid w:val="002B5DDB"/>
    <w:rsid w:val="002B746E"/>
    <w:rsid w:val="002C025B"/>
    <w:rsid w:val="002C0DD0"/>
    <w:rsid w:val="002C0E26"/>
    <w:rsid w:val="002C18CA"/>
    <w:rsid w:val="002C1B5C"/>
    <w:rsid w:val="002C32D4"/>
    <w:rsid w:val="002C341E"/>
    <w:rsid w:val="002C451C"/>
    <w:rsid w:val="002C7489"/>
    <w:rsid w:val="002D0EDB"/>
    <w:rsid w:val="002D1F20"/>
    <w:rsid w:val="002D2469"/>
    <w:rsid w:val="002D4534"/>
    <w:rsid w:val="002D59A5"/>
    <w:rsid w:val="002D6435"/>
    <w:rsid w:val="002D6EFD"/>
    <w:rsid w:val="002E0360"/>
    <w:rsid w:val="002E313E"/>
    <w:rsid w:val="002E498A"/>
    <w:rsid w:val="002E6FFF"/>
    <w:rsid w:val="002F0869"/>
    <w:rsid w:val="002F0D03"/>
    <w:rsid w:val="002F1824"/>
    <w:rsid w:val="002F1E65"/>
    <w:rsid w:val="002F4182"/>
    <w:rsid w:val="002F4DD6"/>
    <w:rsid w:val="002F5348"/>
    <w:rsid w:val="002F5835"/>
    <w:rsid w:val="002F6869"/>
    <w:rsid w:val="002F6E86"/>
    <w:rsid w:val="003019E2"/>
    <w:rsid w:val="0030536C"/>
    <w:rsid w:val="00305C7A"/>
    <w:rsid w:val="00305FFA"/>
    <w:rsid w:val="00306527"/>
    <w:rsid w:val="00306F32"/>
    <w:rsid w:val="003072CB"/>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370A"/>
    <w:rsid w:val="00325F2A"/>
    <w:rsid w:val="00331AB4"/>
    <w:rsid w:val="00331B44"/>
    <w:rsid w:val="0033296D"/>
    <w:rsid w:val="003346B0"/>
    <w:rsid w:val="00335DF1"/>
    <w:rsid w:val="00336191"/>
    <w:rsid w:val="00343063"/>
    <w:rsid w:val="00343B30"/>
    <w:rsid w:val="0034497B"/>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4406"/>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0711"/>
    <w:rsid w:val="00391A4A"/>
    <w:rsid w:val="00391B57"/>
    <w:rsid w:val="00392042"/>
    <w:rsid w:val="00393D8B"/>
    <w:rsid w:val="00394C9C"/>
    <w:rsid w:val="003956AE"/>
    <w:rsid w:val="00397086"/>
    <w:rsid w:val="003A027B"/>
    <w:rsid w:val="003A2DDB"/>
    <w:rsid w:val="003A337E"/>
    <w:rsid w:val="003A5372"/>
    <w:rsid w:val="003A567B"/>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55E"/>
    <w:rsid w:val="003C6841"/>
    <w:rsid w:val="003C6EE5"/>
    <w:rsid w:val="003C79E2"/>
    <w:rsid w:val="003D14AD"/>
    <w:rsid w:val="003D2EC2"/>
    <w:rsid w:val="003D41E8"/>
    <w:rsid w:val="003D49FD"/>
    <w:rsid w:val="003D4C86"/>
    <w:rsid w:val="003D58B2"/>
    <w:rsid w:val="003D5C04"/>
    <w:rsid w:val="003E1183"/>
    <w:rsid w:val="003E121D"/>
    <w:rsid w:val="003E42F2"/>
    <w:rsid w:val="003E4F1A"/>
    <w:rsid w:val="003E53DA"/>
    <w:rsid w:val="003E5E39"/>
    <w:rsid w:val="003E5E78"/>
    <w:rsid w:val="003E7A67"/>
    <w:rsid w:val="003F05FA"/>
    <w:rsid w:val="003F0636"/>
    <w:rsid w:val="003F2266"/>
    <w:rsid w:val="003F27F0"/>
    <w:rsid w:val="003F338F"/>
    <w:rsid w:val="003F358F"/>
    <w:rsid w:val="003F5B51"/>
    <w:rsid w:val="003F6618"/>
    <w:rsid w:val="0040110E"/>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50ED"/>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7C1"/>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4311"/>
    <w:rsid w:val="0047442B"/>
    <w:rsid w:val="004752B1"/>
    <w:rsid w:val="0047728A"/>
    <w:rsid w:val="00477943"/>
    <w:rsid w:val="00480859"/>
    <w:rsid w:val="00484391"/>
    <w:rsid w:val="00484B07"/>
    <w:rsid w:val="00486F1E"/>
    <w:rsid w:val="004872A1"/>
    <w:rsid w:val="0048737D"/>
    <w:rsid w:val="00487B2C"/>
    <w:rsid w:val="0049030D"/>
    <w:rsid w:val="00490D8A"/>
    <w:rsid w:val="00492521"/>
    <w:rsid w:val="00493EDD"/>
    <w:rsid w:val="00494277"/>
    <w:rsid w:val="00495A7C"/>
    <w:rsid w:val="00496D08"/>
    <w:rsid w:val="004A12D0"/>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A36"/>
    <w:rsid w:val="004B6E47"/>
    <w:rsid w:val="004B7A3A"/>
    <w:rsid w:val="004C19B2"/>
    <w:rsid w:val="004C1DCB"/>
    <w:rsid w:val="004C2FA6"/>
    <w:rsid w:val="004C3D91"/>
    <w:rsid w:val="004C4677"/>
    <w:rsid w:val="004C5088"/>
    <w:rsid w:val="004C5221"/>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E732B"/>
    <w:rsid w:val="004F0520"/>
    <w:rsid w:val="004F0DF5"/>
    <w:rsid w:val="004F332F"/>
    <w:rsid w:val="004F3D57"/>
    <w:rsid w:val="004F4524"/>
    <w:rsid w:val="004F58E1"/>
    <w:rsid w:val="004F5B74"/>
    <w:rsid w:val="004F60FC"/>
    <w:rsid w:val="004F7413"/>
    <w:rsid w:val="004F7DC2"/>
    <w:rsid w:val="005003EE"/>
    <w:rsid w:val="00500680"/>
    <w:rsid w:val="00500783"/>
    <w:rsid w:val="00501DFF"/>
    <w:rsid w:val="005033EC"/>
    <w:rsid w:val="005039F6"/>
    <w:rsid w:val="005057B0"/>
    <w:rsid w:val="0050675C"/>
    <w:rsid w:val="00511540"/>
    <w:rsid w:val="0051198B"/>
    <w:rsid w:val="00512642"/>
    <w:rsid w:val="00512859"/>
    <w:rsid w:val="00512D19"/>
    <w:rsid w:val="00512F95"/>
    <w:rsid w:val="00515E7D"/>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4DD"/>
    <w:rsid w:val="00536B01"/>
    <w:rsid w:val="00541F43"/>
    <w:rsid w:val="0054249F"/>
    <w:rsid w:val="00542DDB"/>
    <w:rsid w:val="00543058"/>
    <w:rsid w:val="005446B4"/>
    <w:rsid w:val="00544B87"/>
    <w:rsid w:val="00545E47"/>
    <w:rsid w:val="00547F56"/>
    <w:rsid w:val="00550743"/>
    <w:rsid w:val="00550E65"/>
    <w:rsid w:val="00550F13"/>
    <w:rsid w:val="005513A9"/>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684"/>
    <w:rsid w:val="00581E6B"/>
    <w:rsid w:val="0058289D"/>
    <w:rsid w:val="00583A7B"/>
    <w:rsid w:val="00584F19"/>
    <w:rsid w:val="005851E8"/>
    <w:rsid w:val="00585A88"/>
    <w:rsid w:val="00585F88"/>
    <w:rsid w:val="005861FC"/>
    <w:rsid w:val="00586953"/>
    <w:rsid w:val="0058757E"/>
    <w:rsid w:val="00590521"/>
    <w:rsid w:val="00597160"/>
    <w:rsid w:val="00597659"/>
    <w:rsid w:val="00597DD2"/>
    <w:rsid w:val="00597EE2"/>
    <w:rsid w:val="005A3AEE"/>
    <w:rsid w:val="005A51D2"/>
    <w:rsid w:val="005A598C"/>
    <w:rsid w:val="005A7F1E"/>
    <w:rsid w:val="005B03A6"/>
    <w:rsid w:val="005B0DFD"/>
    <w:rsid w:val="005B2BB8"/>
    <w:rsid w:val="005B2EA7"/>
    <w:rsid w:val="005B41D4"/>
    <w:rsid w:val="005B4C93"/>
    <w:rsid w:val="005B510B"/>
    <w:rsid w:val="005B6890"/>
    <w:rsid w:val="005B70E1"/>
    <w:rsid w:val="005C3EA1"/>
    <w:rsid w:val="005C4D4B"/>
    <w:rsid w:val="005C7EC0"/>
    <w:rsid w:val="005D1688"/>
    <w:rsid w:val="005D17C0"/>
    <w:rsid w:val="005D356F"/>
    <w:rsid w:val="005D419D"/>
    <w:rsid w:val="005D4303"/>
    <w:rsid w:val="005D64BF"/>
    <w:rsid w:val="005D78B4"/>
    <w:rsid w:val="005E01BF"/>
    <w:rsid w:val="005E0D92"/>
    <w:rsid w:val="005E1053"/>
    <w:rsid w:val="005E188B"/>
    <w:rsid w:val="005E1A90"/>
    <w:rsid w:val="005E52D3"/>
    <w:rsid w:val="005E621E"/>
    <w:rsid w:val="005E63E9"/>
    <w:rsid w:val="005E6AF4"/>
    <w:rsid w:val="005E70F9"/>
    <w:rsid w:val="005E7244"/>
    <w:rsid w:val="005F08FC"/>
    <w:rsid w:val="005F120F"/>
    <w:rsid w:val="005F3012"/>
    <w:rsid w:val="005F4DB8"/>
    <w:rsid w:val="005F68CD"/>
    <w:rsid w:val="005F7BF5"/>
    <w:rsid w:val="00600F4C"/>
    <w:rsid w:val="00601D16"/>
    <w:rsid w:val="00602859"/>
    <w:rsid w:val="00604FE6"/>
    <w:rsid w:val="00606D6B"/>
    <w:rsid w:val="00611901"/>
    <w:rsid w:val="00612EB7"/>
    <w:rsid w:val="00613149"/>
    <w:rsid w:val="00613954"/>
    <w:rsid w:val="0061528F"/>
    <w:rsid w:val="00615389"/>
    <w:rsid w:val="00616DCB"/>
    <w:rsid w:val="00617DB5"/>
    <w:rsid w:val="00623B2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3E8"/>
    <w:rsid w:val="0067346F"/>
    <w:rsid w:val="00673750"/>
    <w:rsid w:val="006742B0"/>
    <w:rsid w:val="0067513E"/>
    <w:rsid w:val="006778D6"/>
    <w:rsid w:val="00681A27"/>
    <w:rsid w:val="00681DF2"/>
    <w:rsid w:val="0068279E"/>
    <w:rsid w:val="00682A6A"/>
    <w:rsid w:val="00684AB2"/>
    <w:rsid w:val="00684D1B"/>
    <w:rsid w:val="00684F7F"/>
    <w:rsid w:val="0068783E"/>
    <w:rsid w:val="00687B27"/>
    <w:rsid w:val="0069403A"/>
    <w:rsid w:val="006946AD"/>
    <w:rsid w:val="00694D83"/>
    <w:rsid w:val="00695345"/>
    <w:rsid w:val="00695484"/>
    <w:rsid w:val="00697EC4"/>
    <w:rsid w:val="006A1666"/>
    <w:rsid w:val="006A2025"/>
    <w:rsid w:val="006A2461"/>
    <w:rsid w:val="006A5937"/>
    <w:rsid w:val="006A5D2A"/>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3A"/>
    <w:rsid w:val="006F12C1"/>
    <w:rsid w:val="006F18E4"/>
    <w:rsid w:val="006F48E3"/>
    <w:rsid w:val="006F6F69"/>
    <w:rsid w:val="006F7B67"/>
    <w:rsid w:val="00700270"/>
    <w:rsid w:val="007004EA"/>
    <w:rsid w:val="007007CA"/>
    <w:rsid w:val="007025BC"/>
    <w:rsid w:val="00702AA8"/>
    <w:rsid w:val="00704E89"/>
    <w:rsid w:val="007063C1"/>
    <w:rsid w:val="00706760"/>
    <w:rsid w:val="00710156"/>
    <w:rsid w:val="00710948"/>
    <w:rsid w:val="0071254F"/>
    <w:rsid w:val="00713006"/>
    <w:rsid w:val="0071312E"/>
    <w:rsid w:val="0071484C"/>
    <w:rsid w:val="0071632C"/>
    <w:rsid w:val="00716F23"/>
    <w:rsid w:val="00717958"/>
    <w:rsid w:val="0072095F"/>
    <w:rsid w:val="00722923"/>
    <w:rsid w:val="007232C6"/>
    <w:rsid w:val="00723A5F"/>
    <w:rsid w:val="00724810"/>
    <w:rsid w:val="00724F5F"/>
    <w:rsid w:val="007256C3"/>
    <w:rsid w:val="0072627B"/>
    <w:rsid w:val="0072782B"/>
    <w:rsid w:val="00727C8B"/>
    <w:rsid w:val="007314AC"/>
    <w:rsid w:val="00731D77"/>
    <w:rsid w:val="007321F5"/>
    <w:rsid w:val="00732FBA"/>
    <w:rsid w:val="0073489D"/>
    <w:rsid w:val="00734D91"/>
    <w:rsid w:val="00735C0A"/>
    <w:rsid w:val="00736632"/>
    <w:rsid w:val="0073752F"/>
    <w:rsid w:val="00740BAD"/>
    <w:rsid w:val="00742E63"/>
    <w:rsid w:val="00744658"/>
    <w:rsid w:val="00744EBF"/>
    <w:rsid w:val="00746C42"/>
    <w:rsid w:val="00746EA3"/>
    <w:rsid w:val="007505CD"/>
    <w:rsid w:val="00754AF6"/>
    <w:rsid w:val="007557FA"/>
    <w:rsid w:val="00756780"/>
    <w:rsid w:val="0075690A"/>
    <w:rsid w:val="0076081A"/>
    <w:rsid w:val="0076082D"/>
    <w:rsid w:val="007614DA"/>
    <w:rsid w:val="00762AA5"/>
    <w:rsid w:val="00764460"/>
    <w:rsid w:val="00766E7B"/>
    <w:rsid w:val="00766E94"/>
    <w:rsid w:val="0076700B"/>
    <w:rsid w:val="007670AE"/>
    <w:rsid w:val="0076779A"/>
    <w:rsid w:val="00770D24"/>
    <w:rsid w:val="00770F09"/>
    <w:rsid w:val="00771782"/>
    <w:rsid w:val="0077262E"/>
    <w:rsid w:val="00773250"/>
    <w:rsid w:val="007732CE"/>
    <w:rsid w:val="0077368A"/>
    <w:rsid w:val="00775D51"/>
    <w:rsid w:val="0077761C"/>
    <w:rsid w:val="00777AC7"/>
    <w:rsid w:val="0078024D"/>
    <w:rsid w:val="007806C8"/>
    <w:rsid w:val="0078087C"/>
    <w:rsid w:val="007808E8"/>
    <w:rsid w:val="00782053"/>
    <w:rsid w:val="00782343"/>
    <w:rsid w:val="0078252F"/>
    <w:rsid w:val="0078423E"/>
    <w:rsid w:val="007903CE"/>
    <w:rsid w:val="00791DF1"/>
    <w:rsid w:val="00792777"/>
    <w:rsid w:val="00794E3C"/>
    <w:rsid w:val="007955F7"/>
    <w:rsid w:val="00795672"/>
    <w:rsid w:val="00795DD3"/>
    <w:rsid w:val="00797A9D"/>
    <w:rsid w:val="00797F8E"/>
    <w:rsid w:val="007A1E9E"/>
    <w:rsid w:val="007A344B"/>
    <w:rsid w:val="007A3858"/>
    <w:rsid w:val="007A4613"/>
    <w:rsid w:val="007A4D43"/>
    <w:rsid w:val="007A55DA"/>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58B9"/>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11D"/>
    <w:rsid w:val="00816F41"/>
    <w:rsid w:val="008179FE"/>
    <w:rsid w:val="00820062"/>
    <w:rsid w:val="0082009B"/>
    <w:rsid w:val="008207BD"/>
    <w:rsid w:val="00822AA1"/>
    <w:rsid w:val="00825307"/>
    <w:rsid w:val="00825AD4"/>
    <w:rsid w:val="008262F6"/>
    <w:rsid w:val="008264D3"/>
    <w:rsid w:val="008265C5"/>
    <w:rsid w:val="00831D41"/>
    <w:rsid w:val="00834B15"/>
    <w:rsid w:val="00834B21"/>
    <w:rsid w:val="00835732"/>
    <w:rsid w:val="0083647B"/>
    <w:rsid w:val="008365C3"/>
    <w:rsid w:val="00837152"/>
    <w:rsid w:val="00844E2E"/>
    <w:rsid w:val="00845FC7"/>
    <w:rsid w:val="008477B9"/>
    <w:rsid w:val="00847C6E"/>
    <w:rsid w:val="00850A21"/>
    <w:rsid w:val="0085223F"/>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57D"/>
    <w:rsid w:val="00884FC8"/>
    <w:rsid w:val="00884FDA"/>
    <w:rsid w:val="008853D5"/>
    <w:rsid w:val="008854AD"/>
    <w:rsid w:val="00886287"/>
    <w:rsid w:val="00886546"/>
    <w:rsid w:val="00887827"/>
    <w:rsid w:val="00890025"/>
    <w:rsid w:val="00890AFF"/>
    <w:rsid w:val="00892048"/>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E5CF4"/>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6475"/>
    <w:rsid w:val="00927A8B"/>
    <w:rsid w:val="00927AF9"/>
    <w:rsid w:val="00927C41"/>
    <w:rsid w:val="00931E1B"/>
    <w:rsid w:val="00933F50"/>
    <w:rsid w:val="009344B9"/>
    <w:rsid w:val="00937068"/>
    <w:rsid w:val="00937241"/>
    <w:rsid w:val="00942CF6"/>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6321"/>
    <w:rsid w:val="00977010"/>
    <w:rsid w:val="00980785"/>
    <w:rsid w:val="009807E6"/>
    <w:rsid w:val="00980EDE"/>
    <w:rsid w:val="009817BD"/>
    <w:rsid w:val="00982325"/>
    <w:rsid w:val="0098281A"/>
    <w:rsid w:val="0098285E"/>
    <w:rsid w:val="009831FE"/>
    <w:rsid w:val="00984423"/>
    <w:rsid w:val="00984961"/>
    <w:rsid w:val="009858A0"/>
    <w:rsid w:val="009870DB"/>
    <w:rsid w:val="009878CC"/>
    <w:rsid w:val="0099079C"/>
    <w:rsid w:val="009918F1"/>
    <w:rsid w:val="009926CC"/>
    <w:rsid w:val="00995444"/>
    <w:rsid w:val="0099577A"/>
    <w:rsid w:val="009967C0"/>
    <w:rsid w:val="00997D52"/>
    <w:rsid w:val="00997F19"/>
    <w:rsid w:val="009A067A"/>
    <w:rsid w:val="009A0975"/>
    <w:rsid w:val="009A2317"/>
    <w:rsid w:val="009A2733"/>
    <w:rsid w:val="009A3474"/>
    <w:rsid w:val="009A3B22"/>
    <w:rsid w:val="009A41CB"/>
    <w:rsid w:val="009A49AF"/>
    <w:rsid w:val="009A5B7B"/>
    <w:rsid w:val="009A5CE8"/>
    <w:rsid w:val="009A6057"/>
    <w:rsid w:val="009B08BA"/>
    <w:rsid w:val="009B22C4"/>
    <w:rsid w:val="009B2E10"/>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68C5"/>
    <w:rsid w:val="009D7652"/>
    <w:rsid w:val="009D7B97"/>
    <w:rsid w:val="009E07D1"/>
    <w:rsid w:val="009E0849"/>
    <w:rsid w:val="009E1652"/>
    <w:rsid w:val="009E2C0E"/>
    <w:rsid w:val="009E2EA0"/>
    <w:rsid w:val="009E346E"/>
    <w:rsid w:val="009E489B"/>
    <w:rsid w:val="009E4F11"/>
    <w:rsid w:val="009E5B01"/>
    <w:rsid w:val="009E6B35"/>
    <w:rsid w:val="009F0BFF"/>
    <w:rsid w:val="009F2106"/>
    <w:rsid w:val="009F4F1B"/>
    <w:rsid w:val="009F5ADE"/>
    <w:rsid w:val="009F6F53"/>
    <w:rsid w:val="00A01495"/>
    <w:rsid w:val="00A0173C"/>
    <w:rsid w:val="00A029E2"/>
    <w:rsid w:val="00A05321"/>
    <w:rsid w:val="00A10E1C"/>
    <w:rsid w:val="00A110C8"/>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6A52"/>
    <w:rsid w:val="00A470A8"/>
    <w:rsid w:val="00A47473"/>
    <w:rsid w:val="00A47707"/>
    <w:rsid w:val="00A50F2B"/>
    <w:rsid w:val="00A51FD6"/>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67F3A"/>
    <w:rsid w:val="00A70CD4"/>
    <w:rsid w:val="00A73DDD"/>
    <w:rsid w:val="00A7426A"/>
    <w:rsid w:val="00A748B2"/>
    <w:rsid w:val="00A7651E"/>
    <w:rsid w:val="00A803DF"/>
    <w:rsid w:val="00A805C5"/>
    <w:rsid w:val="00A82AD8"/>
    <w:rsid w:val="00A832B6"/>
    <w:rsid w:val="00A83306"/>
    <w:rsid w:val="00A8350B"/>
    <w:rsid w:val="00A836E5"/>
    <w:rsid w:val="00A844E2"/>
    <w:rsid w:val="00A84FC2"/>
    <w:rsid w:val="00A85025"/>
    <w:rsid w:val="00A86281"/>
    <w:rsid w:val="00A868B7"/>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75A"/>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68B3"/>
    <w:rsid w:val="00AD76E9"/>
    <w:rsid w:val="00AD7855"/>
    <w:rsid w:val="00AD79CC"/>
    <w:rsid w:val="00AD7C80"/>
    <w:rsid w:val="00AE0AA5"/>
    <w:rsid w:val="00AE1251"/>
    <w:rsid w:val="00AE3D11"/>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3EF8"/>
    <w:rsid w:val="00B24316"/>
    <w:rsid w:val="00B24A65"/>
    <w:rsid w:val="00B24CE4"/>
    <w:rsid w:val="00B24FB8"/>
    <w:rsid w:val="00B24FC4"/>
    <w:rsid w:val="00B2512D"/>
    <w:rsid w:val="00B251E2"/>
    <w:rsid w:val="00B2617B"/>
    <w:rsid w:val="00B26FF2"/>
    <w:rsid w:val="00B27961"/>
    <w:rsid w:val="00B315FA"/>
    <w:rsid w:val="00B32501"/>
    <w:rsid w:val="00B3492E"/>
    <w:rsid w:val="00B34B07"/>
    <w:rsid w:val="00B368B7"/>
    <w:rsid w:val="00B37B2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0117"/>
    <w:rsid w:val="00B64C68"/>
    <w:rsid w:val="00B64FDE"/>
    <w:rsid w:val="00B65655"/>
    <w:rsid w:val="00B66D88"/>
    <w:rsid w:val="00B67971"/>
    <w:rsid w:val="00B715AA"/>
    <w:rsid w:val="00B727E2"/>
    <w:rsid w:val="00B7358B"/>
    <w:rsid w:val="00B73F08"/>
    <w:rsid w:val="00B75249"/>
    <w:rsid w:val="00B768C2"/>
    <w:rsid w:val="00B76B69"/>
    <w:rsid w:val="00B76E23"/>
    <w:rsid w:val="00B76F74"/>
    <w:rsid w:val="00B77765"/>
    <w:rsid w:val="00B778CB"/>
    <w:rsid w:val="00B80BA7"/>
    <w:rsid w:val="00B83478"/>
    <w:rsid w:val="00B83BEE"/>
    <w:rsid w:val="00B85055"/>
    <w:rsid w:val="00B870D7"/>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571E"/>
    <w:rsid w:val="00BA5FDB"/>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1E98"/>
    <w:rsid w:val="00C13CE1"/>
    <w:rsid w:val="00C15B3C"/>
    <w:rsid w:val="00C15D94"/>
    <w:rsid w:val="00C16777"/>
    <w:rsid w:val="00C16933"/>
    <w:rsid w:val="00C1738F"/>
    <w:rsid w:val="00C178D4"/>
    <w:rsid w:val="00C20093"/>
    <w:rsid w:val="00C21218"/>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575"/>
    <w:rsid w:val="00C3782F"/>
    <w:rsid w:val="00C379F0"/>
    <w:rsid w:val="00C4007B"/>
    <w:rsid w:val="00C41963"/>
    <w:rsid w:val="00C41F44"/>
    <w:rsid w:val="00C43A42"/>
    <w:rsid w:val="00C442EF"/>
    <w:rsid w:val="00C445EA"/>
    <w:rsid w:val="00C44D00"/>
    <w:rsid w:val="00C451D6"/>
    <w:rsid w:val="00C45579"/>
    <w:rsid w:val="00C45861"/>
    <w:rsid w:val="00C47242"/>
    <w:rsid w:val="00C510DF"/>
    <w:rsid w:val="00C5139B"/>
    <w:rsid w:val="00C51526"/>
    <w:rsid w:val="00C51696"/>
    <w:rsid w:val="00C51FAE"/>
    <w:rsid w:val="00C52460"/>
    <w:rsid w:val="00C53AE0"/>
    <w:rsid w:val="00C540CD"/>
    <w:rsid w:val="00C547E7"/>
    <w:rsid w:val="00C54C69"/>
    <w:rsid w:val="00C55554"/>
    <w:rsid w:val="00C566B3"/>
    <w:rsid w:val="00C56860"/>
    <w:rsid w:val="00C5697F"/>
    <w:rsid w:val="00C57F7E"/>
    <w:rsid w:val="00C63022"/>
    <w:rsid w:val="00C634EB"/>
    <w:rsid w:val="00C645DC"/>
    <w:rsid w:val="00C64760"/>
    <w:rsid w:val="00C66054"/>
    <w:rsid w:val="00C660ED"/>
    <w:rsid w:val="00C66F1F"/>
    <w:rsid w:val="00C66FC9"/>
    <w:rsid w:val="00C710F1"/>
    <w:rsid w:val="00C72B6B"/>
    <w:rsid w:val="00C73CE5"/>
    <w:rsid w:val="00C74729"/>
    <w:rsid w:val="00C763A7"/>
    <w:rsid w:val="00C76D26"/>
    <w:rsid w:val="00C76D95"/>
    <w:rsid w:val="00C80BBD"/>
    <w:rsid w:val="00C814B4"/>
    <w:rsid w:val="00C821CF"/>
    <w:rsid w:val="00C83550"/>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C7F22"/>
    <w:rsid w:val="00CD0273"/>
    <w:rsid w:val="00CD0477"/>
    <w:rsid w:val="00CD158E"/>
    <w:rsid w:val="00CD1FFF"/>
    <w:rsid w:val="00CD29A2"/>
    <w:rsid w:val="00CD364E"/>
    <w:rsid w:val="00CD469A"/>
    <w:rsid w:val="00CD5593"/>
    <w:rsid w:val="00CD593F"/>
    <w:rsid w:val="00CD5DFA"/>
    <w:rsid w:val="00CD682E"/>
    <w:rsid w:val="00CD729C"/>
    <w:rsid w:val="00CE081A"/>
    <w:rsid w:val="00CE1BE8"/>
    <w:rsid w:val="00CE2AA1"/>
    <w:rsid w:val="00CE42E6"/>
    <w:rsid w:val="00CE50CF"/>
    <w:rsid w:val="00CE530C"/>
    <w:rsid w:val="00CE5F92"/>
    <w:rsid w:val="00CF1074"/>
    <w:rsid w:val="00CF2C4F"/>
    <w:rsid w:val="00CF2D21"/>
    <w:rsid w:val="00CF38D4"/>
    <w:rsid w:val="00CF5713"/>
    <w:rsid w:val="00CF5795"/>
    <w:rsid w:val="00CF6E29"/>
    <w:rsid w:val="00CF71D0"/>
    <w:rsid w:val="00CF74E2"/>
    <w:rsid w:val="00CF7C23"/>
    <w:rsid w:val="00CF7F9C"/>
    <w:rsid w:val="00D006E3"/>
    <w:rsid w:val="00D00C40"/>
    <w:rsid w:val="00D038A2"/>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4A30"/>
    <w:rsid w:val="00D1581F"/>
    <w:rsid w:val="00D15875"/>
    <w:rsid w:val="00D15916"/>
    <w:rsid w:val="00D1597F"/>
    <w:rsid w:val="00D2091D"/>
    <w:rsid w:val="00D21A9E"/>
    <w:rsid w:val="00D220AE"/>
    <w:rsid w:val="00D2496D"/>
    <w:rsid w:val="00D26AB2"/>
    <w:rsid w:val="00D26CA8"/>
    <w:rsid w:val="00D33C3E"/>
    <w:rsid w:val="00D33FF6"/>
    <w:rsid w:val="00D35627"/>
    <w:rsid w:val="00D362D2"/>
    <w:rsid w:val="00D3727E"/>
    <w:rsid w:val="00D378D3"/>
    <w:rsid w:val="00D40149"/>
    <w:rsid w:val="00D40853"/>
    <w:rsid w:val="00D4262A"/>
    <w:rsid w:val="00D43AA7"/>
    <w:rsid w:val="00D474DE"/>
    <w:rsid w:val="00D47866"/>
    <w:rsid w:val="00D500AE"/>
    <w:rsid w:val="00D5032A"/>
    <w:rsid w:val="00D514AB"/>
    <w:rsid w:val="00D51F04"/>
    <w:rsid w:val="00D536FE"/>
    <w:rsid w:val="00D5419B"/>
    <w:rsid w:val="00D54CAA"/>
    <w:rsid w:val="00D55718"/>
    <w:rsid w:val="00D5594F"/>
    <w:rsid w:val="00D55D4A"/>
    <w:rsid w:val="00D566ED"/>
    <w:rsid w:val="00D56882"/>
    <w:rsid w:val="00D60042"/>
    <w:rsid w:val="00D603F3"/>
    <w:rsid w:val="00D644D6"/>
    <w:rsid w:val="00D656DC"/>
    <w:rsid w:val="00D66428"/>
    <w:rsid w:val="00D679F5"/>
    <w:rsid w:val="00D7052F"/>
    <w:rsid w:val="00D706B8"/>
    <w:rsid w:val="00D7074B"/>
    <w:rsid w:val="00D71A57"/>
    <w:rsid w:val="00D7386C"/>
    <w:rsid w:val="00D73C27"/>
    <w:rsid w:val="00D74087"/>
    <w:rsid w:val="00D74331"/>
    <w:rsid w:val="00D76D6A"/>
    <w:rsid w:val="00D803B2"/>
    <w:rsid w:val="00D82630"/>
    <w:rsid w:val="00D82E37"/>
    <w:rsid w:val="00D835A4"/>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2EE4"/>
    <w:rsid w:val="00DC48F8"/>
    <w:rsid w:val="00DC4C3A"/>
    <w:rsid w:val="00DC4C8F"/>
    <w:rsid w:val="00DC4F00"/>
    <w:rsid w:val="00DC60DC"/>
    <w:rsid w:val="00DC7801"/>
    <w:rsid w:val="00DD0AFD"/>
    <w:rsid w:val="00DD12B7"/>
    <w:rsid w:val="00DD2092"/>
    <w:rsid w:val="00DD273E"/>
    <w:rsid w:val="00DD5D49"/>
    <w:rsid w:val="00DD6D57"/>
    <w:rsid w:val="00DD7E27"/>
    <w:rsid w:val="00DE2A92"/>
    <w:rsid w:val="00DE305F"/>
    <w:rsid w:val="00DE513E"/>
    <w:rsid w:val="00DE5EDC"/>
    <w:rsid w:val="00DE6455"/>
    <w:rsid w:val="00DE69A3"/>
    <w:rsid w:val="00DE7603"/>
    <w:rsid w:val="00DE7837"/>
    <w:rsid w:val="00DE78B3"/>
    <w:rsid w:val="00DE7F5A"/>
    <w:rsid w:val="00DF04C1"/>
    <w:rsid w:val="00DF1752"/>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73A"/>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689D"/>
    <w:rsid w:val="00E775DA"/>
    <w:rsid w:val="00E8064E"/>
    <w:rsid w:val="00E80D78"/>
    <w:rsid w:val="00E81352"/>
    <w:rsid w:val="00E8158B"/>
    <w:rsid w:val="00E81EA0"/>
    <w:rsid w:val="00E8221B"/>
    <w:rsid w:val="00E82530"/>
    <w:rsid w:val="00E82673"/>
    <w:rsid w:val="00E82899"/>
    <w:rsid w:val="00E8299A"/>
    <w:rsid w:val="00E82FB4"/>
    <w:rsid w:val="00E8330E"/>
    <w:rsid w:val="00E84D23"/>
    <w:rsid w:val="00E860C5"/>
    <w:rsid w:val="00E87955"/>
    <w:rsid w:val="00E9067E"/>
    <w:rsid w:val="00E90745"/>
    <w:rsid w:val="00E910A1"/>
    <w:rsid w:val="00E913E9"/>
    <w:rsid w:val="00E92564"/>
    <w:rsid w:val="00E92AAE"/>
    <w:rsid w:val="00E932B5"/>
    <w:rsid w:val="00E943D1"/>
    <w:rsid w:val="00E95D0F"/>
    <w:rsid w:val="00E95DD0"/>
    <w:rsid w:val="00E9601D"/>
    <w:rsid w:val="00E9654F"/>
    <w:rsid w:val="00E96CA3"/>
    <w:rsid w:val="00E96DA4"/>
    <w:rsid w:val="00E96E24"/>
    <w:rsid w:val="00EA03ED"/>
    <w:rsid w:val="00EA18AB"/>
    <w:rsid w:val="00EA25B9"/>
    <w:rsid w:val="00EA3309"/>
    <w:rsid w:val="00EA511A"/>
    <w:rsid w:val="00EB0DF1"/>
    <w:rsid w:val="00EB0EA7"/>
    <w:rsid w:val="00EB615D"/>
    <w:rsid w:val="00EC1B8D"/>
    <w:rsid w:val="00EC2126"/>
    <w:rsid w:val="00EC4729"/>
    <w:rsid w:val="00EC4FA6"/>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5BA5"/>
    <w:rsid w:val="00EE768F"/>
    <w:rsid w:val="00EE7D57"/>
    <w:rsid w:val="00EE7EE0"/>
    <w:rsid w:val="00EF13C3"/>
    <w:rsid w:val="00EF36EC"/>
    <w:rsid w:val="00EF68D8"/>
    <w:rsid w:val="00EF78B8"/>
    <w:rsid w:val="00EF7D70"/>
    <w:rsid w:val="00F00DE5"/>
    <w:rsid w:val="00F0449B"/>
    <w:rsid w:val="00F044F1"/>
    <w:rsid w:val="00F066DD"/>
    <w:rsid w:val="00F07745"/>
    <w:rsid w:val="00F114E8"/>
    <w:rsid w:val="00F123B5"/>
    <w:rsid w:val="00F143B0"/>
    <w:rsid w:val="00F14B5C"/>
    <w:rsid w:val="00F154D2"/>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73A"/>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4D7"/>
    <w:rsid w:val="00F57608"/>
    <w:rsid w:val="00F578E1"/>
    <w:rsid w:val="00F607F8"/>
    <w:rsid w:val="00F60F1A"/>
    <w:rsid w:val="00F616D7"/>
    <w:rsid w:val="00F61B6D"/>
    <w:rsid w:val="00F61B7B"/>
    <w:rsid w:val="00F63647"/>
    <w:rsid w:val="00F6389A"/>
    <w:rsid w:val="00F64ADB"/>
    <w:rsid w:val="00F65C1F"/>
    <w:rsid w:val="00F67100"/>
    <w:rsid w:val="00F67F59"/>
    <w:rsid w:val="00F71953"/>
    <w:rsid w:val="00F72559"/>
    <w:rsid w:val="00F72885"/>
    <w:rsid w:val="00F7484F"/>
    <w:rsid w:val="00F74C38"/>
    <w:rsid w:val="00F75122"/>
    <w:rsid w:val="00F75CBC"/>
    <w:rsid w:val="00F75D23"/>
    <w:rsid w:val="00F7626D"/>
    <w:rsid w:val="00F7627B"/>
    <w:rsid w:val="00F770AC"/>
    <w:rsid w:val="00F779FD"/>
    <w:rsid w:val="00F77BA4"/>
    <w:rsid w:val="00F77F9F"/>
    <w:rsid w:val="00F80613"/>
    <w:rsid w:val="00F80BEB"/>
    <w:rsid w:val="00F80DBE"/>
    <w:rsid w:val="00F8294C"/>
    <w:rsid w:val="00F871CB"/>
    <w:rsid w:val="00F900FB"/>
    <w:rsid w:val="00F90AF3"/>
    <w:rsid w:val="00F910F5"/>
    <w:rsid w:val="00F9214D"/>
    <w:rsid w:val="00F921B3"/>
    <w:rsid w:val="00F92E62"/>
    <w:rsid w:val="00F934A0"/>
    <w:rsid w:val="00F94C7F"/>
    <w:rsid w:val="00F95474"/>
    <w:rsid w:val="00F9635B"/>
    <w:rsid w:val="00F96C9F"/>
    <w:rsid w:val="00F97A75"/>
    <w:rsid w:val="00FA00D5"/>
    <w:rsid w:val="00FA0FEB"/>
    <w:rsid w:val="00FA1568"/>
    <w:rsid w:val="00FA2A8E"/>
    <w:rsid w:val="00FA5310"/>
    <w:rsid w:val="00FA7B14"/>
    <w:rsid w:val="00FB0BA3"/>
    <w:rsid w:val="00FB0C26"/>
    <w:rsid w:val="00FB1397"/>
    <w:rsid w:val="00FB23EF"/>
    <w:rsid w:val="00FB5B77"/>
    <w:rsid w:val="00FB6121"/>
    <w:rsid w:val="00FB6976"/>
    <w:rsid w:val="00FB726B"/>
    <w:rsid w:val="00FB7533"/>
    <w:rsid w:val="00FC1EC4"/>
    <w:rsid w:val="00FC3AEA"/>
    <w:rsid w:val="00FC4373"/>
    <w:rsid w:val="00FC4764"/>
    <w:rsid w:val="00FC7DDB"/>
    <w:rsid w:val="00FD0C4A"/>
    <w:rsid w:val="00FD35B3"/>
    <w:rsid w:val="00FD3F5F"/>
    <w:rsid w:val="00FD4050"/>
    <w:rsid w:val="00FD51BF"/>
    <w:rsid w:val="00FD53A0"/>
    <w:rsid w:val="00FD5CC9"/>
    <w:rsid w:val="00FD7E43"/>
    <w:rsid w:val="00FE23E6"/>
    <w:rsid w:val="00FE4831"/>
    <w:rsid w:val="00FE4BEB"/>
    <w:rsid w:val="00FE5FB2"/>
    <w:rsid w:val="00FE6474"/>
    <w:rsid w:val="00FE7E3D"/>
    <w:rsid w:val="00FE7E70"/>
    <w:rsid w:val="00FF188F"/>
    <w:rsid w:val="00FF197C"/>
    <w:rsid w:val="00FF2A48"/>
    <w:rsid w:val="00FF3DE5"/>
    <w:rsid w:val="00FF42DE"/>
    <w:rsid w:val="00FF4300"/>
    <w:rsid w:val="00FF544D"/>
    <w:rsid w:val="00FF6469"/>
    <w:rsid w:val="00FF72DE"/>
    <w:rsid w:val="043B65A2"/>
    <w:rsid w:val="088022D3"/>
    <w:rsid w:val="08A07899"/>
    <w:rsid w:val="0B40FF65"/>
    <w:rsid w:val="10A7BC60"/>
    <w:rsid w:val="150F3BD5"/>
    <w:rsid w:val="15FE6E06"/>
    <w:rsid w:val="203ACBA6"/>
    <w:rsid w:val="33556105"/>
    <w:rsid w:val="343B1E25"/>
    <w:rsid w:val="396DD359"/>
    <w:rsid w:val="4232F8A2"/>
    <w:rsid w:val="45709BAD"/>
    <w:rsid w:val="4B432BBA"/>
    <w:rsid w:val="516D0B25"/>
    <w:rsid w:val="57BC3E8E"/>
    <w:rsid w:val="5C208A57"/>
    <w:rsid w:val="603B3C33"/>
    <w:rsid w:val="706104C0"/>
    <w:rsid w:val="78862432"/>
    <w:rsid w:val="78BF73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1A1CEED7-1BF4-4495-BA87-2DC814C2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0D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BodyTextChar">
    <w:name w:val="Body Text Char"/>
    <w:basedOn w:val="DefaultParagraphFont"/>
    <w:link w:val="BodyText"/>
    <w:rsid w:val="001D4278"/>
    <w:rPr>
      <w:rFonts w:ascii="Times New" w:hAnsi="Times New"/>
      <w:sz w:val="24"/>
      <w:szCs w:val="24"/>
    </w:rPr>
  </w:style>
  <w:style w:type="character" w:customStyle="1" w:styleId="HeaderChar">
    <w:name w:val="Header Char"/>
    <w:basedOn w:val="DefaultParagraphFont"/>
    <w:link w:val="Header"/>
    <w:uiPriority w:val="99"/>
    <w:rsid w:val="001D4278"/>
  </w:style>
  <w:style w:type="paragraph" w:customStyle="1" w:styleId="TableParagraph">
    <w:name w:val="Table Paragraph"/>
    <w:basedOn w:val="Normal"/>
    <w:uiPriority w:val="1"/>
    <w:qFormat/>
    <w:rsid w:val="001D4278"/>
    <w:rPr>
      <w:sz w:val="22"/>
      <w:szCs w:val="22"/>
      <w:lang w:bidi="en-US"/>
    </w:rPr>
  </w:style>
  <w:style w:type="paragraph" w:styleId="NoSpacing">
    <w:name w:val="No Spacing"/>
    <w:uiPriority w:val="1"/>
    <w:qFormat/>
    <w:rsid w:val="002A2290"/>
    <w:rPr>
      <w:rFonts w:ascii="Arial" w:eastAsiaTheme="minorHAnsi"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9289922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yperlink" Target="https://www.maine.gov/dafs/bbm/procurementservices/forms" TargetMode="External"/><Relationship Id="rId21" Type="http://schemas.openxmlformats.org/officeDocument/2006/relationships/hyperlink" Target="http://www.mainelegislature.org/legis/statutes/5/title5sec1825-E.html" TargetMode="External"/><Relationship Id="rId34"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yperlink" Target="mailto:Tanya.L.Schaub@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yperlink" Target="https://www.maine.gov/dafs/bbm/procurementservices/forms"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gcc02.safelinks.protection.outlook.com/?url=http%3A%2F%2Fwww.mainelegislature.org%2Flegis%2Fstatutes%2F1%2Ftitle1sec401.html&amp;data=05%7C02%7CJohn.F.Spier%40maine.gov%7C74b0a21ff26b425135b908dcde5d1600%7C413fa8ab207d4b629bcdea1a8f2f864e%7C0%7C0%7C638629740077530255%7CUnknown%7CTWFpbGZsb3d8eyJWIjoiMC4wLjAwMDAiLCJQIjoiV2luMzIiLCJBTiI6Ik1haWwiLCJXVCI6Mn0%3D%7C0%7C%7C%7C&amp;sdata=yYGRZvqRpIJa6dPB35CzUZRcmiZ%2BMICiBNs0EIsJu78%3D&amp;reserved=0" TargetMode="External"/><Relationship Id="rId20" Type="http://schemas.openxmlformats.org/officeDocument/2006/relationships/hyperlink" Target="mailto:proposals@maine.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tateofmaine.sharepoint.com/:w:/r/sites/DAFS-Procurement-Services-Intranet/Shared%20Documents/Public%20to%20intranet/FORMS/Contract%20Documents/IT%20Service%20Contract%20(IT-SC)%20Template_REV%208.9.24%20(locked).docx?&amp;d=1" TargetMode="External"/><Relationship Id="rId32" Type="http://schemas.openxmlformats.org/officeDocument/2006/relationships/hyperlink" Target="https://www.maine.gov/oit/prohibited-technologi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stateofmaine.sharepoint.com/:w:/r/sites/DAFS-Procurement-Services-Intranet/Shared%20Documents/Public%20to%20intranet/FORMS/Contract%20Documents/IT%20Service%20Contract%20(IT-SC)%20Template_REV%208.9.24%20(locked).docx?&amp;d=1"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hyperlink" Target="https://www.maine.gov/oit/prohibited-technologies"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7668521A-B982-4D84-85A7-116992C74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6562</Words>
  <Characters>37408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43883</CharactersWithSpaces>
  <SharedDoc>false</SharedDoc>
  <HLinks>
    <vt:vector size="114" baseType="variant">
      <vt:variant>
        <vt:i4>1048600</vt:i4>
      </vt:variant>
      <vt:variant>
        <vt:i4>54</vt:i4>
      </vt:variant>
      <vt:variant>
        <vt:i4>0</vt:i4>
      </vt:variant>
      <vt:variant>
        <vt:i4>5</vt:i4>
      </vt:variant>
      <vt:variant>
        <vt:lpwstr>https://www.maine.gov/oit/prohibited-technologies</vt:lpwstr>
      </vt:variant>
      <vt:variant>
        <vt:lpwstr/>
      </vt:variant>
      <vt:variant>
        <vt:i4>1048600</vt:i4>
      </vt:variant>
      <vt:variant>
        <vt:i4>51</vt:i4>
      </vt:variant>
      <vt:variant>
        <vt:i4>0</vt:i4>
      </vt:variant>
      <vt:variant>
        <vt:i4>5</vt:i4>
      </vt:variant>
      <vt:variant>
        <vt:lpwstr>https://www.maine.gov/oit/prohibited-technologies</vt:lpwstr>
      </vt:variant>
      <vt:variant>
        <vt:lpwstr/>
      </vt:variant>
      <vt:variant>
        <vt:i4>1048600</vt:i4>
      </vt:variant>
      <vt:variant>
        <vt:i4>48</vt:i4>
      </vt:variant>
      <vt:variant>
        <vt:i4>0</vt:i4>
      </vt:variant>
      <vt:variant>
        <vt:i4>5</vt:i4>
      </vt:variant>
      <vt:variant>
        <vt:lpwstr>https://www.maine.gov/oit/prohibited-technologies</vt:lpwstr>
      </vt:variant>
      <vt:variant>
        <vt:lpwstr/>
      </vt:variant>
      <vt:variant>
        <vt:i4>7274538</vt:i4>
      </vt:variant>
      <vt:variant>
        <vt:i4>45</vt:i4>
      </vt:variant>
      <vt:variant>
        <vt:i4>0</vt:i4>
      </vt:variant>
      <vt:variant>
        <vt:i4>5</vt:i4>
      </vt:variant>
      <vt:variant>
        <vt:lpwstr>https://www.maine.gov/dafs/bbm/procurementservices/policies-procedures/chapter-110</vt:lpwstr>
      </vt:variant>
      <vt:variant>
        <vt:lpwstr/>
      </vt:variant>
      <vt:variant>
        <vt:i4>5111824</vt:i4>
      </vt:variant>
      <vt:variant>
        <vt:i4>41</vt:i4>
      </vt:variant>
      <vt:variant>
        <vt:i4>0</vt:i4>
      </vt:variant>
      <vt:variant>
        <vt:i4>5</vt:i4>
      </vt:variant>
      <vt:variant>
        <vt:lpwstr>https://www.maine.gov/dafs/bbm/procurementservices/forms</vt:lpwstr>
      </vt:variant>
      <vt:variant>
        <vt:lpwstr/>
      </vt:variant>
      <vt:variant>
        <vt:i4>5111824</vt:i4>
      </vt:variant>
      <vt:variant>
        <vt:i4>39</vt:i4>
      </vt:variant>
      <vt:variant>
        <vt:i4>0</vt:i4>
      </vt:variant>
      <vt:variant>
        <vt:i4>5</vt:i4>
      </vt:variant>
      <vt:variant>
        <vt:lpwstr>https://www.maine.gov/dafs/bbm/procurementservices/forms</vt:lpwstr>
      </vt:variant>
      <vt:variant>
        <vt:lpwstr/>
      </vt:variant>
      <vt:variant>
        <vt:i4>3604563</vt:i4>
      </vt:variant>
      <vt:variant>
        <vt:i4>35</vt:i4>
      </vt:variant>
      <vt:variant>
        <vt:i4>0</vt:i4>
      </vt:variant>
      <vt:variant>
        <vt:i4>5</vt:i4>
      </vt:variant>
      <vt:variant>
        <vt:lpwstr>https://stateofmaine.sharepoint.com/:w:/r/sites/DAFS-Procurement-Services-Intranet/Shared Documents/Public to intranet/FORMS/Contract Documents/IT Service Contract (IT-SC) Template_REV 8.9.24 (locked).docx?&amp;d=1</vt:lpwstr>
      </vt:variant>
      <vt:variant>
        <vt:lpwstr/>
      </vt:variant>
      <vt:variant>
        <vt:i4>3604563</vt:i4>
      </vt:variant>
      <vt:variant>
        <vt:i4>33</vt:i4>
      </vt:variant>
      <vt:variant>
        <vt:i4>0</vt:i4>
      </vt:variant>
      <vt:variant>
        <vt:i4>5</vt:i4>
      </vt:variant>
      <vt:variant>
        <vt:lpwstr>https://stateofmaine.sharepoint.com/:w:/r/sites/DAFS-Procurement-Services-Intranet/Shared Documents/Public to intranet/FORMS/Contract Documents/IT Service Contract (IT-SC) Template_REV 8.9.24 (locked).docx?&amp;d=1</vt:lpwstr>
      </vt:variant>
      <vt:variant>
        <vt:lpwstr/>
      </vt:variant>
      <vt:variant>
        <vt:i4>7274537</vt:i4>
      </vt:variant>
      <vt:variant>
        <vt:i4>30</vt:i4>
      </vt:variant>
      <vt:variant>
        <vt:i4>0</vt:i4>
      </vt:variant>
      <vt:variant>
        <vt:i4>5</vt:i4>
      </vt:variant>
      <vt:variant>
        <vt:lpwstr>https://www.maine.gov/dafs/bbm/procurementservices/policies-procedures/chapter-120</vt:lpwstr>
      </vt:variant>
      <vt:variant>
        <vt:lpwstr/>
      </vt:variant>
      <vt:variant>
        <vt:i4>5636101</vt:i4>
      </vt:variant>
      <vt:variant>
        <vt:i4>27</vt:i4>
      </vt:variant>
      <vt:variant>
        <vt:i4>0</vt:i4>
      </vt:variant>
      <vt:variant>
        <vt:i4>5</vt:i4>
      </vt:variant>
      <vt:variant>
        <vt:lpwstr>http://www.mainelegislature.org/legis/statutes/5/title5sec1825-E.html</vt:lpwstr>
      </vt:variant>
      <vt:variant>
        <vt:lpwstr/>
      </vt:variant>
      <vt:variant>
        <vt:i4>7340121</vt:i4>
      </vt:variant>
      <vt:variant>
        <vt:i4>24</vt:i4>
      </vt:variant>
      <vt:variant>
        <vt:i4>0</vt:i4>
      </vt:variant>
      <vt:variant>
        <vt:i4>5</vt:i4>
      </vt:variant>
      <vt:variant>
        <vt:lpwstr>mailto:proposals@maine.gov</vt:lpwstr>
      </vt:variant>
      <vt:variant>
        <vt:lpwstr/>
      </vt:variant>
      <vt:variant>
        <vt:i4>7340121</vt:i4>
      </vt:variant>
      <vt:variant>
        <vt:i4>21</vt:i4>
      </vt:variant>
      <vt:variant>
        <vt:i4>0</vt:i4>
      </vt:variant>
      <vt:variant>
        <vt:i4>5</vt:i4>
      </vt:variant>
      <vt:variant>
        <vt:lpwstr>mailto:Proposals@maine.gov</vt:lpwstr>
      </vt:variant>
      <vt:variant>
        <vt:lpwstr/>
      </vt:variant>
      <vt:variant>
        <vt:i4>3080232</vt:i4>
      </vt:variant>
      <vt:variant>
        <vt:i4>18</vt:i4>
      </vt:variant>
      <vt:variant>
        <vt:i4>0</vt:i4>
      </vt:variant>
      <vt:variant>
        <vt:i4>5</vt:i4>
      </vt:variant>
      <vt:variant>
        <vt:lpwstr>https://www.maine.gov/dafs/bbm/procurementservices/vendors/rfps</vt:lpwstr>
      </vt:variant>
      <vt:variant>
        <vt:lpwstr/>
      </vt:variant>
      <vt:variant>
        <vt:i4>3080232</vt:i4>
      </vt:variant>
      <vt:variant>
        <vt:i4>15</vt:i4>
      </vt:variant>
      <vt:variant>
        <vt:i4>0</vt:i4>
      </vt:variant>
      <vt:variant>
        <vt:i4>5</vt:i4>
      </vt:variant>
      <vt:variant>
        <vt:lpwstr>https://www.maine.gov/dafs/bbm/procurementservices/vendors/rfps</vt:lpwstr>
      </vt:variant>
      <vt:variant>
        <vt:lpwstr/>
      </vt:variant>
      <vt:variant>
        <vt:i4>2883708</vt:i4>
      </vt:variant>
      <vt:variant>
        <vt:i4>12</vt:i4>
      </vt:variant>
      <vt:variant>
        <vt:i4>0</vt:i4>
      </vt:variant>
      <vt:variant>
        <vt:i4>5</vt:i4>
      </vt:variant>
      <vt:variant>
        <vt:lpwstr>https://gcc02.safelinks.protection.outlook.com/?url=http%3A%2F%2Fwww.mainelegislature.org%2Flegis%2Fstatutes%2F1%2Ftitle1sec401.html&amp;data=05%7C02%7CJohn.F.Spier%40maine.gov%7C74b0a21ff26b425135b908dcde5d1600%7C413fa8ab207d4b629bcdea1a8f2f864e%7C0%7C0%7C638629740077530255%7CUnknown%7CTWFpbGZsb3d8eyJWIjoiMC4wLjAwMDAiLCJQIjoiV2luMzIiLCJBTiI6Ik1haWwiLCJXVCI6Mn0%3D%7C0%7C%7C%7C&amp;sdata=yYGRZvqRpIJa6dPB35CzUZRcmiZ%2BMICiBNs0EIsJu78%3D&amp;reserved=0</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1376308</vt:i4>
      </vt:variant>
      <vt:variant>
        <vt:i4>0</vt:i4>
      </vt:variant>
      <vt:variant>
        <vt:i4>0</vt:i4>
      </vt:variant>
      <vt:variant>
        <vt:i4>5</vt:i4>
      </vt:variant>
      <vt:variant>
        <vt:lpwstr>mailto:Tanya.L.Schaub@Maine.gov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5</cp:revision>
  <cp:lastPrinted>2024-10-11T04:12:00Z</cp:lastPrinted>
  <dcterms:created xsi:type="dcterms:W3CDTF">2024-12-23T17:34:00Z</dcterms:created>
  <dcterms:modified xsi:type="dcterms:W3CDTF">2024-12-23T17:41:00Z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