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2751258" w14:textId="563885DA" w:rsidR="00ED0523" w:rsidRPr="00C97934" w:rsidRDefault="00F1177C" w:rsidP="00ED0523">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Maine State Library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69E54D56" w:rsidR="00ED0523" w:rsidRPr="00C16F90"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C16F90" w:rsidRPr="00C16F90">
        <w:rPr>
          <w:rStyle w:val="InitialStyle"/>
          <w:rFonts w:ascii="Arial" w:hAnsi="Arial" w:cs="Arial"/>
          <w:b/>
          <w:bCs/>
          <w:sz w:val="32"/>
          <w:szCs w:val="32"/>
        </w:rPr>
        <w:t>202411205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CF5AAFE" w:rsidR="00ED0523" w:rsidRPr="00C16F90" w:rsidRDefault="00F1177C" w:rsidP="00ED0523">
      <w:pPr>
        <w:pStyle w:val="DefaultText"/>
        <w:widowControl/>
        <w:jc w:val="center"/>
        <w:rPr>
          <w:rStyle w:val="InitialStyle"/>
          <w:rFonts w:ascii="Arial" w:hAnsi="Arial" w:cs="Arial"/>
          <w:b/>
          <w:bCs/>
          <w:sz w:val="32"/>
          <w:szCs w:val="32"/>
          <w:u w:val="single"/>
        </w:rPr>
      </w:pPr>
      <w:bookmarkStart w:id="0" w:name="_Hlk178261604"/>
      <w:r w:rsidRPr="00C16F90">
        <w:rPr>
          <w:rStyle w:val="InitialStyle"/>
          <w:rFonts w:ascii="Arial" w:hAnsi="Arial" w:cs="Arial"/>
          <w:b/>
          <w:bCs/>
          <w:sz w:val="32"/>
          <w:szCs w:val="32"/>
          <w:u w:val="single"/>
        </w:rPr>
        <w:t>Statewide Online Resources for 5 Content Areas</w:t>
      </w:r>
    </w:p>
    <w:bookmarkEnd w:id="0"/>
    <w:p w14:paraId="48946C38" w14:textId="77777777" w:rsidR="00DE452D" w:rsidRPr="00C97934" w:rsidRDefault="00DE452D" w:rsidP="00DE452D">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DE452D" w:rsidRPr="00C97934" w14:paraId="4B4590CA" w14:textId="77777777" w:rsidTr="00CA4F6D">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01088700" w14:textId="77777777" w:rsidR="00DE452D" w:rsidRDefault="00DE452D" w:rsidP="00CA4F6D">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3F2FB8A2" w14:textId="77777777" w:rsidR="00DE452D" w:rsidRPr="00C97934" w:rsidRDefault="00DE452D" w:rsidP="00CA4F6D">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24CAEA15" w14:textId="77777777" w:rsidR="00DE452D" w:rsidRPr="0025219A" w:rsidRDefault="00DE452D" w:rsidP="00CA4F6D">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1782F4A8" w14:textId="77777777" w:rsidR="00DE452D" w:rsidRPr="00F1177C" w:rsidRDefault="00DE452D" w:rsidP="00CA4F6D">
            <w:pPr>
              <w:widowControl/>
              <w:autoSpaceDE/>
              <w:rPr>
                <w:rFonts w:ascii="Arial" w:eastAsia="Calibri" w:hAnsi="Arial" w:cs="Arial"/>
                <w:sz w:val="24"/>
                <w:szCs w:val="24"/>
              </w:rPr>
            </w:pPr>
            <w:r w:rsidRPr="00F1177C">
              <w:rPr>
                <w:rFonts w:ascii="Arial" w:eastAsia="Calibri" w:hAnsi="Arial" w:cs="Arial"/>
                <w:sz w:val="24"/>
                <w:szCs w:val="24"/>
              </w:rPr>
              <w:t>Beth Crist</w:t>
            </w:r>
          </w:p>
          <w:p w14:paraId="15F0A062" w14:textId="77777777" w:rsidR="00DE452D" w:rsidRPr="00F1177C" w:rsidRDefault="00DE452D" w:rsidP="00CA4F6D">
            <w:pPr>
              <w:widowControl/>
              <w:autoSpaceDE/>
              <w:rPr>
                <w:rFonts w:ascii="Arial" w:eastAsia="Calibri" w:hAnsi="Arial" w:cs="Arial"/>
                <w:sz w:val="24"/>
                <w:szCs w:val="24"/>
              </w:rPr>
            </w:pPr>
          </w:p>
        </w:tc>
      </w:tr>
      <w:tr w:rsidR="00DE452D" w:rsidRPr="00C97934" w14:paraId="154B528E" w14:textId="77777777" w:rsidTr="00CA4F6D">
        <w:trPr>
          <w:trHeight w:val="222"/>
        </w:trPr>
        <w:tc>
          <w:tcPr>
            <w:tcW w:w="1432" w:type="pct"/>
            <w:vMerge/>
            <w:tcBorders>
              <w:left w:val="double" w:sz="4" w:space="0" w:color="auto"/>
              <w:right w:val="double" w:sz="4" w:space="0" w:color="auto"/>
            </w:tcBorders>
            <w:shd w:val="clear" w:color="auto" w:fill="C6D9F1"/>
            <w:vAlign w:val="center"/>
          </w:tcPr>
          <w:p w14:paraId="46D07045" w14:textId="77777777" w:rsidR="00DE452D" w:rsidRPr="00C97934" w:rsidRDefault="00DE452D" w:rsidP="00CA4F6D">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56FED91" w14:textId="77777777" w:rsidR="00DE452D" w:rsidRPr="0025219A" w:rsidRDefault="00DE452D" w:rsidP="00CA4F6D">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71F9C018" w14:textId="77777777" w:rsidR="00DE452D" w:rsidRPr="00F1177C" w:rsidRDefault="00DE452D" w:rsidP="00CA4F6D">
            <w:pPr>
              <w:widowControl/>
              <w:autoSpaceDE/>
              <w:rPr>
                <w:rFonts w:ascii="Arial" w:eastAsia="Calibri" w:hAnsi="Arial" w:cs="Arial"/>
                <w:i/>
                <w:sz w:val="24"/>
                <w:szCs w:val="24"/>
              </w:rPr>
            </w:pPr>
            <w:r w:rsidRPr="00F1177C">
              <w:rPr>
                <w:rFonts w:ascii="Arial" w:eastAsia="Calibri" w:hAnsi="Arial" w:cs="Arial"/>
                <w:sz w:val="24"/>
                <w:szCs w:val="24"/>
              </w:rPr>
              <w:t>Director of Special Projects</w:t>
            </w:r>
          </w:p>
        </w:tc>
      </w:tr>
      <w:tr w:rsidR="00DE452D" w:rsidRPr="00C97934" w14:paraId="5A4FF969" w14:textId="77777777" w:rsidTr="00CA4F6D">
        <w:trPr>
          <w:trHeight w:val="267"/>
        </w:trPr>
        <w:tc>
          <w:tcPr>
            <w:tcW w:w="1432" w:type="pct"/>
            <w:vMerge/>
            <w:tcBorders>
              <w:left w:val="double" w:sz="4" w:space="0" w:color="auto"/>
              <w:right w:val="double" w:sz="4" w:space="0" w:color="auto"/>
            </w:tcBorders>
            <w:shd w:val="clear" w:color="auto" w:fill="C6D9F1"/>
            <w:vAlign w:val="center"/>
          </w:tcPr>
          <w:p w14:paraId="05AAD28D" w14:textId="77777777" w:rsidR="00DE452D" w:rsidRPr="00C97934" w:rsidRDefault="00DE452D" w:rsidP="00CA4F6D">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55C3136" w14:textId="77777777" w:rsidR="00DE452D" w:rsidRPr="0025219A" w:rsidRDefault="00DE452D" w:rsidP="00CA4F6D">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CD88AC2" w14:textId="77777777" w:rsidR="00DE452D" w:rsidRPr="00F1177C" w:rsidRDefault="00DE452D" w:rsidP="00CA4F6D">
            <w:pPr>
              <w:widowControl/>
              <w:autoSpaceDE/>
              <w:rPr>
                <w:rFonts w:ascii="Arial" w:eastAsia="Calibri" w:hAnsi="Arial" w:cs="Arial"/>
                <w:i/>
                <w:sz w:val="24"/>
                <w:szCs w:val="24"/>
              </w:rPr>
            </w:pPr>
            <w:hyperlink r:id="rId12" w:history="1">
              <w:r w:rsidRPr="00275F22">
                <w:rPr>
                  <w:rStyle w:val="Hyperlink"/>
                  <w:rFonts w:ascii="Arial" w:eastAsia="Calibri" w:hAnsi="Arial" w:cs="Arial"/>
                  <w:sz w:val="24"/>
                  <w:szCs w:val="24"/>
                </w:rPr>
                <w:t>Beth.crist@maine.gov</w:t>
              </w:r>
            </w:hyperlink>
            <w:r>
              <w:rPr>
                <w:rFonts w:ascii="Arial" w:eastAsia="Calibri" w:hAnsi="Arial" w:cs="Arial"/>
                <w:sz w:val="24"/>
                <w:szCs w:val="24"/>
              </w:rPr>
              <w:t xml:space="preserve"> </w:t>
            </w:r>
          </w:p>
        </w:tc>
      </w:tr>
      <w:tr w:rsidR="00DE452D" w:rsidRPr="00C97934" w14:paraId="6DF32FF9" w14:textId="77777777" w:rsidTr="00CA4F6D">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49200F2E" w14:textId="77777777" w:rsidR="00DE452D" w:rsidRPr="00E943D1" w:rsidRDefault="00DE452D" w:rsidP="00CA4F6D">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2584629D" w14:textId="77777777" w:rsidR="00DE452D" w:rsidRDefault="00DE452D" w:rsidP="00DE452D"/>
    <w:p w14:paraId="62C7DDF3" w14:textId="77777777" w:rsidR="00DE452D" w:rsidRDefault="00DE452D" w:rsidP="00DE452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DE452D" w:rsidRPr="00C97934" w14:paraId="09038325" w14:textId="77777777" w:rsidTr="00CA4F6D">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89AA6F8" w14:textId="77777777" w:rsidR="00DE452D" w:rsidRDefault="00DE452D" w:rsidP="00CA4F6D">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50043CF4" w14:textId="77777777" w:rsidR="00DE452D" w:rsidRPr="00C97934" w:rsidRDefault="00DE452D" w:rsidP="00CA4F6D">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4DA333B5" w14:textId="77777777" w:rsidR="00DE452D" w:rsidRPr="00C97934" w:rsidRDefault="00DE452D" w:rsidP="00CA4F6D">
            <w:pPr>
              <w:widowControl/>
              <w:autoSpaceDE/>
              <w:rPr>
                <w:rFonts w:ascii="Arial" w:eastAsia="Calibri" w:hAnsi="Arial" w:cs="Arial"/>
                <w:sz w:val="24"/>
                <w:szCs w:val="24"/>
              </w:rPr>
            </w:pPr>
            <w:r w:rsidRPr="10A1E55D">
              <w:rPr>
                <w:rFonts w:ascii="Arial" w:eastAsia="Calibri" w:hAnsi="Arial" w:cs="Arial"/>
                <w:sz w:val="24"/>
                <w:szCs w:val="24"/>
              </w:rPr>
              <w:t>December 12, 2024, no later than 11:59 p.m., local time</w:t>
            </w:r>
          </w:p>
        </w:tc>
      </w:tr>
      <w:tr w:rsidR="00DE452D" w:rsidRPr="00C97934" w14:paraId="0E46CC81" w14:textId="77777777" w:rsidTr="00CA4F6D">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6CAD47E" w14:textId="77777777" w:rsidR="00DE452D" w:rsidRPr="00E943D1" w:rsidRDefault="00DE452D" w:rsidP="00CA4F6D">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4D202576" w14:textId="77777777" w:rsidR="00DE452D" w:rsidRDefault="00DE452D" w:rsidP="00DE452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DE452D" w:rsidRPr="00C97934" w14:paraId="47FD9943" w14:textId="77777777" w:rsidTr="00CA4F6D">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54A0D56" w14:textId="77777777" w:rsidR="00DE452D" w:rsidRPr="00C97934" w:rsidRDefault="00DE452D" w:rsidP="00CA4F6D">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64EE848A" w14:textId="77777777" w:rsidR="00DE452D" w:rsidRPr="00E943D1" w:rsidRDefault="00DE452D" w:rsidP="00CA4F6D">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2D5F9C58" w14:textId="77777777" w:rsidR="00DE452D" w:rsidRPr="00E943D1" w:rsidRDefault="00DE452D" w:rsidP="00CA4F6D">
            <w:pPr>
              <w:widowControl/>
              <w:autoSpaceDE/>
              <w:rPr>
                <w:rFonts w:ascii="Arial" w:eastAsia="Calibri" w:hAnsi="Arial" w:cs="Arial"/>
                <w:sz w:val="24"/>
                <w:szCs w:val="24"/>
              </w:rPr>
            </w:pPr>
            <w:r w:rsidRPr="10A1E55D">
              <w:rPr>
                <w:rFonts w:ascii="Arial" w:eastAsia="Calibri" w:hAnsi="Arial" w:cs="Arial"/>
                <w:sz w:val="24"/>
                <w:szCs w:val="24"/>
              </w:rPr>
              <w:t>December 23, 2024, no later than 11:59 p.m., local time.</w:t>
            </w:r>
          </w:p>
        </w:tc>
      </w:tr>
      <w:tr w:rsidR="00DE452D" w:rsidRPr="00C97934" w14:paraId="269B7E1C" w14:textId="77777777" w:rsidTr="00CA4F6D">
        <w:trPr>
          <w:trHeight w:val="510"/>
        </w:trPr>
        <w:tc>
          <w:tcPr>
            <w:tcW w:w="1444" w:type="pct"/>
            <w:vMerge/>
            <w:vAlign w:val="center"/>
          </w:tcPr>
          <w:p w14:paraId="66ED6924" w14:textId="77777777" w:rsidR="00DE452D" w:rsidRPr="00C97934" w:rsidRDefault="00DE452D" w:rsidP="00CA4F6D">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3CE7870F" w14:textId="77777777" w:rsidR="00DE452D" w:rsidRPr="00E943D1" w:rsidRDefault="00DE452D" w:rsidP="00CA4F6D">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9352364" w14:textId="77777777" w:rsidR="00DE452D" w:rsidRPr="00C97934" w:rsidRDefault="00DE452D" w:rsidP="00CA4F6D">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DE452D" w:rsidRPr="00C97934" w14:paraId="11FAFE9E" w14:textId="77777777" w:rsidTr="00CA4F6D">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641B64A" w14:textId="77777777" w:rsidR="00DE452D" w:rsidRPr="00AE73CF" w:rsidRDefault="00DE452D" w:rsidP="00CA4F6D">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65069CAF" w14:textId="77777777" w:rsidR="00DE452D" w:rsidRPr="00C97934" w:rsidRDefault="00DE452D" w:rsidP="00DE452D">
      <w:pPr>
        <w:rPr>
          <w:rFonts w:ascii="Arial" w:hAnsi="Arial" w:cs="Arial"/>
          <w:lang w:eastAsia="ja-JP"/>
        </w:rPr>
      </w:pPr>
    </w:p>
    <w:p w14:paraId="49B5C2A3" w14:textId="77777777" w:rsidR="00DE452D" w:rsidRPr="00C97934" w:rsidRDefault="00DE452D" w:rsidP="00DE452D">
      <w:pPr>
        <w:widowControl/>
        <w:autoSpaceDE/>
        <w:autoSpaceDN/>
        <w:rPr>
          <w:rFonts w:ascii="Arial" w:eastAsia="MS Gothic" w:hAnsi="Arial" w:cs="Arial"/>
          <w:b/>
          <w:bCs/>
          <w:sz w:val="24"/>
          <w:szCs w:val="24"/>
          <w:lang w:eastAsia="ja-JP"/>
        </w:rPr>
      </w:pPr>
    </w:p>
    <w:p w14:paraId="5CF8B19E" w14:textId="77777777" w:rsidR="00DE452D" w:rsidRDefault="00DE452D" w:rsidP="00DE452D">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BC2E266" w14:textId="77777777" w:rsidR="00DE452D" w:rsidRPr="00C97934" w:rsidRDefault="00DE452D" w:rsidP="00DE452D">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DE452D" w:rsidRPr="00C97934" w14:paraId="40693F1D" w14:textId="77777777" w:rsidTr="00CA4F6D">
        <w:tc>
          <w:tcPr>
            <w:tcW w:w="8820" w:type="dxa"/>
          </w:tcPr>
          <w:p w14:paraId="0E744165" w14:textId="77777777" w:rsidR="00DE452D" w:rsidRPr="00C97934" w:rsidRDefault="00DE452D" w:rsidP="00CA4F6D">
            <w:pPr>
              <w:rPr>
                <w:rFonts w:ascii="Arial" w:hAnsi="Arial" w:cs="Arial"/>
                <w:sz w:val="24"/>
                <w:szCs w:val="24"/>
              </w:rPr>
            </w:pPr>
          </w:p>
        </w:tc>
        <w:tc>
          <w:tcPr>
            <w:tcW w:w="1250" w:type="dxa"/>
          </w:tcPr>
          <w:p w14:paraId="1CFD671B" w14:textId="77777777" w:rsidR="00DE452D" w:rsidRPr="00C97934" w:rsidRDefault="00DE452D" w:rsidP="00CA4F6D">
            <w:pPr>
              <w:jc w:val="center"/>
              <w:rPr>
                <w:rFonts w:ascii="Arial" w:hAnsi="Arial" w:cs="Arial"/>
                <w:b/>
                <w:sz w:val="24"/>
                <w:szCs w:val="24"/>
              </w:rPr>
            </w:pPr>
            <w:r w:rsidRPr="00C97934">
              <w:rPr>
                <w:rFonts w:ascii="Arial" w:hAnsi="Arial" w:cs="Arial"/>
                <w:b/>
                <w:sz w:val="24"/>
                <w:szCs w:val="24"/>
              </w:rPr>
              <w:t>Page</w:t>
            </w:r>
          </w:p>
        </w:tc>
      </w:tr>
      <w:tr w:rsidR="00DE452D" w:rsidRPr="00C97934" w14:paraId="1C4E2F66" w14:textId="77777777" w:rsidTr="00CA4F6D">
        <w:tc>
          <w:tcPr>
            <w:tcW w:w="8820" w:type="dxa"/>
          </w:tcPr>
          <w:p w14:paraId="20A7203E" w14:textId="77777777" w:rsidR="00DE452D" w:rsidRPr="00C97934" w:rsidRDefault="00DE452D" w:rsidP="00CA4F6D">
            <w:pPr>
              <w:rPr>
                <w:rFonts w:ascii="Arial" w:hAnsi="Arial" w:cs="Arial"/>
                <w:sz w:val="24"/>
                <w:szCs w:val="24"/>
              </w:rPr>
            </w:pPr>
          </w:p>
        </w:tc>
        <w:tc>
          <w:tcPr>
            <w:tcW w:w="1250" w:type="dxa"/>
          </w:tcPr>
          <w:p w14:paraId="468CA2CB" w14:textId="77777777" w:rsidR="00DE452D" w:rsidRPr="00C97934" w:rsidRDefault="00DE452D" w:rsidP="00CA4F6D">
            <w:pPr>
              <w:jc w:val="center"/>
              <w:rPr>
                <w:rFonts w:ascii="Arial" w:hAnsi="Arial" w:cs="Arial"/>
                <w:b/>
                <w:sz w:val="24"/>
                <w:szCs w:val="24"/>
              </w:rPr>
            </w:pPr>
          </w:p>
        </w:tc>
      </w:tr>
      <w:tr w:rsidR="00DE452D" w:rsidRPr="00C97934" w14:paraId="34E92451" w14:textId="77777777" w:rsidTr="00CA4F6D">
        <w:tc>
          <w:tcPr>
            <w:tcW w:w="8820" w:type="dxa"/>
          </w:tcPr>
          <w:p w14:paraId="7E7D13DF" w14:textId="77777777" w:rsidR="00DE452D" w:rsidRPr="00C97934" w:rsidRDefault="00DE452D" w:rsidP="00CA4F6D">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1F705E94" w14:textId="77777777" w:rsidR="00DE452D" w:rsidRPr="00C97934" w:rsidRDefault="00DE452D" w:rsidP="00CA4F6D">
            <w:pPr>
              <w:jc w:val="center"/>
              <w:rPr>
                <w:rFonts w:ascii="Arial" w:hAnsi="Arial" w:cs="Arial"/>
                <w:b/>
                <w:sz w:val="24"/>
                <w:szCs w:val="24"/>
              </w:rPr>
            </w:pPr>
            <w:r>
              <w:rPr>
                <w:rFonts w:ascii="Arial" w:hAnsi="Arial" w:cs="Arial"/>
                <w:b/>
                <w:sz w:val="24"/>
                <w:szCs w:val="24"/>
              </w:rPr>
              <w:t>3</w:t>
            </w:r>
          </w:p>
        </w:tc>
      </w:tr>
      <w:tr w:rsidR="00DE452D" w:rsidRPr="00C97934" w14:paraId="4C265E8F" w14:textId="77777777" w:rsidTr="00CA4F6D">
        <w:tc>
          <w:tcPr>
            <w:tcW w:w="8820" w:type="dxa"/>
          </w:tcPr>
          <w:p w14:paraId="6F22F504" w14:textId="77777777" w:rsidR="00DE452D" w:rsidRPr="00C97934" w:rsidRDefault="00DE452D" w:rsidP="00CA4F6D">
            <w:pPr>
              <w:rPr>
                <w:rFonts w:ascii="Arial" w:hAnsi="Arial" w:cs="Arial"/>
                <w:sz w:val="24"/>
                <w:szCs w:val="24"/>
              </w:rPr>
            </w:pPr>
          </w:p>
        </w:tc>
        <w:tc>
          <w:tcPr>
            <w:tcW w:w="1250" w:type="dxa"/>
          </w:tcPr>
          <w:p w14:paraId="2B1E8022" w14:textId="77777777" w:rsidR="00DE452D" w:rsidRPr="00C97934" w:rsidRDefault="00DE452D" w:rsidP="00CA4F6D">
            <w:pPr>
              <w:jc w:val="center"/>
              <w:rPr>
                <w:rFonts w:ascii="Arial" w:hAnsi="Arial" w:cs="Arial"/>
                <w:b/>
                <w:sz w:val="24"/>
                <w:szCs w:val="24"/>
              </w:rPr>
            </w:pPr>
          </w:p>
        </w:tc>
      </w:tr>
      <w:tr w:rsidR="00DE452D" w:rsidRPr="00C97934" w14:paraId="666CA981" w14:textId="77777777" w:rsidTr="00CA4F6D">
        <w:tc>
          <w:tcPr>
            <w:tcW w:w="8820" w:type="dxa"/>
          </w:tcPr>
          <w:p w14:paraId="7706755A" w14:textId="77777777" w:rsidR="00DE452D" w:rsidRPr="00C97934" w:rsidRDefault="00DE452D" w:rsidP="00CA4F6D">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4DD102FE" w14:textId="77777777" w:rsidR="00DE452D" w:rsidRPr="00C97934" w:rsidRDefault="00DE452D" w:rsidP="00CA4F6D">
            <w:pPr>
              <w:jc w:val="center"/>
              <w:rPr>
                <w:rFonts w:ascii="Arial" w:hAnsi="Arial" w:cs="Arial"/>
                <w:b/>
                <w:sz w:val="24"/>
                <w:szCs w:val="24"/>
              </w:rPr>
            </w:pPr>
            <w:r>
              <w:rPr>
                <w:rFonts w:ascii="Arial" w:hAnsi="Arial" w:cs="Arial"/>
                <w:b/>
                <w:sz w:val="24"/>
                <w:szCs w:val="24"/>
              </w:rPr>
              <w:t>4</w:t>
            </w:r>
          </w:p>
        </w:tc>
      </w:tr>
      <w:tr w:rsidR="00DE452D" w:rsidRPr="00C97934" w14:paraId="43E0A6D7" w14:textId="77777777" w:rsidTr="00CA4F6D">
        <w:tc>
          <w:tcPr>
            <w:tcW w:w="8820" w:type="dxa"/>
          </w:tcPr>
          <w:p w14:paraId="71AFB4E5" w14:textId="77777777" w:rsidR="00DE452D" w:rsidRPr="00C97934" w:rsidRDefault="00DE452D" w:rsidP="00CA4F6D">
            <w:pPr>
              <w:rPr>
                <w:rFonts w:ascii="Arial" w:hAnsi="Arial" w:cs="Arial"/>
                <w:sz w:val="24"/>
                <w:szCs w:val="24"/>
              </w:rPr>
            </w:pPr>
          </w:p>
        </w:tc>
        <w:tc>
          <w:tcPr>
            <w:tcW w:w="1250" w:type="dxa"/>
          </w:tcPr>
          <w:p w14:paraId="7CBB98C5" w14:textId="77777777" w:rsidR="00DE452D" w:rsidRPr="00C97934" w:rsidRDefault="00DE452D" w:rsidP="00CA4F6D">
            <w:pPr>
              <w:jc w:val="center"/>
              <w:rPr>
                <w:rFonts w:ascii="Arial" w:hAnsi="Arial" w:cs="Arial"/>
                <w:b/>
                <w:sz w:val="24"/>
                <w:szCs w:val="24"/>
              </w:rPr>
            </w:pPr>
          </w:p>
        </w:tc>
      </w:tr>
      <w:tr w:rsidR="00DE452D" w:rsidRPr="00C97934" w14:paraId="6040644A" w14:textId="77777777" w:rsidTr="00CA4F6D">
        <w:tc>
          <w:tcPr>
            <w:tcW w:w="8820" w:type="dxa"/>
          </w:tcPr>
          <w:p w14:paraId="1C6D67E4" w14:textId="77777777" w:rsidR="00DE452D" w:rsidRPr="00C97934" w:rsidRDefault="00DE452D" w:rsidP="00CA4F6D">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2C374AE1" w14:textId="640696AD" w:rsidR="00DE452D" w:rsidRPr="00C97934" w:rsidRDefault="004E2CA3" w:rsidP="00CA4F6D">
            <w:pPr>
              <w:spacing w:line="259" w:lineRule="auto"/>
              <w:jc w:val="center"/>
            </w:pPr>
            <w:r>
              <w:rPr>
                <w:rFonts w:ascii="Arial" w:hAnsi="Arial" w:cs="Arial"/>
                <w:b/>
                <w:bCs/>
                <w:sz w:val="24"/>
                <w:szCs w:val="24"/>
              </w:rPr>
              <w:t>6</w:t>
            </w:r>
          </w:p>
        </w:tc>
      </w:tr>
      <w:tr w:rsidR="00DE452D" w:rsidRPr="00C97934" w14:paraId="23E73421" w14:textId="77777777" w:rsidTr="00CA4F6D">
        <w:tc>
          <w:tcPr>
            <w:tcW w:w="8820" w:type="dxa"/>
          </w:tcPr>
          <w:p w14:paraId="215460D2" w14:textId="77777777" w:rsidR="00DE452D" w:rsidRPr="00C97934" w:rsidRDefault="00DE452D" w:rsidP="00CA4F6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3D132E62" w14:textId="77777777" w:rsidR="00DE452D" w:rsidRPr="00C97934" w:rsidRDefault="00DE452D" w:rsidP="00CA4F6D">
            <w:pPr>
              <w:jc w:val="center"/>
              <w:rPr>
                <w:rFonts w:ascii="Arial" w:hAnsi="Arial" w:cs="Arial"/>
                <w:b/>
                <w:sz w:val="24"/>
                <w:szCs w:val="24"/>
              </w:rPr>
            </w:pPr>
          </w:p>
        </w:tc>
      </w:tr>
      <w:tr w:rsidR="00DE452D" w:rsidRPr="00C97934" w14:paraId="57617257" w14:textId="77777777" w:rsidTr="00CA4F6D">
        <w:tc>
          <w:tcPr>
            <w:tcW w:w="8820" w:type="dxa"/>
          </w:tcPr>
          <w:p w14:paraId="77C7973F" w14:textId="77777777" w:rsidR="00DE452D" w:rsidRPr="00C97934" w:rsidRDefault="00DE452D" w:rsidP="00CA4F6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3F02541B" w14:textId="77777777" w:rsidR="00DE452D" w:rsidRPr="00C97934" w:rsidRDefault="00DE452D" w:rsidP="00CA4F6D">
            <w:pPr>
              <w:jc w:val="center"/>
              <w:rPr>
                <w:rFonts w:ascii="Arial" w:hAnsi="Arial" w:cs="Arial"/>
                <w:b/>
                <w:sz w:val="24"/>
                <w:szCs w:val="24"/>
              </w:rPr>
            </w:pPr>
          </w:p>
        </w:tc>
      </w:tr>
      <w:tr w:rsidR="00DE452D" w:rsidRPr="00C97934" w14:paraId="0004535E" w14:textId="77777777" w:rsidTr="00CA4F6D">
        <w:tc>
          <w:tcPr>
            <w:tcW w:w="8820" w:type="dxa"/>
          </w:tcPr>
          <w:p w14:paraId="506C47F9" w14:textId="77777777" w:rsidR="00DE452D" w:rsidRPr="00C97934" w:rsidRDefault="00DE452D" w:rsidP="00CA4F6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65120986" w14:textId="77777777" w:rsidR="00DE452D" w:rsidRPr="00C97934" w:rsidRDefault="00DE452D" w:rsidP="00CA4F6D">
            <w:pPr>
              <w:jc w:val="center"/>
              <w:rPr>
                <w:rFonts w:ascii="Arial" w:hAnsi="Arial" w:cs="Arial"/>
                <w:b/>
                <w:sz w:val="24"/>
                <w:szCs w:val="24"/>
              </w:rPr>
            </w:pPr>
          </w:p>
        </w:tc>
      </w:tr>
      <w:tr w:rsidR="00DE452D" w:rsidRPr="00C97934" w14:paraId="4AD2593C" w14:textId="77777777" w:rsidTr="00CA4F6D">
        <w:tc>
          <w:tcPr>
            <w:tcW w:w="8820" w:type="dxa"/>
          </w:tcPr>
          <w:p w14:paraId="40FEF006" w14:textId="77777777" w:rsidR="00DE452D" w:rsidRPr="00C97934" w:rsidRDefault="00DE452D" w:rsidP="00CA4F6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0F4AFCD6" w14:textId="77777777" w:rsidR="00DE452D" w:rsidRPr="00C97934" w:rsidRDefault="00DE452D" w:rsidP="00CA4F6D">
            <w:pPr>
              <w:jc w:val="center"/>
              <w:rPr>
                <w:rFonts w:ascii="Arial" w:hAnsi="Arial" w:cs="Arial"/>
                <w:b/>
                <w:sz w:val="24"/>
                <w:szCs w:val="24"/>
              </w:rPr>
            </w:pPr>
          </w:p>
        </w:tc>
      </w:tr>
      <w:tr w:rsidR="00DE452D" w:rsidRPr="00C97934" w14:paraId="0DCA1765" w14:textId="77777777" w:rsidTr="00CA4F6D">
        <w:tc>
          <w:tcPr>
            <w:tcW w:w="8820" w:type="dxa"/>
          </w:tcPr>
          <w:p w14:paraId="02B6352F" w14:textId="77777777" w:rsidR="00DE452D" w:rsidRPr="00C97934" w:rsidRDefault="00DE452D" w:rsidP="00CA4F6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2322EC25" w14:textId="77777777" w:rsidR="00DE452D" w:rsidRPr="00C97934" w:rsidRDefault="00DE452D" w:rsidP="00CA4F6D">
            <w:pPr>
              <w:jc w:val="center"/>
              <w:rPr>
                <w:rFonts w:ascii="Arial" w:hAnsi="Arial" w:cs="Arial"/>
                <w:b/>
                <w:sz w:val="24"/>
                <w:szCs w:val="24"/>
              </w:rPr>
            </w:pPr>
          </w:p>
        </w:tc>
      </w:tr>
      <w:tr w:rsidR="00DE452D" w:rsidRPr="00C97934" w14:paraId="5E8FC3AC" w14:textId="77777777" w:rsidTr="00CA4F6D">
        <w:tc>
          <w:tcPr>
            <w:tcW w:w="8820" w:type="dxa"/>
          </w:tcPr>
          <w:p w14:paraId="1CF040E8" w14:textId="77777777" w:rsidR="00DE452D" w:rsidRPr="00C97934" w:rsidRDefault="00DE452D" w:rsidP="00CA4F6D">
            <w:pPr>
              <w:rPr>
                <w:rFonts w:ascii="Arial" w:hAnsi="Arial" w:cs="Arial"/>
                <w:sz w:val="24"/>
                <w:szCs w:val="24"/>
              </w:rPr>
            </w:pPr>
          </w:p>
        </w:tc>
        <w:tc>
          <w:tcPr>
            <w:tcW w:w="1250" w:type="dxa"/>
          </w:tcPr>
          <w:p w14:paraId="47F6B522" w14:textId="77777777" w:rsidR="00DE452D" w:rsidRPr="00C97934" w:rsidRDefault="00DE452D" w:rsidP="00CA4F6D">
            <w:pPr>
              <w:jc w:val="center"/>
              <w:rPr>
                <w:rFonts w:ascii="Arial" w:hAnsi="Arial" w:cs="Arial"/>
                <w:b/>
                <w:sz w:val="24"/>
                <w:szCs w:val="24"/>
              </w:rPr>
            </w:pPr>
          </w:p>
        </w:tc>
      </w:tr>
      <w:tr w:rsidR="00DE452D" w:rsidRPr="00C97934" w14:paraId="45F1F02A" w14:textId="77777777" w:rsidTr="00CA4F6D">
        <w:tc>
          <w:tcPr>
            <w:tcW w:w="8820" w:type="dxa"/>
          </w:tcPr>
          <w:p w14:paraId="4C529405" w14:textId="77777777" w:rsidR="00DE452D" w:rsidRPr="00C97934" w:rsidRDefault="00DE452D" w:rsidP="00CA4F6D">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7056B4C" w14:textId="6BCF59F7" w:rsidR="00DE452D" w:rsidRPr="00C97934" w:rsidRDefault="004E2CA3" w:rsidP="00CA4F6D">
            <w:pPr>
              <w:jc w:val="center"/>
              <w:rPr>
                <w:rFonts w:ascii="Arial" w:hAnsi="Arial" w:cs="Arial"/>
                <w:b/>
                <w:bCs/>
                <w:sz w:val="24"/>
                <w:szCs w:val="24"/>
              </w:rPr>
            </w:pPr>
            <w:r>
              <w:rPr>
                <w:rFonts w:ascii="Arial" w:hAnsi="Arial" w:cs="Arial"/>
                <w:b/>
                <w:bCs/>
                <w:sz w:val="24"/>
                <w:szCs w:val="24"/>
              </w:rPr>
              <w:t>9</w:t>
            </w:r>
          </w:p>
        </w:tc>
      </w:tr>
      <w:tr w:rsidR="00DE452D" w:rsidRPr="00C97934" w14:paraId="13BD7A2A" w14:textId="77777777" w:rsidTr="00CA4F6D">
        <w:tc>
          <w:tcPr>
            <w:tcW w:w="8820" w:type="dxa"/>
          </w:tcPr>
          <w:p w14:paraId="6D9765E1" w14:textId="77777777" w:rsidR="00DE452D" w:rsidRPr="00C97934" w:rsidRDefault="00DE452D" w:rsidP="00CA4F6D">
            <w:pPr>
              <w:rPr>
                <w:rFonts w:ascii="Arial" w:hAnsi="Arial" w:cs="Arial"/>
                <w:sz w:val="24"/>
                <w:szCs w:val="24"/>
              </w:rPr>
            </w:pPr>
          </w:p>
        </w:tc>
        <w:tc>
          <w:tcPr>
            <w:tcW w:w="1250" w:type="dxa"/>
          </w:tcPr>
          <w:p w14:paraId="642C54C8" w14:textId="77777777" w:rsidR="00DE452D" w:rsidRPr="00C97934" w:rsidRDefault="00DE452D" w:rsidP="00CA4F6D">
            <w:pPr>
              <w:jc w:val="center"/>
              <w:rPr>
                <w:rFonts w:ascii="Arial" w:hAnsi="Arial" w:cs="Arial"/>
                <w:b/>
                <w:sz w:val="24"/>
                <w:szCs w:val="24"/>
              </w:rPr>
            </w:pPr>
          </w:p>
        </w:tc>
      </w:tr>
      <w:tr w:rsidR="00DE452D" w:rsidRPr="00C97934" w14:paraId="0505449A" w14:textId="77777777" w:rsidTr="00CA4F6D">
        <w:tc>
          <w:tcPr>
            <w:tcW w:w="8820" w:type="dxa"/>
          </w:tcPr>
          <w:p w14:paraId="67045A3F" w14:textId="77777777" w:rsidR="00DE452D" w:rsidRPr="00C97934" w:rsidRDefault="00DE452D" w:rsidP="00CA4F6D">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2D071D8C" w14:textId="0CBB40E2" w:rsidR="00DE452D" w:rsidRPr="00C97934" w:rsidRDefault="00DE452D" w:rsidP="00CA4F6D">
            <w:pPr>
              <w:jc w:val="center"/>
              <w:rPr>
                <w:rFonts w:ascii="Arial" w:hAnsi="Arial" w:cs="Arial"/>
                <w:b/>
                <w:bCs/>
                <w:sz w:val="24"/>
                <w:szCs w:val="24"/>
              </w:rPr>
            </w:pPr>
            <w:r w:rsidRPr="10A1E55D">
              <w:rPr>
                <w:rFonts w:ascii="Arial" w:hAnsi="Arial" w:cs="Arial"/>
                <w:b/>
                <w:bCs/>
                <w:sz w:val="24"/>
                <w:szCs w:val="24"/>
              </w:rPr>
              <w:t>1</w:t>
            </w:r>
            <w:r w:rsidR="004E2CA3">
              <w:rPr>
                <w:rFonts w:ascii="Arial" w:hAnsi="Arial" w:cs="Arial"/>
                <w:b/>
                <w:bCs/>
                <w:sz w:val="24"/>
                <w:szCs w:val="24"/>
              </w:rPr>
              <w:t>8</w:t>
            </w:r>
          </w:p>
        </w:tc>
      </w:tr>
      <w:tr w:rsidR="00DE452D" w:rsidRPr="00C97934" w14:paraId="6E27F42B" w14:textId="77777777" w:rsidTr="00CA4F6D">
        <w:tc>
          <w:tcPr>
            <w:tcW w:w="8820" w:type="dxa"/>
          </w:tcPr>
          <w:p w14:paraId="36257906" w14:textId="77777777" w:rsidR="00DE452D" w:rsidRPr="00C97934" w:rsidRDefault="00DE452D" w:rsidP="00CA4F6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BIDDERS’ CONFERENCE</w:t>
            </w:r>
          </w:p>
        </w:tc>
        <w:tc>
          <w:tcPr>
            <w:tcW w:w="1250" w:type="dxa"/>
          </w:tcPr>
          <w:p w14:paraId="56A0B40B" w14:textId="77777777" w:rsidR="00DE452D" w:rsidRPr="00C97934" w:rsidRDefault="00DE452D" w:rsidP="00CA4F6D">
            <w:pPr>
              <w:jc w:val="center"/>
              <w:rPr>
                <w:rFonts w:ascii="Arial" w:hAnsi="Arial" w:cs="Arial"/>
                <w:b/>
                <w:sz w:val="24"/>
                <w:szCs w:val="24"/>
              </w:rPr>
            </w:pPr>
          </w:p>
        </w:tc>
      </w:tr>
      <w:tr w:rsidR="00DE452D" w:rsidRPr="00C97934" w14:paraId="47522AFC" w14:textId="77777777" w:rsidTr="00CA4F6D">
        <w:tc>
          <w:tcPr>
            <w:tcW w:w="8820" w:type="dxa"/>
          </w:tcPr>
          <w:p w14:paraId="0DCEFE39" w14:textId="77777777" w:rsidR="00DE452D" w:rsidRPr="00C97934" w:rsidRDefault="00DE452D" w:rsidP="00CA4F6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58FB9A10" w14:textId="77777777" w:rsidR="00DE452D" w:rsidRPr="00C97934" w:rsidRDefault="00DE452D" w:rsidP="00CA4F6D">
            <w:pPr>
              <w:jc w:val="center"/>
              <w:rPr>
                <w:rFonts w:ascii="Arial" w:hAnsi="Arial" w:cs="Arial"/>
                <w:b/>
                <w:sz w:val="24"/>
                <w:szCs w:val="24"/>
              </w:rPr>
            </w:pPr>
          </w:p>
        </w:tc>
      </w:tr>
      <w:tr w:rsidR="00DE452D" w:rsidRPr="00C97934" w14:paraId="0CAFC9D2" w14:textId="77777777" w:rsidTr="00CA4F6D">
        <w:tc>
          <w:tcPr>
            <w:tcW w:w="8820" w:type="dxa"/>
          </w:tcPr>
          <w:p w14:paraId="3647D0DA" w14:textId="77777777" w:rsidR="00DE452D" w:rsidRPr="00C97934" w:rsidRDefault="00DE452D" w:rsidP="00CA4F6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7C2403B9" w14:textId="77777777" w:rsidR="00DE452D" w:rsidRPr="00C97934" w:rsidRDefault="00DE452D" w:rsidP="00CA4F6D">
            <w:pPr>
              <w:jc w:val="center"/>
              <w:rPr>
                <w:rFonts w:ascii="Arial" w:hAnsi="Arial" w:cs="Arial"/>
                <w:b/>
                <w:sz w:val="24"/>
                <w:szCs w:val="24"/>
              </w:rPr>
            </w:pPr>
          </w:p>
        </w:tc>
      </w:tr>
      <w:tr w:rsidR="00DE452D" w:rsidRPr="00C97934" w14:paraId="6F042DB2" w14:textId="77777777" w:rsidTr="00CA4F6D">
        <w:tc>
          <w:tcPr>
            <w:tcW w:w="8820" w:type="dxa"/>
          </w:tcPr>
          <w:p w14:paraId="4EDE2945" w14:textId="77777777" w:rsidR="00DE452D" w:rsidRPr="00C97934" w:rsidRDefault="00DE452D" w:rsidP="00CA4F6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BE22DCF" w14:textId="77777777" w:rsidR="00DE452D" w:rsidRPr="00C97934" w:rsidRDefault="00DE452D" w:rsidP="00CA4F6D">
            <w:pPr>
              <w:jc w:val="center"/>
              <w:rPr>
                <w:rFonts w:ascii="Arial" w:hAnsi="Arial" w:cs="Arial"/>
                <w:b/>
                <w:sz w:val="24"/>
                <w:szCs w:val="24"/>
              </w:rPr>
            </w:pPr>
          </w:p>
        </w:tc>
      </w:tr>
      <w:tr w:rsidR="00DE452D" w:rsidRPr="00C97934" w14:paraId="2E24E7D1" w14:textId="77777777" w:rsidTr="00CA4F6D">
        <w:tc>
          <w:tcPr>
            <w:tcW w:w="8820" w:type="dxa"/>
          </w:tcPr>
          <w:p w14:paraId="0E59FB28" w14:textId="77777777" w:rsidR="00DE452D" w:rsidRPr="00C97934" w:rsidRDefault="00DE452D" w:rsidP="00CA4F6D">
            <w:pPr>
              <w:rPr>
                <w:rFonts w:ascii="Arial" w:hAnsi="Arial" w:cs="Arial"/>
                <w:sz w:val="24"/>
                <w:szCs w:val="24"/>
              </w:rPr>
            </w:pPr>
          </w:p>
        </w:tc>
        <w:tc>
          <w:tcPr>
            <w:tcW w:w="1250" w:type="dxa"/>
          </w:tcPr>
          <w:p w14:paraId="2D04D9D1" w14:textId="77777777" w:rsidR="00DE452D" w:rsidRPr="00C97934" w:rsidRDefault="00DE452D" w:rsidP="00CA4F6D">
            <w:pPr>
              <w:jc w:val="center"/>
              <w:rPr>
                <w:rFonts w:ascii="Arial" w:hAnsi="Arial" w:cs="Arial"/>
                <w:b/>
                <w:sz w:val="24"/>
                <w:szCs w:val="24"/>
              </w:rPr>
            </w:pPr>
          </w:p>
        </w:tc>
      </w:tr>
      <w:tr w:rsidR="00DE452D" w:rsidRPr="00C97934" w14:paraId="2CC70BE9" w14:textId="77777777" w:rsidTr="00CA4F6D">
        <w:tc>
          <w:tcPr>
            <w:tcW w:w="8820" w:type="dxa"/>
          </w:tcPr>
          <w:p w14:paraId="58DDFBF0" w14:textId="77777777" w:rsidR="00DE452D" w:rsidRPr="00C97934" w:rsidRDefault="00DE452D" w:rsidP="00CA4F6D">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57171D2C" w14:textId="06B4E42A" w:rsidR="00DE452D" w:rsidRPr="00C97934" w:rsidRDefault="00DE452D" w:rsidP="00CA4F6D">
            <w:pPr>
              <w:spacing w:line="259" w:lineRule="auto"/>
              <w:jc w:val="center"/>
            </w:pPr>
            <w:r w:rsidRPr="10A1E55D">
              <w:rPr>
                <w:rFonts w:ascii="Arial" w:hAnsi="Arial" w:cs="Arial"/>
                <w:b/>
                <w:bCs/>
                <w:sz w:val="24"/>
                <w:szCs w:val="24"/>
              </w:rPr>
              <w:t>2</w:t>
            </w:r>
            <w:r w:rsidR="004E2CA3">
              <w:rPr>
                <w:rFonts w:ascii="Arial" w:hAnsi="Arial" w:cs="Arial"/>
                <w:b/>
                <w:bCs/>
                <w:sz w:val="24"/>
                <w:szCs w:val="24"/>
              </w:rPr>
              <w:t>0</w:t>
            </w:r>
          </w:p>
        </w:tc>
      </w:tr>
      <w:tr w:rsidR="00DE452D" w:rsidRPr="00C97934" w14:paraId="39E56807" w14:textId="77777777" w:rsidTr="00CA4F6D">
        <w:tc>
          <w:tcPr>
            <w:tcW w:w="8820" w:type="dxa"/>
          </w:tcPr>
          <w:p w14:paraId="6B20A4D6" w14:textId="77777777" w:rsidR="00DE452D" w:rsidRPr="00C97934" w:rsidRDefault="00DE452D" w:rsidP="00CA4F6D">
            <w:pPr>
              <w:rPr>
                <w:rFonts w:ascii="Arial" w:hAnsi="Arial" w:cs="Arial"/>
                <w:sz w:val="24"/>
                <w:szCs w:val="24"/>
              </w:rPr>
            </w:pPr>
          </w:p>
        </w:tc>
        <w:tc>
          <w:tcPr>
            <w:tcW w:w="1250" w:type="dxa"/>
          </w:tcPr>
          <w:p w14:paraId="5E60929D" w14:textId="77777777" w:rsidR="00DE452D" w:rsidRPr="00C97934" w:rsidRDefault="00DE452D" w:rsidP="00CA4F6D">
            <w:pPr>
              <w:jc w:val="center"/>
              <w:rPr>
                <w:rFonts w:ascii="Arial" w:hAnsi="Arial" w:cs="Arial"/>
                <w:b/>
                <w:sz w:val="24"/>
                <w:szCs w:val="24"/>
              </w:rPr>
            </w:pPr>
          </w:p>
        </w:tc>
      </w:tr>
      <w:tr w:rsidR="00DE452D" w:rsidRPr="00C97934" w14:paraId="4C736A45" w14:textId="77777777" w:rsidTr="00CA4F6D">
        <w:tc>
          <w:tcPr>
            <w:tcW w:w="8820" w:type="dxa"/>
          </w:tcPr>
          <w:p w14:paraId="30D4A9F6" w14:textId="77777777" w:rsidR="00DE452D" w:rsidRPr="00C97934" w:rsidRDefault="00DE452D" w:rsidP="00CA4F6D">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69891EE7" w14:textId="64A1CC5D" w:rsidR="00DE452D" w:rsidRPr="00C97934" w:rsidRDefault="00DE452D" w:rsidP="00CA4F6D">
            <w:pPr>
              <w:jc w:val="center"/>
              <w:rPr>
                <w:rFonts w:ascii="Arial" w:hAnsi="Arial" w:cs="Arial"/>
                <w:b/>
                <w:bCs/>
                <w:sz w:val="24"/>
                <w:szCs w:val="24"/>
              </w:rPr>
            </w:pPr>
            <w:r w:rsidRPr="10A1E55D">
              <w:rPr>
                <w:rFonts w:ascii="Arial" w:hAnsi="Arial" w:cs="Arial"/>
                <w:b/>
                <w:bCs/>
                <w:sz w:val="24"/>
                <w:szCs w:val="24"/>
              </w:rPr>
              <w:t>2</w:t>
            </w:r>
            <w:r w:rsidR="006D2B2A">
              <w:rPr>
                <w:rFonts w:ascii="Arial" w:hAnsi="Arial" w:cs="Arial"/>
                <w:b/>
                <w:bCs/>
                <w:sz w:val="24"/>
                <w:szCs w:val="24"/>
              </w:rPr>
              <w:t>3</w:t>
            </w:r>
          </w:p>
        </w:tc>
      </w:tr>
      <w:tr w:rsidR="00DE452D" w:rsidRPr="00C97934" w14:paraId="7B5BF240" w14:textId="77777777" w:rsidTr="00CA4F6D">
        <w:tc>
          <w:tcPr>
            <w:tcW w:w="8820" w:type="dxa"/>
          </w:tcPr>
          <w:p w14:paraId="02C0B78E" w14:textId="77777777" w:rsidR="00DE452D" w:rsidRPr="00C97934" w:rsidRDefault="00DE452D" w:rsidP="00CA4F6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364E77F0" w14:textId="77777777" w:rsidR="00DE452D" w:rsidRPr="00C97934" w:rsidRDefault="00DE452D" w:rsidP="00CA4F6D">
            <w:pPr>
              <w:jc w:val="center"/>
              <w:rPr>
                <w:rFonts w:ascii="Arial" w:hAnsi="Arial" w:cs="Arial"/>
                <w:b/>
                <w:sz w:val="24"/>
                <w:szCs w:val="24"/>
              </w:rPr>
            </w:pPr>
          </w:p>
        </w:tc>
      </w:tr>
      <w:tr w:rsidR="00DE452D" w:rsidRPr="00C97934" w14:paraId="360C064A" w14:textId="77777777" w:rsidTr="00CA4F6D">
        <w:tc>
          <w:tcPr>
            <w:tcW w:w="8820" w:type="dxa"/>
          </w:tcPr>
          <w:p w14:paraId="11697DB6" w14:textId="77777777" w:rsidR="00DE452D" w:rsidRPr="00C97934" w:rsidRDefault="00DE452D" w:rsidP="00CA4F6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1708575B" w14:textId="77777777" w:rsidR="00DE452D" w:rsidRPr="00C97934" w:rsidRDefault="00DE452D" w:rsidP="00CA4F6D">
            <w:pPr>
              <w:jc w:val="center"/>
              <w:rPr>
                <w:rFonts w:ascii="Arial" w:hAnsi="Arial" w:cs="Arial"/>
                <w:b/>
                <w:sz w:val="24"/>
                <w:szCs w:val="24"/>
              </w:rPr>
            </w:pPr>
          </w:p>
        </w:tc>
      </w:tr>
      <w:tr w:rsidR="00DE452D" w:rsidRPr="00C97934" w14:paraId="4A99C371" w14:textId="77777777" w:rsidTr="00CA4F6D">
        <w:tc>
          <w:tcPr>
            <w:tcW w:w="8820" w:type="dxa"/>
          </w:tcPr>
          <w:p w14:paraId="065A229F" w14:textId="77777777" w:rsidR="00DE452D" w:rsidRPr="00C97934" w:rsidRDefault="00DE452D" w:rsidP="00CA4F6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4AEEEA27" w14:textId="77777777" w:rsidR="00DE452D" w:rsidRPr="00C97934" w:rsidRDefault="00DE452D" w:rsidP="00CA4F6D">
            <w:pPr>
              <w:jc w:val="center"/>
              <w:rPr>
                <w:rFonts w:ascii="Arial" w:hAnsi="Arial" w:cs="Arial"/>
                <w:b/>
                <w:sz w:val="24"/>
                <w:szCs w:val="24"/>
              </w:rPr>
            </w:pPr>
          </w:p>
        </w:tc>
      </w:tr>
      <w:tr w:rsidR="00DE452D" w:rsidRPr="00C97934" w14:paraId="7CDDD968" w14:textId="77777777" w:rsidTr="00CA4F6D">
        <w:tc>
          <w:tcPr>
            <w:tcW w:w="8820" w:type="dxa"/>
          </w:tcPr>
          <w:p w14:paraId="07EBA7C3" w14:textId="77777777" w:rsidR="00DE452D" w:rsidRPr="00C97934" w:rsidRDefault="00DE452D" w:rsidP="00CA4F6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768F91EB" w14:textId="77777777" w:rsidR="00DE452D" w:rsidRPr="00C97934" w:rsidRDefault="00DE452D" w:rsidP="00CA4F6D">
            <w:pPr>
              <w:jc w:val="center"/>
              <w:rPr>
                <w:rFonts w:ascii="Arial" w:hAnsi="Arial" w:cs="Arial"/>
                <w:b/>
                <w:sz w:val="24"/>
                <w:szCs w:val="24"/>
              </w:rPr>
            </w:pPr>
          </w:p>
        </w:tc>
      </w:tr>
      <w:tr w:rsidR="00DE452D" w:rsidRPr="00C97934" w14:paraId="5B638FE9" w14:textId="77777777" w:rsidTr="00CA4F6D">
        <w:tc>
          <w:tcPr>
            <w:tcW w:w="8820" w:type="dxa"/>
          </w:tcPr>
          <w:p w14:paraId="65EA607E" w14:textId="77777777" w:rsidR="00DE452D" w:rsidRPr="00C97934" w:rsidRDefault="00DE452D" w:rsidP="00CA4F6D">
            <w:pPr>
              <w:rPr>
                <w:rFonts w:ascii="Arial" w:hAnsi="Arial" w:cs="Arial"/>
                <w:sz w:val="24"/>
                <w:szCs w:val="24"/>
              </w:rPr>
            </w:pPr>
          </w:p>
        </w:tc>
        <w:tc>
          <w:tcPr>
            <w:tcW w:w="1250" w:type="dxa"/>
          </w:tcPr>
          <w:p w14:paraId="6B84A966" w14:textId="77777777" w:rsidR="00DE452D" w:rsidRPr="00C97934" w:rsidRDefault="00DE452D" w:rsidP="00CA4F6D">
            <w:pPr>
              <w:jc w:val="center"/>
              <w:rPr>
                <w:rFonts w:ascii="Arial" w:hAnsi="Arial" w:cs="Arial"/>
                <w:b/>
                <w:sz w:val="24"/>
                <w:szCs w:val="24"/>
              </w:rPr>
            </w:pPr>
          </w:p>
        </w:tc>
      </w:tr>
      <w:tr w:rsidR="00DE452D" w:rsidRPr="00C97934" w14:paraId="5C7B248C" w14:textId="77777777" w:rsidTr="00CA4F6D">
        <w:tc>
          <w:tcPr>
            <w:tcW w:w="8820" w:type="dxa"/>
          </w:tcPr>
          <w:p w14:paraId="1594C02E" w14:textId="77777777" w:rsidR="00DE452D" w:rsidRPr="00C97934" w:rsidRDefault="00DE452D" w:rsidP="00CA4F6D">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069D52B9" w14:textId="2E29F2F6" w:rsidR="00DE452D" w:rsidRPr="00C97934" w:rsidRDefault="00DE452D" w:rsidP="00CA4F6D">
            <w:pPr>
              <w:jc w:val="center"/>
              <w:rPr>
                <w:rFonts w:ascii="Arial" w:hAnsi="Arial" w:cs="Arial"/>
                <w:b/>
                <w:bCs/>
                <w:sz w:val="24"/>
                <w:szCs w:val="24"/>
              </w:rPr>
            </w:pPr>
            <w:r w:rsidRPr="10A1E55D">
              <w:rPr>
                <w:rFonts w:ascii="Arial" w:hAnsi="Arial" w:cs="Arial"/>
                <w:b/>
                <w:bCs/>
                <w:sz w:val="24"/>
                <w:szCs w:val="24"/>
              </w:rPr>
              <w:t>2</w:t>
            </w:r>
            <w:r w:rsidR="006D2B2A">
              <w:rPr>
                <w:rFonts w:ascii="Arial" w:hAnsi="Arial" w:cs="Arial"/>
                <w:b/>
                <w:bCs/>
                <w:sz w:val="24"/>
                <w:szCs w:val="24"/>
              </w:rPr>
              <w:t>5</w:t>
            </w:r>
          </w:p>
        </w:tc>
      </w:tr>
      <w:tr w:rsidR="00DE452D" w:rsidRPr="00C97934" w14:paraId="0F673407" w14:textId="77777777" w:rsidTr="00CA4F6D">
        <w:tc>
          <w:tcPr>
            <w:tcW w:w="8820" w:type="dxa"/>
          </w:tcPr>
          <w:p w14:paraId="7B36088A" w14:textId="77777777" w:rsidR="00DE452D" w:rsidRPr="00C97934" w:rsidRDefault="00DE452D" w:rsidP="00CA4F6D">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2F295BC" w14:textId="77777777" w:rsidR="00DE452D" w:rsidRPr="00C97934" w:rsidRDefault="00DE452D" w:rsidP="00CA4F6D">
            <w:pPr>
              <w:jc w:val="center"/>
              <w:rPr>
                <w:rFonts w:ascii="Arial" w:hAnsi="Arial" w:cs="Arial"/>
                <w:b/>
                <w:sz w:val="24"/>
                <w:szCs w:val="24"/>
              </w:rPr>
            </w:pPr>
          </w:p>
        </w:tc>
      </w:tr>
      <w:tr w:rsidR="00DE452D" w:rsidRPr="00C97934" w14:paraId="56E33A29" w14:textId="77777777" w:rsidTr="00CA4F6D">
        <w:tc>
          <w:tcPr>
            <w:tcW w:w="8820" w:type="dxa"/>
          </w:tcPr>
          <w:p w14:paraId="0543A526" w14:textId="77777777" w:rsidR="00DE452D" w:rsidRPr="00C97934" w:rsidRDefault="00DE452D" w:rsidP="00CA4F6D">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STANDARD STATE CONTRACT PROVISIONS</w:t>
            </w:r>
          </w:p>
        </w:tc>
        <w:tc>
          <w:tcPr>
            <w:tcW w:w="1250" w:type="dxa"/>
          </w:tcPr>
          <w:p w14:paraId="0F23438D" w14:textId="77777777" w:rsidR="00DE452D" w:rsidRPr="00C97934" w:rsidRDefault="00DE452D" w:rsidP="00CA4F6D">
            <w:pPr>
              <w:jc w:val="center"/>
              <w:rPr>
                <w:rFonts w:ascii="Arial" w:hAnsi="Arial" w:cs="Arial"/>
                <w:b/>
                <w:sz w:val="24"/>
                <w:szCs w:val="24"/>
              </w:rPr>
            </w:pPr>
          </w:p>
        </w:tc>
      </w:tr>
      <w:tr w:rsidR="00DE452D" w:rsidRPr="00C97934" w14:paraId="67D2653A" w14:textId="77777777" w:rsidTr="00CA4F6D">
        <w:tc>
          <w:tcPr>
            <w:tcW w:w="8820" w:type="dxa"/>
          </w:tcPr>
          <w:p w14:paraId="663B0ABD" w14:textId="77777777" w:rsidR="00DE452D" w:rsidRPr="00C97934" w:rsidRDefault="00DE452D" w:rsidP="00CA4F6D">
            <w:pPr>
              <w:rPr>
                <w:rFonts w:ascii="Arial" w:hAnsi="Arial" w:cs="Arial"/>
                <w:sz w:val="24"/>
                <w:szCs w:val="24"/>
              </w:rPr>
            </w:pPr>
          </w:p>
        </w:tc>
        <w:tc>
          <w:tcPr>
            <w:tcW w:w="1250" w:type="dxa"/>
          </w:tcPr>
          <w:p w14:paraId="0217D852" w14:textId="77777777" w:rsidR="00DE452D" w:rsidRPr="00C97934" w:rsidRDefault="00DE452D" w:rsidP="00CA4F6D">
            <w:pPr>
              <w:jc w:val="center"/>
              <w:rPr>
                <w:rFonts w:ascii="Arial" w:hAnsi="Arial" w:cs="Arial"/>
                <w:b/>
                <w:sz w:val="24"/>
                <w:szCs w:val="24"/>
              </w:rPr>
            </w:pPr>
          </w:p>
        </w:tc>
      </w:tr>
      <w:tr w:rsidR="00DE452D" w:rsidRPr="00C97934" w14:paraId="619A12D5" w14:textId="77777777" w:rsidTr="00CA4F6D">
        <w:tc>
          <w:tcPr>
            <w:tcW w:w="8820" w:type="dxa"/>
          </w:tcPr>
          <w:p w14:paraId="0D825F0E" w14:textId="77777777" w:rsidR="00DE452D" w:rsidRPr="00C97934" w:rsidRDefault="00DE452D" w:rsidP="00CA4F6D">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5D8565AA" w14:textId="1A5AA5C8" w:rsidR="00DE452D" w:rsidRPr="00C97934" w:rsidRDefault="00DE452D" w:rsidP="00CA4F6D">
            <w:pPr>
              <w:jc w:val="center"/>
              <w:rPr>
                <w:rFonts w:ascii="Arial" w:hAnsi="Arial" w:cs="Arial"/>
                <w:b/>
                <w:bCs/>
                <w:sz w:val="24"/>
                <w:szCs w:val="24"/>
              </w:rPr>
            </w:pPr>
            <w:r w:rsidRPr="10A1E55D">
              <w:rPr>
                <w:rFonts w:ascii="Arial" w:hAnsi="Arial" w:cs="Arial"/>
                <w:b/>
                <w:bCs/>
                <w:sz w:val="24"/>
                <w:szCs w:val="24"/>
              </w:rPr>
              <w:t>2</w:t>
            </w:r>
            <w:r w:rsidR="006D2B2A">
              <w:rPr>
                <w:rFonts w:ascii="Arial" w:hAnsi="Arial" w:cs="Arial"/>
                <w:b/>
                <w:bCs/>
                <w:sz w:val="24"/>
                <w:szCs w:val="24"/>
              </w:rPr>
              <w:t>7</w:t>
            </w:r>
          </w:p>
        </w:tc>
      </w:tr>
      <w:tr w:rsidR="00DE452D" w:rsidRPr="00C97934" w14:paraId="7A856130" w14:textId="77777777" w:rsidTr="00CA4F6D">
        <w:tc>
          <w:tcPr>
            <w:tcW w:w="8820" w:type="dxa"/>
          </w:tcPr>
          <w:p w14:paraId="6ED15AAE" w14:textId="77777777" w:rsidR="00DE452D" w:rsidRPr="00C97934" w:rsidRDefault="00DE452D" w:rsidP="00CA4F6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7090B53A" w14:textId="77777777" w:rsidR="00DE452D" w:rsidRPr="00C97934" w:rsidRDefault="00DE452D" w:rsidP="00CA4F6D">
            <w:pPr>
              <w:jc w:val="center"/>
              <w:rPr>
                <w:rFonts w:ascii="Arial" w:hAnsi="Arial" w:cs="Arial"/>
                <w:b/>
                <w:sz w:val="24"/>
                <w:szCs w:val="24"/>
              </w:rPr>
            </w:pPr>
          </w:p>
        </w:tc>
      </w:tr>
      <w:tr w:rsidR="00DE452D" w:rsidRPr="00C97934" w14:paraId="7213027F" w14:textId="77777777" w:rsidTr="00CA4F6D">
        <w:tc>
          <w:tcPr>
            <w:tcW w:w="8820" w:type="dxa"/>
          </w:tcPr>
          <w:p w14:paraId="69EE56A9" w14:textId="77777777" w:rsidR="00DE452D" w:rsidRPr="00C97934" w:rsidRDefault="00DE452D" w:rsidP="00CA4F6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777F84B5" w14:textId="77777777" w:rsidR="00DE452D" w:rsidRPr="00C97934" w:rsidRDefault="00DE452D" w:rsidP="00CA4F6D">
            <w:pPr>
              <w:jc w:val="center"/>
              <w:rPr>
                <w:rFonts w:ascii="Arial" w:hAnsi="Arial" w:cs="Arial"/>
                <w:b/>
                <w:sz w:val="24"/>
                <w:szCs w:val="24"/>
              </w:rPr>
            </w:pPr>
          </w:p>
        </w:tc>
      </w:tr>
      <w:tr w:rsidR="00DE452D" w:rsidRPr="00C97934" w14:paraId="432DBBCB" w14:textId="77777777" w:rsidTr="00CA4F6D">
        <w:tc>
          <w:tcPr>
            <w:tcW w:w="8820" w:type="dxa"/>
          </w:tcPr>
          <w:p w14:paraId="5E53ADF5" w14:textId="77777777" w:rsidR="00DE452D" w:rsidRPr="00C97934" w:rsidRDefault="00DE452D" w:rsidP="00CA4F6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and EXPERIENCE FORM</w:t>
            </w:r>
          </w:p>
        </w:tc>
        <w:tc>
          <w:tcPr>
            <w:tcW w:w="1250" w:type="dxa"/>
          </w:tcPr>
          <w:p w14:paraId="4B457887" w14:textId="77777777" w:rsidR="00DE452D" w:rsidRPr="00C97934" w:rsidRDefault="00DE452D" w:rsidP="00CA4F6D">
            <w:pPr>
              <w:jc w:val="center"/>
              <w:rPr>
                <w:rFonts w:ascii="Arial" w:hAnsi="Arial" w:cs="Arial"/>
                <w:b/>
                <w:sz w:val="24"/>
                <w:szCs w:val="24"/>
              </w:rPr>
            </w:pPr>
          </w:p>
        </w:tc>
      </w:tr>
      <w:tr w:rsidR="00DE452D" w:rsidRPr="00C97934" w14:paraId="7BBA845D" w14:textId="77777777" w:rsidTr="00CA4F6D">
        <w:tc>
          <w:tcPr>
            <w:tcW w:w="8820" w:type="dxa"/>
          </w:tcPr>
          <w:p w14:paraId="4C8A320A" w14:textId="77777777" w:rsidR="00DE452D" w:rsidRPr="00C97934" w:rsidRDefault="00DE452D" w:rsidP="00CA4F6D">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FORM</w:t>
            </w:r>
          </w:p>
        </w:tc>
        <w:tc>
          <w:tcPr>
            <w:tcW w:w="1250" w:type="dxa"/>
          </w:tcPr>
          <w:p w14:paraId="6CAE748F" w14:textId="77777777" w:rsidR="00DE452D" w:rsidRPr="00C97934" w:rsidRDefault="00DE452D" w:rsidP="00CA4F6D">
            <w:pPr>
              <w:jc w:val="center"/>
              <w:rPr>
                <w:rFonts w:ascii="Arial" w:hAnsi="Arial" w:cs="Arial"/>
                <w:b/>
                <w:sz w:val="24"/>
                <w:szCs w:val="24"/>
              </w:rPr>
            </w:pPr>
          </w:p>
        </w:tc>
      </w:tr>
      <w:tr w:rsidR="00DE452D" w:rsidRPr="00C97934" w14:paraId="5C9532D0" w14:textId="77777777" w:rsidTr="00CA4F6D">
        <w:tc>
          <w:tcPr>
            <w:tcW w:w="8820" w:type="dxa"/>
          </w:tcPr>
          <w:p w14:paraId="3D74CBB6" w14:textId="77777777" w:rsidR="00DE452D" w:rsidRPr="00C97934" w:rsidRDefault="00DE452D" w:rsidP="00CA4F6D">
            <w:pPr>
              <w:ind w:left="342"/>
              <w:rPr>
                <w:rFonts w:ascii="Arial" w:hAnsi="Arial" w:cs="Arial"/>
                <w:sz w:val="24"/>
                <w:szCs w:val="24"/>
              </w:rPr>
            </w:pPr>
            <w:r w:rsidRPr="00795672">
              <w:rPr>
                <w:rFonts w:ascii="Arial" w:hAnsi="Arial" w:cs="Arial"/>
                <w:b/>
                <w:bCs/>
                <w:sz w:val="24"/>
                <w:szCs w:val="24"/>
              </w:rPr>
              <w:t xml:space="preserve">APPENDIX </w:t>
            </w:r>
            <w:r>
              <w:rPr>
                <w:rFonts w:ascii="Arial" w:hAnsi="Arial" w:cs="Arial"/>
                <w:b/>
                <w:bCs/>
                <w:sz w:val="24"/>
                <w:szCs w:val="24"/>
              </w:rPr>
              <w:t>E</w:t>
            </w:r>
            <w:r>
              <w:rPr>
                <w:rFonts w:ascii="Arial" w:hAnsi="Arial" w:cs="Arial"/>
                <w:sz w:val="24"/>
                <w:szCs w:val="24"/>
              </w:rPr>
              <w:t xml:space="preserve"> –</w:t>
            </w:r>
            <w:r>
              <w:t xml:space="preserve"> </w:t>
            </w:r>
            <w:r w:rsidRPr="006343FE">
              <w:rPr>
                <w:rFonts w:ascii="Arial" w:hAnsi="Arial" w:cs="Arial"/>
                <w:sz w:val="24"/>
                <w:szCs w:val="24"/>
              </w:rPr>
              <w:t>RESPONSE TO PROPOSED SERVICES FORM</w:t>
            </w:r>
          </w:p>
        </w:tc>
        <w:tc>
          <w:tcPr>
            <w:tcW w:w="1250" w:type="dxa"/>
          </w:tcPr>
          <w:p w14:paraId="44B7DC8F" w14:textId="77777777" w:rsidR="00DE452D" w:rsidRPr="00C97934" w:rsidRDefault="00DE452D" w:rsidP="00CA4F6D">
            <w:pPr>
              <w:jc w:val="center"/>
              <w:rPr>
                <w:rFonts w:ascii="Arial" w:hAnsi="Arial" w:cs="Arial"/>
                <w:b/>
                <w:sz w:val="24"/>
                <w:szCs w:val="24"/>
              </w:rPr>
            </w:pPr>
          </w:p>
        </w:tc>
      </w:tr>
      <w:tr w:rsidR="00DE452D" w:rsidRPr="00C97934" w14:paraId="322AFBE9" w14:textId="77777777" w:rsidTr="00CA4F6D">
        <w:tc>
          <w:tcPr>
            <w:tcW w:w="8820" w:type="dxa"/>
          </w:tcPr>
          <w:p w14:paraId="62CB3FBC" w14:textId="77777777" w:rsidR="00DE452D" w:rsidRPr="00C97934" w:rsidRDefault="00DE452D" w:rsidP="00CA4F6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COST PROPOSAL FORM</w:t>
            </w:r>
          </w:p>
        </w:tc>
        <w:tc>
          <w:tcPr>
            <w:tcW w:w="1250" w:type="dxa"/>
          </w:tcPr>
          <w:p w14:paraId="2A58F7E6" w14:textId="77777777" w:rsidR="00DE452D" w:rsidRPr="00C97934" w:rsidRDefault="00DE452D" w:rsidP="00CA4F6D">
            <w:pPr>
              <w:jc w:val="center"/>
              <w:rPr>
                <w:rFonts w:ascii="Arial" w:hAnsi="Arial" w:cs="Arial"/>
                <w:b/>
                <w:sz w:val="24"/>
                <w:szCs w:val="24"/>
              </w:rPr>
            </w:pPr>
          </w:p>
        </w:tc>
      </w:tr>
      <w:tr w:rsidR="00DE452D" w:rsidRPr="00C97934" w14:paraId="105D74F8" w14:textId="77777777" w:rsidTr="00CA4F6D">
        <w:tc>
          <w:tcPr>
            <w:tcW w:w="8820" w:type="dxa"/>
          </w:tcPr>
          <w:p w14:paraId="360EECD1" w14:textId="77777777" w:rsidR="00DE452D" w:rsidRPr="00C97934" w:rsidRDefault="00DE452D" w:rsidP="00CA4F6D">
            <w:pPr>
              <w:ind w:left="2052" w:hanging="2052"/>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 xml:space="preserve">APPENDIX </w:t>
            </w:r>
            <w:r>
              <w:rPr>
                <w:rFonts w:ascii="Arial" w:hAnsi="Arial" w:cs="Arial"/>
                <w:b/>
                <w:bCs/>
                <w:sz w:val="24"/>
                <w:szCs w:val="24"/>
              </w:rPr>
              <w:t>G</w:t>
            </w:r>
            <w:r>
              <w:rPr>
                <w:rFonts w:ascii="Arial" w:hAnsi="Arial" w:cs="Arial"/>
                <w:sz w:val="24"/>
                <w:szCs w:val="24"/>
              </w:rPr>
              <w:t xml:space="preserve"> – CONFIDENTIALITY AND NON-DISCLOSURE AGREEMENT</w:t>
            </w:r>
          </w:p>
        </w:tc>
        <w:tc>
          <w:tcPr>
            <w:tcW w:w="1250" w:type="dxa"/>
          </w:tcPr>
          <w:p w14:paraId="759FD93A" w14:textId="77777777" w:rsidR="00DE452D" w:rsidRPr="00C97934" w:rsidRDefault="00DE452D" w:rsidP="00CA4F6D">
            <w:pPr>
              <w:jc w:val="center"/>
              <w:rPr>
                <w:rFonts w:ascii="Arial" w:hAnsi="Arial" w:cs="Arial"/>
                <w:b/>
                <w:sz w:val="24"/>
                <w:szCs w:val="24"/>
              </w:rPr>
            </w:pPr>
          </w:p>
        </w:tc>
      </w:tr>
      <w:tr w:rsidR="00DE452D" w:rsidRPr="00C97934" w14:paraId="32BD2C47" w14:textId="77777777" w:rsidTr="00CA4F6D">
        <w:tc>
          <w:tcPr>
            <w:tcW w:w="8820" w:type="dxa"/>
          </w:tcPr>
          <w:p w14:paraId="6C5CFAF9" w14:textId="77777777" w:rsidR="00DE452D" w:rsidRPr="00C97934" w:rsidRDefault="00DE452D" w:rsidP="00CA4F6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H</w:t>
            </w:r>
            <w:r w:rsidRPr="00C97934">
              <w:rPr>
                <w:rFonts w:ascii="Arial" w:hAnsi="Arial" w:cs="Arial"/>
                <w:sz w:val="24"/>
                <w:szCs w:val="24"/>
              </w:rPr>
              <w:t xml:space="preserve"> – SUBMITTED QUESTIONS FORM </w:t>
            </w:r>
          </w:p>
        </w:tc>
        <w:tc>
          <w:tcPr>
            <w:tcW w:w="1250" w:type="dxa"/>
          </w:tcPr>
          <w:p w14:paraId="46151B17" w14:textId="77777777" w:rsidR="00DE452D" w:rsidRPr="00C97934" w:rsidRDefault="00DE452D" w:rsidP="00CA4F6D">
            <w:pPr>
              <w:jc w:val="center"/>
              <w:rPr>
                <w:rFonts w:ascii="Arial" w:hAnsi="Arial" w:cs="Arial"/>
                <w:b/>
                <w:sz w:val="24"/>
                <w:szCs w:val="24"/>
              </w:rPr>
            </w:pPr>
          </w:p>
        </w:tc>
      </w:tr>
      <w:tr w:rsidR="00DE452D" w:rsidRPr="00C97934" w14:paraId="434B41CF" w14:textId="77777777" w:rsidTr="00CA4F6D">
        <w:tc>
          <w:tcPr>
            <w:tcW w:w="8820" w:type="dxa"/>
          </w:tcPr>
          <w:p w14:paraId="1E58815A" w14:textId="77777777" w:rsidR="00DE452D" w:rsidRPr="00C97934" w:rsidRDefault="00DE452D" w:rsidP="00CA4F6D">
            <w:pPr>
              <w:rPr>
                <w:rFonts w:ascii="Arial" w:hAnsi="Arial" w:cs="Arial"/>
                <w:sz w:val="24"/>
                <w:szCs w:val="24"/>
              </w:rPr>
            </w:pPr>
          </w:p>
        </w:tc>
        <w:tc>
          <w:tcPr>
            <w:tcW w:w="1250" w:type="dxa"/>
          </w:tcPr>
          <w:p w14:paraId="44672034" w14:textId="77777777" w:rsidR="00DE452D" w:rsidRPr="00C97934" w:rsidRDefault="00DE452D" w:rsidP="00CA4F6D">
            <w:pPr>
              <w:jc w:val="center"/>
              <w:rPr>
                <w:rFonts w:ascii="Arial" w:hAnsi="Arial" w:cs="Arial"/>
                <w:b/>
                <w:sz w:val="24"/>
                <w:szCs w:val="24"/>
              </w:rPr>
            </w:pPr>
          </w:p>
        </w:tc>
      </w:tr>
      <w:tr w:rsidR="00DE452D" w:rsidRPr="00C97934" w14:paraId="5DD87358" w14:textId="77777777" w:rsidTr="00CA4F6D">
        <w:tc>
          <w:tcPr>
            <w:tcW w:w="8820" w:type="dxa"/>
          </w:tcPr>
          <w:p w14:paraId="392870A6" w14:textId="77777777" w:rsidR="00DE452D" w:rsidRPr="00C97934" w:rsidRDefault="00DE452D" w:rsidP="00CA4F6D">
            <w:pPr>
              <w:rPr>
                <w:rFonts w:ascii="Arial" w:hAnsi="Arial" w:cs="Arial"/>
                <w:sz w:val="24"/>
                <w:szCs w:val="24"/>
              </w:rPr>
            </w:pPr>
          </w:p>
        </w:tc>
        <w:tc>
          <w:tcPr>
            <w:tcW w:w="1250" w:type="dxa"/>
          </w:tcPr>
          <w:p w14:paraId="5F7670F6" w14:textId="77777777" w:rsidR="00DE452D" w:rsidRPr="00C97934" w:rsidRDefault="00DE452D" w:rsidP="00CA4F6D">
            <w:pPr>
              <w:jc w:val="center"/>
              <w:rPr>
                <w:rFonts w:ascii="Arial" w:hAnsi="Arial" w:cs="Arial"/>
                <w:b/>
                <w:sz w:val="24"/>
                <w:szCs w:val="24"/>
              </w:rPr>
            </w:pPr>
          </w:p>
        </w:tc>
      </w:tr>
      <w:tr w:rsidR="00DE452D" w:rsidRPr="00C97934" w14:paraId="5F02687B" w14:textId="77777777" w:rsidTr="00CA4F6D">
        <w:tc>
          <w:tcPr>
            <w:tcW w:w="8820" w:type="dxa"/>
          </w:tcPr>
          <w:p w14:paraId="4C76CC79" w14:textId="77777777" w:rsidR="00DE452D" w:rsidRDefault="00DE452D" w:rsidP="00CA4F6D">
            <w:pPr>
              <w:rPr>
                <w:rFonts w:ascii="Arial" w:hAnsi="Arial" w:cs="Arial"/>
                <w:sz w:val="24"/>
                <w:szCs w:val="24"/>
              </w:rPr>
            </w:pPr>
          </w:p>
          <w:p w14:paraId="6CFC6EC0" w14:textId="77777777" w:rsidR="00DE452D" w:rsidRDefault="00DE452D" w:rsidP="00CA4F6D">
            <w:pPr>
              <w:rPr>
                <w:rFonts w:ascii="Arial" w:hAnsi="Arial" w:cs="Arial"/>
                <w:sz w:val="24"/>
                <w:szCs w:val="24"/>
              </w:rPr>
            </w:pPr>
          </w:p>
          <w:p w14:paraId="53CDD8F9" w14:textId="77777777" w:rsidR="00DE452D" w:rsidRPr="00C97934" w:rsidRDefault="00DE452D" w:rsidP="00CA4F6D">
            <w:pPr>
              <w:rPr>
                <w:rFonts w:ascii="Arial" w:hAnsi="Arial" w:cs="Arial"/>
                <w:sz w:val="24"/>
                <w:szCs w:val="24"/>
              </w:rPr>
            </w:pPr>
          </w:p>
        </w:tc>
        <w:tc>
          <w:tcPr>
            <w:tcW w:w="1250" w:type="dxa"/>
          </w:tcPr>
          <w:p w14:paraId="1B09B8C7" w14:textId="77777777" w:rsidR="00DE452D" w:rsidRPr="00C97934" w:rsidRDefault="00DE452D" w:rsidP="00CA4F6D">
            <w:pPr>
              <w:jc w:val="center"/>
              <w:rPr>
                <w:rFonts w:ascii="Arial" w:hAnsi="Arial" w:cs="Arial"/>
                <w:b/>
                <w:sz w:val="24"/>
                <w:szCs w:val="24"/>
              </w:rPr>
            </w:pPr>
          </w:p>
        </w:tc>
      </w:tr>
    </w:tbl>
    <w:p w14:paraId="7A6F2DBE" w14:textId="77777777" w:rsidR="00DE452D" w:rsidRPr="00C97934" w:rsidRDefault="00DE452D" w:rsidP="00DE452D">
      <w:pPr>
        <w:pStyle w:val="TOCHeading"/>
        <w:spacing w:before="0" w:line="240" w:lineRule="auto"/>
        <w:jc w:val="center"/>
        <w:rPr>
          <w:rStyle w:val="InitialStyle"/>
          <w:rFonts w:ascii="Arial" w:hAnsi="Arial" w:cs="Arial"/>
          <w:color w:val="auto"/>
        </w:rPr>
      </w:pPr>
      <w:r w:rsidRPr="10A1E55D">
        <w:rPr>
          <w:rStyle w:val="InitialStyle"/>
          <w:rFonts w:ascii="Arial" w:hAnsi="Arial" w:cs="Arial"/>
          <w:color w:val="auto"/>
          <w:sz w:val="24"/>
          <w:szCs w:val="24"/>
        </w:rPr>
        <w:lastRenderedPageBreak/>
        <w:t>PUBLIC NOTICE</w:t>
      </w:r>
    </w:p>
    <w:p w14:paraId="163AC3EB" w14:textId="77777777" w:rsidR="00DE452D" w:rsidRPr="00C97934" w:rsidRDefault="00DE452D" w:rsidP="00DE452D">
      <w:pPr>
        <w:pStyle w:val="DefaultText"/>
        <w:widowControl/>
        <w:jc w:val="center"/>
        <w:rPr>
          <w:rStyle w:val="InitialStyle"/>
          <w:rFonts w:ascii="Arial" w:hAnsi="Arial" w:cs="Arial"/>
          <w:b/>
          <w:bCs/>
        </w:rPr>
      </w:pPr>
    </w:p>
    <w:p w14:paraId="677AC571" w14:textId="77777777" w:rsidR="00DE452D" w:rsidRPr="00C97934" w:rsidRDefault="00DE452D" w:rsidP="00DE452D">
      <w:pPr>
        <w:pStyle w:val="DefaultText"/>
        <w:widowControl/>
        <w:jc w:val="center"/>
        <w:rPr>
          <w:rStyle w:val="InitialStyle"/>
          <w:rFonts w:ascii="Arial" w:hAnsi="Arial" w:cs="Arial"/>
          <w:b/>
          <w:bCs/>
        </w:rPr>
      </w:pPr>
      <w:r w:rsidRPr="00C97934">
        <w:rPr>
          <w:rStyle w:val="InitialStyle"/>
          <w:rFonts w:ascii="Arial" w:hAnsi="Arial" w:cs="Arial"/>
          <w:b/>
          <w:bCs/>
        </w:rPr>
        <w:t>*************************************************</w:t>
      </w:r>
    </w:p>
    <w:p w14:paraId="6BF56D4B" w14:textId="77777777" w:rsidR="00DE452D" w:rsidRPr="00C97934" w:rsidRDefault="00DE452D" w:rsidP="00DE452D">
      <w:pPr>
        <w:pStyle w:val="DefaultText"/>
        <w:widowControl/>
        <w:jc w:val="center"/>
        <w:rPr>
          <w:rStyle w:val="InitialStyle"/>
          <w:rFonts w:ascii="Arial" w:hAnsi="Arial" w:cs="Arial"/>
          <w:b/>
          <w:bCs/>
        </w:rPr>
      </w:pPr>
    </w:p>
    <w:p w14:paraId="416ED001" w14:textId="77777777" w:rsidR="00DE452D" w:rsidRPr="00C97934" w:rsidRDefault="00DE452D" w:rsidP="00DE452D">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532E96A5" w14:textId="77777777" w:rsidR="00DE452D" w:rsidRPr="00C97934" w:rsidRDefault="00DE452D" w:rsidP="00DE452D">
      <w:pPr>
        <w:pStyle w:val="DefaultText"/>
        <w:widowControl/>
        <w:jc w:val="center"/>
        <w:rPr>
          <w:rStyle w:val="InitialStyle"/>
          <w:rFonts w:ascii="Arial" w:hAnsi="Arial" w:cs="Arial"/>
          <w:b/>
          <w:bCs/>
          <w:color w:val="FF0000"/>
        </w:rPr>
      </w:pPr>
      <w:r>
        <w:rPr>
          <w:rStyle w:val="InitialStyle"/>
          <w:rFonts w:ascii="Arial" w:hAnsi="Arial" w:cs="Arial"/>
          <w:b/>
          <w:bCs/>
        </w:rPr>
        <w:t>Maine State Library</w:t>
      </w:r>
    </w:p>
    <w:p w14:paraId="3D562171" w14:textId="77777777" w:rsidR="00DE452D" w:rsidRPr="00C97934" w:rsidRDefault="00DE452D" w:rsidP="00DE452D">
      <w:pPr>
        <w:pStyle w:val="DefaultText"/>
        <w:widowControl/>
        <w:jc w:val="center"/>
        <w:rPr>
          <w:rStyle w:val="InitialStyle"/>
          <w:rFonts w:ascii="Arial" w:hAnsi="Arial" w:cs="Arial"/>
          <w:b/>
          <w:bCs/>
        </w:rPr>
      </w:pPr>
      <w:r w:rsidRPr="00C97934">
        <w:rPr>
          <w:rStyle w:val="InitialStyle"/>
          <w:rFonts w:ascii="Arial" w:hAnsi="Arial" w:cs="Arial"/>
          <w:b/>
          <w:bCs/>
        </w:rPr>
        <w:t xml:space="preserve">RFP# </w:t>
      </w:r>
      <w:r w:rsidRPr="00C16F90">
        <w:rPr>
          <w:rStyle w:val="InitialStyle"/>
          <w:rFonts w:ascii="Arial" w:hAnsi="Arial" w:cs="Arial"/>
          <w:b/>
          <w:bCs/>
        </w:rPr>
        <w:t>202411205</w:t>
      </w:r>
    </w:p>
    <w:p w14:paraId="2C4DBC4D" w14:textId="77777777" w:rsidR="00DE452D" w:rsidRPr="00C16F90" w:rsidRDefault="00DE452D" w:rsidP="00DE452D">
      <w:pPr>
        <w:pStyle w:val="DefaultText"/>
        <w:widowControl/>
        <w:jc w:val="center"/>
        <w:rPr>
          <w:rStyle w:val="InitialStyle"/>
          <w:rFonts w:ascii="Arial" w:hAnsi="Arial" w:cs="Arial"/>
          <w:b/>
          <w:bCs/>
          <w:color w:val="FF0000"/>
          <w:u w:val="single"/>
        </w:rPr>
      </w:pPr>
      <w:r w:rsidRPr="00C16F90">
        <w:rPr>
          <w:rStyle w:val="InitialStyle"/>
          <w:rFonts w:ascii="Arial" w:hAnsi="Arial" w:cs="Arial"/>
          <w:b/>
          <w:bCs/>
          <w:u w:val="single"/>
        </w:rPr>
        <w:t>Statewide Online Resources for 5 Content Areas</w:t>
      </w:r>
    </w:p>
    <w:p w14:paraId="3D3D9E0E" w14:textId="77777777" w:rsidR="00DE452D" w:rsidRPr="00C97934" w:rsidRDefault="00DE452D" w:rsidP="00DE452D">
      <w:pPr>
        <w:pStyle w:val="DefaultText"/>
        <w:widowControl/>
        <w:jc w:val="center"/>
        <w:rPr>
          <w:rStyle w:val="InitialStyle"/>
          <w:rFonts w:ascii="Arial" w:hAnsi="Arial" w:cs="Arial"/>
          <w:b/>
          <w:bCs/>
        </w:rPr>
      </w:pPr>
    </w:p>
    <w:p w14:paraId="7FE54EE2" w14:textId="77777777" w:rsidR="00DE452D" w:rsidRPr="00A71069" w:rsidRDefault="00DE452D" w:rsidP="00DE452D">
      <w:pPr>
        <w:pStyle w:val="DefaultText"/>
        <w:widowControl/>
        <w:rPr>
          <w:rStyle w:val="InitialStyle"/>
          <w:rFonts w:ascii="Arial" w:hAnsi="Arial" w:cs="Arial"/>
        </w:rPr>
      </w:pPr>
      <w:r w:rsidRPr="10A1E55D">
        <w:rPr>
          <w:rStyle w:val="InitialStyle"/>
          <w:rFonts w:ascii="Arial" w:hAnsi="Arial" w:cs="Arial"/>
        </w:rPr>
        <w:t xml:space="preserve">The State of Maine is seeking proposals for statewide online resources in five specific content areas for inclusion in Digital Maine Library, </w:t>
      </w:r>
      <w:hyperlink r:id="rId14">
        <w:r w:rsidRPr="10A1E55D">
          <w:rPr>
            <w:rStyle w:val="Hyperlink"/>
            <w:rFonts w:ascii="Arial" w:hAnsi="Arial" w:cs="Arial"/>
          </w:rPr>
          <w:t>https://digitalmainelibrary.org/</w:t>
        </w:r>
      </w:hyperlink>
      <w:r w:rsidRPr="10A1E55D">
        <w:rPr>
          <w:rStyle w:val="InitialStyle"/>
          <w:rFonts w:ascii="Arial" w:hAnsi="Arial" w:cs="Arial"/>
        </w:rPr>
        <w:t>.</w:t>
      </w:r>
    </w:p>
    <w:p w14:paraId="1B101F1A" w14:textId="77777777" w:rsidR="00DE452D" w:rsidRPr="00C97934" w:rsidRDefault="00DE452D" w:rsidP="00DE452D">
      <w:pPr>
        <w:pStyle w:val="DefaultText"/>
        <w:widowControl/>
        <w:rPr>
          <w:rStyle w:val="InitialStyle"/>
          <w:rFonts w:ascii="Arial" w:hAnsi="Arial" w:cs="Arial"/>
          <w:bCs/>
        </w:rPr>
      </w:pPr>
    </w:p>
    <w:p w14:paraId="5485EA9B" w14:textId="77777777" w:rsidR="00DE452D" w:rsidRPr="00C97934" w:rsidRDefault="00DE452D" w:rsidP="00DE452D">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Pr>
          <w:rStyle w:val="InitialStyle"/>
          <w:rFonts w:ascii="Arial" w:hAnsi="Arial" w:cs="Arial"/>
          <w:bCs/>
        </w:rPr>
        <w:t>and all related documents</w:t>
      </w:r>
      <w:r w:rsidRPr="00C97934">
        <w:rPr>
          <w:rStyle w:val="InitialStyle"/>
          <w:rFonts w:ascii="Arial" w:hAnsi="Arial" w:cs="Arial"/>
          <w:bCs/>
        </w:rPr>
        <w:t xml:space="preserve"> can be obtained at: </w:t>
      </w:r>
      <w:hyperlink r:id="rId15" w:history="1">
        <w:r w:rsidRPr="00C97934">
          <w:rPr>
            <w:rStyle w:val="Hyperlink"/>
            <w:rFonts w:ascii="Arial" w:hAnsi="Arial" w:cs="Arial"/>
          </w:rPr>
          <w:t>https://www.maine.gov/dafs/bbm/procurementservices/vendors/rfps</w:t>
        </w:r>
      </w:hyperlink>
    </w:p>
    <w:p w14:paraId="3086250F" w14:textId="77777777" w:rsidR="00DE452D" w:rsidRPr="00C97934" w:rsidRDefault="00DE452D" w:rsidP="00DE452D">
      <w:pPr>
        <w:pStyle w:val="DefaultText"/>
        <w:widowControl/>
        <w:rPr>
          <w:rStyle w:val="InitialStyle"/>
          <w:rFonts w:ascii="Arial" w:hAnsi="Arial" w:cs="Arial"/>
          <w:bCs/>
          <w:color w:val="FF0000"/>
        </w:rPr>
      </w:pPr>
    </w:p>
    <w:p w14:paraId="254887BE" w14:textId="77777777" w:rsidR="00DE452D" w:rsidRPr="00C97934" w:rsidRDefault="00DE452D" w:rsidP="00DE452D">
      <w:pPr>
        <w:pStyle w:val="DefaultText"/>
        <w:widowControl/>
        <w:rPr>
          <w:rStyle w:val="InitialStyle"/>
          <w:rFonts w:ascii="Arial" w:hAnsi="Arial" w:cs="Arial"/>
        </w:rPr>
      </w:pPr>
      <w:r w:rsidRPr="10A1E55D">
        <w:rPr>
          <w:rStyle w:val="InitialStyle"/>
          <w:rFonts w:ascii="Arial" w:hAnsi="Arial" w:cs="Arial"/>
        </w:rPr>
        <w:t xml:space="preserve">Proposals must be submitted to the Office of State Procurement Services, via e-mail, at: </w:t>
      </w:r>
      <w:hyperlink r:id="rId16">
        <w:r w:rsidRPr="10A1E55D">
          <w:rPr>
            <w:rStyle w:val="Hyperlink"/>
            <w:rFonts w:ascii="Arial" w:hAnsi="Arial" w:cs="Arial"/>
          </w:rPr>
          <w:t>Proposals@maine.gov</w:t>
        </w:r>
      </w:hyperlink>
      <w:r w:rsidRPr="10A1E55D">
        <w:rPr>
          <w:rFonts w:ascii="Arial" w:hAnsi="Arial" w:cs="Arial"/>
        </w:rPr>
        <w:t>.</w:t>
      </w:r>
      <w:r w:rsidRPr="10A1E55D">
        <w:rPr>
          <w:rStyle w:val="InitialStyle"/>
          <w:rFonts w:ascii="Arial" w:hAnsi="Arial" w:cs="Arial"/>
        </w:rPr>
        <w:t xml:space="preserve">  Proposal submissions must be received no later than 11:59 p.m., local time, on</w:t>
      </w:r>
      <w:r w:rsidRPr="10A1E55D">
        <w:rPr>
          <w:rStyle w:val="InitialStyle"/>
          <w:rFonts w:ascii="Arial" w:hAnsi="Arial" w:cs="Arial"/>
          <w:color w:val="FF0000"/>
        </w:rPr>
        <w:t xml:space="preserve"> </w:t>
      </w:r>
      <w:r w:rsidRPr="10A1E55D">
        <w:rPr>
          <w:rStyle w:val="InitialStyle"/>
          <w:rFonts w:ascii="Arial" w:hAnsi="Arial" w:cs="Arial"/>
        </w:rPr>
        <w:t xml:space="preserve">December 23, 2024.  Proposals will be opened the following business day. </w:t>
      </w:r>
    </w:p>
    <w:p w14:paraId="6A8C4EF3" w14:textId="77777777" w:rsidR="00DE452D" w:rsidRPr="00C97934" w:rsidRDefault="00DE452D" w:rsidP="00DE452D">
      <w:pPr>
        <w:pStyle w:val="DefaultText"/>
        <w:widowControl/>
        <w:jc w:val="center"/>
        <w:rPr>
          <w:rStyle w:val="InitialStyle"/>
          <w:rFonts w:ascii="Arial" w:hAnsi="Arial" w:cs="Arial"/>
          <w:b/>
          <w:bCs/>
        </w:rPr>
      </w:pPr>
    </w:p>
    <w:p w14:paraId="23BDB2B2" w14:textId="77777777" w:rsidR="00DE452D" w:rsidRPr="00C97934" w:rsidRDefault="00DE452D" w:rsidP="00DE452D">
      <w:pPr>
        <w:pStyle w:val="DefaultText"/>
        <w:widowControl/>
        <w:jc w:val="center"/>
        <w:rPr>
          <w:rStyle w:val="InitialStyle"/>
          <w:rFonts w:ascii="Arial" w:hAnsi="Arial" w:cs="Arial"/>
          <w:b/>
          <w:bCs/>
        </w:rPr>
      </w:pPr>
      <w:r w:rsidRPr="00C97934">
        <w:rPr>
          <w:rStyle w:val="InitialStyle"/>
          <w:rFonts w:ascii="Arial" w:hAnsi="Arial" w:cs="Arial"/>
          <w:b/>
          <w:bCs/>
        </w:rPr>
        <w:t>*************************************************</w:t>
      </w:r>
    </w:p>
    <w:p w14:paraId="3F7D1827" w14:textId="77777777" w:rsidR="00DE452D" w:rsidRPr="00C97934" w:rsidRDefault="00DE452D" w:rsidP="00DE452D">
      <w:pPr>
        <w:pStyle w:val="DefaultText"/>
        <w:widowControl/>
        <w:jc w:val="center"/>
        <w:rPr>
          <w:rStyle w:val="InitialStyle"/>
          <w:rFonts w:ascii="Arial" w:hAnsi="Arial" w:cs="Arial"/>
          <w:b/>
          <w:bCs/>
        </w:rPr>
      </w:pPr>
    </w:p>
    <w:p w14:paraId="3D146091" w14:textId="77777777" w:rsidR="00DE452D" w:rsidRPr="00C97934" w:rsidRDefault="00DE452D" w:rsidP="00DE452D">
      <w:pPr>
        <w:pStyle w:val="DefaultText"/>
        <w:widowControl/>
        <w:jc w:val="center"/>
        <w:rPr>
          <w:rStyle w:val="InitialStyle"/>
          <w:rFonts w:ascii="Arial" w:hAnsi="Arial" w:cs="Arial"/>
          <w:b/>
          <w:bCs/>
          <w:sz w:val="28"/>
          <w:szCs w:val="28"/>
        </w:rPr>
      </w:pPr>
      <w:r w:rsidRPr="68EA4137">
        <w:rPr>
          <w:rStyle w:val="InitialStyle"/>
          <w:rFonts w:ascii="Arial" w:hAnsi="Arial" w:cs="Arial"/>
          <w:b/>
          <w:bCs/>
        </w:rPr>
        <w:br w:type="page"/>
      </w:r>
      <w:r w:rsidRPr="68EA4137">
        <w:rPr>
          <w:rFonts w:ascii="Arial" w:hAnsi="Arial" w:cs="Arial"/>
          <w:b/>
          <w:bCs/>
          <w:sz w:val="28"/>
          <w:szCs w:val="28"/>
          <w:lang w:eastAsia="ja-JP"/>
        </w:rPr>
        <w:lastRenderedPageBreak/>
        <w:t>RFP TERMS/ACRONYMS with DEFINITIONS</w:t>
      </w:r>
    </w:p>
    <w:p w14:paraId="51C970B1" w14:textId="77777777" w:rsidR="00DE452D" w:rsidRPr="00C97934" w:rsidRDefault="00DE452D" w:rsidP="00DE452D">
      <w:pPr>
        <w:pStyle w:val="DefaultText"/>
        <w:widowControl/>
        <w:jc w:val="center"/>
        <w:rPr>
          <w:rStyle w:val="InitialStyle"/>
          <w:rFonts w:ascii="Arial" w:hAnsi="Arial" w:cs="Arial"/>
          <w:b/>
          <w:bCs/>
        </w:rPr>
      </w:pPr>
    </w:p>
    <w:p w14:paraId="37F52439" w14:textId="77777777" w:rsidR="00DE452D" w:rsidRPr="00C97934" w:rsidRDefault="00DE452D" w:rsidP="00DE452D">
      <w:pPr>
        <w:widowControl/>
        <w:ind w:left="180"/>
        <w:rPr>
          <w:rFonts w:ascii="Arial" w:hAnsi="Arial" w:cs="Arial"/>
          <w:sz w:val="24"/>
          <w:szCs w:val="24"/>
        </w:rPr>
      </w:pPr>
      <w:r w:rsidRPr="00C97934">
        <w:rPr>
          <w:rFonts w:ascii="Arial" w:hAnsi="Arial" w:cs="Arial"/>
          <w:sz w:val="24"/>
          <w:szCs w:val="24"/>
        </w:rPr>
        <w:t>The following terms and acronyms, as referenced in the RFP, have the meanings indicated below:</w:t>
      </w:r>
    </w:p>
    <w:p w14:paraId="527B6417" w14:textId="77777777" w:rsidR="00DE452D" w:rsidRPr="00C97934" w:rsidRDefault="00DE452D" w:rsidP="00DE452D">
      <w:pPr>
        <w:pStyle w:val="DefaultText"/>
        <w:widowControl/>
        <w:jc w:val="center"/>
        <w:rPr>
          <w:rStyle w:val="InitialStyle"/>
          <w:rFonts w:ascii="Arial" w:hAnsi="Arial" w:cs="Arial"/>
          <w:b/>
          <w:bCs/>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50"/>
      </w:tblGrid>
      <w:tr w:rsidR="00DE452D" w:rsidRPr="00C97934" w14:paraId="4FC66EFB" w14:textId="77777777" w:rsidTr="00CA4F6D">
        <w:trPr>
          <w:trHeight w:val="449"/>
        </w:trPr>
        <w:tc>
          <w:tcPr>
            <w:tcW w:w="2497" w:type="dxa"/>
            <w:shd w:val="clear" w:color="auto" w:fill="BDD6EE"/>
            <w:vAlign w:val="center"/>
          </w:tcPr>
          <w:p w14:paraId="62BBA7D6" w14:textId="77777777" w:rsidR="00DE452D" w:rsidRPr="00C97934" w:rsidRDefault="00DE452D" w:rsidP="00CA4F6D">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50" w:type="dxa"/>
            <w:shd w:val="clear" w:color="auto" w:fill="BDD6EE"/>
            <w:vAlign w:val="center"/>
          </w:tcPr>
          <w:p w14:paraId="5422A2A5" w14:textId="77777777" w:rsidR="00DE452D" w:rsidRPr="00C97934" w:rsidRDefault="00DE452D" w:rsidP="00CA4F6D">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DE452D" w:rsidRPr="00C97934" w14:paraId="7B6EA3BF" w14:textId="77777777" w:rsidTr="00CA4F6D">
        <w:tc>
          <w:tcPr>
            <w:tcW w:w="2497" w:type="dxa"/>
            <w:shd w:val="clear" w:color="auto" w:fill="auto"/>
            <w:vAlign w:val="center"/>
          </w:tcPr>
          <w:p w14:paraId="0A9C6143" w14:textId="77777777" w:rsidR="00DE452D" w:rsidRPr="00881499" w:rsidRDefault="00DE452D" w:rsidP="00CA4F6D">
            <w:pPr>
              <w:pStyle w:val="DefaultText"/>
              <w:widowControl/>
              <w:rPr>
                <w:rStyle w:val="InitialStyle"/>
                <w:rFonts w:ascii="Arial" w:hAnsi="Arial" w:cs="Arial"/>
                <w:b/>
                <w:bCs/>
              </w:rPr>
            </w:pPr>
            <w:r w:rsidRPr="00881499">
              <w:rPr>
                <w:rFonts w:ascii="Arial" w:hAnsi="Arial" w:cs="Arial"/>
                <w:b/>
                <w:bCs/>
              </w:rPr>
              <w:t>Confidentiality</w:t>
            </w:r>
          </w:p>
        </w:tc>
        <w:tc>
          <w:tcPr>
            <w:tcW w:w="7650" w:type="dxa"/>
            <w:shd w:val="clear" w:color="auto" w:fill="auto"/>
            <w:vAlign w:val="center"/>
          </w:tcPr>
          <w:p w14:paraId="2C4C0528" w14:textId="77777777" w:rsidR="00DE452D" w:rsidRPr="00881499" w:rsidRDefault="00DE452D" w:rsidP="00CA4F6D">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DE452D" w:rsidRPr="00C97934" w14:paraId="499D231E" w14:textId="77777777" w:rsidTr="00CA4F6D">
        <w:tc>
          <w:tcPr>
            <w:tcW w:w="2497" w:type="dxa"/>
            <w:shd w:val="clear" w:color="auto" w:fill="auto"/>
            <w:vAlign w:val="center"/>
          </w:tcPr>
          <w:p w14:paraId="5E8CDCE2" w14:textId="77777777" w:rsidR="00DE452D" w:rsidRPr="00881499" w:rsidRDefault="00DE452D" w:rsidP="00CA4F6D">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50" w:type="dxa"/>
            <w:shd w:val="clear" w:color="auto" w:fill="auto"/>
            <w:vAlign w:val="center"/>
          </w:tcPr>
          <w:p w14:paraId="5D02A5BD" w14:textId="77777777" w:rsidR="00DE452D" w:rsidRPr="00881499" w:rsidRDefault="00DE452D" w:rsidP="00CA4F6D">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DE452D" w:rsidRPr="00C97934" w14:paraId="4D264E4F" w14:textId="77777777" w:rsidTr="00CA4F6D">
        <w:tc>
          <w:tcPr>
            <w:tcW w:w="2497" w:type="dxa"/>
            <w:shd w:val="clear" w:color="auto" w:fill="auto"/>
            <w:vAlign w:val="center"/>
          </w:tcPr>
          <w:p w14:paraId="2C591F79" w14:textId="77777777" w:rsidR="00DE452D" w:rsidRPr="00C97934" w:rsidRDefault="00DE452D" w:rsidP="00CA4F6D">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50" w:type="dxa"/>
            <w:shd w:val="clear" w:color="auto" w:fill="auto"/>
            <w:vAlign w:val="center"/>
          </w:tcPr>
          <w:p w14:paraId="72193C2C" w14:textId="77777777" w:rsidR="00DE452D" w:rsidRPr="00C97934" w:rsidRDefault="00DE452D" w:rsidP="00CA4F6D">
            <w:pPr>
              <w:pStyle w:val="DefaultText"/>
              <w:widowControl/>
              <w:rPr>
                <w:rStyle w:val="InitialStyle"/>
                <w:rFonts w:ascii="Arial" w:hAnsi="Arial" w:cs="Arial"/>
                <w:bCs/>
              </w:rPr>
            </w:pPr>
            <w:r>
              <w:rPr>
                <w:rStyle w:val="InitialStyle"/>
                <w:rFonts w:ascii="Arial" w:hAnsi="Arial" w:cs="Arial"/>
                <w:bCs/>
              </w:rPr>
              <w:t>Maine State Library</w:t>
            </w:r>
          </w:p>
        </w:tc>
      </w:tr>
      <w:tr w:rsidR="00DE452D" w:rsidRPr="00C97934" w14:paraId="54FD9F38" w14:textId="77777777" w:rsidTr="00CA4F6D">
        <w:tc>
          <w:tcPr>
            <w:tcW w:w="2497" w:type="dxa"/>
            <w:shd w:val="clear" w:color="auto" w:fill="auto"/>
            <w:vAlign w:val="center"/>
          </w:tcPr>
          <w:p w14:paraId="5196FCF2" w14:textId="77777777" w:rsidR="00DE452D" w:rsidRPr="00C97934" w:rsidRDefault="00DE452D" w:rsidP="00CA4F6D">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50" w:type="dxa"/>
            <w:shd w:val="clear" w:color="auto" w:fill="auto"/>
            <w:vAlign w:val="center"/>
          </w:tcPr>
          <w:p w14:paraId="2872BE5C" w14:textId="77777777" w:rsidR="00DE452D" w:rsidRPr="00C97934" w:rsidRDefault="00DE452D" w:rsidP="00CA4F6D">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DE452D" w:rsidRPr="00C97934" w14:paraId="17A4E6BE" w14:textId="77777777" w:rsidTr="00CA4F6D">
        <w:tc>
          <w:tcPr>
            <w:tcW w:w="2497" w:type="dxa"/>
            <w:shd w:val="clear" w:color="auto" w:fill="auto"/>
            <w:vAlign w:val="center"/>
          </w:tcPr>
          <w:p w14:paraId="20D21258" w14:textId="77777777" w:rsidR="00DE452D" w:rsidRPr="002130DC" w:rsidRDefault="00DE452D" w:rsidP="00CA4F6D">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50" w:type="dxa"/>
            <w:shd w:val="clear" w:color="auto" w:fill="auto"/>
            <w:vAlign w:val="center"/>
          </w:tcPr>
          <w:p w14:paraId="36167C22" w14:textId="77777777" w:rsidR="00DE452D" w:rsidRPr="002130DC" w:rsidRDefault="00DE452D" w:rsidP="00CA4F6D">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DE452D" w:rsidRPr="00C97934" w14:paraId="79116B17" w14:textId="77777777" w:rsidTr="00CA4F6D">
        <w:tc>
          <w:tcPr>
            <w:tcW w:w="2497" w:type="dxa"/>
            <w:shd w:val="clear" w:color="auto" w:fill="auto"/>
            <w:vAlign w:val="center"/>
          </w:tcPr>
          <w:p w14:paraId="2C34B7F4" w14:textId="77777777" w:rsidR="00DE452D" w:rsidRPr="002130DC" w:rsidRDefault="00DE452D" w:rsidP="00CA4F6D">
            <w:pPr>
              <w:pStyle w:val="DefaultText"/>
              <w:widowControl/>
              <w:rPr>
                <w:rStyle w:val="InitialStyle"/>
                <w:rFonts w:ascii="Arial" w:hAnsi="Arial" w:cs="Arial"/>
                <w:b/>
                <w:bCs/>
              </w:rPr>
            </w:pPr>
            <w:r w:rsidRPr="00881499">
              <w:rPr>
                <w:rStyle w:val="InitialStyle"/>
                <w:rFonts w:ascii="Arial" w:hAnsi="Arial" w:cs="Arial"/>
                <w:b/>
                <w:bCs/>
              </w:rPr>
              <w:t>State</w:t>
            </w:r>
          </w:p>
        </w:tc>
        <w:tc>
          <w:tcPr>
            <w:tcW w:w="7650" w:type="dxa"/>
            <w:shd w:val="clear" w:color="auto" w:fill="auto"/>
            <w:vAlign w:val="center"/>
          </w:tcPr>
          <w:p w14:paraId="7D81D691" w14:textId="77777777" w:rsidR="00DE452D" w:rsidRPr="002130DC" w:rsidRDefault="00DE452D" w:rsidP="00CA4F6D">
            <w:pPr>
              <w:pStyle w:val="DefaultText"/>
              <w:widowControl/>
              <w:rPr>
                <w:rStyle w:val="InitialStyle"/>
                <w:rFonts w:ascii="Arial" w:hAnsi="Arial" w:cs="Arial"/>
                <w:bCs/>
              </w:rPr>
            </w:pPr>
            <w:r w:rsidRPr="00881499">
              <w:rPr>
                <w:rStyle w:val="InitialStyle"/>
                <w:rFonts w:ascii="Arial" w:hAnsi="Arial" w:cs="Arial"/>
                <w:bCs/>
              </w:rPr>
              <w:t>State of Maine</w:t>
            </w:r>
          </w:p>
        </w:tc>
      </w:tr>
      <w:tr w:rsidR="00DE452D" w:rsidRPr="00C97934" w14:paraId="16D70473" w14:textId="77777777" w:rsidTr="00CA4F6D">
        <w:tc>
          <w:tcPr>
            <w:tcW w:w="2497" w:type="dxa"/>
            <w:shd w:val="clear" w:color="auto" w:fill="auto"/>
            <w:vAlign w:val="center"/>
          </w:tcPr>
          <w:p w14:paraId="2C463948" w14:textId="77777777" w:rsidR="00DE452D" w:rsidRPr="00C97934" w:rsidRDefault="00DE452D" w:rsidP="00CA4F6D">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50" w:type="dxa"/>
            <w:shd w:val="clear" w:color="auto" w:fill="auto"/>
            <w:vAlign w:val="center"/>
          </w:tcPr>
          <w:p w14:paraId="1D10569A" w14:textId="77777777" w:rsidR="00DE452D" w:rsidRPr="00C97934" w:rsidRDefault="00DE452D" w:rsidP="00CA4F6D">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DE452D" w:rsidRPr="00C97934" w14:paraId="21C0A413" w14:textId="77777777" w:rsidTr="00CA4F6D">
        <w:tc>
          <w:tcPr>
            <w:tcW w:w="2497" w:type="dxa"/>
            <w:shd w:val="clear" w:color="auto" w:fill="auto"/>
            <w:vAlign w:val="center"/>
          </w:tcPr>
          <w:p w14:paraId="51D27396" w14:textId="77777777" w:rsidR="00DE452D" w:rsidRPr="005A6197" w:rsidRDefault="00DE452D" w:rsidP="00CA4F6D">
            <w:pPr>
              <w:pStyle w:val="DefaultText"/>
              <w:widowControl/>
              <w:rPr>
                <w:rStyle w:val="InitialStyle"/>
                <w:rFonts w:ascii="Arial" w:hAnsi="Arial" w:cs="Arial"/>
                <w:b/>
                <w:bCs/>
              </w:rPr>
            </w:pPr>
            <w:r w:rsidRPr="005A6197">
              <w:rPr>
                <w:rStyle w:val="InitialStyle"/>
                <w:rFonts w:ascii="Arial" w:hAnsi="Arial" w:cs="Arial"/>
                <w:b/>
                <w:bCs/>
              </w:rPr>
              <w:t>RFP</w:t>
            </w:r>
          </w:p>
        </w:tc>
        <w:tc>
          <w:tcPr>
            <w:tcW w:w="7650" w:type="dxa"/>
            <w:shd w:val="clear" w:color="auto" w:fill="auto"/>
            <w:vAlign w:val="center"/>
          </w:tcPr>
          <w:p w14:paraId="11A92A18" w14:textId="77777777" w:rsidR="00DE452D" w:rsidRPr="005A6197" w:rsidRDefault="00DE452D" w:rsidP="00CA4F6D">
            <w:pPr>
              <w:pStyle w:val="DefaultText"/>
              <w:widowControl/>
              <w:rPr>
                <w:rFonts w:ascii="Arial" w:hAnsi="Arial" w:cs="Arial"/>
              </w:rPr>
            </w:pPr>
            <w:r w:rsidRPr="005A6197">
              <w:rPr>
                <w:rFonts w:ascii="Arial" w:hAnsi="Arial" w:cs="Arial"/>
              </w:rPr>
              <w:t>Request for Proposals</w:t>
            </w:r>
          </w:p>
        </w:tc>
      </w:tr>
      <w:tr w:rsidR="00DE452D" w:rsidRPr="00A71069" w14:paraId="3C488DDC" w14:textId="77777777" w:rsidTr="00CA4F6D">
        <w:tc>
          <w:tcPr>
            <w:tcW w:w="2497" w:type="dxa"/>
            <w:shd w:val="clear" w:color="auto" w:fill="auto"/>
            <w:vAlign w:val="center"/>
          </w:tcPr>
          <w:p w14:paraId="76634012" w14:textId="77777777" w:rsidR="00DE452D" w:rsidRPr="00A71069" w:rsidRDefault="00DE452D" w:rsidP="00CA4F6D">
            <w:pPr>
              <w:pStyle w:val="DefaultText"/>
              <w:widowControl/>
              <w:rPr>
                <w:rStyle w:val="InitialStyle"/>
                <w:rFonts w:ascii="Arial" w:hAnsi="Arial" w:cs="Arial"/>
                <w:b/>
                <w:bCs/>
              </w:rPr>
            </w:pPr>
            <w:r w:rsidRPr="00A4737E">
              <w:rPr>
                <w:rFonts w:ascii="Arial" w:hAnsi="Arial" w:cs="Arial"/>
                <w:b/>
                <w:bCs/>
              </w:rPr>
              <w:t>ADA provisions</w:t>
            </w:r>
          </w:p>
        </w:tc>
        <w:tc>
          <w:tcPr>
            <w:tcW w:w="7650" w:type="dxa"/>
            <w:shd w:val="clear" w:color="auto" w:fill="auto"/>
          </w:tcPr>
          <w:p w14:paraId="589DE434" w14:textId="77777777" w:rsidR="00DE452D" w:rsidRPr="00A71069" w:rsidRDefault="00DE452D" w:rsidP="00CA4F6D">
            <w:pPr>
              <w:pStyle w:val="DefaultText"/>
              <w:widowControl/>
              <w:rPr>
                <w:rStyle w:val="InitialStyle"/>
                <w:rFonts w:ascii="Arial" w:hAnsi="Arial" w:cs="Arial"/>
                <w:bCs/>
              </w:rPr>
            </w:pPr>
            <w:r w:rsidRPr="00A4737E">
              <w:rPr>
                <w:rFonts w:ascii="Arial" w:hAnsi="Arial" w:cs="Arial"/>
              </w:rPr>
              <w:t xml:space="preserve">Americans with Disabilities Act and provision of Section 508 of the Rehabilitation Act of 1973 and subsequent amendments. </w:t>
            </w:r>
          </w:p>
        </w:tc>
      </w:tr>
      <w:tr w:rsidR="00DE452D" w:rsidRPr="00A71069" w14:paraId="0A1B0870" w14:textId="77777777" w:rsidTr="00CA4F6D">
        <w:tc>
          <w:tcPr>
            <w:tcW w:w="2497" w:type="dxa"/>
            <w:shd w:val="clear" w:color="auto" w:fill="auto"/>
            <w:vAlign w:val="center"/>
          </w:tcPr>
          <w:p w14:paraId="46770B23" w14:textId="77777777" w:rsidR="00DE452D" w:rsidRDefault="00DE452D" w:rsidP="00CA4F6D">
            <w:pPr>
              <w:pStyle w:val="DefaultText"/>
              <w:widowControl/>
              <w:rPr>
                <w:rStyle w:val="InitialStyle"/>
                <w:rFonts w:ascii="Arial" w:hAnsi="Arial" w:cs="Arial"/>
                <w:b/>
                <w:bCs/>
              </w:rPr>
            </w:pPr>
            <w:r w:rsidRPr="00A4737E">
              <w:rPr>
                <w:rFonts w:ascii="Arial" w:hAnsi="Arial" w:cs="Arial"/>
                <w:b/>
                <w:bCs/>
              </w:rPr>
              <w:t>Citation</w:t>
            </w:r>
          </w:p>
        </w:tc>
        <w:tc>
          <w:tcPr>
            <w:tcW w:w="7650" w:type="dxa"/>
            <w:shd w:val="clear" w:color="auto" w:fill="auto"/>
          </w:tcPr>
          <w:p w14:paraId="5FF30BDD" w14:textId="77777777" w:rsidR="00DE452D" w:rsidRDefault="00DE452D" w:rsidP="00CA4F6D">
            <w:pPr>
              <w:pStyle w:val="DefaultText"/>
              <w:widowControl/>
              <w:rPr>
                <w:rStyle w:val="InitialStyle"/>
                <w:rFonts w:ascii="Arial" w:hAnsi="Arial" w:cs="Arial"/>
                <w:bCs/>
              </w:rPr>
            </w:pPr>
            <w:r w:rsidRPr="00A4737E">
              <w:rPr>
                <w:rFonts w:ascii="Arial" w:hAnsi="Arial" w:cs="Arial"/>
              </w:rPr>
              <w:t>Pertinent information needed to find the full text of a publication. Citation of an article in a periodical generally includes author(s), article title, source journal title, volume, pages, and date.</w:t>
            </w:r>
          </w:p>
        </w:tc>
      </w:tr>
      <w:tr w:rsidR="00DE452D" w:rsidRPr="00A71069" w14:paraId="43016E10" w14:textId="77777777" w:rsidTr="00CA4F6D">
        <w:tc>
          <w:tcPr>
            <w:tcW w:w="2497" w:type="dxa"/>
            <w:shd w:val="clear" w:color="auto" w:fill="auto"/>
            <w:vAlign w:val="center"/>
          </w:tcPr>
          <w:p w14:paraId="4A1F5A6C" w14:textId="77777777" w:rsidR="00DE452D" w:rsidRDefault="00DE452D" w:rsidP="00CA4F6D">
            <w:pPr>
              <w:pStyle w:val="DefaultText"/>
              <w:widowControl/>
              <w:rPr>
                <w:rStyle w:val="InitialStyle"/>
                <w:rFonts w:ascii="Arial" w:hAnsi="Arial" w:cs="Arial"/>
                <w:b/>
                <w:bCs/>
              </w:rPr>
            </w:pPr>
            <w:r w:rsidRPr="00A4737E">
              <w:rPr>
                <w:rFonts w:ascii="Arial" w:hAnsi="Arial" w:cs="Arial"/>
                <w:b/>
                <w:bCs/>
              </w:rPr>
              <w:t>Content</w:t>
            </w:r>
          </w:p>
        </w:tc>
        <w:tc>
          <w:tcPr>
            <w:tcW w:w="7650" w:type="dxa"/>
            <w:shd w:val="clear" w:color="auto" w:fill="auto"/>
          </w:tcPr>
          <w:p w14:paraId="2FDCC1BE" w14:textId="77777777" w:rsidR="00DE452D" w:rsidRDefault="00DE452D" w:rsidP="00CA4F6D">
            <w:pPr>
              <w:pStyle w:val="DefaultText"/>
              <w:widowControl/>
              <w:rPr>
                <w:rStyle w:val="InitialStyle"/>
                <w:rFonts w:ascii="Arial" w:hAnsi="Arial" w:cs="Arial"/>
                <w:bCs/>
              </w:rPr>
            </w:pPr>
            <w:r w:rsidRPr="00A4737E">
              <w:rPr>
                <w:rFonts w:ascii="Arial" w:hAnsi="Arial" w:cs="Arial"/>
              </w:rPr>
              <w:t xml:space="preserve">Information contained within database(s) that include publications and material of interest to the </w:t>
            </w:r>
            <w:proofErr w:type="gramStart"/>
            <w:r w:rsidRPr="00A4737E">
              <w:rPr>
                <w:rFonts w:ascii="Arial" w:hAnsi="Arial" w:cs="Arial"/>
              </w:rPr>
              <w:t>general public</w:t>
            </w:r>
            <w:proofErr w:type="gramEnd"/>
            <w:r w:rsidRPr="00A4737E">
              <w:rPr>
                <w:rFonts w:ascii="Arial" w:hAnsi="Arial" w:cs="Arial"/>
              </w:rPr>
              <w:t xml:space="preserve">; scholarly and professional literature which address the needs of academic and professional </w:t>
            </w:r>
            <w:r w:rsidRPr="00A4737E">
              <w:rPr>
                <w:rFonts w:ascii="Arial" w:hAnsi="Arial" w:cs="Arial"/>
              </w:rPr>
              <w:lastRenderedPageBreak/>
              <w:t>clientele; information for K-12 schools, two-year, four-year, graduate-level colleges and universities; consumer health information; and information for the business and medical communities.</w:t>
            </w:r>
          </w:p>
        </w:tc>
      </w:tr>
      <w:tr w:rsidR="00DE452D" w:rsidRPr="00A71069" w14:paraId="04988E0E" w14:textId="77777777" w:rsidTr="00CA4F6D">
        <w:tc>
          <w:tcPr>
            <w:tcW w:w="2497" w:type="dxa"/>
            <w:shd w:val="clear" w:color="auto" w:fill="auto"/>
            <w:vAlign w:val="center"/>
          </w:tcPr>
          <w:p w14:paraId="28E84610" w14:textId="77777777" w:rsidR="00DE452D" w:rsidRDefault="00DE452D" w:rsidP="00CA4F6D">
            <w:pPr>
              <w:pStyle w:val="DefaultText"/>
              <w:widowControl/>
              <w:rPr>
                <w:rStyle w:val="InitialStyle"/>
                <w:rFonts w:ascii="Arial" w:hAnsi="Arial" w:cs="Arial"/>
                <w:b/>
                <w:bCs/>
              </w:rPr>
            </w:pPr>
            <w:r w:rsidRPr="00A4737E">
              <w:rPr>
                <w:rFonts w:ascii="Arial" w:hAnsi="Arial" w:cs="Arial"/>
                <w:b/>
                <w:bCs/>
              </w:rPr>
              <w:lastRenderedPageBreak/>
              <w:t>COUNTER</w:t>
            </w:r>
          </w:p>
        </w:tc>
        <w:tc>
          <w:tcPr>
            <w:tcW w:w="7650" w:type="dxa"/>
            <w:shd w:val="clear" w:color="auto" w:fill="auto"/>
            <w:vAlign w:val="center"/>
          </w:tcPr>
          <w:p w14:paraId="71D49D04" w14:textId="77777777" w:rsidR="00DE452D" w:rsidRPr="00A4737E" w:rsidRDefault="00DE452D" w:rsidP="00CA4F6D">
            <w:pPr>
              <w:pStyle w:val="DefaultText"/>
              <w:widowControl/>
              <w:rPr>
                <w:rFonts w:ascii="Arial" w:hAnsi="Arial" w:cs="Arial"/>
              </w:rPr>
            </w:pPr>
            <w:r w:rsidRPr="00A4737E">
              <w:rPr>
                <w:rFonts w:ascii="Arial" w:hAnsi="Arial" w:cs="Arial"/>
              </w:rPr>
              <w:t>Counting Online Usage of Networked Electronic Resources (</w:t>
            </w:r>
            <w:hyperlink r:id="rId17" w:history="1">
              <w:r w:rsidRPr="00592891">
                <w:rPr>
                  <w:rStyle w:val="Hyperlink"/>
                  <w:rFonts w:ascii="Arial" w:hAnsi="Arial" w:cs="Arial"/>
                </w:rPr>
                <w:t>https://cop5.projectcounter.org/en/5.1/</w:t>
              </w:r>
            </w:hyperlink>
            <w:r>
              <w:rPr>
                <w:rFonts w:ascii="Arial" w:hAnsi="Arial" w:cs="Arial"/>
              </w:rPr>
              <w:t xml:space="preserve">) </w:t>
            </w:r>
            <w:r w:rsidRPr="00A4737E">
              <w:rPr>
                <w:rFonts w:ascii="Arial" w:hAnsi="Arial" w:cs="Arial"/>
              </w:rPr>
              <w:t>is an agreed international set of standards and protocols governing the recording and exchange of online usage data.</w:t>
            </w:r>
          </w:p>
        </w:tc>
      </w:tr>
      <w:tr w:rsidR="00DE452D" w:rsidRPr="00A71069" w14:paraId="11B98146" w14:textId="77777777" w:rsidTr="00CA4F6D">
        <w:tc>
          <w:tcPr>
            <w:tcW w:w="2497" w:type="dxa"/>
            <w:shd w:val="clear" w:color="auto" w:fill="auto"/>
            <w:vAlign w:val="center"/>
          </w:tcPr>
          <w:p w14:paraId="6B8E5C44" w14:textId="77777777" w:rsidR="00DE452D" w:rsidRPr="00A4737E" w:rsidRDefault="00DE452D" w:rsidP="00CA4F6D">
            <w:pPr>
              <w:pStyle w:val="DefaultText"/>
              <w:widowControl/>
              <w:rPr>
                <w:rFonts w:ascii="Arial" w:hAnsi="Arial" w:cs="Arial"/>
                <w:b/>
                <w:bCs/>
              </w:rPr>
            </w:pPr>
            <w:r w:rsidRPr="00A4737E">
              <w:rPr>
                <w:rFonts w:ascii="Arial" w:hAnsi="Arial" w:cs="Arial"/>
                <w:b/>
                <w:bCs/>
              </w:rPr>
              <w:t>Database</w:t>
            </w:r>
          </w:p>
        </w:tc>
        <w:tc>
          <w:tcPr>
            <w:tcW w:w="7650" w:type="dxa"/>
            <w:shd w:val="clear" w:color="auto" w:fill="auto"/>
            <w:vAlign w:val="center"/>
          </w:tcPr>
          <w:p w14:paraId="4F768AD9" w14:textId="77777777" w:rsidR="00DE452D" w:rsidRPr="00A4737E" w:rsidRDefault="00DE452D" w:rsidP="00CA4F6D">
            <w:pPr>
              <w:pStyle w:val="DefaultText"/>
              <w:widowControl/>
              <w:rPr>
                <w:rFonts w:ascii="Arial" w:hAnsi="Arial" w:cs="Arial"/>
              </w:rPr>
            </w:pPr>
            <w:r w:rsidRPr="00A4737E">
              <w:rPr>
                <w:rFonts w:ascii="Arial" w:hAnsi="Arial" w:cs="Arial"/>
              </w:rPr>
              <w:t>A searchable web-based catalog or index containing information about published items or the full text of the published item.</w:t>
            </w:r>
          </w:p>
        </w:tc>
      </w:tr>
      <w:tr w:rsidR="00DE452D" w:rsidRPr="00A71069" w14:paraId="5379A095" w14:textId="77777777" w:rsidTr="00CA4F6D">
        <w:tc>
          <w:tcPr>
            <w:tcW w:w="2497" w:type="dxa"/>
            <w:shd w:val="clear" w:color="auto" w:fill="auto"/>
            <w:vAlign w:val="center"/>
          </w:tcPr>
          <w:p w14:paraId="14A11720" w14:textId="77777777" w:rsidR="00DE452D" w:rsidRPr="00A4737E" w:rsidRDefault="00DE452D" w:rsidP="00CA4F6D">
            <w:pPr>
              <w:pStyle w:val="DefaultText"/>
              <w:widowControl/>
              <w:rPr>
                <w:rFonts w:ascii="Arial" w:hAnsi="Arial" w:cs="Arial"/>
                <w:b/>
                <w:bCs/>
              </w:rPr>
            </w:pPr>
            <w:r w:rsidRPr="00A4737E">
              <w:rPr>
                <w:rFonts w:ascii="Arial" w:hAnsi="Arial" w:cs="Arial"/>
                <w:b/>
                <w:bCs/>
              </w:rPr>
              <w:t>DOE Content Standards</w:t>
            </w:r>
          </w:p>
        </w:tc>
        <w:tc>
          <w:tcPr>
            <w:tcW w:w="7650" w:type="dxa"/>
            <w:shd w:val="clear" w:color="auto" w:fill="auto"/>
            <w:vAlign w:val="center"/>
          </w:tcPr>
          <w:p w14:paraId="0300DF0D" w14:textId="77777777" w:rsidR="00DE452D" w:rsidRPr="00A4737E" w:rsidRDefault="00DE452D" w:rsidP="00CA4F6D">
            <w:pPr>
              <w:pStyle w:val="DefaultText"/>
              <w:widowControl/>
              <w:rPr>
                <w:rFonts w:ascii="Arial" w:hAnsi="Arial" w:cs="Arial"/>
              </w:rPr>
            </w:pPr>
            <w:r w:rsidRPr="00A4737E">
              <w:rPr>
                <w:rFonts w:ascii="Arial" w:hAnsi="Arial" w:cs="Arial"/>
              </w:rPr>
              <w:t xml:space="preserve">The Maine Department of Education (DOE) maintains State educational standards for PreK through 12th grade for English Language Arts, Health Education, Life and Career Ready, Mathematics, Physical Education, Science and Engineering, Social Studies, Visual and Performing Arts, and World Languages. </w:t>
            </w:r>
            <w:hyperlink r:id="rId18">
              <w:r w:rsidRPr="00A4737E">
                <w:rPr>
                  <w:rStyle w:val="Hyperlink"/>
                  <w:rFonts w:ascii="Arial" w:hAnsi="Arial" w:cs="Arial"/>
                </w:rPr>
                <w:t>https://www.maine.gov/doe/learning/content</w:t>
              </w:r>
            </w:hyperlink>
            <w:r w:rsidRPr="00A4737E">
              <w:rPr>
                <w:rFonts w:ascii="Arial" w:hAnsi="Arial" w:cs="Arial"/>
              </w:rPr>
              <w:t xml:space="preserve"> </w:t>
            </w:r>
          </w:p>
        </w:tc>
      </w:tr>
      <w:tr w:rsidR="00DE452D" w:rsidRPr="00A71069" w14:paraId="64F0D2A6" w14:textId="77777777" w:rsidTr="00CA4F6D">
        <w:tc>
          <w:tcPr>
            <w:tcW w:w="2497" w:type="dxa"/>
            <w:shd w:val="clear" w:color="auto" w:fill="auto"/>
            <w:vAlign w:val="center"/>
          </w:tcPr>
          <w:p w14:paraId="7C124A12" w14:textId="77777777" w:rsidR="00DE452D" w:rsidRPr="00A4737E" w:rsidRDefault="00DE452D" w:rsidP="00CA4F6D">
            <w:pPr>
              <w:pStyle w:val="DefaultText"/>
              <w:widowControl/>
              <w:rPr>
                <w:rFonts w:ascii="Arial" w:hAnsi="Arial" w:cs="Arial"/>
                <w:b/>
                <w:bCs/>
              </w:rPr>
            </w:pPr>
            <w:r w:rsidRPr="00A4737E">
              <w:rPr>
                <w:rFonts w:ascii="Arial" w:hAnsi="Arial" w:cs="Arial"/>
                <w:b/>
                <w:bCs/>
              </w:rPr>
              <w:t>DML</w:t>
            </w:r>
          </w:p>
        </w:tc>
        <w:tc>
          <w:tcPr>
            <w:tcW w:w="7650" w:type="dxa"/>
            <w:shd w:val="clear" w:color="auto" w:fill="auto"/>
          </w:tcPr>
          <w:p w14:paraId="64B0927E" w14:textId="77777777" w:rsidR="00DE452D" w:rsidRPr="00A4737E" w:rsidRDefault="00DE452D" w:rsidP="00CA4F6D">
            <w:pPr>
              <w:pStyle w:val="DefaultText"/>
              <w:widowControl/>
              <w:rPr>
                <w:rFonts w:ascii="Arial" w:hAnsi="Arial" w:cs="Arial"/>
              </w:rPr>
            </w:pPr>
            <w:r w:rsidRPr="00A4737E">
              <w:rPr>
                <w:rFonts w:ascii="Arial" w:hAnsi="Arial" w:cs="Arial"/>
              </w:rPr>
              <w:t>Digital Maine Library is the current platform that provides every resident of Maine with access to online resources (</w:t>
            </w:r>
            <w:hyperlink r:id="rId19">
              <w:r w:rsidRPr="00A4737E">
                <w:rPr>
                  <w:rStyle w:val="Hyperlink"/>
                  <w:rFonts w:ascii="Arial" w:hAnsi="Arial" w:cs="Arial"/>
                </w:rPr>
                <w:t>https://library.digitalmaine.org/</w:t>
              </w:r>
            </w:hyperlink>
            <w:r w:rsidRPr="00A4737E">
              <w:rPr>
                <w:rFonts w:ascii="Arial" w:hAnsi="Arial" w:cs="Arial"/>
              </w:rPr>
              <w:t xml:space="preserve">) </w:t>
            </w:r>
          </w:p>
        </w:tc>
      </w:tr>
      <w:tr w:rsidR="00DE452D" w:rsidRPr="00A71069" w14:paraId="638942F2" w14:textId="77777777" w:rsidTr="00CA4F6D">
        <w:tc>
          <w:tcPr>
            <w:tcW w:w="2497" w:type="dxa"/>
            <w:shd w:val="clear" w:color="auto" w:fill="auto"/>
            <w:vAlign w:val="center"/>
          </w:tcPr>
          <w:p w14:paraId="05CE1335" w14:textId="77777777" w:rsidR="00DE452D" w:rsidRPr="00A4737E" w:rsidRDefault="00DE452D" w:rsidP="00CA4F6D">
            <w:pPr>
              <w:pStyle w:val="DefaultText"/>
              <w:widowControl/>
              <w:rPr>
                <w:rFonts w:ascii="Arial" w:hAnsi="Arial" w:cs="Arial"/>
                <w:b/>
                <w:bCs/>
              </w:rPr>
            </w:pPr>
            <w:r w:rsidRPr="00A4737E">
              <w:rPr>
                <w:rFonts w:ascii="Arial" w:hAnsi="Arial" w:cs="Arial"/>
                <w:b/>
                <w:bCs/>
              </w:rPr>
              <w:t>Full text</w:t>
            </w:r>
          </w:p>
        </w:tc>
        <w:tc>
          <w:tcPr>
            <w:tcW w:w="7650" w:type="dxa"/>
            <w:shd w:val="clear" w:color="auto" w:fill="auto"/>
          </w:tcPr>
          <w:p w14:paraId="4DC3971E" w14:textId="77777777" w:rsidR="00DE452D" w:rsidRPr="00A4737E" w:rsidRDefault="00DE452D" w:rsidP="00CA4F6D">
            <w:pPr>
              <w:pStyle w:val="DefaultText"/>
              <w:widowControl/>
              <w:rPr>
                <w:rFonts w:ascii="Arial" w:hAnsi="Arial" w:cs="Arial"/>
              </w:rPr>
            </w:pPr>
            <w:r w:rsidRPr="00A4737E">
              <w:rPr>
                <w:rFonts w:ascii="Arial" w:hAnsi="Arial" w:cs="Arial"/>
              </w:rPr>
              <w:t xml:space="preserve">The complete text (including graphics, e.g. images, pictures, charts) of each referenced article is available for online viewing, printing, or downloading. If two (2) or more images/charts per issue appear in the print </w:t>
            </w:r>
            <w:proofErr w:type="gramStart"/>
            <w:r w:rsidRPr="00A4737E">
              <w:rPr>
                <w:rFonts w:ascii="Arial" w:hAnsi="Arial" w:cs="Arial"/>
              </w:rPr>
              <w:t>version, but</w:t>
            </w:r>
            <w:proofErr w:type="gramEnd"/>
            <w:r w:rsidRPr="00A4737E">
              <w:rPr>
                <w:rFonts w:ascii="Arial" w:hAnsi="Arial" w:cs="Arial"/>
              </w:rPr>
              <w:t xml:space="preserve"> are omitted from the online version due to legal reasons, the publication will not be considered full-text.</w:t>
            </w:r>
          </w:p>
        </w:tc>
      </w:tr>
      <w:tr w:rsidR="00DE452D" w:rsidRPr="00A71069" w14:paraId="16917F75" w14:textId="77777777" w:rsidTr="00CA4F6D">
        <w:tc>
          <w:tcPr>
            <w:tcW w:w="2497" w:type="dxa"/>
            <w:shd w:val="clear" w:color="auto" w:fill="auto"/>
            <w:vAlign w:val="center"/>
          </w:tcPr>
          <w:p w14:paraId="23DA3115" w14:textId="77777777" w:rsidR="00DE452D" w:rsidRPr="00A4737E" w:rsidRDefault="00DE452D" w:rsidP="00CA4F6D">
            <w:pPr>
              <w:pStyle w:val="DefaultText"/>
              <w:widowControl/>
              <w:rPr>
                <w:rFonts w:ascii="Arial" w:hAnsi="Arial" w:cs="Arial"/>
                <w:b/>
                <w:bCs/>
              </w:rPr>
            </w:pPr>
            <w:r w:rsidRPr="00A4737E">
              <w:rPr>
                <w:rFonts w:ascii="Arial" w:hAnsi="Arial" w:cs="Arial"/>
                <w:b/>
                <w:bCs/>
              </w:rPr>
              <w:t>General reference material</w:t>
            </w:r>
          </w:p>
        </w:tc>
        <w:tc>
          <w:tcPr>
            <w:tcW w:w="7650" w:type="dxa"/>
            <w:shd w:val="clear" w:color="auto" w:fill="auto"/>
          </w:tcPr>
          <w:p w14:paraId="0499AD14" w14:textId="77777777" w:rsidR="00DE452D" w:rsidRPr="00A4737E" w:rsidRDefault="00DE452D" w:rsidP="00CA4F6D">
            <w:pPr>
              <w:pStyle w:val="DefaultText"/>
              <w:widowControl/>
              <w:rPr>
                <w:rFonts w:ascii="Arial" w:hAnsi="Arial" w:cs="Arial"/>
              </w:rPr>
            </w:pPr>
            <w:r w:rsidRPr="00A4737E">
              <w:rPr>
                <w:rFonts w:ascii="Arial" w:hAnsi="Arial" w:cs="Arial"/>
              </w:rPr>
              <w:t xml:space="preserve">Resources presenting a balanced overview and </w:t>
            </w:r>
            <w:proofErr w:type="gramStart"/>
            <w:r w:rsidRPr="00A4737E">
              <w:rPr>
                <w:rFonts w:ascii="Arial" w:hAnsi="Arial" w:cs="Arial"/>
              </w:rPr>
              <w:t>factual information</w:t>
            </w:r>
            <w:proofErr w:type="gramEnd"/>
            <w:r w:rsidRPr="00A4737E">
              <w:rPr>
                <w:rFonts w:ascii="Arial" w:hAnsi="Arial" w:cs="Arial"/>
              </w:rPr>
              <w:t xml:space="preserve"> about commonplace subjects, issues and topics. Examples include, but are not limited </w:t>
            </w:r>
            <w:proofErr w:type="gramStart"/>
            <w:r w:rsidRPr="00A4737E">
              <w:rPr>
                <w:rFonts w:ascii="Arial" w:hAnsi="Arial" w:cs="Arial"/>
              </w:rPr>
              <w:t>to:</w:t>
            </w:r>
            <w:proofErr w:type="gramEnd"/>
            <w:r w:rsidRPr="00A4737E">
              <w:rPr>
                <w:rFonts w:ascii="Arial" w:hAnsi="Arial" w:cs="Arial"/>
              </w:rPr>
              <w:t xml:space="preserve"> encyclopedias, almanacs, dictionaries, handbooks, etc.</w:t>
            </w:r>
          </w:p>
        </w:tc>
      </w:tr>
      <w:tr w:rsidR="00DE452D" w:rsidRPr="00A71069" w14:paraId="74E8050E" w14:textId="77777777" w:rsidTr="00CA4F6D">
        <w:tc>
          <w:tcPr>
            <w:tcW w:w="2497" w:type="dxa"/>
            <w:shd w:val="clear" w:color="auto" w:fill="auto"/>
            <w:vAlign w:val="center"/>
          </w:tcPr>
          <w:p w14:paraId="66D35EE7" w14:textId="77777777" w:rsidR="00DE452D" w:rsidRPr="00A4737E" w:rsidRDefault="00DE452D" w:rsidP="00CA4F6D">
            <w:pPr>
              <w:pStyle w:val="DefaultText"/>
              <w:widowControl/>
              <w:rPr>
                <w:rFonts w:ascii="Arial" w:hAnsi="Arial" w:cs="Arial"/>
                <w:b/>
                <w:bCs/>
              </w:rPr>
            </w:pPr>
            <w:r w:rsidRPr="00A4737E">
              <w:rPr>
                <w:rFonts w:ascii="Arial" w:hAnsi="Arial" w:cs="Arial"/>
                <w:b/>
                <w:bCs/>
              </w:rPr>
              <w:t xml:space="preserve">Location Based </w:t>
            </w:r>
            <w:r>
              <w:rPr>
                <w:rFonts w:ascii="Arial" w:hAnsi="Arial" w:cs="Arial"/>
                <w:b/>
                <w:bCs/>
              </w:rPr>
              <w:t>A</w:t>
            </w:r>
            <w:r w:rsidRPr="00A4737E">
              <w:rPr>
                <w:rFonts w:ascii="Arial" w:hAnsi="Arial" w:cs="Arial"/>
                <w:b/>
                <w:bCs/>
              </w:rPr>
              <w:t>uthentication</w:t>
            </w:r>
          </w:p>
        </w:tc>
        <w:tc>
          <w:tcPr>
            <w:tcW w:w="7650" w:type="dxa"/>
            <w:shd w:val="clear" w:color="auto" w:fill="auto"/>
          </w:tcPr>
          <w:p w14:paraId="55ECB4FC" w14:textId="77777777" w:rsidR="00DE452D" w:rsidRPr="00A4737E" w:rsidRDefault="00DE452D" w:rsidP="00CA4F6D">
            <w:pPr>
              <w:pStyle w:val="DefaultText"/>
              <w:widowControl/>
              <w:rPr>
                <w:rFonts w:ascii="Arial" w:hAnsi="Arial" w:cs="Arial"/>
              </w:rPr>
            </w:pPr>
            <w:r w:rsidRPr="00A4737E">
              <w:rPr>
                <w:rFonts w:ascii="Arial" w:eastAsia="Calibri" w:hAnsi="Arial" w:cs="Arial"/>
              </w:rPr>
              <w:t xml:space="preserve">Used to authenticate end-users access to resources based on meeting location requirements. In this case, end-users who are physically located in Maine should be granted authorization to access the resource. </w:t>
            </w:r>
          </w:p>
        </w:tc>
      </w:tr>
      <w:tr w:rsidR="00DE452D" w:rsidRPr="00A71069" w14:paraId="4A01D457" w14:textId="77777777" w:rsidTr="00CA4F6D">
        <w:tc>
          <w:tcPr>
            <w:tcW w:w="2497" w:type="dxa"/>
            <w:shd w:val="clear" w:color="auto" w:fill="auto"/>
            <w:vAlign w:val="center"/>
          </w:tcPr>
          <w:p w14:paraId="0416DE4E" w14:textId="77777777" w:rsidR="00DE452D" w:rsidRPr="00A4737E" w:rsidRDefault="00DE452D" w:rsidP="00CA4F6D">
            <w:pPr>
              <w:pStyle w:val="DefaultText"/>
              <w:widowControl/>
              <w:rPr>
                <w:rFonts w:ascii="Arial" w:hAnsi="Arial" w:cs="Arial"/>
                <w:b/>
                <w:bCs/>
              </w:rPr>
            </w:pPr>
            <w:r w:rsidRPr="00A4737E">
              <w:rPr>
                <w:rFonts w:ascii="Arial" w:hAnsi="Arial" w:cs="Arial"/>
                <w:b/>
                <w:bCs/>
              </w:rPr>
              <w:t xml:space="preserve">Maine </w:t>
            </w:r>
            <w:proofErr w:type="spellStart"/>
            <w:r w:rsidRPr="00A4737E">
              <w:rPr>
                <w:rFonts w:ascii="Arial" w:hAnsi="Arial" w:cs="Arial"/>
                <w:b/>
                <w:bCs/>
              </w:rPr>
              <w:t>InfoNet</w:t>
            </w:r>
            <w:proofErr w:type="spellEnd"/>
          </w:p>
        </w:tc>
        <w:tc>
          <w:tcPr>
            <w:tcW w:w="7650" w:type="dxa"/>
            <w:shd w:val="clear" w:color="auto" w:fill="auto"/>
          </w:tcPr>
          <w:p w14:paraId="7C5AFF52" w14:textId="77777777" w:rsidR="00DE452D" w:rsidRPr="00A4737E" w:rsidRDefault="00DE452D" w:rsidP="00CA4F6D">
            <w:pPr>
              <w:pStyle w:val="DefaultText"/>
              <w:widowControl/>
              <w:rPr>
                <w:rFonts w:ascii="Arial" w:eastAsia="Calibri" w:hAnsi="Arial" w:cs="Arial"/>
              </w:rPr>
            </w:pPr>
            <w:r w:rsidRPr="00A4737E">
              <w:rPr>
                <w:rFonts w:ascii="Arial" w:hAnsi="Arial" w:cs="Arial"/>
              </w:rPr>
              <w:t>A nonprofit collaborative of academic, public, school, and special libraries that helps support the implementation and technology used by libraries for resource access and sharing.</w:t>
            </w:r>
          </w:p>
        </w:tc>
      </w:tr>
      <w:tr w:rsidR="00DE452D" w:rsidRPr="00A71069" w14:paraId="26310DA2" w14:textId="77777777" w:rsidTr="00CA4F6D">
        <w:tc>
          <w:tcPr>
            <w:tcW w:w="2497" w:type="dxa"/>
            <w:shd w:val="clear" w:color="auto" w:fill="auto"/>
            <w:vAlign w:val="center"/>
          </w:tcPr>
          <w:p w14:paraId="433BE8A5" w14:textId="77777777" w:rsidR="00DE452D" w:rsidRPr="00A4737E" w:rsidRDefault="00DE452D" w:rsidP="00CA4F6D">
            <w:pPr>
              <w:pStyle w:val="DefaultText"/>
              <w:widowControl/>
              <w:rPr>
                <w:rFonts w:ascii="Arial" w:hAnsi="Arial" w:cs="Arial"/>
                <w:b/>
                <w:bCs/>
              </w:rPr>
            </w:pPr>
            <w:r w:rsidRPr="00A4737E">
              <w:rPr>
                <w:rFonts w:ascii="Arial" w:hAnsi="Arial" w:cs="Arial"/>
                <w:b/>
                <w:bCs/>
              </w:rPr>
              <w:t>Resource</w:t>
            </w:r>
          </w:p>
        </w:tc>
        <w:tc>
          <w:tcPr>
            <w:tcW w:w="7650" w:type="dxa"/>
            <w:shd w:val="clear" w:color="auto" w:fill="auto"/>
          </w:tcPr>
          <w:p w14:paraId="6C58D004" w14:textId="77777777" w:rsidR="00DE452D" w:rsidRPr="00A4737E" w:rsidRDefault="00DE452D" w:rsidP="00CA4F6D">
            <w:pPr>
              <w:pStyle w:val="DefaultText"/>
              <w:widowControl/>
              <w:rPr>
                <w:rFonts w:ascii="Arial" w:hAnsi="Arial" w:cs="Arial"/>
              </w:rPr>
            </w:pPr>
            <w:r w:rsidRPr="00A4737E">
              <w:rPr>
                <w:rFonts w:ascii="Arial" w:hAnsi="Arial" w:cs="Arial"/>
              </w:rPr>
              <w:t>Encompasses databases, aggregators, language acquisition tools, online education suites, etc.</w:t>
            </w:r>
          </w:p>
        </w:tc>
      </w:tr>
      <w:tr w:rsidR="00DE452D" w:rsidRPr="00A71069" w14:paraId="4FEF89F0" w14:textId="77777777" w:rsidTr="00CA4F6D">
        <w:tc>
          <w:tcPr>
            <w:tcW w:w="2497" w:type="dxa"/>
            <w:shd w:val="clear" w:color="auto" w:fill="auto"/>
            <w:vAlign w:val="center"/>
          </w:tcPr>
          <w:p w14:paraId="42E4D425" w14:textId="77777777" w:rsidR="00DE452D" w:rsidRPr="00A4737E" w:rsidRDefault="00DE452D" w:rsidP="00CA4F6D">
            <w:pPr>
              <w:pStyle w:val="DefaultText"/>
              <w:widowControl/>
              <w:rPr>
                <w:rFonts w:ascii="Arial" w:hAnsi="Arial" w:cs="Arial"/>
                <w:b/>
                <w:bCs/>
              </w:rPr>
            </w:pPr>
            <w:r w:rsidRPr="00A4737E">
              <w:rPr>
                <w:rFonts w:ascii="Arial" w:hAnsi="Arial" w:cs="Arial"/>
                <w:b/>
                <w:bCs/>
              </w:rPr>
              <w:t>RDA</w:t>
            </w:r>
          </w:p>
        </w:tc>
        <w:tc>
          <w:tcPr>
            <w:tcW w:w="7650" w:type="dxa"/>
            <w:shd w:val="clear" w:color="auto" w:fill="auto"/>
          </w:tcPr>
          <w:p w14:paraId="5FAB768B" w14:textId="77777777" w:rsidR="00DE452D" w:rsidRPr="00A4737E" w:rsidRDefault="00DE452D" w:rsidP="00CA4F6D">
            <w:pPr>
              <w:pStyle w:val="DefaultText"/>
              <w:widowControl/>
              <w:rPr>
                <w:rFonts w:ascii="Arial" w:hAnsi="Arial" w:cs="Arial"/>
              </w:rPr>
            </w:pPr>
            <w:r w:rsidRPr="00A4737E">
              <w:rPr>
                <w:rFonts w:ascii="Arial" w:hAnsi="Arial" w:cs="Arial"/>
              </w:rPr>
              <w:t>Resource Description and Access is a standard for library cataloging.</w:t>
            </w:r>
          </w:p>
        </w:tc>
      </w:tr>
      <w:tr w:rsidR="00DE452D" w:rsidRPr="00A71069" w14:paraId="54D622CA" w14:textId="77777777" w:rsidTr="00CA4F6D">
        <w:tc>
          <w:tcPr>
            <w:tcW w:w="2497" w:type="dxa"/>
            <w:shd w:val="clear" w:color="auto" w:fill="auto"/>
            <w:vAlign w:val="center"/>
          </w:tcPr>
          <w:p w14:paraId="338B950E" w14:textId="77777777" w:rsidR="00DE452D" w:rsidRPr="00A4737E" w:rsidRDefault="00DE452D" w:rsidP="00CA4F6D">
            <w:pPr>
              <w:pStyle w:val="DefaultText"/>
              <w:widowControl/>
              <w:rPr>
                <w:rFonts w:ascii="Arial" w:hAnsi="Arial" w:cs="Arial"/>
                <w:b/>
                <w:bCs/>
              </w:rPr>
            </w:pPr>
            <w:r w:rsidRPr="00A4737E">
              <w:rPr>
                <w:rFonts w:ascii="Arial" w:hAnsi="Arial" w:cs="Arial"/>
                <w:b/>
                <w:bCs/>
              </w:rPr>
              <w:t>Search Interface</w:t>
            </w:r>
          </w:p>
        </w:tc>
        <w:tc>
          <w:tcPr>
            <w:tcW w:w="7650" w:type="dxa"/>
            <w:shd w:val="clear" w:color="auto" w:fill="auto"/>
          </w:tcPr>
          <w:p w14:paraId="0CE1FDE6" w14:textId="77777777" w:rsidR="00DE452D" w:rsidRPr="00A4737E" w:rsidRDefault="00DE452D" w:rsidP="00CA4F6D">
            <w:pPr>
              <w:pStyle w:val="DefaultText"/>
              <w:widowControl/>
              <w:rPr>
                <w:rFonts w:ascii="Arial" w:hAnsi="Arial" w:cs="Arial"/>
              </w:rPr>
            </w:pPr>
            <w:r w:rsidRPr="00A4737E">
              <w:rPr>
                <w:rFonts w:ascii="Arial" w:hAnsi="Arial" w:cs="Arial"/>
              </w:rPr>
              <w:t>The tool with which users can search the content of a database.</w:t>
            </w:r>
          </w:p>
        </w:tc>
      </w:tr>
      <w:tr w:rsidR="00DE452D" w:rsidRPr="00A71069" w14:paraId="2A5397B4" w14:textId="77777777" w:rsidTr="00CA4F6D">
        <w:trPr>
          <w:trHeight w:val="1196"/>
        </w:trPr>
        <w:tc>
          <w:tcPr>
            <w:tcW w:w="2497" w:type="dxa"/>
            <w:shd w:val="clear" w:color="auto" w:fill="auto"/>
            <w:vAlign w:val="center"/>
          </w:tcPr>
          <w:p w14:paraId="36018F1A" w14:textId="77777777" w:rsidR="00DE452D" w:rsidRPr="00A4737E" w:rsidRDefault="00DE452D" w:rsidP="00CA4F6D">
            <w:pPr>
              <w:pStyle w:val="DefaultText"/>
              <w:widowControl/>
              <w:rPr>
                <w:rFonts w:ascii="Arial" w:hAnsi="Arial" w:cs="Arial"/>
                <w:b/>
                <w:bCs/>
              </w:rPr>
            </w:pPr>
            <w:r w:rsidRPr="00A4737E">
              <w:rPr>
                <w:rFonts w:ascii="Arial" w:hAnsi="Arial" w:cs="Arial"/>
                <w:b/>
                <w:bCs/>
              </w:rPr>
              <w:t xml:space="preserve"> SUSHI</w:t>
            </w:r>
          </w:p>
        </w:tc>
        <w:tc>
          <w:tcPr>
            <w:tcW w:w="7650" w:type="dxa"/>
            <w:shd w:val="clear" w:color="auto" w:fill="auto"/>
          </w:tcPr>
          <w:p w14:paraId="74DBAB9D" w14:textId="77777777" w:rsidR="00DE452D" w:rsidRPr="00A4737E" w:rsidRDefault="00DE452D" w:rsidP="00CA4F6D">
            <w:pPr>
              <w:pStyle w:val="DefaultText"/>
              <w:widowControl/>
              <w:rPr>
                <w:rFonts w:ascii="Arial" w:hAnsi="Arial" w:cs="Arial"/>
              </w:rPr>
            </w:pPr>
            <w:r w:rsidRPr="00A4737E">
              <w:rPr>
                <w:rFonts w:ascii="Arial" w:hAnsi="Arial" w:cs="Arial"/>
                <w:b/>
                <w:bCs/>
              </w:rPr>
              <w:t>Standardized Usage Statistics Harvesting Initiative</w:t>
            </w:r>
            <w:r w:rsidRPr="00A4737E">
              <w:rPr>
                <w:rFonts w:ascii="Arial" w:hAnsi="Arial" w:cs="Arial"/>
              </w:rPr>
              <w:t xml:space="preserve"> is a standard that defines an automated request and response model for the harvesting of electronic resource usage data utilizing a Web services framework.</w:t>
            </w:r>
          </w:p>
        </w:tc>
      </w:tr>
      <w:tr w:rsidR="00DE452D" w:rsidRPr="00A71069" w14:paraId="5267C558" w14:textId="77777777" w:rsidTr="00CA4F6D">
        <w:tc>
          <w:tcPr>
            <w:tcW w:w="2497" w:type="dxa"/>
            <w:shd w:val="clear" w:color="auto" w:fill="auto"/>
            <w:vAlign w:val="center"/>
          </w:tcPr>
          <w:p w14:paraId="63EF9CFF" w14:textId="77777777" w:rsidR="00DE452D" w:rsidRPr="00A4737E" w:rsidRDefault="00DE452D" w:rsidP="00CA4F6D">
            <w:pPr>
              <w:pStyle w:val="DefaultText"/>
              <w:widowControl/>
              <w:rPr>
                <w:rFonts w:ascii="Arial" w:hAnsi="Arial" w:cs="Arial"/>
                <w:b/>
                <w:bCs/>
              </w:rPr>
            </w:pPr>
            <w:r w:rsidRPr="00A4737E">
              <w:rPr>
                <w:rFonts w:ascii="Arial" w:hAnsi="Arial" w:cs="Arial"/>
                <w:b/>
                <w:bCs/>
              </w:rPr>
              <w:t xml:space="preserve"> WCAG</w:t>
            </w:r>
          </w:p>
        </w:tc>
        <w:tc>
          <w:tcPr>
            <w:tcW w:w="7650" w:type="dxa"/>
            <w:shd w:val="clear" w:color="auto" w:fill="auto"/>
          </w:tcPr>
          <w:p w14:paraId="7A66BCD9" w14:textId="77777777" w:rsidR="00DE452D" w:rsidRPr="00A4737E" w:rsidRDefault="00DE452D" w:rsidP="00CA4F6D">
            <w:pPr>
              <w:pStyle w:val="DefaultText"/>
              <w:widowControl/>
              <w:rPr>
                <w:rFonts w:ascii="Arial" w:hAnsi="Arial" w:cs="Arial"/>
              </w:rPr>
            </w:pPr>
            <w:r w:rsidRPr="00A4737E">
              <w:rPr>
                <w:rFonts w:ascii="Arial" w:hAnsi="Arial" w:cs="Arial"/>
                <w:b/>
                <w:bCs/>
              </w:rPr>
              <w:t>Web Content Accessibility Guidelines</w:t>
            </w:r>
            <w:r w:rsidRPr="00A4737E">
              <w:rPr>
                <w:rFonts w:ascii="Arial" w:hAnsi="Arial" w:cs="Arial"/>
              </w:rPr>
              <w:t xml:space="preserve"> encompass a wide range of standard recommendations for making Web content more accessible.</w:t>
            </w:r>
          </w:p>
        </w:tc>
      </w:tr>
      <w:tr w:rsidR="00DE452D" w:rsidRPr="00A71069" w14:paraId="2FB3E330" w14:textId="77777777" w:rsidTr="00CA4F6D">
        <w:tc>
          <w:tcPr>
            <w:tcW w:w="2497" w:type="dxa"/>
            <w:shd w:val="clear" w:color="auto" w:fill="auto"/>
            <w:vAlign w:val="center"/>
          </w:tcPr>
          <w:p w14:paraId="720AAC30" w14:textId="77777777" w:rsidR="00DE452D" w:rsidRPr="00A4737E" w:rsidRDefault="00DE452D" w:rsidP="00CA4F6D">
            <w:pPr>
              <w:pStyle w:val="DefaultText"/>
              <w:widowControl/>
              <w:rPr>
                <w:rFonts w:ascii="Arial" w:hAnsi="Arial" w:cs="Arial"/>
                <w:b/>
                <w:bCs/>
              </w:rPr>
            </w:pPr>
            <w:r>
              <w:rPr>
                <w:rFonts w:ascii="Arial" w:hAnsi="Arial" w:cs="Arial"/>
                <w:b/>
                <w:bCs/>
              </w:rPr>
              <w:t>OIT</w:t>
            </w:r>
          </w:p>
        </w:tc>
        <w:tc>
          <w:tcPr>
            <w:tcW w:w="7650" w:type="dxa"/>
            <w:shd w:val="clear" w:color="auto" w:fill="auto"/>
          </w:tcPr>
          <w:p w14:paraId="1E7CAADF" w14:textId="77777777" w:rsidR="00DE452D" w:rsidRPr="00A4737E" w:rsidRDefault="00DE452D" w:rsidP="00CA4F6D">
            <w:pPr>
              <w:pStyle w:val="DefaultText"/>
              <w:widowControl/>
              <w:rPr>
                <w:rFonts w:ascii="Arial" w:hAnsi="Arial" w:cs="Arial"/>
                <w:b/>
                <w:bCs/>
              </w:rPr>
            </w:pPr>
            <w:r>
              <w:rPr>
                <w:rFonts w:ascii="Arial" w:hAnsi="Arial" w:cs="Arial"/>
                <w:b/>
                <w:bCs/>
              </w:rPr>
              <w:t>Office of Information Technology</w:t>
            </w:r>
          </w:p>
        </w:tc>
      </w:tr>
    </w:tbl>
    <w:p w14:paraId="231F686E" w14:textId="77777777" w:rsidR="00DE452D" w:rsidRPr="00C97934" w:rsidRDefault="00DE452D" w:rsidP="00DE452D">
      <w:pPr>
        <w:pStyle w:val="DefaultText"/>
        <w:widowControl/>
        <w:spacing w:line="276" w:lineRule="auto"/>
        <w:rPr>
          <w:rStyle w:val="InitialStyle"/>
          <w:rFonts w:ascii="Arial" w:hAnsi="Arial" w:cs="Arial"/>
          <w:b/>
          <w:bCs/>
          <w:color w:val="FF0000"/>
        </w:rPr>
      </w:pPr>
    </w:p>
    <w:p w14:paraId="06F5FC16" w14:textId="77777777" w:rsidR="00DE452D" w:rsidRDefault="00DE452D" w:rsidP="00DE452D">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Pr="00C97934">
        <w:rPr>
          <w:rStyle w:val="InitialStyle"/>
          <w:rFonts w:ascii="Arial" w:hAnsi="Arial" w:cs="Arial"/>
          <w:b/>
          <w:bCs/>
          <w:sz w:val="28"/>
          <w:szCs w:val="28"/>
        </w:rPr>
        <w:lastRenderedPageBreak/>
        <w:t>State of Maine</w:t>
      </w:r>
    </w:p>
    <w:p w14:paraId="25D48D58" w14:textId="77777777" w:rsidR="00DE452D" w:rsidRPr="00C97934" w:rsidRDefault="00DE452D" w:rsidP="00DE452D">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Maine State Library</w:t>
      </w:r>
    </w:p>
    <w:p w14:paraId="663F2908" w14:textId="77777777" w:rsidR="00DE452D" w:rsidRPr="00C97934" w:rsidRDefault="00DE452D" w:rsidP="00DE452D">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RFP# </w:t>
      </w:r>
      <w:r w:rsidRPr="00C16F90">
        <w:rPr>
          <w:rStyle w:val="InitialStyle"/>
          <w:rFonts w:ascii="Arial" w:hAnsi="Arial" w:cs="Arial"/>
          <w:b/>
          <w:bCs/>
          <w:sz w:val="28"/>
          <w:szCs w:val="28"/>
        </w:rPr>
        <w:t>202411205</w:t>
      </w:r>
    </w:p>
    <w:p w14:paraId="2015FD5D" w14:textId="77777777" w:rsidR="00DE452D" w:rsidRPr="00C16F90" w:rsidRDefault="00DE452D" w:rsidP="00DE452D">
      <w:pPr>
        <w:pStyle w:val="DefaultText"/>
        <w:widowControl/>
        <w:jc w:val="center"/>
        <w:rPr>
          <w:rStyle w:val="InitialStyle"/>
          <w:rFonts w:ascii="Arial" w:hAnsi="Arial" w:cs="Arial"/>
          <w:b/>
          <w:bCs/>
          <w:color w:val="FF0000"/>
          <w:sz w:val="28"/>
          <w:szCs w:val="28"/>
          <w:u w:val="single"/>
        </w:rPr>
      </w:pPr>
      <w:r w:rsidRPr="00C16F90">
        <w:rPr>
          <w:rStyle w:val="InitialStyle"/>
          <w:rFonts w:ascii="Arial" w:hAnsi="Arial" w:cs="Arial"/>
          <w:b/>
          <w:bCs/>
          <w:sz w:val="28"/>
          <w:szCs w:val="28"/>
          <w:u w:val="single"/>
        </w:rPr>
        <w:t>Statewide Online Resources for 5 Content Areas</w:t>
      </w:r>
    </w:p>
    <w:p w14:paraId="06A58A04" w14:textId="77777777" w:rsidR="00DE452D" w:rsidRPr="00C97934" w:rsidRDefault="00DE452D" w:rsidP="00DE452D">
      <w:pPr>
        <w:pStyle w:val="DefaultText"/>
        <w:widowControl/>
        <w:jc w:val="center"/>
        <w:rPr>
          <w:rStyle w:val="InitialStyle"/>
          <w:rFonts w:ascii="Arial" w:hAnsi="Arial" w:cs="Arial"/>
          <w:bCs/>
        </w:rPr>
      </w:pPr>
    </w:p>
    <w:p w14:paraId="17AC7BE5" w14:textId="77777777" w:rsidR="00DE452D" w:rsidRPr="00C97934" w:rsidRDefault="00DE452D" w:rsidP="00DE452D">
      <w:pPr>
        <w:rPr>
          <w:rFonts w:ascii="Arial" w:hAnsi="Arial" w:cs="Arial"/>
          <w:b/>
          <w:sz w:val="24"/>
          <w:szCs w:val="24"/>
        </w:rPr>
      </w:pPr>
      <w:r w:rsidRPr="00C97934">
        <w:rPr>
          <w:rFonts w:ascii="Arial" w:hAnsi="Arial" w:cs="Arial"/>
          <w:b/>
          <w:sz w:val="24"/>
          <w:szCs w:val="24"/>
        </w:rPr>
        <w:t>PART I</w:t>
      </w:r>
      <w:r w:rsidRPr="00C97934">
        <w:rPr>
          <w:rFonts w:ascii="Arial" w:hAnsi="Arial" w:cs="Arial"/>
          <w:b/>
          <w:sz w:val="24"/>
          <w:szCs w:val="24"/>
        </w:rPr>
        <w:tab/>
        <w:t>INTRODUCTION</w:t>
      </w:r>
    </w:p>
    <w:p w14:paraId="4F19BBC2" w14:textId="77777777" w:rsidR="00DE452D" w:rsidRPr="00C97934" w:rsidRDefault="00DE452D" w:rsidP="00DE452D">
      <w:pPr>
        <w:rPr>
          <w:rFonts w:ascii="Arial" w:hAnsi="Arial" w:cs="Arial"/>
          <w:sz w:val="24"/>
          <w:szCs w:val="24"/>
        </w:rPr>
      </w:pPr>
    </w:p>
    <w:p w14:paraId="2944EAD4" w14:textId="77777777" w:rsidR="00DE452D" w:rsidRPr="00C97934" w:rsidRDefault="00DE452D" w:rsidP="00DE452D">
      <w:pPr>
        <w:pStyle w:val="ListParagraph"/>
        <w:numPr>
          <w:ilvl w:val="0"/>
          <w:numId w:val="5"/>
        </w:numPr>
        <w:rPr>
          <w:rFonts w:ascii="Arial" w:hAnsi="Arial" w:cs="Arial"/>
          <w:b/>
          <w:sz w:val="24"/>
          <w:szCs w:val="24"/>
        </w:rPr>
      </w:pPr>
      <w:r w:rsidRPr="00C97934">
        <w:rPr>
          <w:rFonts w:ascii="Arial" w:hAnsi="Arial" w:cs="Arial"/>
          <w:b/>
          <w:sz w:val="24"/>
          <w:szCs w:val="24"/>
        </w:rPr>
        <w:t>Purpose and Background</w:t>
      </w:r>
    </w:p>
    <w:p w14:paraId="53F18954" w14:textId="77777777" w:rsidR="00DE452D" w:rsidRPr="00C97934" w:rsidRDefault="00DE452D" w:rsidP="00DE452D">
      <w:pPr>
        <w:rPr>
          <w:rFonts w:ascii="Arial" w:hAnsi="Arial" w:cs="Arial"/>
          <w:sz w:val="24"/>
          <w:szCs w:val="24"/>
        </w:rPr>
      </w:pPr>
    </w:p>
    <w:p w14:paraId="742E2BD6" w14:textId="77777777" w:rsidR="00DE452D" w:rsidRDefault="00DE452D" w:rsidP="00DE452D">
      <w:pPr>
        <w:rPr>
          <w:rFonts w:ascii="Arial" w:hAnsi="Arial" w:cs="Arial"/>
          <w:sz w:val="24"/>
          <w:szCs w:val="24"/>
        </w:rPr>
      </w:pPr>
      <w:r>
        <w:rPr>
          <w:rFonts w:ascii="Arial" w:hAnsi="Arial" w:cs="Arial"/>
          <w:sz w:val="24"/>
          <w:szCs w:val="24"/>
        </w:rPr>
        <w:t xml:space="preserve">The Maine State Library </w:t>
      </w:r>
      <w:r w:rsidRPr="00A71069">
        <w:rPr>
          <w:rFonts w:ascii="Arial" w:hAnsi="Arial" w:cs="Arial"/>
          <w:sz w:val="24"/>
          <w:szCs w:val="24"/>
        </w:rPr>
        <w:t>(Department) is seeking proposals to provide</w:t>
      </w:r>
      <w:r>
        <w:rPr>
          <w:rFonts w:ascii="Arial" w:hAnsi="Arial" w:cs="Arial"/>
          <w:sz w:val="24"/>
          <w:szCs w:val="24"/>
        </w:rPr>
        <w:t xml:space="preserve"> statewide online resources as </w:t>
      </w:r>
      <w:r w:rsidRPr="00A71069">
        <w:rPr>
          <w:rFonts w:ascii="Arial" w:hAnsi="Arial" w:cs="Arial"/>
          <w:sz w:val="24"/>
          <w:szCs w:val="24"/>
        </w:rPr>
        <w:t>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Bidder(s).</w:t>
      </w:r>
      <w:r w:rsidRPr="007E70D2">
        <w:rPr>
          <w:rFonts w:ascii="Arial" w:hAnsi="Arial" w:cs="Arial"/>
          <w:sz w:val="24"/>
          <w:szCs w:val="24"/>
        </w:rPr>
        <w:t xml:space="preserve"> </w:t>
      </w:r>
    </w:p>
    <w:p w14:paraId="2A54A628" w14:textId="77777777" w:rsidR="00DE452D" w:rsidRDefault="00DE452D" w:rsidP="00DE452D">
      <w:pPr>
        <w:rPr>
          <w:rFonts w:ascii="Arial" w:hAnsi="Arial" w:cs="Arial"/>
          <w:sz w:val="24"/>
          <w:szCs w:val="24"/>
        </w:rPr>
      </w:pPr>
    </w:p>
    <w:p w14:paraId="0C77184A" w14:textId="77777777" w:rsidR="00DE452D" w:rsidRPr="005F244F" w:rsidRDefault="00DE452D" w:rsidP="00DE452D">
      <w:pPr>
        <w:rPr>
          <w:rFonts w:ascii="Arial" w:hAnsi="Arial" w:cs="Arial"/>
          <w:sz w:val="24"/>
          <w:szCs w:val="24"/>
        </w:rPr>
      </w:pPr>
      <w:r w:rsidRPr="0341776E">
        <w:rPr>
          <w:rFonts w:ascii="Arial" w:hAnsi="Arial" w:cs="Arial"/>
          <w:sz w:val="24"/>
          <w:szCs w:val="24"/>
        </w:rPr>
        <w:t xml:space="preserve">Digital Maine Library (DML), </w:t>
      </w:r>
      <w:hyperlink r:id="rId20">
        <w:r w:rsidRPr="0341776E">
          <w:rPr>
            <w:rStyle w:val="Hyperlink"/>
            <w:rFonts w:ascii="Arial" w:hAnsi="Arial" w:cs="Arial"/>
            <w:sz w:val="24"/>
            <w:szCs w:val="24"/>
          </w:rPr>
          <w:t>https://library.digitalmaine.org/</w:t>
        </w:r>
      </w:hyperlink>
      <w:r w:rsidRPr="0341776E">
        <w:rPr>
          <w:rFonts w:ascii="Arial" w:hAnsi="Arial" w:cs="Arial"/>
          <w:sz w:val="24"/>
          <w:szCs w:val="24"/>
        </w:rPr>
        <w:t>, provides free access to a collection of online databases and digital resources accessible to all Maine residents, schools, libraries of all types, community colleges, and universities. These resources facilitate lifelong learning and support students from early education to post graduate studies. DML consists primarily of fee-based resources and does include some carefully curated free reference resources provided for users’ convenience.</w:t>
      </w:r>
      <w:r>
        <w:rPr>
          <w:rFonts w:ascii="Arial" w:hAnsi="Arial" w:cs="Arial"/>
          <w:sz w:val="24"/>
          <w:szCs w:val="24"/>
        </w:rPr>
        <w:t xml:space="preserve"> </w:t>
      </w:r>
    </w:p>
    <w:p w14:paraId="4FEB747F" w14:textId="77777777" w:rsidR="00DE452D" w:rsidRPr="005F244F" w:rsidRDefault="00DE452D" w:rsidP="00DE452D">
      <w:pPr>
        <w:rPr>
          <w:rFonts w:ascii="Arial" w:hAnsi="Arial" w:cs="Arial"/>
          <w:sz w:val="24"/>
          <w:szCs w:val="24"/>
        </w:rPr>
      </w:pPr>
    </w:p>
    <w:p w14:paraId="16E10D06" w14:textId="77777777" w:rsidR="00DE452D" w:rsidRPr="005F244F" w:rsidRDefault="00DE452D" w:rsidP="00DE452D">
      <w:pPr>
        <w:rPr>
          <w:rFonts w:ascii="Arial" w:hAnsi="Arial" w:cs="Arial"/>
          <w:sz w:val="24"/>
          <w:szCs w:val="24"/>
        </w:rPr>
      </w:pPr>
      <w:r w:rsidRPr="005F244F">
        <w:rPr>
          <w:rFonts w:ascii="Arial" w:hAnsi="Arial" w:cs="Arial"/>
          <w:sz w:val="24"/>
          <w:szCs w:val="24"/>
        </w:rPr>
        <w:t xml:space="preserve">DML is a collaboration between the Maine State Library, the University of Maine, and other public/private organizations that collectively fund the statewide licensing of these resources. </w:t>
      </w:r>
    </w:p>
    <w:p w14:paraId="52BD4D56" w14:textId="77777777" w:rsidR="00DE452D" w:rsidRPr="005F244F" w:rsidRDefault="00DE452D" w:rsidP="00DE452D">
      <w:pPr>
        <w:rPr>
          <w:rFonts w:ascii="Arial" w:hAnsi="Arial" w:cs="Arial"/>
          <w:sz w:val="24"/>
          <w:szCs w:val="24"/>
        </w:rPr>
      </w:pPr>
    </w:p>
    <w:p w14:paraId="434CB1E3" w14:textId="77777777" w:rsidR="00DE452D" w:rsidRPr="005F244F" w:rsidRDefault="00DE452D" w:rsidP="00DE452D">
      <w:pPr>
        <w:rPr>
          <w:rFonts w:ascii="Arial" w:hAnsi="Arial" w:cs="Arial"/>
          <w:sz w:val="24"/>
          <w:szCs w:val="24"/>
        </w:rPr>
      </w:pPr>
      <w:r w:rsidRPr="77729018">
        <w:rPr>
          <w:rFonts w:ascii="Arial" w:hAnsi="Arial" w:cs="Arial"/>
          <w:sz w:val="24"/>
          <w:szCs w:val="24"/>
        </w:rPr>
        <w:t xml:space="preserve">Many of DML’s resources are included in a single vendor’s large resource package. </w:t>
      </w:r>
      <w:proofErr w:type="gramStart"/>
      <w:r w:rsidRPr="77729018">
        <w:rPr>
          <w:rFonts w:ascii="Arial" w:hAnsi="Arial" w:cs="Arial"/>
          <w:sz w:val="24"/>
          <w:szCs w:val="24"/>
        </w:rPr>
        <w:t>In an effort to</w:t>
      </w:r>
      <w:proofErr w:type="gramEnd"/>
      <w:r w:rsidRPr="77729018">
        <w:rPr>
          <w:rFonts w:ascii="Arial" w:hAnsi="Arial" w:cs="Arial"/>
          <w:sz w:val="24"/>
          <w:szCs w:val="24"/>
        </w:rPr>
        <w:t xml:space="preserve"> ensure that MSL offers the best possible statewide database resources, there is a need to augment this package with additional resources. </w:t>
      </w:r>
    </w:p>
    <w:p w14:paraId="70511C8A" w14:textId="77777777" w:rsidR="00DE452D" w:rsidRPr="005F244F" w:rsidRDefault="00DE452D" w:rsidP="00DE452D">
      <w:pPr>
        <w:rPr>
          <w:rFonts w:ascii="Arial" w:hAnsi="Arial" w:cs="Arial"/>
          <w:sz w:val="24"/>
          <w:szCs w:val="24"/>
        </w:rPr>
      </w:pPr>
      <w:r w:rsidRPr="005F244F">
        <w:rPr>
          <w:rFonts w:ascii="Arial" w:hAnsi="Arial" w:cs="Arial"/>
          <w:sz w:val="24"/>
          <w:szCs w:val="24"/>
        </w:rPr>
        <w:t xml:space="preserve">This demographic data is provided </w:t>
      </w:r>
      <w:proofErr w:type="gramStart"/>
      <w:r w:rsidRPr="005F244F">
        <w:rPr>
          <w:rFonts w:ascii="Arial" w:hAnsi="Arial" w:cs="Arial"/>
          <w:sz w:val="24"/>
          <w:szCs w:val="24"/>
        </w:rPr>
        <w:t>in order for</w:t>
      </w:r>
      <w:proofErr w:type="gramEnd"/>
      <w:r w:rsidRPr="005F244F">
        <w:rPr>
          <w:rFonts w:ascii="Arial" w:hAnsi="Arial" w:cs="Arial"/>
          <w:sz w:val="24"/>
          <w:szCs w:val="24"/>
        </w:rPr>
        <w:t xml:space="preserve"> Bidders to provide accurate information in bids.</w:t>
      </w:r>
    </w:p>
    <w:p w14:paraId="72C0DA7B" w14:textId="77777777" w:rsidR="00DE452D" w:rsidRPr="005F244F" w:rsidRDefault="00DE452D" w:rsidP="00DE452D">
      <w:pPr>
        <w:rPr>
          <w:rFonts w:ascii="Arial" w:hAnsi="Arial" w:cs="Arial"/>
          <w:sz w:val="24"/>
          <w:szCs w:val="24"/>
        </w:rPr>
      </w:pPr>
    </w:p>
    <w:p w14:paraId="6B8AA6BA" w14:textId="77777777" w:rsidR="00DE452D" w:rsidRPr="005F244F" w:rsidRDefault="00DE452D" w:rsidP="00DE452D">
      <w:pPr>
        <w:rPr>
          <w:rFonts w:ascii="Arial" w:hAnsi="Arial" w:cs="Arial"/>
          <w:sz w:val="24"/>
          <w:szCs w:val="24"/>
        </w:rPr>
      </w:pPr>
      <w:r w:rsidRPr="005F244F">
        <w:rPr>
          <w:rFonts w:ascii="Arial" w:hAnsi="Arial" w:cs="Arial"/>
          <w:sz w:val="24"/>
          <w:szCs w:val="24"/>
        </w:rPr>
        <w:t>State of Maine</w:t>
      </w:r>
    </w:p>
    <w:p w14:paraId="412B2C20" w14:textId="77777777" w:rsidR="00DE452D" w:rsidRPr="005F244F" w:rsidRDefault="00DE452D" w:rsidP="00DE452D">
      <w:pPr>
        <w:pStyle w:val="ListParagraph"/>
        <w:numPr>
          <w:ilvl w:val="0"/>
          <w:numId w:val="21"/>
        </w:numPr>
        <w:rPr>
          <w:rFonts w:ascii="Arial" w:hAnsi="Arial" w:cs="Arial"/>
          <w:sz w:val="24"/>
          <w:szCs w:val="24"/>
        </w:rPr>
      </w:pPr>
      <w:r w:rsidRPr="005F244F">
        <w:rPr>
          <w:rFonts w:ascii="Arial" w:hAnsi="Arial" w:cs="Arial"/>
          <w:sz w:val="24"/>
          <w:szCs w:val="24"/>
        </w:rPr>
        <w:t>Estimated total population: 1,395,722 (most recent available data from July 2023; retrieved from United States Census Bureau)</w:t>
      </w:r>
    </w:p>
    <w:p w14:paraId="30489986" w14:textId="77777777" w:rsidR="00DE452D" w:rsidRPr="005F244F" w:rsidRDefault="00DE452D" w:rsidP="00DE452D">
      <w:pPr>
        <w:rPr>
          <w:rFonts w:ascii="Arial" w:hAnsi="Arial" w:cs="Arial"/>
          <w:sz w:val="24"/>
          <w:szCs w:val="24"/>
        </w:rPr>
      </w:pPr>
    </w:p>
    <w:p w14:paraId="6C36719C" w14:textId="77777777" w:rsidR="00DE452D" w:rsidRPr="005F244F" w:rsidRDefault="00DE452D" w:rsidP="00DE452D">
      <w:pPr>
        <w:rPr>
          <w:rFonts w:ascii="Arial" w:hAnsi="Arial" w:cs="Arial"/>
          <w:sz w:val="24"/>
          <w:szCs w:val="24"/>
        </w:rPr>
      </w:pPr>
      <w:r w:rsidRPr="005F244F">
        <w:rPr>
          <w:rFonts w:ascii="Arial" w:hAnsi="Arial" w:cs="Arial"/>
          <w:sz w:val="24"/>
          <w:szCs w:val="24"/>
        </w:rPr>
        <w:t>Maine Academic Institutions (most recent available data from 2022-23; retrieved from the Maine Department of Education, Higher Education)</w:t>
      </w:r>
    </w:p>
    <w:p w14:paraId="7FB155E5" w14:textId="77777777" w:rsidR="00DE452D" w:rsidRPr="005F244F" w:rsidRDefault="00DE452D" w:rsidP="00DE452D">
      <w:pPr>
        <w:pStyle w:val="ListParagraph"/>
        <w:numPr>
          <w:ilvl w:val="0"/>
          <w:numId w:val="21"/>
        </w:numPr>
        <w:rPr>
          <w:rFonts w:ascii="Arial" w:hAnsi="Arial" w:cs="Arial"/>
          <w:sz w:val="24"/>
          <w:szCs w:val="24"/>
        </w:rPr>
      </w:pPr>
      <w:r w:rsidRPr="005F244F">
        <w:rPr>
          <w:rFonts w:ascii="Arial" w:hAnsi="Arial" w:cs="Arial"/>
          <w:sz w:val="24"/>
          <w:szCs w:val="24"/>
        </w:rPr>
        <w:t>Total academic institutions: 32</w:t>
      </w:r>
    </w:p>
    <w:p w14:paraId="51392581" w14:textId="77777777" w:rsidR="00DE452D" w:rsidRPr="005F244F" w:rsidRDefault="00DE452D" w:rsidP="00DE452D">
      <w:pPr>
        <w:pStyle w:val="ListParagraph"/>
        <w:numPr>
          <w:ilvl w:val="0"/>
          <w:numId w:val="21"/>
        </w:numPr>
        <w:rPr>
          <w:rFonts w:ascii="Arial" w:hAnsi="Arial" w:cs="Arial"/>
          <w:sz w:val="24"/>
          <w:szCs w:val="24"/>
        </w:rPr>
      </w:pPr>
      <w:r w:rsidRPr="005F244F">
        <w:rPr>
          <w:rFonts w:ascii="Arial" w:hAnsi="Arial" w:cs="Arial"/>
          <w:sz w:val="24"/>
          <w:szCs w:val="24"/>
        </w:rPr>
        <w:t xml:space="preserve">Four-year public universities: 8 </w:t>
      </w:r>
    </w:p>
    <w:p w14:paraId="1860B4AF" w14:textId="77777777" w:rsidR="00DE452D" w:rsidRPr="005F244F" w:rsidRDefault="00DE452D" w:rsidP="00DE452D">
      <w:pPr>
        <w:pStyle w:val="ListParagraph"/>
        <w:numPr>
          <w:ilvl w:val="0"/>
          <w:numId w:val="21"/>
        </w:numPr>
        <w:rPr>
          <w:rFonts w:ascii="Arial" w:hAnsi="Arial" w:cs="Arial"/>
          <w:sz w:val="24"/>
          <w:szCs w:val="24"/>
        </w:rPr>
      </w:pPr>
      <w:r w:rsidRPr="005F244F">
        <w:rPr>
          <w:rFonts w:ascii="Arial" w:hAnsi="Arial" w:cs="Arial"/>
          <w:sz w:val="24"/>
          <w:szCs w:val="24"/>
        </w:rPr>
        <w:t>Community colleges: 7</w:t>
      </w:r>
    </w:p>
    <w:p w14:paraId="510069DA" w14:textId="77777777" w:rsidR="00DE452D" w:rsidRPr="005F244F" w:rsidRDefault="00DE452D" w:rsidP="00DE452D">
      <w:pPr>
        <w:pStyle w:val="ListParagraph"/>
        <w:numPr>
          <w:ilvl w:val="0"/>
          <w:numId w:val="21"/>
        </w:numPr>
        <w:rPr>
          <w:rFonts w:ascii="Arial" w:hAnsi="Arial" w:cs="Arial"/>
          <w:sz w:val="24"/>
          <w:szCs w:val="24"/>
        </w:rPr>
      </w:pPr>
      <w:r w:rsidRPr="005F244F">
        <w:rPr>
          <w:rFonts w:ascii="Arial" w:hAnsi="Arial" w:cs="Arial"/>
          <w:sz w:val="24"/>
          <w:szCs w:val="24"/>
        </w:rPr>
        <w:t>Private universities: 17</w:t>
      </w:r>
    </w:p>
    <w:p w14:paraId="17E9A697" w14:textId="77777777" w:rsidR="00DE452D" w:rsidRPr="005F244F" w:rsidRDefault="00DE452D" w:rsidP="00DE452D">
      <w:pPr>
        <w:pStyle w:val="ListParagraph"/>
        <w:numPr>
          <w:ilvl w:val="0"/>
          <w:numId w:val="21"/>
        </w:numPr>
        <w:rPr>
          <w:rFonts w:ascii="Arial" w:hAnsi="Arial" w:cs="Arial"/>
          <w:sz w:val="24"/>
          <w:szCs w:val="24"/>
        </w:rPr>
      </w:pPr>
      <w:r w:rsidRPr="005F244F">
        <w:rPr>
          <w:rFonts w:ascii="Arial" w:hAnsi="Arial" w:cs="Arial"/>
          <w:sz w:val="24"/>
          <w:szCs w:val="24"/>
        </w:rPr>
        <w:t>Approx. total student enrollment: 69,600</w:t>
      </w:r>
    </w:p>
    <w:p w14:paraId="79A8B2E3" w14:textId="77777777" w:rsidR="00DE452D" w:rsidRDefault="00DE452D" w:rsidP="00DE452D">
      <w:pPr>
        <w:rPr>
          <w:rFonts w:ascii="Arial" w:hAnsi="Arial" w:cs="Arial"/>
          <w:sz w:val="24"/>
          <w:szCs w:val="24"/>
        </w:rPr>
      </w:pPr>
    </w:p>
    <w:p w14:paraId="57E3ABF8" w14:textId="77777777" w:rsidR="00DE452D" w:rsidRPr="005F244F" w:rsidRDefault="00DE452D" w:rsidP="00DE452D">
      <w:pPr>
        <w:rPr>
          <w:rFonts w:ascii="Arial" w:hAnsi="Arial" w:cs="Arial"/>
          <w:sz w:val="24"/>
          <w:szCs w:val="24"/>
        </w:rPr>
      </w:pPr>
      <w:r w:rsidRPr="005F244F">
        <w:rPr>
          <w:rFonts w:ascii="Arial" w:hAnsi="Arial" w:cs="Arial"/>
          <w:sz w:val="24"/>
          <w:szCs w:val="24"/>
        </w:rPr>
        <w:t>Public Primary and Secondary Schools (most recent available data f</w:t>
      </w:r>
      <w:r>
        <w:rPr>
          <w:rFonts w:ascii="Arial" w:hAnsi="Arial" w:cs="Arial"/>
          <w:sz w:val="24"/>
          <w:szCs w:val="24"/>
        </w:rPr>
        <w:t>or the 2024</w:t>
      </w:r>
      <w:r w:rsidRPr="005F244F">
        <w:rPr>
          <w:rFonts w:ascii="Arial" w:hAnsi="Arial" w:cs="Arial"/>
          <w:sz w:val="24"/>
          <w:szCs w:val="24"/>
        </w:rPr>
        <w:t xml:space="preserve"> school year; retrieved from the Maine Department of Education Student Enrollment Data)</w:t>
      </w:r>
    </w:p>
    <w:p w14:paraId="54492C86" w14:textId="77777777" w:rsidR="00DE452D" w:rsidRPr="005F244F" w:rsidRDefault="00DE452D" w:rsidP="00DE452D">
      <w:pPr>
        <w:pStyle w:val="ListParagraph"/>
        <w:numPr>
          <w:ilvl w:val="0"/>
          <w:numId w:val="22"/>
        </w:numPr>
        <w:rPr>
          <w:rFonts w:ascii="Arial" w:hAnsi="Arial" w:cs="Arial"/>
          <w:sz w:val="24"/>
          <w:szCs w:val="24"/>
        </w:rPr>
      </w:pPr>
      <w:r>
        <w:rPr>
          <w:rFonts w:ascii="Arial" w:hAnsi="Arial" w:cs="Arial"/>
          <w:sz w:val="24"/>
          <w:szCs w:val="24"/>
        </w:rPr>
        <w:t>Public s</w:t>
      </w:r>
      <w:r w:rsidRPr="005F244F">
        <w:rPr>
          <w:rFonts w:ascii="Arial" w:hAnsi="Arial" w:cs="Arial"/>
          <w:sz w:val="24"/>
          <w:szCs w:val="24"/>
        </w:rPr>
        <w:t xml:space="preserve">chools: </w:t>
      </w:r>
      <w:r>
        <w:rPr>
          <w:rFonts w:ascii="Arial" w:hAnsi="Arial" w:cs="Arial"/>
          <w:sz w:val="24"/>
          <w:szCs w:val="24"/>
        </w:rPr>
        <w:t>597</w:t>
      </w:r>
    </w:p>
    <w:p w14:paraId="163DEBF2" w14:textId="77777777" w:rsidR="00DE452D" w:rsidRPr="005F244F" w:rsidRDefault="00DE452D" w:rsidP="00DE452D">
      <w:pPr>
        <w:pStyle w:val="ListParagraph"/>
        <w:numPr>
          <w:ilvl w:val="0"/>
          <w:numId w:val="22"/>
        </w:numPr>
        <w:rPr>
          <w:rFonts w:ascii="Arial" w:hAnsi="Arial" w:cs="Arial"/>
          <w:sz w:val="24"/>
          <w:szCs w:val="24"/>
        </w:rPr>
      </w:pPr>
      <w:r w:rsidRPr="005F244F">
        <w:rPr>
          <w:rFonts w:ascii="Arial" w:hAnsi="Arial" w:cs="Arial"/>
          <w:sz w:val="24"/>
          <w:szCs w:val="24"/>
        </w:rPr>
        <w:t xml:space="preserve">Total student enrollment: </w:t>
      </w:r>
      <w:r w:rsidRPr="000A620F">
        <w:rPr>
          <w:rFonts w:ascii="Arial" w:hAnsi="Arial" w:cs="Arial"/>
          <w:sz w:val="24"/>
          <w:szCs w:val="24"/>
        </w:rPr>
        <w:t>172,624</w:t>
      </w:r>
    </w:p>
    <w:p w14:paraId="60915F88" w14:textId="77777777" w:rsidR="00DE452D" w:rsidRPr="005F244F" w:rsidRDefault="00DE452D" w:rsidP="00DE452D">
      <w:pPr>
        <w:rPr>
          <w:rFonts w:ascii="Arial" w:hAnsi="Arial" w:cs="Arial"/>
          <w:sz w:val="24"/>
          <w:szCs w:val="24"/>
        </w:rPr>
      </w:pPr>
    </w:p>
    <w:p w14:paraId="440ABC39" w14:textId="77777777" w:rsidR="00DE452D" w:rsidRPr="005F244F" w:rsidRDefault="00DE452D" w:rsidP="00DE452D">
      <w:pPr>
        <w:rPr>
          <w:rFonts w:ascii="Arial" w:hAnsi="Arial" w:cs="Arial"/>
          <w:sz w:val="24"/>
          <w:szCs w:val="24"/>
        </w:rPr>
      </w:pPr>
      <w:r w:rsidRPr="005F244F">
        <w:rPr>
          <w:rFonts w:ascii="Arial" w:hAnsi="Arial" w:cs="Arial"/>
          <w:sz w:val="24"/>
          <w:szCs w:val="24"/>
        </w:rPr>
        <w:t>Public Libraries (most recent available data from 2022; retrieved from the 2021 IMLS Public Library Survey Results):</w:t>
      </w:r>
    </w:p>
    <w:p w14:paraId="6AE3AC0C" w14:textId="77777777" w:rsidR="00DE452D" w:rsidRPr="005F244F" w:rsidRDefault="00DE452D" w:rsidP="00DE452D">
      <w:pPr>
        <w:pStyle w:val="ListParagraph"/>
        <w:numPr>
          <w:ilvl w:val="0"/>
          <w:numId w:val="23"/>
        </w:numPr>
        <w:rPr>
          <w:rFonts w:ascii="Arial" w:hAnsi="Arial" w:cs="Arial"/>
          <w:sz w:val="24"/>
          <w:szCs w:val="24"/>
        </w:rPr>
      </w:pPr>
      <w:r w:rsidRPr="005F244F">
        <w:rPr>
          <w:rFonts w:ascii="Arial" w:hAnsi="Arial" w:cs="Arial"/>
          <w:sz w:val="24"/>
          <w:szCs w:val="24"/>
        </w:rPr>
        <w:lastRenderedPageBreak/>
        <w:t>Public libraries: 255</w:t>
      </w:r>
    </w:p>
    <w:p w14:paraId="3B4C444B" w14:textId="77777777" w:rsidR="00DE452D" w:rsidRPr="005F244F" w:rsidRDefault="00DE452D" w:rsidP="00DE452D">
      <w:pPr>
        <w:pStyle w:val="ListParagraph"/>
        <w:numPr>
          <w:ilvl w:val="0"/>
          <w:numId w:val="23"/>
        </w:numPr>
        <w:rPr>
          <w:rFonts w:ascii="Arial" w:hAnsi="Arial" w:cs="Arial"/>
          <w:sz w:val="24"/>
          <w:szCs w:val="24"/>
        </w:rPr>
      </w:pPr>
      <w:r w:rsidRPr="005F244F">
        <w:rPr>
          <w:rFonts w:ascii="Arial" w:hAnsi="Arial" w:cs="Arial"/>
          <w:sz w:val="24"/>
          <w:szCs w:val="24"/>
        </w:rPr>
        <w:t>Total registered public library users: 651,761</w:t>
      </w:r>
    </w:p>
    <w:p w14:paraId="77E4B581" w14:textId="77777777" w:rsidR="00DE452D" w:rsidRPr="00C97934" w:rsidRDefault="00DE452D" w:rsidP="00DE452D">
      <w:pPr>
        <w:rPr>
          <w:rFonts w:ascii="Arial" w:hAnsi="Arial" w:cs="Arial"/>
          <w:sz w:val="24"/>
          <w:szCs w:val="24"/>
        </w:rPr>
      </w:pPr>
    </w:p>
    <w:p w14:paraId="1C1401EA" w14:textId="77777777" w:rsidR="00DE452D" w:rsidRPr="00C97934" w:rsidRDefault="00DE452D" w:rsidP="00DE452D">
      <w:pPr>
        <w:pStyle w:val="ListParagraph"/>
        <w:numPr>
          <w:ilvl w:val="0"/>
          <w:numId w:val="5"/>
        </w:numPr>
        <w:rPr>
          <w:rFonts w:ascii="Arial" w:hAnsi="Arial" w:cs="Arial"/>
          <w:b/>
          <w:sz w:val="24"/>
          <w:szCs w:val="24"/>
        </w:rPr>
      </w:pPr>
      <w:r w:rsidRPr="00C97934">
        <w:rPr>
          <w:rFonts w:ascii="Arial" w:hAnsi="Arial" w:cs="Arial"/>
          <w:b/>
          <w:sz w:val="24"/>
          <w:szCs w:val="24"/>
        </w:rPr>
        <w:t>General Provisions</w:t>
      </w:r>
    </w:p>
    <w:p w14:paraId="469A1EC9" w14:textId="77777777" w:rsidR="00DE452D" w:rsidRPr="00C97934" w:rsidRDefault="00DE452D" w:rsidP="00DE452D">
      <w:pPr>
        <w:rPr>
          <w:rFonts w:ascii="Arial" w:hAnsi="Arial" w:cs="Arial"/>
          <w:sz w:val="24"/>
          <w:szCs w:val="24"/>
        </w:rPr>
      </w:pPr>
    </w:p>
    <w:p w14:paraId="219BE860"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752E7F2B"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3D17BBA"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6843FA5"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7A8A9C2B"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329607CC"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40B5DF6C" w14:textId="77777777" w:rsidR="00DE452D" w:rsidRPr="00C97934" w:rsidRDefault="00DE452D" w:rsidP="00DE452D">
      <w:pPr>
        <w:pStyle w:val="ListParagraph"/>
        <w:numPr>
          <w:ilvl w:val="1"/>
          <w:numId w:val="5"/>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C49028F"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37F3F700" w14:textId="77777777" w:rsidR="00DE452D" w:rsidRPr="00C97934" w:rsidRDefault="00DE452D" w:rsidP="00DE452D">
      <w:pPr>
        <w:pStyle w:val="ListParagraph"/>
        <w:numPr>
          <w:ilvl w:val="1"/>
          <w:numId w:val="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by this reference.  It is the Bidder’s responsibility to determine the applicability and requirements of any such laws and to abide by them.</w:t>
      </w:r>
    </w:p>
    <w:p w14:paraId="255786AE" w14:textId="77777777" w:rsidR="00DE452D" w:rsidRPr="00C97934" w:rsidRDefault="00DE452D" w:rsidP="00DE452D">
      <w:pPr>
        <w:pStyle w:val="ListParagraph"/>
        <w:rPr>
          <w:rFonts w:ascii="Arial" w:hAnsi="Arial" w:cs="Arial"/>
          <w:sz w:val="24"/>
          <w:szCs w:val="24"/>
        </w:rPr>
      </w:pPr>
    </w:p>
    <w:p w14:paraId="29D68639" w14:textId="77777777" w:rsidR="00DE452D" w:rsidRPr="00C97934" w:rsidRDefault="00DE452D" w:rsidP="00DE452D">
      <w:pPr>
        <w:pStyle w:val="ListParagraph"/>
        <w:numPr>
          <w:ilvl w:val="0"/>
          <w:numId w:val="5"/>
        </w:numPr>
        <w:rPr>
          <w:rFonts w:ascii="Arial" w:hAnsi="Arial" w:cs="Arial"/>
          <w:b/>
          <w:sz w:val="24"/>
          <w:szCs w:val="24"/>
        </w:rPr>
      </w:pPr>
      <w:r w:rsidRPr="00C97934">
        <w:rPr>
          <w:rFonts w:ascii="Arial" w:hAnsi="Arial" w:cs="Arial"/>
          <w:b/>
          <w:sz w:val="24"/>
          <w:szCs w:val="24"/>
        </w:rPr>
        <w:t>Eligibility to Submit Bids</w:t>
      </w:r>
    </w:p>
    <w:p w14:paraId="25E7F759" w14:textId="77777777" w:rsidR="00DE452D" w:rsidRPr="00C97934" w:rsidRDefault="00DE452D" w:rsidP="00DE452D">
      <w:pPr>
        <w:rPr>
          <w:rFonts w:ascii="Arial" w:hAnsi="Arial" w:cs="Arial"/>
          <w:sz w:val="24"/>
          <w:szCs w:val="24"/>
        </w:rPr>
      </w:pPr>
    </w:p>
    <w:p w14:paraId="4F08E57A" w14:textId="77777777" w:rsidR="00DE452D" w:rsidRPr="00A71069" w:rsidRDefault="00DE452D" w:rsidP="00DE452D">
      <w:pPr>
        <w:widowControl/>
        <w:adjustRightInd w:val="0"/>
        <w:rPr>
          <w:rFonts w:ascii="Arial" w:hAnsi="Arial" w:cs="Arial"/>
          <w:sz w:val="24"/>
          <w:szCs w:val="24"/>
        </w:rPr>
      </w:pPr>
      <w:r w:rsidRPr="00A71069">
        <w:rPr>
          <w:rFonts w:ascii="Arial" w:hAnsi="Arial" w:cs="Arial"/>
          <w:sz w:val="24"/>
          <w:szCs w:val="24"/>
        </w:rPr>
        <w:t>All interested parties are invited to submit bids in response to this Request for Proposals.</w:t>
      </w:r>
    </w:p>
    <w:p w14:paraId="2358527D" w14:textId="77777777" w:rsidR="00DE452D" w:rsidRPr="00C97934" w:rsidRDefault="00DE452D" w:rsidP="00DE452D">
      <w:pPr>
        <w:rPr>
          <w:rFonts w:ascii="Arial" w:hAnsi="Arial" w:cs="Arial"/>
          <w:sz w:val="24"/>
          <w:szCs w:val="24"/>
        </w:rPr>
      </w:pPr>
    </w:p>
    <w:p w14:paraId="0E613EBC" w14:textId="77777777" w:rsidR="00DE452D" w:rsidRPr="00C97934" w:rsidRDefault="00DE452D" w:rsidP="00DE452D">
      <w:pPr>
        <w:pStyle w:val="ListParagraph"/>
        <w:numPr>
          <w:ilvl w:val="0"/>
          <w:numId w:val="5"/>
        </w:numPr>
        <w:rPr>
          <w:rFonts w:ascii="Arial" w:hAnsi="Arial" w:cs="Arial"/>
          <w:sz w:val="24"/>
          <w:szCs w:val="24"/>
        </w:rPr>
      </w:pPr>
      <w:r w:rsidRPr="00C97934">
        <w:rPr>
          <w:rFonts w:ascii="Arial" w:hAnsi="Arial" w:cs="Arial"/>
          <w:b/>
          <w:sz w:val="24"/>
          <w:szCs w:val="24"/>
        </w:rPr>
        <w:t>Contract Term</w:t>
      </w:r>
    </w:p>
    <w:p w14:paraId="43B0640D" w14:textId="77777777" w:rsidR="00DE452D" w:rsidRPr="00C97934" w:rsidRDefault="00DE452D" w:rsidP="00DE452D">
      <w:pPr>
        <w:pStyle w:val="ListParagraph"/>
        <w:ind w:left="360"/>
        <w:rPr>
          <w:rFonts w:ascii="Arial" w:hAnsi="Arial" w:cs="Arial"/>
          <w:sz w:val="24"/>
          <w:szCs w:val="24"/>
        </w:rPr>
      </w:pPr>
    </w:p>
    <w:p w14:paraId="60FB1193" w14:textId="77777777" w:rsidR="00DE452D" w:rsidRPr="00C97934" w:rsidRDefault="00DE452D" w:rsidP="00DE452D">
      <w:pPr>
        <w:rPr>
          <w:rFonts w:ascii="Arial" w:hAnsi="Arial" w:cs="Arial"/>
          <w:sz w:val="24"/>
          <w:szCs w:val="24"/>
        </w:rPr>
      </w:pPr>
      <w:r w:rsidRPr="00C97934">
        <w:rPr>
          <w:rFonts w:ascii="Arial" w:hAnsi="Arial" w:cs="Arial"/>
          <w:sz w:val="24"/>
          <w:szCs w:val="24"/>
        </w:rPr>
        <w:t>The Department is seeking cost-efficient proposal</w:t>
      </w:r>
      <w:r>
        <w:rPr>
          <w:rFonts w:ascii="Arial" w:hAnsi="Arial" w:cs="Arial"/>
          <w:sz w:val="24"/>
          <w:szCs w:val="24"/>
        </w:rPr>
        <w:t>s</w:t>
      </w:r>
      <w:r w:rsidRPr="00C97934">
        <w:rPr>
          <w:rFonts w:ascii="Arial" w:hAnsi="Arial" w:cs="Arial"/>
          <w:sz w:val="24"/>
          <w:szCs w:val="24"/>
        </w:rPr>
        <w:t xml:space="preserve"> to provide services, as defined in th</w:t>
      </w:r>
      <w:r>
        <w:rPr>
          <w:rFonts w:ascii="Arial" w:hAnsi="Arial" w:cs="Arial"/>
          <w:sz w:val="24"/>
          <w:szCs w:val="24"/>
        </w:rPr>
        <w:t>is</w:t>
      </w:r>
      <w:r w:rsidRPr="00C97934">
        <w:rPr>
          <w:rFonts w:ascii="Arial" w:hAnsi="Arial" w:cs="Arial"/>
          <w:sz w:val="24"/>
          <w:szCs w:val="24"/>
        </w:rPr>
        <w:t xml:space="preserve"> RFP, for the anticipated contract period defined in the table below.  </w:t>
      </w:r>
      <w:r>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the RFP and the contracting process.</w:t>
      </w:r>
      <w:r>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ADE1FDA" w14:textId="77777777" w:rsidR="00DE452D" w:rsidRPr="00C97934" w:rsidRDefault="00DE452D" w:rsidP="00DE452D">
      <w:pPr>
        <w:pStyle w:val="ListParagraph"/>
        <w:ind w:left="360"/>
        <w:rPr>
          <w:rFonts w:ascii="Arial" w:hAnsi="Arial" w:cs="Arial"/>
          <w:sz w:val="24"/>
          <w:szCs w:val="24"/>
        </w:rPr>
      </w:pPr>
    </w:p>
    <w:p w14:paraId="5678B3CD" w14:textId="77777777" w:rsidR="00DE452D" w:rsidRPr="00C97934" w:rsidRDefault="00DE452D" w:rsidP="00DE452D">
      <w:pPr>
        <w:rPr>
          <w:rFonts w:ascii="Arial" w:hAnsi="Arial" w:cs="Arial"/>
          <w:sz w:val="24"/>
          <w:szCs w:val="24"/>
        </w:rPr>
      </w:pPr>
      <w:r w:rsidRPr="00C97934">
        <w:rPr>
          <w:rFonts w:ascii="Arial" w:hAnsi="Arial" w:cs="Arial"/>
          <w:sz w:val="24"/>
          <w:szCs w:val="24"/>
          <w:u w:val="single"/>
        </w:rPr>
        <w:lastRenderedPageBreak/>
        <w:t>Contract Renewal</w:t>
      </w:r>
      <w:r w:rsidRPr="00C97934">
        <w:rPr>
          <w:rFonts w:ascii="Arial" w:hAnsi="Arial" w:cs="Arial"/>
          <w:sz w:val="24"/>
          <w:szCs w:val="24"/>
        </w:rPr>
        <w:t xml:space="preserve">:  Following the initial term of the contract, the Department may opt to renew the contract for </w:t>
      </w:r>
      <w:r w:rsidRPr="009A38A1">
        <w:rPr>
          <w:rFonts w:ascii="Arial" w:hAnsi="Arial" w:cs="Arial"/>
          <w:sz w:val="24"/>
          <w:szCs w:val="24"/>
        </w:rPr>
        <w:t>three</w:t>
      </w:r>
      <w:r w:rsidRPr="00C97934">
        <w:rPr>
          <w:rFonts w:ascii="Arial" w:hAnsi="Arial" w:cs="Arial"/>
          <w:sz w:val="24"/>
          <w:szCs w:val="24"/>
        </w:rPr>
        <w:t xml:space="preserve"> renewal periods, as shown in the table below, and subject to continued availability of funding and satisfactory performance.</w:t>
      </w:r>
    </w:p>
    <w:p w14:paraId="6F96B5DB" w14:textId="77777777" w:rsidR="00DE452D" w:rsidRPr="00C97934" w:rsidRDefault="00DE452D" w:rsidP="00DE452D">
      <w:pPr>
        <w:pStyle w:val="ListParagraph"/>
        <w:ind w:left="360"/>
        <w:rPr>
          <w:rFonts w:ascii="Arial" w:hAnsi="Arial" w:cs="Arial"/>
          <w:sz w:val="24"/>
          <w:szCs w:val="24"/>
        </w:rPr>
      </w:pPr>
    </w:p>
    <w:p w14:paraId="03CB9277" w14:textId="77777777" w:rsidR="00DE452D" w:rsidRPr="00C97934" w:rsidRDefault="00DE452D" w:rsidP="00DE452D">
      <w:pPr>
        <w:rPr>
          <w:rFonts w:ascii="Arial" w:hAnsi="Arial" w:cs="Arial"/>
          <w:sz w:val="24"/>
          <w:szCs w:val="24"/>
        </w:rPr>
      </w:pPr>
      <w:r w:rsidRPr="00C97934">
        <w:rPr>
          <w:rFonts w:ascii="Arial" w:hAnsi="Arial" w:cs="Arial"/>
          <w:sz w:val="24"/>
          <w:szCs w:val="24"/>
        </w:rPr>
        <w:t>The term of the anticipated contract, resulting from the RFP, is defined as follows:</w:t>
      </w:r>
    </w:p>
    <w:p w14:paraId="33BE951B" w14:textId="77777777" w:rsidR="00DE452D" w:rsidRPr="00C97934" w:rsidRDefault="00DE452D" w:rsidP="00DE452D">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DE452D" w:rsidRPr="00C97934" w14:paraId="092BD347" w14:textId="77777777" w:rsidTr="00CA4F6D">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316AF74A" w14:textId="77777777" w:rsidR="00DE452D" w:rsidRPr="00C97934" w:rsidRDefault="00DE452D" w:rsidP="00CA4F6D">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6F9D9A7C" w14:textId="77777777" w:rsidR="00DE452D" w:rsidRPr="00C97934" w:rsidRDefault="00DE452D" w:rsidP="00CA4F6D">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0C3C87A1" w14:textId="77777777" w:rsidR="00DE452D" w:rsidRPr="00C97934" w:rsidRDefault="00DE452D" w:rsidP="00CA4F6D">
            <w:pPr>
              <w:jc w:val="center"/>
              <w:rPr>
                <w:rFonts w:ascii="Arial" w:hAnsi="Arial" w:cs="Arial"/>
                <w:b/>
                <w:sz w:val="24"/>
                <w:szCs w:val="24"/>
              </w:rPr>
            </w:pPr>
            <w:r w:rsidRPr="00C97934">
              <w:rPr>
                <w:rFonts w:ascii="Arial" w:hAnsi="Arial" w:cs="Arial"/>
                <w:b/>
                <w:sz w:val="24"/>
                <w:szCs w:val="24"/>
              </w:rPr>
              <w:t>End Date</w:t>
            </w:r>
          </w:p>
        </w:tc>
      </w:tr>
      <w:tr w:rsidR="00DE452D" w:rsidRPr="00C97934" w14:paraId="3C3A59A8" w14:textId="77777777" w:rsidTr="00CA4F6D">
        <w:trPr>
          <w:trHeight w:val="276"/>
        </w:trPr>
        <w:tc>
          <w:tcPr>
            <w:tcW w:w="5385" w:type="dxa"/>
            <w:tcBorders>
              <w:top w:val="double" w:sz="4" w:space="0" w:color="auto"/>
            </w:tcBorders>
            <w:shd w:val="clear" w:color="auto" w:fill="auto"/>
          </w:tcPr>
          <w:p w14:paraId="71550F93" w14:textId="77777777" w:rsidR="00DE452D" w:rsidRPr="00C97934" w:rsidRDefault="00DE452D" w:rsidP="00CA4F6D">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674370DD" w14:textId="77777777" w:rsidR="00DE452D" w:rsidRPr="009A38A1" w:rsidRDefault="00DE452D" w:rsidP="00CA4F6D">
            <w:pPr>
              <w:jc w:val="center"/>
              <w:rPr>
                <w:rFonts w:ascii="Arial" w:hAnsi="Arial" w:cs="Arial"/>
                <w:sz w:val="24"/>
                <w:szCs w:val="24"/>
              </w:rPr>
            </w:pPr>
            <w:r w:rsidRPr="2A89ED3C">
              <w:rPr>
                <w:rFonts w:ascii="Arial" w:hAnsi="Arial" w:cs="Arial"/>
                <w:sz w:val="24"/>
                <w:szCs w:val="24"/>
              </w:rPr>
              <w:t>2/1/2025</w:t>
            </w:r>
          </w:p>
        </w:tc>
        <w:tc>
          <w:tcPr>
            <w:tcW w:w="2520" w:type="dxa"/>
            <w:tcBorders>
              <w:top w:val="double" w:sz="4" w:space="0" w:color="auto"/>
            </w:tcBorders>
            <w:shd w:val="clear" w:color="auto" w:fill="auto"/>
          </w:tcPr>
          <w:p w14:paraId="214DAEDF" w14:textId="77777777" w:rsidR="00DE452D" w:rsidRPr="009A38A1" w:rsidRDefault="00DE452D" w:rsidP="00CA4F6D">
            <w:pPr>
              <w:jc w:val="center"/>
              <w:rPr>
                <w:rFonts w:ascii="Arial" w:hAnsi="Arial" w:cs="Arial"/>
                <w:sz w:val="24"/>
                <w:szCs w:val="24"/>
              </w:rPr>
            </w:pPr>
            <w:r w:rsidRPr="2A89ED3C">
              <w:rPr>
                <w:rFonts w:ascii="Arial" w:hAnsi="Arial" w:cs="Arial"/>
                <w:sz w:val="24"/>
                <w:szCs w:val="24"/>
              </w:rPr>
              <w:t>1/31/2027</w:t>
            </w:r>
          </w:p>
        </w:tc>
      </w:tr>
      <w:tr w:rsidR="00DE452D" w:rsidRPr="00C97934" w14:paraId="136BA036" w14:textId="77777777" w:rsidTr="00CA4F6D">
        <w:trPr>
          <w:trHeight w:val="276"/>
        </w:trPr>
        <w:tc>
          <w:tcPr>
            <w:tcW w:w="5385" w:type="dxa"/>
            <w:shd w:val="clear" w:color="auto" w:fill="auto"/>
          </w:tcPr>
          <w:p w14:paraId="258E6829" w14:textId="77777777" w:rsidR="00DE452D" w:rsidRPr="00C97934" w:rsidRDefault="00DE452D" w:rsidP="00CA4F6D">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33EB679" w14:textId="77777777" w:rsidR="00DE452D" w:rsidRPr="009A38A1" w:rsidRDefault="00DE452D" w:rsidP="00CA4F6D">
            <w:pPr>
              <w:jc w:val="center"/>
              <w:rPr>
                <w:rFonts w:ascii="Arial" w:hAnsi="Arial" w:cs="Arial"/>
                <w:sz w:val="24"/>
                <w:szCs w:val="24"/>
              </w:rPr>
            </w:pPr>
            <w:r w:rsidRPr="2A89ED3C">
              <w:rPr>
                <w:rFonts w:ascii="Arial" w:hAnsi="Arial" w:cs="Arial"/>
                <w:sz w:val="24"/>
                <w:szCs w:val="24"/>
              </w:rPr>
              <w:t>2/1/2027</w:t>
            </w:r>
          </w:p>
        </w:tc>
        <w:tc>
          <w:tcPr>
            <w:tcW w:w="2520" w:type="dxa"/>
            <w:shd w:val="clear" w:color="auto" w:fill="auto"/>
          </w:tcPr>
          <w:p w14:paraId="77EB2808" w14:textId="77777777" w:rsidR="00DE452D" w:rsidRPr="009A38A1" w:rsidRDefault="00DE452D" w:rsidP="00CA4F6D">
            <w:pPr>
              <w:jc w:val="center"/>
              <w:rPr>
                <w:rFonts w:ascii="Arial" w:hAnsi="Arial" w:cs="Arial"/>
                <w:sz w:val="24"/>
                <w:szCs w:val="24"/>
              </w:rPr>
            </w:pPr>
            <w:r w:rsidRPr="2A89ED3C">
              <w:rPr>
                <w:rFonts w:ascii="Arial" w:hAnsi="Arial" w:cs="Arial"/>
                <w:sz w:val="24"/>
                <w:szCs w:val="24"/>
              </w:rPr>
              <w:t>1/31/2029</w:t>
            </w:r>
          </w:p>
        </w:tc>
      </w:tr>
      <w:tr w:rsidR="00DE452D" w:rsidRPr="00C97934" w14:paraId="19824F17" w14:textId="77777777" w:rsidTr="00CA4F6D">
        <w:trPr>
          <w:trHeight w:val="276"/>
        </w:trPr>
        <w:tc>
          <w:tcPr>
            <w:tcW w:w="5385" w:type="dxa"/>
            <w:shd w:val="clear" w:color="auto" w:fill="auto"/>
          </w:tcPr>
          <w:p w14:paraId="22EE0146" w14:textId="77777777" w:rsidR="00DE452D" w:rsidRPr="00C97934" w:rsidRDefault="00DE452D" w:rsidP="00CA4F6D">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1FB3A31D" w14:textId="77777777" w:rsidR="00DE452D" w:rsidRPr="009A38A1" w:rsidRDefault="00DE452D" w:rsidP="00CA4F6D">
            <w:pPr>
              <w:jc w:val="center"/>
              <w:rPr>
                <w:rFonts w:ascii="Arial" w:hAnsi="Arial" w:cs="Arial"/>
                <w:sz w:val="24"/>
                <w:szCs w:val="24"/>
              </w:rPr>
            </w:pPr>
            <w:r w:rsidRPr="2A89ED3C">
              <w:rPr>
                <w:rFonts w:ascii="Arial" w:hAnsi="Arial" w:cs="Arial"/>
                <w:sz w:val="24"/>
                <w:szCs w:val="24"/>
              </w:rPr>
              <w:t>2/1/2029</w:t>
            </w:r>
          </w:p>
        </w:tc>
        <w:tc>
          <w:tcPr>
            <w:tcW w:w="2520" w:type="dxa"/>
            <w:shd w:val="clear" w:color="auto" w:fill="auto"/>
          </w:tcPr>
          <w:p w14:paraId="49854A5B" w14:textId="77777777" w:rsidR="00DE452D" w:rsidRPr="009A38A1" w:rsidRDefault="00DE452D" w:rsidP="00CA4F6D">
            <w:pPr>
              <w:jc w:val="center"/>
              <w:rPr>
                <w:rFonts w:ascii="Arial" w:hAnsi="Arial" w:cs="Arial"/>
                <w:sz w:val="24"/>
                <w:szCs w:val="24"/>
              </w:rPr>
            </w:pPr>
            <w:r w:rsidRPr="2A89ED3C">
              <w:rPr>
                <w:rFonts w:ascii="Arial" w:hAnsi="Arial" w:cs="Arial"/>
                <w:sz w:val="24"/>
                <w:szCs w:val="24"/>
              </w:rPr>
              <w:t>1/31/2031</w:t>
            </w:r>
          </w:p>
        </w:tc>
      </w:tr>
    </w:tbl>
    <w:p w14:paraId="3720EA84" w14:textId="77777777" w:rsidR="00DE452D" w:rsidRPr="00C97934" w:rsidRDefault="00DE452D" w:rsidP="00DE452D">
      <w:pPr>
        <w:pStyle w:val="ListParagraph"/>
        <w:ind w:left="360"/>
        <w:rPr>
          <w:rFonts w:ascii="Arial" w:hAnsi="Arial" w:cs="Arial"/>
          <w:sz w:val="24"/>
          <w:szCs w:val="24"/>
        </w:rPr>
      </w:pPr>
    </w:p>
    <w:p w14:paraId="04D19689" w14:textId="77777777" w:rsidR="00DE452D" w:rsidRPr="00C97934" w:rsidRDefault="00DE452D" w:rsidP="00DE452D">
      <w:pPr>
        <w:pStyle w:val="ListParagraph"/>
        <w:numPr>
          <w:ilvl w:val="0"/>
          <w:numId w:val="5"/>
        </w:numPr>
        <w:rPr>
          <w:rFonts w:ascii="Arial" w:hAnsi="Arial" w:cs="Arial"/>
          <w:b/>
          <w:sz w:val="24"/>
          <w:szCs w:val="24"/>
        </w:rPr>
      </w:pPr>
      <w:r w:rsidRPr="00C97934">
        <w:rPr>
          <w:rFonts w:ascii="Arial" w:hAnsi="Arial" w:cs="Arial"/>
          <w:b/>
          <w:sz w:val="24"/>
          <w:szCs w:val="24"/>
        </w:rPr>
        <w:t>Number of Awards</w:t>
      </w:r>
    </w:p>
    <w:p w14:paraId="7788AB4E" w14:textId="77777777" w:rsidR="00DE452D" w:rsidRPr="00C97934" w:rsidRDefault="00DE452D" w:rsidP="00DE452D">
      <w:pPr>
        <w:rPr>
          <w:rFonts w:ascii="Arial" w:hAnsi="Arial" w:cs="Arial"/>
          <w:sz w:val="24"/>
          <w:szCs w:val="24"/>
        </w:rPr>
      </w:pPr>
    </w:p>
    <w:p w14:paraId="5120CF9D" w14:textId="79672EED" w:rsidR="00DE452D" w:rsidRPr="00C97934" w:rsidRDefault="00DE452D" w:rsidP="00DE452D">
      <w:pPr>
        <w:rPr>
          <w:rFonts w:ascii="Arial" w:hAnsi="Arial" w:cs="Arial"/>
          <w:sz w:val="24"/>
          <w:szCs w:val="24"/>
        </w:rPr>
      </w:pPr>
      <w:r w:rsidRPr="00C97934">
        <w:rPr>
          <w:rFonts w:ascii="Arial" w:hAnsi="Arial" w:cs="Arial"/>
          <w:sz w:val="24"/>
          <w:szCs w:val="24"/>
        </w:rPr>
        <w:t xml:space="preserve">The Department anticipates making </w:t>
      </w:r>
      <w:r w:rsidRPr="009A38A1">
        <w:rPr>
          <w:rFonts w:ascii="Arial" w:hAnsi="Arial" w:cs="Arial"/>
          <w:sz w:val="24"/>
          <w:szCs w:val="24"/>
        </w:rPr>
        <w:t>five</w:t>
      </w:r>
      <w:r w:rsidR="000336BE">
        <w:rPr>
          <w:rFonts w:ascii="Arial" w:hAnsi="Arial" w:cs="Arial"/>
          <w:sz w:val="24"/>
          <w:szCs w:val="24"/>
        </w:rPr>
        <w:t xml:space="preserve"> (5)</w:t>
      </w:r>
      <w:r w:rsidRPr="009A38A1">
        <w:rPr>
          <w:rFonts w:ascii="Arial" w:hAnsi="Arial" w:cs="Arial"/>
          <w:sz w:val="24"/>
          <w:szCs w:val="24"/>
        </w:rPr>
        <w:t xml:space="preserve"> </w:t>
      </w:r>
      <w:r w:rsidRPr="00C97934">
        <w:rPr>
          <w:rFonts w:ascii="Arial" w:hAnsi="Arial" w:cs="Arial"/>
          <w:sz w:val="24"/>
          <w:szCs w:val="24"/>
        </w:rPr>
        <w:t>awar</w:t>
      </w:r>
      <w:r>
        <w:rPr>
          <w:rFonts w:ascii="Arial" w:hAnsi="Arial" w:cs="Arial"/>
          <w:sz w:val="24"/>
          <w:szCs w:val="24"/>
        </w:rPr>
        <w:t>ds</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Pr>
          <w:rFonts w:ascii="Arial" w:hAnsi="Arial" w:cs="Arial"/>
          <w:sz w:val="24"/>
          <w:szCs w:val="24"/>
        </w:rPr>
        <w:t>is</w:t>
      </w:r>
      <w:r w:rsidRPr="00C97934">
        <w:rPr>
          <w:rFonts w:ascii="Arial" w:hAnsi="Arial" w:cs="Arial"/>
          <w:sz w:val="24"/>
          <w:szCs w:val="24"/>
        </w:rPr>
        <w:t xml:space="preserve"> RFP process</w:t>
      </w:r>
      <w:r>
        <w:rPr>
          <w:rFonts w:ascii="Arial" w:hAnsi="Arial" w:cs="Arial"/>
          <w:sz w:val="24"/>
          <w:szCs w:val="24"/>
        </w:rPr>
        <w:t>—one for each content area.</w:t>
      </w:r>
    </w:p>
    <w:p w14:paraId="72C992AC" w14:textId="77777777" w:rsidR="00DE452D" w:rsidRPr="00C97934" w:rsidRDefault="00DE452D" w:rsidP="00DE452D">
      <w:pPr>
        <w:rPr>
          <w:rFonts w:ascii="Arial" w:hAnsi="Arial" w:cs="Arial"/>
          <w:sz w:val="24"/>
          <w:szCs w:val="24"/>
        </w:rPr>
      </w:pPr>
      <w:r w:rsidRPr="00C97934">
        <w:rPr>
          <w:rFonts w:ascii="Arial" w:hAnsi="Arial" w:cs="Arial"/>
          <w:sz w:val="24"/>
          <w:szCs w:val="24"/>
        </w:rPr>
        <w:br w:type="page"/>
      </w:r>
    </w:p>
    <w:p w14:paraId="3A0CCC1E" w14:textId="77777777" w:rsidR="00DE452D" w:rsidRPr="00C97934" w:rsidRDefault="00DE452D" w:rsidP="00DE452D">
      <w:pPr>
        <w:rPr>
          <w:rFonts w:ascii="Arial" w:hAnsi="Arial" w:cs="Arial"/>
          <w:b/>
          <w:sz w:val="24"/>
          <w:szCs w:val="24"/>
        </w:rPr>
      </w:pPr>
      <w:r w:rsidRPr="00C97934">
        <w:rPr>
          <w:rFonts w:ascii="Arial" w:hAnsi="Arial" w:cs="Arial"/>
          <w:b/>
          <w:sz w:val="24"/>
          <w:szCs w:val="24"/>
        </w:rPr>
        <w:lastRenderedPageBreak/>
        <w:t>PART II</w:t>
      </w:r>
      <w:r w:rsidRPr="00C97934">
        <w:rPr>
          <w:rFonts w:ascii="Arial" w:hAnsi="Arial" w:cs="Arial"/>
          <w:b/>
          <w:sz w:val="24"/>
          <w:szCs w:val="24"/>
        </w:rPr>
        <w:tab/>
        <w:t>SCOPE OF SERVICES TO BE PROVIDED</w:t>
      </w:r>
      <w:r w:rsidRPr="00C97934">
        <w:rPr>
          <w:rFonts w:ascii="Arial" w:hAnsi="Arial" w:cs="Arial"/>
          <w:b/>
          <w:sz w:val="24"/>
          <w:szCs w:val="24"/>
        </w:rPr>
        <w:tab/>
      </w:r>
    </w:p>
    <w:p w14:paraId="17FF69A7" w14:textId="77777777" w:rsidR="00DE452D" w:rsidRPr="00C97934" w:rsidRDefault="00DE452D" w:rsidP="00DE452D">
      <w:pPr>
        <w:rPr>
          <w:rFonts w:ascii="Arial" w:hAnsi="Arial" w:cs="Arial"/>
          <w:color w:val="FF0000"/>
          <w:sz w:val="24"/>
          <w:szCs w:val="24"/>
        </w:rPr>
      </w:pPr>
    </w:p>
    <w:p w14:paraId="3C84DB79" w14:textId="77777777" w:rsidR="00DE452D" w:rsidRDefault="00DE452D" w:rsidP="00DE452D">
      <w:pPr>
        <w:pStyle w:val="DefaultText"/>
        <w:widowControl/>
        <w:numPr>
          <w:ilvl w:val="0"/>
          <w:numId w:val="27"/>
        </w:numPr>
        <w:ind w:left="360"/>
        <w:rPr>
          <w:rStyle w:val="InitialStyle"/>
          <w:rFonts w:ascii="Arial" w:hAnsi="Arial" w:cs="Arial"/>
          <w:bCs/>
        </w:rPr>
      </w:pPr>
      <w:r w:rsidRPr="008A46C6">
        <w:rPr>
          <w:rStyle w:val="InitialStyle"/>
          <w:rFonts w:ascii="Arial" w:hAnsi="Arial" w:cs="Arial"/>
          <w:b/>
        </w:rPr>
        <w:t>Service Requirements</w:t>
      </w:r>
      <w:r>
        <w:rPr>
          <w:rStyle w:val="InitialStyle"/>
          <w:rFonts w:ascii="Arial" w:hAnsi="Arial" w:cs="Arial"/>
          <w:bCs/>
        </w:rPr>
        <w:br/>
        <w:t xml:space="preserve">Section A contains service requirements that all five (5) of the content areas must adhere to. Certain service requirements vary by content area, per Section B, Content, below. </w:t>
      </w:r>
      <w:r>
        <w:rPr>
          <w:rStyle w:val="InitialStyle"/>
          <w:rFonts w:ascii="Arial" w:hAnsi="Arial" w:cs="Arial"/>
          <w:bCs/>
        </w:rPr>
        <w:br/>
      </w:r>
      <w:r>
        <w:rPr>
          <w:rStyle w:val="InitialStyle"/>
          <w:rFonts w:ascii="Arial" w:hAnsi="Arial" w:cs="Arial"/>
          <w:bCs/>
        </w:rPr>
        <w:br/>
      </w:r>
      <w:r w:rsidRPr="002C33DF">
        <w:rPr>
          <w:rStyle w:val="InitialStyle"/>
          <w:rFonts w:ascii="Arial" w:hAnsi="Arial" w:cs="Arial"/>
          <w:b/>
        </w:rPr>
        <w:t xml:space="preserve">ALL </w:t>
      </w:r>
      <w:r>
        <w:rPr>
          <w:rStyle w:val="InitialStyle"/>
          <w:rFonts w:ascii="Arial" w:hAnsi="Arial" w:cs="Arial"/>
          <w:b/>
        </w:rPr>
        <w:t xml:space="preserve">vendor products, regardless of </w:t>
      </w:r>
      <w:r w:rsidRPr="002C33DF">
        <w:rPr>
          <w:rStyle w:val="InitialStyle"/>
          <w:rFonts w:ascii="Arial" w:hAnsi="Arial" w:cs="Arial"/>
          <w:b/>
        </w:rPr>
        <w:t>content area</w:t>
      </w:r>
      <w:r>
        <w:rPr>
          <w:rStyle w:val="InitialStyle"/>
          <w:rFonts w:ascii="Arial" w:hAnsi="Arial" w:cs="Arial"/>
          <w:b/>
        </w:rPr>
        <w:t>,</w:t>
      </w:r>
      <w:r w:rsidRPr="002C33DF">
        <w:rPr>
          <w:rStyle w:val="InitialStyle"/>
          <w:rFonts w:ascii="Arial" w:hAnsi="Arial" w:cs="Arial"/>
          <w:b/>
        </w:rPr>
        <w:t xml:space="preserve"> must adhere to these requirements:</w:t>
      </w:r>
    </w:p>
    <w:p w14:paraId="4FE48673" w14:textId="77777777" w:rsidR="00DE452D" w:rsidRPr="009E2354" w:rsidRDefault="00DE452D" w:rsidP="00DE452D">
      <w:pPr>
        <w:pStyle w:val="ListParagraph"/>
        <w:numPr>
          <w:ilvl w:val="0"/>
          <w:numId w:val="26"/>
        </w:numPr>
        <w:rPr>
          <w:rStyle w:val="InitialStyle"/>
          <w:rFonts w:ascii="Arial" w:hAnsi="Arial" w:cs="Arial"/>
          <w:bCs/>
          <w:sz w:val="24"/>
          <w:szCs w:val="24"/>
        </w:rPr>
      </w:pPr>
      <w:r w:rsidRPr="009E2354">
        <w:rPr>
          <w:rStyle w:val="InitialStyle"/>
          <w:rFonts w:ascii="Arial" w:hAnsi="Arial" w:cs="Arial"/>
          <w:b/>
          <w:sz w:val="24"/>
          <w:szCs w:val="24"/>
        </w:rPr>
        <w:t>Refunds/Credits</w:t>
      </w:r>
      <w:r w:rsidRPr="009E2354">
        <w:rPr>
          <w:rStyle w:val="InitialStyle"/>
          <w:rFonts w:ascii="Arial" w:hAnsi="Arial" w:cs="Arial"/>
          <w:bCs/>
          <w:sz w:val="24"/>
          <w:szCs w:val="24"/>
        </w:rPr>
        <w:t>: Provide refund or credit options for libraries with existing subscriptions that become part of any group subscription that may result from this RFP. </w:t>
      </w:r>
    </w:p>
    <w:p w14:paraId="0D06CD49" w14:textId="77777777" w:rsidR="00DE452D" w:rsidRPr="00EB5E3B" w:rsidRDefault="00DE452D" w:rsidP="00DE452D">
      <w:pPr>
        <w:pStyle w:val="DefaultText"/>
        <w:widowControl/>
        <w:numPr>
          <w:ilvl w:val="0"/>
          <w:numId w:val="26"/>
        </w:numPr>
        <w:rPr>
          <w:rStyle w:val="InitialStyle"/>
          <w:rFonts w:ascii="Arial" w:hAnsi="Arial" w:cs="Arial"/>
          <w:bCs/>
        </w:rPr>
      </w:pPr>
      <w:r w:rsidRPr="00343BBE">
        <w:rPr>
          <w:rStyle w:val="InitialStyle"/>
          <w:rFonts w:ascii="Arial" w:hAnsi="Arial" w:cs="Arial"/>
          <w:b/>
        </w:rPr>
        <w:t>Users</w:t>
      </w:r>
      <w:r>
        <w:rPr>
          <w:rStyle w:val="InitialStyle"/>
          <w:rFonts w:ascii="Arial" w:hAnsi="Arial" w:cs="Arial"/>
          <w:bCs/>
        </w:rPr>
        <w:t xml:space="preserve">: </w:t>
      </w:r>
      <w:r w:rsidRPr="00EB5E3B">
        <w:rPr>
          <w:rStyle w:val="InitialStyle"/>
          <w:rFonts w:ascii="Arial" w:hAnsi="Arial" w:cs="Arial"/>
          <w:bCs/>
        </w:rPr>
        <w:t>Allow unlimited, authorized concurrent users</w:t>
      </w:r>
      <w:r>
        <w:rPr>
          <w:rStyle w:val="InitialStyle"/>
          <w:rFonts w:ascii="Arial" w:hAnsi="Arial" w:cs="Arial"/>
          <w:bCs/>
        </w:rPr>
        <w:t xml:space="preserve"> for the audiences specified in the content areas below.</w:t>
      </w:r>
    </w:p>
    <w:p w14:paraId="58FE2563" w14:textId="77777777" w:rsidR="00DE452D" w:rsidRPr="008E4905" w:rsidRDefault="00DE452D" w:rsidP="00DE452D">
      <w:pPr>
        <w:pStyle w:val="DefaultText"/>
        <w:numPr>
          <w:ilvl w:val="0"/>
          <w:numId w:val="26"/>
        </w:numPr>
        <w:rPr>
          <w:rFonts w:ascii="Arial" w:hAnsi="Arial" w:cs="Arial"/>
          <w:bCs/>
        </w:rPr>
      </w:pPr>
      <w:r w:rsidRPr="008E4905">
        <w:rPr>
          <w:rFonts w:ascii="Arial" w:hAnsi="Arial" w:cs="Arial"/>
          <w:b/>
          <w:bCs/>
        </w:rPr>
        <w:t>Search Functionality</w:t>
      </w:r>
      <w:r w:rsidRPr="008E4905">
        <w:rPr>
          <w:rFonts w:ascii="Arial" w:hAnsi="Arial" w:cs="Arial"/>
          <w:bCs/>
        </w:rPr>
        <w:t xml:space="preserve">: </w:t>
      </w:r>
      <w:r>
        <w:rPr>
          <w:rFonts w:ascii="Arial" w:hAnsi="Arial" w:cs="Arial"/>
          <w:bCs/>
        </w:rPr>
        <w:t>Provide u</w:t>
      </w:r>
      <w:r w:rsidRPr="002A50E2">
        <w:rPr>
          <w:rFonts w:ascii="Arial" w:hAnsi="Arial" w:cs="Arial"/>
          <w:bCs/>
        </w:rPr>
        <w:t>ser-friendly search tools</w:t>
      </w:r>
      <w:r>
        <w:rPr>
          <w:rFonts w:ascii="Arial" w:hAnsi="Arial" w:cs="Arial"/>
          <w:bCs/>
        </w:rPr>
        <w:t xml:space="preserve">, appropriate for the intended audiences, </w:t>
      </w:r>
      <w:r w:rsidRPr="002A50E2">
        <w:rPr>
          <w:rFonts w:ascii="Arial" w:hAnsi="Arial" w:cs="Arial"/>
          <w:bCs/>
        </w:rPr>
        <w:t>with advanced filtering options to locate relevant information efficiently</w:t>
      </w:r>
      <w:r>
        <w:rPr>
          <w:rFonts w:ascii="Arial" w:hAnsi="Arial" w:cs="Arial"/>
          <w:bCs/>
        </w:rPr>
        <w:t>.</w:t>
      </w:r>
    </w:p>
    <w:p w14:paraId="28ED25D3" w14:textId="77777777" w:rsidR="00DE452D" w:rsidRPr="00C66330" w:rsidRDefault="00DE452D" w:rsidP="00DE452D">
      <w:pPr>
        <w:pStyle w:val="DefaultText"/>
        <w:numPr>
          <w:ilvl w:val="0"/>
          <w:numId w:val="26"/>
        </w:numPr>
        <w:rPr>
          <w:rFonts w:ascii="Arial" w:hAnsi="Arial" w:cs="Arial"/>
          <w:bCs/>
        </w:rPr>
      </w:pPr>
      <w:r w:rsidRPr="008E4905">
        <w:rPr>
          <w:rFonts w:ascii="Arial" w:hAnsi="Arial" w:cs="Arial"/>
          <w:b/>
          <w:bCs/>
        </w:rPr>
        <w:t>Accessibility Features</w:t>
      </w:r>
      <w:r w:rsidRPr="008E4905">
        <w:rPr>
          <w:rFonts w:ascii="Arial" w:hAnsi="Arial" w:cs="Arial"/>
          <w:bCs/>
        </w:rPr>
        <w:t xml:space="preserve">: </w:t>
      </w:r>
      <w:r>
        <w:rPr>
          <w:rFonts w:ascii="Arial" w:hAnsi="Arial" w:cs="Arial"/>
          <w:bCs/>
        </w:rPr>
        <w:t xml:space="preserve">Must be fully ADA compliant. </w:t>
      </w:r>
      <w:r w:rsidRPr="00C66330">
        <w:rPr>
          <w:rFonts w:ascii="Arial" w:hAnsi="Arial" w:cs="Arial"/>
        </w:rPr>
        <w:t>Provide</w:t>
      </w:r>
      <w:r w:rsidRPr="008E4905">
        <w:rPr>
          <w:rFonts w:ascii="Arial" w:hAnsi="Arial" w:cs="Arial"/>
          <w:bCs/>
        </w:rPr>
        <w:t xml:space="preserve"> </w:t>
      </w:r>
      <w:r>
        <w:rPr>
          <w:rFonts w:ascii="Arial" w:hAnsi="Arial" w:cs="Arial"/>
          <w:bCs/>
        </w:rPr>
        <w:t>o</w:t>
      </w:r>
      <w:r w:rsidRPr="002A50E2">
        <w:rPr>
          <w:rFonts w:ascii="Arial" w:hAnsi="Arial" w:cs="Arial"/>
          <w:bCs/>
        </w:rPr>
        <w:t>ptions for customization, including text size adjustments</w:t>
      </w:r>
      <w:r>
        <w:rPr>
          <w:rFonts w:ascii="Arial" w:hAnsi="Arial" w:cs="Arial"/>
          <w:bCs/>
        </w:rPr>
        <w:t>, language translation,</w:t>
      </w:r>
      <w:r w:rsidRPr="002A50E2">
        <w:rPr>
          <w:rFonts w:ascii="Arial" w:hAnsi="Arial" w:cs="Arial"/>
          <w:bCs/>
        </w:rPr>
        <w:t xml:space="preserve"> and </w:t>
      </w:r>
      <w:r>
        <w:rPr>
          <w:rFonts w:ascii="Arial" w:hAnsi="Arial" w:cs="Arial"/>
          <w:bCs/>
        </w:rPr>
        <w:t>audio narration</w:t>
      </w:r>
      <w:r w:rsidRPr="002A50E2">
        <w:rPr>
          <w:rFonts w:ascii="Arial" w:hAnsi="Arial" w:cs="Arial"/>
          <w:bCs/>
        </w:rPr>
        <w:t>, to accommodate users with diverse needs.</w:t>
      </w:r>
    </w:p>
    <w:p w14:paraId="2CD0E7D8" w14:textId="77777777" w:rsidR="00DE452D" w:rsidRPr="006561EA" w:rsidRDefault="00DE452D" w:rsidP="00DE452D">
      <w:pPr>
        <w:pStyle w:val="DefaultText"/>
        <w:widowControl/>
        <w:numPr>
          <w:ilvl w:val="0"/>
          <w:numId w:val="26"/>
        </w:numPr>
        <w:rPr>
          <w:rFonts w:ascii="Arial" w:hAnsi="Arial" w:cs="Arial"/>
          <w:bCs/>
        </w:rPr>
      </w:pPr>
      <w:r w:rsidRPr="002C4829">
        <w:rPr>
          <w:rFonts w:ascii="Arial" w:hAnsi="Arial" w:cs="Arial"/>
          <w:b/>
          <w:bCs/>
        </w:rPr>
        <w:t>Usage Tracking:</w:t>
      </w:r>
      <w:r w:rsidRPr="002C4829">
        <w:rPr>
          <w:rFonts w:ascii="Arial" w:hAnsi="Arial" w:cs="Arial"/>
        </w:rPr>
        <w:t xml:space="preserve"> The Vendor must provide monthly usage data reports for no additional cost. Data must comply at minimum with COUNTER Code of Practice, Release 4. </w:t>
      </w:r>
    </w:p>
    <w:p w14:paraId="655B1B4A" w14:textId="77777777" w:rsidR="00DE452D" w:rsidRPr="009A38A1" w:rsidRDefault="00DE452D" w:rsidP="00DE452D">
      <w:pPr>
        <w:pStyle w:val="ListParagraph"/>
        <w:numPr>
          <w:ilvl w:val="0"/>
          <w:numId w:val="26"/>
        </w:numPr>
        <w:rPr>
          <w:rFonts w:ascii="Arial" w:hAnsi="Arial" w:cs="Arial"/>
          <w:bCs/>
          <w:sz w:val="32"/>
          <w:szCs w:val="32"/>
        </w:rPr>
      </w:pPr>
      <w:r w:rsidRPr="0006745E">
        <w:rPr>
          <w:rFonts w:ascii="Arial" w:hAnsi="Arial" w:cs="Arial"/>
          <w:b/>
          <w:sz w:val="24"/>
          <w:szCs w:val="24"/>
        </w:rPr>
        <w:t>Compatibility</w:t>
      </w:r>
      <w:r w:rsidRPr="0006745E">
        <w:rPr>
          <w:rFonts w:ascii="Arial" w:hAnsi="Arial" w:cs="Arial"/>
          <w:bCs/>
          <w:sz w:val="24"/>
          <w:szCs w:val="24"/>
        </w:rPr>
        <w:t>: All resources must be available in digital format, providing online access through various devices, including desktops, tablets, and smartphones</w:t>
      </w:r>
      <w:r>
        <w:rPr>
          <w:rFonts w:ascii="Arial" w:hAnsi="Arial" w:cs="Arial"/>
          <w:bCs/>
          <w:sz w:val="24"/>
          <w:szCs w:val="24"/>
        </w:rPr>
        <w:t xml:space="preserve">, as well as </w:t>
      </w:r>
      <w:r w:rsidRPr="0006745E">
        <w:rPr>
          <w:rFonts w:ascii="Arial" w:hAnsi="Arial" w:cs="Arial"/>
          <w:bCs/>
          <w:sz w:val="24"/>
          <w:szCs w:val="24"/>
        </w:rPr>
        <w:t>popular web browsers including MS Edge, Chrome</w:t>
      </w:r>
      <w:r>
        <w:rPr>
          <w:rFonts w:ascii="Arial" w:hAnsi="Arial" w:cs="Arial"/>
          <w:bCs/>
          <w:sz w:val="24"/>
          <w:szCs w:val="24"/>
        </w:rPr>
        <w:t>, Firefox,</w:t>
      </w:r>
      <w:r w:rsidRPr="0006745E">
        <w:rPr>
          <w:rFonts w:ascii="Arial" w:hAnsi="Arial" w:cs="Arial"/>
          <w:bCs/>
          <w:sz w:val="24"/>
          <w:szCs w:val="24"/>
        </w:rPr>
        <w:t xml:space="preserve"> and Safari.</w:t>
      </w:r>
    </w:p>
    <w:p w14:paraId="7332CD35" w14:textId="77777777" w:rsidR="00DE452D" w:rsidRPr="009A38A1" w:rsidRDefault="00DE452D" w:rsidP="00DE452D">
      <w:pPr>
        <w:pStyle w:val="ListParagraph"/>
        <w:numPr>
          <w:ilvl w:val="0"/>
          <w:numId w:val="26"/>
        </w:numPr>
        <w:rPr>
          <w:rFonts w:ascii="Arial" w:hAnsi="Arial" w:cs="Arial"/>
          <w:bCs/>
          <w:sz w:val="32"/>
          <w:szCs w:val="32"/>
        </w:rPr>
      </w:pPr>
      <w:r w:rsidRPr="009A38A1">
        <w:rPr>
          <w:rFonts w:ascii="Arial" w:hAnsi="Arial" w:cs="Arial"/>
          <w:b/>
          <w:bCs/>
          <w:sz w:val="24"/>
          <w:szCs w:val="24"/>
        </w:rPr>
        <w:t>Persistent Links:</w:t>
      </w:r>
      <w:r w:rsidRPr="009A38A1">
        <w:rPr>
          <w:rFonts w:ascii="Arial" w:hAnsi="Arial" w:cs="Arial"/>
          <w:bCs/>
          <w:sz w:val="24"/>
          <w:szCs w:val="24"/>
        </w:rPr>
        <w:t xml:space="preserve"> Provide persistent links with embedded authentication to full-text content </w:t>
      </w:r>
      <w:proofErr w:type="gramStart"/>
      <w:r w:rsidRPr="009A38A1">
        <w:rPr>
          <w:rFonts w:ascii="Arial" w:hAnsi="Arial" w:cs="Arial"/>
          <w:bCs/>
          <w:sz w:val="24"/>
          <w:szCs w:val="24"/>
        </w:rPr>
        <w:t>in order to</w:t>
      </w:r>
      <w:proofErr w:type="gramEnd"/>
      <w:r w:rsidRPr="009A38A1">
        <w:rPr>
          <w:rFonts w:ascii="Arial" w:hAnsi="Arial" w:cs="Arial"/>
          <w:bCs/>
          <w:sz w:val="24"/>
          <w:szCs w:val="24"/>
        </w:rPr>
        <w:t xml:space="preserve"> create a seamless experience for the user.</w:t>
      </w:r>
    </w:p>
    <w:p w14:paraId="7EF75699" w14:textId="77777777" w:rsidR="00DE452D" w:rsidRPr="009A38A1" w:rsidRDefault="00DE452D" w:rsidP="00DE452D">
      <w:pPr>
        <w:pStyle w:val="ListParagraph"/>
        <w:numPr>
          <w:ilvl w:val="0"/>
          <w:numId w:val="26"/>
        </w:numPr>
        <w:rPr>
          <w:rFonts w:ascii="Arial" w:hAnsi="Arial" w:cs="Arial"/>
          <w:bCs/>
          <w:sz w:val="32"/>
          <w:szCs w:val="32"/>
        </w:rPr>
      </w:pPr>
      <w:r w:rsidRPr="009A38A1">
        <w:rPr>
          <w:rFonts w:ascii="Arial" w:hAnsi="Arial" w:cs="Arial"/>
          <w:b/>
          <w:bCs/>
          <w:sz w:val="24"/>
          <w:szCs w:val="24"/>
        </w:rPr>
        <w:t xml:space="preserve">Digital format: </w:t>
      </w:r>
      <w:r w:rsidRPr="009A38A1">
        <w:rPr>
          <w:rFonts w:ascii="Arial" w:hAnsi="Arial" w:cs="Arial"/>
          <w:bCs/>
          <w:sz w:val="24"/>
          <w:szCs w:val="24"/>
        </w:rPr>
        <w:t>Provide multiple format options for content (HTML, PDF, etc.).</w:t>
      </w:r>
    </w:p>
    <w:p w14:paraId="71C21E98" w14:textId="77777777" w:rsidR="00DE452D" w:rsidRPr="009A38A1" w:rsidRDefault="00DE452D" w:rsidP="00DE452D">
      <w:pPr>
        <w:pStyle w:val="ListParagraph"/>
        <w:numPr>
          <w:ilvl w:val="0"/>
          <w:numId w:val="26"/>
        </w:numPr>
        <w:rPr>
          <w:rFonts w:ascii="Arial" w:hAnsi="Arial" w:cs="Arial"/>
          <w:bCs/>
          <w:sz w:val="32"/>
          <w:szCs w:val="32"/>
        </w:rPr>
      </w:pPr>
      <w:r w:rsidRPr="009A38A1">
        <w:rPr>
          <w:rFonts w:ascii="Arial" w:hAnsi="Arial" w:cs="Arial"/>
          <w:b/>
          <w:bCs/>
          <w:sz w:val="24"/>
          <w:szCs w:val="24"/>
        </w:rPr>
        <w:t>Saving and exporting:</w:t>
      </w:r>
      <w:r w:rsidRPr="009A38A1">
        <w:rPr>
          <w:rFonts w:ascii="Arial" w:hAnsi="Arial" w:cs="Arial"/>
          <w:bCs/>
          <w:sz w:val="24"/>
          <w:szCs w:val="24"/>
        </w:rPr>
        <w:t xml:space="preserve"> Provide ability to mark multiple articles/content and provide the capability of printing, downloading, and emailing of articles/content.</w:t>
      </w:r>
    </w:p>
    <w:p w14:paraId="3F1CA687" w14:textId="77777777" w:rsidR="00DE452D" w:rsidRPr="004C210E" w:rsidRDefault="00DE452D" w:rsidP="00DE452D">
      <w:pPr>
        <w:pStyle w:val="DefaultText"/>
        <w:widowControl/>
        <w:numPr>
          <w:ilvl w:val="0"/>
          <w:numId w:val="26"/>
        </w:numPr>
        <w:rPr>
          <w:rFonts w:ascii="Arial" w:hAnsi="Arial" w:cs="Arial"/>
          <w:bCs/>
        </w:rPr>
      </w:pPr>
      <w:r w:rsidRPr="00F44E32">
        <w:rPr>
          <w:rFonts w:ascii="Arial" w:hAnsi="Arial" w:cs="Arial"/>
          <w:b/>
          <w:bCs/>
        </w:rPr>
        <w:t>Training</w:t>
      </w:r>
      <w:r>
        <w:rPr>
          <w:rFonts w:ascii="Arial" w:hAnsi="Arial" w:cs="Arial"/>
        </w:rPr>
        <w:t>: P</w:t>
      </w:r>
      <w:r w:rsidRPr="00A4737E">
        <w:rPr>
          <w:rFonts w:ascii="Arial" w:hAnsi="Arial" w:cs="Arial"/>
        </w:rPr>
        <w:t xml:space="preserve">rovide </w:t>
      </w:r>
      <w:r>
        <w:rPr>
          <w:rFonts w:ascii="Arial" w:hAnsi="Arial" w:cs="Arial"/>
        </w:rPr>
        <w:t>adequate training</w:t>
      </w:r>
      <w:r w:rsidRPr="00A4737E">
        <w:rPr>
          <w:rFonts w:ascii="Arial" w:hAnsi="Arial" w:cs="Arial"/>
        </w:rPr>
        <w:t xml:space="preserve"> for librarians and educators on using the </w:t>
      </w:r>
      <w:r>
        <w:rPr>
          <w:rFonts w:ascii="Arial" w:hAnsi="Arial" w:cs="Arial"/>
        </w:rPr>
        <w:t xml:space="preserve">resource with a maximum number of hours of training available for no additional charge. The training can be synchronous online training that MSL can record and make available to library staff </w:t>
      </w:r>
      <w:proofErr w:type="gramStart"/>
      <w:r>
        <w:rPr>
          <w:rFonts w:ascii="Arial" w:hAnsi="Arial" w:cs="Arial"/>
        </w:rPr>
        <w:t>as long as</w:t>
      </w:r>
      <w:proofErr w:type="gramEnd"/>
      <w:r>
        <w:rPr>
          <w:rFonts w:ascii="Arial" w:hAnsi="Arial" w:cs="Arial"/>
        </w:rPr>
        <w:t xml:space="preserve"> MSL subscribes to the resource. </w:t>
      </w:r>
    </w:p>
    <w:p w14:paraId="492D65E1" w14:textId="77777777" w:rsidR="00DE452D" w:rsidRPr="0026784C" w:rsidRDefault="00DE452D" w:rsidP="00DE452D">
      <w:pPr>
        <w:pStyle w:val="ListParagraph"/>
        <w:numPr>
          <w:ilvl w:val="0"/>
          <w:numId w:val="26"/>
        </w:numPr>
        <w:rPr>
          <w:rFonts w:ascii="Arial" w:hAnsi="Arial" w:cs="Arial"/>
          <w:sz w:val="24"/>
          <w:szCs w:val="24"/>
        </w:rPr>
      </w:pPr>
      <w:r w:rsidRPr="0026784C">
        <w:rPr>
          <w:rStyle w:val="InitialStyle"/>
          <w:rFonts w:ascii="Arial" w:hAnsi="Arial" w:cs="Arial"/>
          <w:b/>
          <w:sz w:val="24"/>
          <w:szCs w:val="24"/>
        </w:rPr>
        <w:t>Marketing materials:</w:t>
      </w:r>
      <w:r w:rsidRPr="0026784C">
        <w:rPr>
          <w:rStyle w:val="InitialStyle"/>
          <w:rFonts w:ascii="Arial" w:hAnsi="Arial" w:cs="Arial"/>
          <w:bCs/>
          <w:sz w:val="24"/>
          <w:szCs w:val="24"/>
        </w:rPr>
        <w:t xml:space="preserve"> </w:t>
      </w:r>
      <w:r>
        <w:rPr>
          <w:rFonts w:ascii="Arial" w:hAnsi="Arial" w:cs="Arial"/>
          <w:sz w:val="24"/>
          <w:szCs w:val="24"/>
        </w:rPr>
        <w:t>P</w:t>
      </w:r>
      <w:r w:rsidRPr="0026784C">
        <w:rPr>
          <w:rFonts w:ascii="Arial" w:hAnsi="Arial" w:cs="Arial"/>
          <w:sz w:val="24"/>
          <w:szCs w:val="24"/>
        </w:rPr>
        <w:t xml:space="preserve">rovide online marketing materials for no extra cost for librarians and educators to promote their products. These materials must be easily printed. Highly desirable: The Vendor will provide marketing materials designed specifically for </w:t>
      </w:r>
      <w:r>
        <w:rPr>
          <w:rFonts w:ascii="Arial" w:hAnsi="Arial" w:cs="Arial"/>
          <w:sz w:val="24"/>
          <w:szCs w:val="24"/>
        </w:rPr>
        <w:t>relevant audience type (such as school or public libraries)</w:t>
      </w:r>
      <w:r w:rsidRPr="0026784C">
        <w:rPr>
          <w:rFonts w:ascii="Arial" w:hAnsi="Arial" w:cs="Arial"/>
          <w:sz w:val="24"/>
          <w:szCs w:val="24"/>
        </w:rPr>
        <w:t xml:space="preserve"> at no extra cost.</w:t>
      </w:r>
    </w:p>
    <w:p w14:paraId="6DAA4499" w14:textId="77777777" w:rsidR="00DE452D" w:rsidRDefault="00DE452D" w:rsidP="00DE452D">
      <w:pPr>
        <w:pStyle w:val="ListParagraph"/>
        <w:numPr>
          <w:ilvl w:val="0"/>
          <w:numId w:val="26"/>
        </w:numPr>
        <w:rPr>
          <w:rStyle w:val="InitialStyle"/>
          <w:rFonts w:ascii="Arial" w:hAnsi="Arial" w:cs="Arial"/>
          <w:bCs/>
          <w:sz w:val="24"/>
          <w:szCs w:val="24"/>
        </w:rPr>
      </w:pPr>
      <w:r w:rsidRPr="00FE233F">
        <w:rPr>
          <w:rStyle w:val="InitialStyle"/>
          <w:rFonts w:ascii="Arial" w:hAnsi="Arial" w:cs="Arial"/>
          <w:b/>
          <w:sz w:val="24"/>
          <w:szCs w:val="24"/>
        </w:rPr>
        <w:t>Branding:</w:t>
      </w:r>
      <w:r w:rsidRPr="00FE233F">
        <w:rPr>
          <w:rStyle w:val="InitialStyle"/>
          <w:rFonts w:ascii="Arial" w:hAnsi="Arial" w:cs="Arial"/>
          <w:bCs/>
          <w:sz w:val="24"/>
          <w:szCs w:val="24"/>
        </w:rPr>
        <w:t xml:space="preserve"> Provide customization options to allow for DML branding.</w:t>
      </w:r>
    </w:p>
    <w:p w14:paraId="381695F2" w14:textId="77777777" w:rsidR="00DE452D" w:rsidRPr="00861668" w:rsidRDefault="00DE452D" w:rsidP="00DE452D">
      <w:pPr>
        <w:pStyle w:val="ListParagraph"/>
        <w:numPr>
          <w:ilvl w:val="0"/>
          <w:numId w:val="26"/>
        </w:numPr>
        <w:rPr>
          <w:rStyle w:val="InitialStyle"/>
          <w:rFonts w:ascii="Arial" w:hAnsi="Arial" w:cs="Arial"/>
          <w:bCs/>
          <w:sz w:val="24"/>
          <w:szCs w:val="24"/>
        </w:rPr>
      </w:pPr>
      <w:r w:rsidRPr="00861668">
        <w:rPr>
          <w:rStyle w:val="InitialStyle"/>
          <w:rFonts w:ascii="Arial" w:hAnsi="Arial" w:cs="Arial"/>
          <w:b/>
          <w:sz w:val="24"/>
          <w:szCs w:val="24"/>
        </w:rPr>
        <w:t>User confidentiality</w:t>
      </w:r>
      <w:r w:rsidRPr="00861668">
        <w:rPr>
          <w:rStyle w:val="InitialStyle"/>
          <w:rFonts w:ascii="Arial" w:hAnsi="Arial" w:cs="Arial"/>
          <w:bCs/>
          <w:sz w:val="24"/>
          <w:szCs w:val="24"/>
        </w:rPr>
        <w:t xml:space="preserve">: </w:t>
      </w:r>
      <w:proofErr w:type="gramStart"/>
      <w:r w:rsidRPr="00861668">
        <w:rPr>
          <w:rStyle w:val="InitialStyle"/>
          <w:rFonts w:ascii="Arial" w:hAnsi="Arial" w:cs="Arial"/>
          <w:bCs/>
          <w:sz w:val="24"/>
          <w:szCs w:val="24"/>
        </w:rPr>
        <w:t>Maintain institutional and user confidentiality and privacy at all times</w:t>
      </w:r>
      <w:proofErr w:type="gramEnd"/>
      <w:r w:rsidRPr="00861668">
        <w:rPr>
          <w:rStyle w:val="InitialStyle"/>
          <w:rFonts w:ascii="Arial" w:hAnsi="Arial" w:cs="Arial"/>
          <w:bCs/>
          <w:sz w:val="24"/>
          <w:szCs w:val="24"/>
        </w:rPr>
        <w:t>, with no third-party disclosure of customer information.</w:t>
      </w:r>
    </w:p>
    <w:p w14:paraId="55834233" w14:textId="77777777" w:rsidR="00DE452D" w:rsidRPr="00511BE6" w:rsidRDefault="00DE452D" w:rsidP="00DE452D">
      <w:pPr>
        <w:pStyle w:val="DefaultText"/>
        <w:widowControl/>
        <w:numPr>
          <w:ilvl w:val="0"/>
          <w:numId w:val="26"/>
        </w:numPr>
        <w:rPr>
          <w:rStyle w:val="InitialStyle"/>
          <w:rFonts w:ascii="Arial" w:hAnsi="Arial" w:cs="Arial"/>
          <w:b/>
        </w:rPr>
      </w:pPr>
      <w:r w:rsidRPr="00511BE6">
        <w:rPr>
          <w:rStyle w:val="InitialStyle"/>
          <w:rFonts w:ascii="Arial" w:hAnsi="Arial" w:cs="Arial"/>
          <w:b/>
        </w:rPr>
        <w:t>Support and Service:</w:t>
      </w:r>
    </w:p>
    <w:p w14:paraId="278F7DD7" w14:textId="77777777" w:rsidR="00DE452D" w:rsidRPr="00EB5E3B" w:rsidRDefault="00DE452D" w:rsidP="00DE452D">
      <w:pPr>
        <w:pStyle w:val="DefaultText"/>
        <w:widowControl/>
        <w:numPr>
          <w:ilvl w:val="1"/>
          <w:numId w:val="28"/>
        </w:numPr>
        <w:rPr>
          <w:rStyle w:val="InitialStyle"/>
          <w:rFonts w:ascii="Arial" w:hAnsi="Arial" w:cs="Arial"/>
          <w:bCs/>
        </w:rPr>
      </w:pPr>
      <w:r>
        <w:rPr>
          <w:rStyle w:val="InitialStyle"/>
          <w:rFonts w:ascii="Arial" w:hAnsi="Arial" w:cs="Arial"/>
          <w:bCs/>
        </w:rPr>
        <w:t>The resource should have an</w:t>
      </w:r>
      <w:r w:rsidRPr="00EB5E3B">
        <w:rPr>
          <w:rStyle w:val="InitialStyle"/>
          <w:rFonts w:ascii="Arial" w:hAnsi="Arial" w:cs="Arial"/>
          <w:bCs/>
        </w:rPr>
        <w:t xml:space="preserve"> Uptime of 99.9%, Recovery Time Objective of two (2) hours, and Recovery Point Objective of two (2) hours.</w:t>
      </w:r>
    </w:p>
    <w:p w14:paraId="46DB5661" w14:textId="77777777" w:rsidR="00DE452D" w:rsidRPr="00EB5E3B"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Provide a plan for minimizing product downtime including how planned/ unplanned downtime is communicated to customers.</w:t>
      </w:r>
    </w:p>
    <w:p w14:paraId="678DA6B2" w14:textId="77777777" w:rsidR="00DE452D" w:rsidRPr="00EB5E3B"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Provide technical support staffed by individuals with knowledge of the database application at least between 8:00 a.m. and 5:00 p.m. Eastern Standard Time.</w:t>
      </w:r>
    </w:p>
    <w:p w14:paraId="4040E43D" w14:textId="77777777" w:rsidR="00DE452D" w:rsidRPr="00EB5E3B"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 xml:space="preserve">Provide a reliable communication plan with the Department and Maine </w:t>
      </w:r>
      <w:proofErr w:type="spellStart"/>
      <w:r w:rsidRPr="00EB5E3B">
        <w:rPr>
          <w:rStyle w:val="InitialStyle"/>
          <w:rFonts w:ascii="Arial" w:hAnsi="Arial" w:cs="Arial"/>
          <w:bCs/>
        </w:rPr>
        <w:t>InfoNet</w:t>
      </w:r>
      <w:proofErr w:type="spellEnd"/>
      <w:r w:rsidRPr="00EB5E3B">
        <w:rPr>
          <w:rStyle w:val="InitialStyle"/>
          <w:rFonts w:ascii="Arial" w:hAnsi="Arial" w:cs="Arial"/>
          <w:bCs/>
        </w:rPr>
        <w:t xml:space="preserve"> to report downtime, changes in content availability, and user interface improvements or changes.</w:t>
      </w:r>
    </w:p>
    <w:p w14:paraId="1480CF61" w14:textId="77777777" w:rsidR="00DE452D"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lastRenderedPageBreak/>
        <w:t xml:space="preserve">All queries must return within five (5) seconds, presuming Ethernet-connectivity. </w:t>
      </w:r>
    </w:p>
    <w:p w14:paraId="2CA08033" w14:textId="77777777" w:rsidR="00DE452D" w:rsidRPr="00EB5E3B"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Provide a clear explanation of any plug-in or helper applications or bandwidth requirements for the system to fully operate successfully.</w:t>
      </w:r>
    </w:p>
    <w:p w14:paraId="2462F4B4" w14:textId="77777777" w:rsidR="00DE452D" w:rsidRPr="00EB5E3B"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Provide participating libraries with clear guidance on any usage constraints on articles for interlibrary loan and digital reference services provided by libraries.</w:t>
      </w:r>
    </w:p>
    <w:p w14:paraId="03525E82" w14:textId="77777777" w:rsidR="00DE452D" w:rsidRPr="00EB5E3B"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Provide a refund or credits to participating libraries with existing individual subscriptions to individual resources included in the database package.</w:t>
      </w:r>
    </w:p>
    <w:p w14:paraId="0A004EC9" w14:textId="77777777" w:rsidR="00DE452D" w:rsidRPr="00EB5E3B"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Provide a timeline for a service initiation. There must be no charge for transition services.</w:t>
      </w:r>
    </w:p>
    <w:p w14:paraId="48DB3948" w14:textId="77777777" w:rsidR="00DE452D" w:rsidRDefault="00DE452D" w:rsidP="00DE452D">
      <w:pPr>
        <w:pStyle w:val="DefaultText"/>
        <w:widowControl/>
        <w:numPr>
          <w:ilvl w:val="1"/>
          <w:numId w:val="28"/>
        </w:numPr>
        <w:rPr>
          <w:rStyle w:val="InitialStyle"/>
          <w:rFonts w:ascii="Arial" w:hAnsi="Arial" w:cs="Arial"/>
          <w:bCs/>
        </w:rPr>
      </w:pPr>
      <w:r w:rsidRPr="00EB5E3B">
        <w:rPr>
          <w:rStyle w:val="InitialStyle"/>
          <w:rFonts w:ascii="Arial" w:hAnsi="Arial" w:cs="Arial"/>
          <w:bCs/>
        </w:rPr>
        <w:t xml:space="preserve">Provide an annual report and meet with Department and Maine </w:t>
      </w:r>
      <w:proofErr w:type="spellStart"/>
      <w:r w:rsidRPr="00EB5E3B">
        <w:rPr>
          <w:rStyle w:val="InitialStyle"/>
          <w:rFonts w:ascii="Arial" w:hAnsi="Arial" w:cs="Arial"/>
          <w:bCs/>
        </w:rPr>
        <w:t>InfoNet</w:t>
      </w:r>
      <w:proofErr w:type="spellEnd"/>
      <w:r w:rsidRPr="00EB5E3B">
        <w:rPr>
          <w:rStyle w:val="InitialStyle"/>
          <w:rFonts w:ascii="Arial" w:hAnsi="Arial" w:cs="Arial"/>
          <w:bCs/>
        </w:rPr>
        <w:t xml:space="preserve"> staff annually to report usage statistics including changes over time, recent and upcoming product enhancement and changes, suggestions for improvements in the training and marketing plan, and other recommendations.</w:t>
      </w:r>
    </w:p>
    <w:p w14:paraId="1D315BD6" w14:textId="77777777" w:rsidR="00DE452D" w:rsidRPr="00EB5E3B" w:rsidRDefault="00DE452D" w:rsidP="00DE452D">
      <w:pPr>
        <w:pStyle w:val="DefaultText"/>
        <w:widowControl/>
        <w:ind w:left="1080"/>
        <w:rPr>
          <w:rStyle w:val="InitialStyle"/>
          <w:rFonts w:ascii="Arial" w:hAnsi="Arial" w:cs="Arial"/>
        </w:rPr>
      </w:pPr>
      <w:r>
        <w:br/>
      </w:r>
    </w:p>
    <w:p w14:paraId="099CDF63" w14:textId="77777777" w:rsidR="00DE452D" w:rsidRPr="00C16F90" w:rsidRDefault="00DE452D" w:rsidP="00DE452D">
      <w:pPr>
        <w:pStyle w:val="DefaultText"/>
        <w:widowControl/>
        <w:numPr>
          <w:ilvl w:val="0"/>
          <w:numId w:val="27"/>
        </w:numPr>
        <w:ind w:left="360"/>
        <w:rPr>
          <w:rStyle w:val="InitialStyle"/>
          <w:rFonts w:ascii="Arial" w:hAnsi="Arial" w:cs="Arial"/>
          <w:b/>
          <w:bCs/>
        </w:rPr>
      </w:pPr>
      <w:r w:rsidRPr="2A89ED3C">
        <w:rPr>
          <w:rStyle w:val="InitialStyle"/>
          <w:rFonts w:ascii="Arial" w:hAnsi="Arial" w:cs="Arial"/>
          <w:b/>
          <w:bCs/>
        </w:rPr>
        <w:t>TECHNICAL REQUIREMENTS</w:t>
      </w:r>
    </w:p>
    <w:p w14:paraId="623286BF" w14:textId="77777777" w:rsidR="00DE452D" w:rsidRPr="00C16F90" w:rsidRDefault="00DE452D" w:rsidP="00DE452D">
      <w:pPr>
        <w:pStyle w:val="ListParagraph"/>
        <w:widowControl/>
        <w:numPr>
          <w:ilvl w:val="1"/>
          <w:numId w:val="1"/>
        </w:numPr>
        <w:shd w:val="clear" w:color="auto" w:fill="FFFFFF" w:themeFill="background1"/>
        <w:rPr>
          <w:rStyle w:val="InitialStyle"/>
          <w:rFonts w:ascii="Arial" w:hAnsi="Arial" w:cs="Arial"/>
          <w:sz w:val="24"/>
          <w:szCs w:val="24"/>
        </w:rPr>
      </w:pPr>
      <w:r w:rsidRPr="2A89ED3C">
        <w:rPr>
          <w:rStyle w:val="InitialStyle"/>
          <w:rFonts w:ascii="Arial" w:hAnsi="Arial" w:cs="Arial"/>
          <w:sz w:val="24"/>
          <w:szCs w:val="24"/>
        </w:rPr>
        <w:t>ACCESSIBILITY: All IT applications must comply with the Digital Accessibility Policy (</w:t>
      </w:r>
      <w:hyperlink r:id="rId22" w:history="1">
        <w:r w:rsidRPr="00C16F90">
          <w:rPr>
            <w:rStyle w:val="Hyperlink"/>
            <w:rFonts w:ascii="Arial" w:eastAsia="Segoe UI" w:hAnsi="Arial" w:cs="Arial"/>
            <w:sz w:val="24"/>
            <w:szCs w:val="24"/>
          </w:rPr>
          <w:t>https://www.maine.gov/oit/sites/maine.gov.oit/files/inline-files/DigitalAccessibilityPolicy.pdf</w:t>
        </w:r>
      </w:hyperlink>
      <w:r w:rsidRPr="2A89ED3C">
        <w:rPr>
          <w:rStyle w:val="InitialStyle"/>
          <w:rFonts w:ascii="Arial" w:hAnsi="Arial" w:cs="Arial"/>
          <w:sz w:val="24"/>
          <w:szCs w:val="24"/>
        </w:rPr>
        <w:t xml:space="preserve">).  In addition, all IT applications and content delivered through web browsers must comply with the State Web Standards </w:t>
      </w:r>
      <w:r>
        <w:rPr>
          <w:rStyle w:val="InitialStyle"/>
          <w:rFonts w:ascii="Arial" w:hAnsi="Arial" w:cs="Arial"/>
          <w:sz w:val="24"/>
          <w:szCs w:val="24"/>
        </w:rPr>
        <w:t>(</w:t>
      </w:r>
      <w:hyperlink r:id="rId23" w:history="1">
        <w:r w:rsidRPr="00000359">
          <w:rPr>
            <w:rStyle w:val="Hyperlink"/>
            <w:rFonts w:ascii="Arial" w:hAnsi="Arial" w:cs="Arial"/>
            <w:sz w:val="24"/>
            <w:szCs w:val="24"/>
          </w:rPr>
          <w:t>https://www.maine.gov/oit/sites/maine.gov.oit/files/inline-files/WebStandards.pdf</w:t>
        </w:r>
      </w:hyperlink>
      <w:r>
        <w:rPr>
          <w:rStyle w:val="InitialStyle"/>
          <w:rFonts w:ascii="Arial" w:hAnsi="Arial" w:cs="Arial"/>
          <w:sz w:val="24"/>
          <w:szCs w:val="24"/>
        </w:rPr>
        <w:t>)</w:t>
      </w:r>
    </w:p>
    <w:p w14:paraId="4768268D" w14:textId="77777777" w:rsidR="00DE452D" w:rsidRPr="00C16F90" w:rsidRDefault="00DE452D" w:rsidP="00DE452D">
      <w:pPr>
        <w:widowControl/>
        <w:shd w:val="clear" w:color="auto" w:fill="FFFFFF" w:themeFill="background1"/>
        <w:ind w:left="1440" w:hanging="360"/>
        <w:rPr>
          <w:rStyle w:val="InitialStyle"/>
          <w:rFonts w:ascii="Arial" w:hAnsi="Arial" w:cs="Arial"/>
          <w:sz w:val="24"/>
          <w:szCs w:val="24"/>
        </w:rPr>
      </w:pPr>
      <w:r w:rsidRPr="2A89ED3C">
        <w:rPr>
          <w:rStyle w:val="InitialStyle"/>
          <w:rFonts w:ascii="Arial" w:hAnsi="Arial" w:cs="Arial"/>
          <w:sz w:val="24"/>
          <w:szCs w:val="24"/>
        </w:rPr>
        <w:t xml:space="preserve">2.  STATE IT POLICIES: All IT products and services delivered as part of this Agreement must conform to the State IT Policies, Standards, and Procedures </w:t>
      </w:r>
      <w:r>
        <w:rPr>
          <w:rStyle w:val="InitialStyle"/>
          <w:rFonts w:ascii="Arial" w:hAnsi="Arial" w:cs="Arial"/>
          <w:sz w:val="24"/>
          <w:szCs w:val="24"/>
        </w:rPr>
        <w:t>(</w:t>
      </w:r>
      <w:hyperlink r:id="rId24" w:history="1">
        <w:r w:rsidRPr="00000359">
          <w:rPr>
            <w:rStyle w:val="Hyperlink"/>
            <w:rFonts w:ascii="Arial" w:hAnsi="Arial" w:cs="Arial"/>
            <w:sz w:val="24"/>
            <w:szCs w:val="24"/>
          </w:rPr>
          <w:t>https://www.maine.gov/oit/policies-standards</w:t>
        </w:r>
      </w:hyperlink>
      <w:r>
        <w:rPr>
          <w:rStyle w:val="Hyperlink"/>
          <w:rFonts w:ascii="Arial" w:hAnsi="Arial" w:cs="Arial"/>
          <w:sz w:val="24"/>
          <w:szCs w:val="24"/>
        </w:rPr>
        <w:t xml:space="preserve"> </w:t>
      </w:r>
      <w:r w:rsidRPr="001B2A92">
        <w:rPr>
          <w:rStyle w:val="Hyperlink"/>
          <w:rFonts w:ascii="Arial" w:hAnsi="Arial" w:cs="Arial"/>
          <w:color w:val="auto"/>
          <w:sz w:val="24"/>
          <w:szCs w:val="24"/>
        </w:rPr>
        <w:t>)</w:t>
      </w:r>
      <w:r w:rsidRPr="2A89ED3C">
        <w:rPr>
          <w:rStyle w:val="InitialStyle"/>
          <w:rFonts w:ascii="Arial" w:hAnsi="Arial" w:cs="Arial"/>
          <w:sz w:val="24"/>
          <w:szCs w:val="24"/>
        </w:rPr>
        <w:t xml:space="preserve"> effective at the time this Agreement is executed.</w:t>
      </w:r>
    </w:p>
    <w:p w14:paraId="019BCEE9" w14:textId="77777777" w:rsidR="00DE452D" w:rsidRPr="008A46C6" w:rsidRDefault="00DE452D" w:rsidP="00DE452D">
      <w:pPr>
        <w:pStyle w:val="DefaultText"/>
        <w:widowControl/>
        <w:numPr>
          <w:ilvl w:val="0"/>
          <w:numId w:val="27"/>
        </w:numPr>
        <w:ind w:left="360"/>
        <w:rPr>
          <w:rStyle w:val="InitialStyle"/>
          <w:rFonts w:ascii="Arial" w:hAnsi="Arial" w:cs="Arial"/>
          <w:b/>
        </w:rPr>
      </w:pPr>
      <w:r w:rsidRPr="008A46C6">
        <w:rPr>
          <w:rStyle w:val="InitialStyle"/>
          <w:rFonts w:ascii="Arial" w:hAnsi="Arial" w:cs="Arial"/>
          <w:b/>
        </w:rPr>
        <w:t>Content</w:t>
      </w:r>
    </w:p>
    <w:p w14:paraId="515D7265" w14:textId="77777777" w:rsidR="00DE452D" w:rsidRDefault="00DE452D" w:rsidP="00DE452D">
      <w:pPr>
        <w:pStyle w:val="DefaultText"/>
        <w:widowControl/>
        <w:ind w:left="360"/>
        <w:rPr>
          <w:rStyle w:val="InitialStyle"/>
          <w:rFonts w:ascii="Arial" w:hAnsi="Arial" w:cs="Arial"/>
          <w:bCs/>
        </w:rPr>
      </w:pPr>
      <w:r>
        <w:rPr>
          <w:rStyle w:val="InitialStyle"/>
          <w:rFonts w:ascii="Arial" w:hAnsi="Arial" w:cs="Arial"/>
          <w:bCs/>
        </w:rPr>
        <w:t>Bidders may bid on one or more of the following content areas. Bidders choosing to bid on multiple content areas must submit a separate proposal for each area.</w:t>
      </w:r>
    </w:p>
    <w:p w14:paraId="08FA7DEA" w14:textId="77777777" w:rsidR="00DE452D" w:rsidRDefault="00DE452D" w:rsidP="00DE452D">
      <w:pPr>
        <w:pStyle w:val="DefaultText"/>
        <w:widowControl/>
        <w:rPr>
          <w:rStyle w:val="InitialStyle"/>
          <w:rFonts w:ascii="Arial" w:hAnsi="Arial" w:cs="Arial"/>
          <w:bCs/>
        </w:rPr>
      </w:pPr>
    </w:p>
    <w:p w14:paraId="0CBD2432" w14:textId="77777777" w:rsidR="00DE452D" w:rsidRPr="007806A3" w:rsidRDefault="00DE452D" w:rsidP="00DE452D">
      <w:pPr>
        <w:pStyle w:val="DefaultText"/>
        <w:widowControl/>
        <w:numPr>
          <w:ilvl w:val="1"/>
          <w:numId w:val="24"/>
        </w:numPr>
        <w:ind w:left="720" w:hanging="450"/>
        <w:rPr>
          <w:rStyle w:val="InitialStyle"/>
          <w:rFonts w:ascii="Arial" w:hAnsi="Arial" w:cs="Arial"/>
          <w:b/>
        </w:rPr>
      </w:pPr>
      <w:r w:rsidRPr="007806A3">
        <w:rPr>
          <w:rStyle w:val="InitialStyle"/>
          <w:rFonts w:ascii="Arial" w:hAnsi="Arial" w:cs="Arial"/>
          <w:b/>
        </w:rPr>
        <w:t xml:space="preserve">Encyclopedia </w:t>
      </w:r>
    </w:p>
    <w:p w14:paraId="4F224FC1" w14:textId="77777777" w:rsidR="00DE452D" w:rsidRDefault="00DE452D" w:rsidP="00DE452D">
      <w:pPr>
        <w:pStyle w:val="DefaultText"/>
        <w:widowControl/>
        <w:ind w:left="720"/>
        <w:rPr>
          <w:rStyle w:val="InitialStyle"/>
          <w:rFonts w:ascii="Arial" w:hAnsi="Arial" w:cs="Arial"/>
          <w:bCs/>
        </w:rPr>
      </w:pPr>
      <w:r>
        <w:rPr>
          <w:rStyle w:val="InitialStyle"/>
          <w:rFonts w:ascii="Arial" w:hAnsi="Arial" w:cs="Arial"/>
          <w:bCs/>
        </w:rPr>
        <w:br/>
      </w:r>
      <w:r w:rsidRPr="004B1751">
        <w:rPr>
          <w:rStyle w:val="InitialStyle"/>
          <w:rFonts w:ascii="Arial" w:hAnsi="Arial" w:cs="Arial"/>
          <w:bCs/>
        </w:rPr>
        <w:t xml:space="preserve">The Maine State Library is seeking proposals for </w:t>
      </w:r>
      <w:r>
        <w:rPr>
          <w:rStyle w:val="InitialStyle"/>
          <w:rFonts w:ascii="Arial" w:hAnsi="Arial" w:cs="Arial"/>
          <w:bCs/>
        </w:rPr>
        <w:t xml:space="preserve">a </w:t>
      </w:r>
      <w:r w:rsidRPr="004B1751">
        <w:rPr>
          <w:rStyle w:val="InitialStyle"/>
          <w:rFonts w:ascii="Arial" w:hAnsi="Arial" w:cs="Arial"/>
          <w:bCs/>
        </w:rPr>
        <w:t xml:space="preserve">digital encyclopedia to serve a diverse range of population types including adults, juveniles, and children, as well as academic and public schools. The primary focus is on providing comprehensive, reliable, and accessible encyclopedic information across </w:t>
      </w:r>
      <w:r>
        <w:rPr>
          <w:rStyle w:val="InitialStyle"/>
          <w:rFonts w:ascii="Arial" w:hAnsi="Arial" w:cs="Arial"/>
          <w:bCs/>
        </w:rPr>
        <w:t>a wide variety of</w:t>
      </w:r>
      <w:r w:rsidRPr="004B1751">
        <w:rPr>
          <w:rStyle w:val="InitialStyle"/>
          <w:rFonts w:ascii="Arial" w:hAnsi="Arial" w:cs="Arial"/>
          <w:bCs/>
        </w:rPr>
        <w:t xml:space="preserve"> subjects. The selected digital resource will be utilized across various settings, including schools, public libraries, and individual use. </w:t>
      </w:r>
      <w:r>
        <w:rPr>
          <w:rStyle w:val="InitialStyle"/>
          <w:rFonts w:ascii="Arial" w:hAnsi="Arial" w:cs="Arial"/>
          <w:bCs/>
        </w:rPr>
        <w:t>MSL</w:t>
      </w:r>
      <w:r w:rsidRPr="004B1751">
        <w:rPr>
          <w:rStyle w:val="InitialStyle"/>
          <w:rFonts w:ascii="Arial" w:hAnsi="Arial" w:cs="Arial"/>
          <w:bCs/>
        </w:rPr>
        <w:t xml:space="preserve"> aims to provide </w:t>
      </w:r>
      <w:r>
        <w:rPr>
          <w:rStyle w:val="InitialStyle"/>
          <w:rFonts w:ascii="Arial" w:hAnsi="Arial" w:cs="Arial"/>
          <w:bCs/>
        </w:rPr>
        <w:t xml:space="preserve">a </w:t>
      </w:r>
      <w:r w:rsidRPr="004B1751">
        <w:rPr>
          <w:rStyle w:val="InitialStyle"/>
          <w:rFonts w:ascii="Arial" w:hAnsi="Arial" w:cs="Arial"/>
          <w:bCs/>
        </w:rPr>
        <w:t>high-quality, user-friendly encyclopedia that cater</w:t>
      </w:r>
      <w:r>
        <w:rPr>
          <w:rStyle w:val="InitialStyle"/>
          <w:rFonts w:ascii="Arial" w:hAnsi="Arial" w:cs="Arial"/>
          <w:bCs/>
        </w:rPr>
        <w:t>s</w:t>
      </w:r>
      <w:r w:rsidRPr="004B1751">
        <w:rPr>
          <w:rStyle w:val="InitialStyle"/>
          <w:rFonts w:ascii="Arial" w:hAnsi="Arial" w:cs="Arial"/>
          <w:bCs/>
        </w:rPr>
        <w:t xml:space="preserve"> to the educational and informational needs of all users.</w:t>
      </w:r>
    </w:p>
    <w:p w14:paraId="725A84CA" w14:textId="77777777" w:rsidR="00DE452D" w:rsidRDefault="00DE452D" w:rsidP="00DE452D">
      <w:pPr>
        <w:pStyle w:val="DefaultText"/>
        <w:widowControl/>
        <w:ind w:left="720"/>
        <w:rPr>
          <w:rStyle w:val="InitialStyle"/>
          <w:rFonts w:ascii="Arial" w:hAnsi="Arial" w:cs="Arial"/>
          <w:bCs/>
        </w:rPr>
      </w:pPr>
    </w:p>
    <w:p w14:paraId="15A525E2" w14:textId="77777777" w:rsidR="00DE452D" w:rsidRDefault="00DE452D" w:rsidP="00DE452D">
      <w:pPr>
        <w:pStyle w:val="DefaultText"/>
        <w:widowControl/>
        <w:ind w:left="720"/>
        <w:rPr>
          <w:rStyle w:val="InitialStyle"/>
          <w:rFonts w:ascii="Arial" w:hAnsi="Arial" w:cs="Arial"/>
          <w:bCs/>
        </w:rPr>
      </w:pPr>
      <w:r>
        <w:rPr>
          <w:rStyle w:val="InitialStyle"/>
          <w:rFonts w:ascii="Arial" w:hAnsi="Arial" w:cs="Arial"/>
          <w:bCs/>
        </w:rPr>
        <w:t xml:space="preserve">The encyclopedia must be accessible to all Maine residents remotely via </w:t>
      </w:r>
      <w:r w:rsidRPr="006C33DD">
        <w:rPr>
          <w:rStyle w:val="InitialStyle"/>
          <w:rFonts w:ascii="Arial" w:hAnsi="Arial" w:cs="Arial"/>
          <w:bCs/>
        </w:rPr>
        <w:t xml:space="preserve">Location Based </w:t>
      </w:r>
      <w:r>
        <w:rPr>
          <w:rStyle w:val="InitialStyle"/>
          <w:rFonts w:ascii="Arial" w:hAnsi="Arial" w:cs="Arial"/>
          <w:bCs/>
        </w:rPr>
        <w:t>A</w:t>
      </w:r>
      <w:r w:rsidRPr="006C33DD">
        <w:rPr>
          <w:rStyle w:val="InitialStyle"/>
          <w:rFonts w:ascii="Arial" w:hAnsi="Arial" w:cs="Arial"/>
          <w:bCs/>
        </w:rPr>
        <w:t>uthentication</w:t>
      </w:r>
      <w:r>
        <w:rPr>
          <w:rStyle w:val="InitialStyle"/>
          <w:rFonts w:ascii="Arial" w:hAnsi="Arial" w:cs="Arial"/>
          <w:bCs/>
        </w:rPr>
        <w:t xml:space="preserve"> through Maine IP addresses as well as a login authentication process.</w:t>
      </w:r>
    </w:p>
    <w:p w14:paraId="7BAB032C" w14:textId="77777777" w:rsidR="00DE452D" w:rsidRDefault="00DE452D" w:rsidP="00DE452D">
      <w:pPr>
        <w:pStyle w:val="DefaultText"/>
        <w:widowControl/>
        <w:ind w:left="720"/>
        <w:rPr>
          <w:rStyle w:val="InitialStyle"/>
          <w:rFonts w:ascii="Arial" w:hAnsi="Arial" w:cs="Arial"/>
          <w:bCs/>
        </w:rPr>
      </w:pPr>
    </w:p>
    <w:p w14:paraId="6AA5B867" w14:textId="77777777" w:rsidR="00DE452D" w:rsidRPr="00413A71" w:rsidRDefault="00DE452D" w:rsidP="00DE452D">
      <w:pPr>
        <w:pStyle w:val="DefaultText"/>
        <w:numPr>
          <w:ilvl w:val="4"/>
          <w:numId w:val="24"/>
        </w:numPr>
        <w:ind w:left="1080"/>
        <w:rPr>
          <w:rFonts w:ascii="Arial" w:hAnsi="Arial" w:cs="Arial"/>
          <w:bCs/>
        </w:rPr>
      </w:pPr>
      <w:r w:rsidRPr="00413A71">
        <w:rPr>
          <w:rFonts w:ascii="Arial" w:hAnsi="Arial" w:cs="Arial"/>
          <w:b/>
          <w:bCs/>
        </w:rPr>
        <w:t xml:space="preserve">Target </w:t>
      </w:r>
      <w:r>
        <w:rPr>
          <w:rFonts w:ascii="Arial" w:hAnsi="Arial" w:cs="Arial"/>
          <w:b/>
          <w:bCs/>
        </w:rPr>
        <w:t>Audiences</w:t>
      </w:r>
      <w:r w:rsidRPr="00413A71">
        <w:rPr>
          <w:rFonts w:ascii="Arial" w:hAnsi="Arial" w:cs="Arial"/>
          <w:b/>
          <w:bCs/>
        </w:rPr>
        <w:t>:</w:t>
      </w:r>
    </w:p>
    <w:p w14:paraId="72A02659" w14:textId="77777777" w:rsidR="00DE452D" w:rsidRPr="0099002F" w:rsidRDefault="00DE452D" w:rsidP="00DE452D">
      <w:pPr>
        <w:pStyle w:val="DefaultText"/>
        <w:widowControl/>
        <w:numPr>
          <w:ilvl w:val="0"/>
          <w:numId w:val="29"/>
        </w:numPr>
        <w:ind w:left="1620"/>
        <w:rPr>
          <w:rFonts w:ascii="Arial" w:hAnsi="Arial" w:cs="Arial"/>
        </w:rPr>
      </w:pPr>
      <w:r w:rsidRPr="00BE2F13">
        <w:rPr>
          <w:rFonts w:ascii="Arial" w:hAnsi="Arial" w:cs="Arial"/>
          <w:b/>
          <w:bCs/>
        </w:rPr>
        <w:t>Adults</w:t>
      </w:r>
      <w:r w:rsidRPr="0099002F">
        <w:rPr>
          <w:rFonts w:ascii="Arial" w:hAnsi="Arial" w:cs="Arial"/>
        </w:rPr>
        <w:t xml:space="preserve">: </w:t>
      </w:r>
      <w:r>
        <w:rPr>
          <w:rFonts w:ascii="Arial" w:hAnsi="Arial" w:cs="Arial"/>
        </w:rPr>
        <w:t>Must</w:t>
      </w:r>
      <w:r w:rsidRPr="0099002F">
        <w:rPr>
          <w:rFonts w:ascii="Arial" w:hAnsi="Arial" w:cs="Arial"/>
        </w:rPr>
        <w:t xml:space="preserve"> include detailed articles and comprehensive coverage of subjects relevant to adult learners, supporting lifelong learning</w:t>
      </w:r>
      <w:r>
        <w:rPr>
          <w:rFonts w:ascii="Arial" w:hAnsi="Arial" w:cs="Arial"/>
        </w:rPr>
        <w:t>, information needs,</w:t>
      </w:r>
      <w:r w:rsidRPr="0099002F">
        <w:rPr>
          <w:rFonts w:ascii="Arial" w:hAnsi="Arial" w:cs="Arial"/>
        </w:rPr>
        <w:t xml:space="preserve"> and research endeavors.</w:t>
      </w:r>
    </w:p>
    <w:p w14:paraId="04EC29DC" w14:textId="77777777" w:rsidR="00DE452D" w:rsidRPr="0099002F" w:rsidRDefault="00DE452D" w:rsidP="00DE452D">
      <w:pPr>
        <w:pStyle w:val="DefaultText"/>
        <w:widowControl/>
        <w:numPr>
          <w:ilvl w:val="0"/>
          <w:numId w:val="29"/>
        </w:numPr>
        <w:ind w:left="1620"/>
        <w:rPr>
          <w:rFonts w:ascii="Arial" w:hAnsi="Arial" w:cs="Arial"/>
        </w:rPr>
      </w:pPr>
      <w:r w:rsidRPr="00BE2F13">
        <w:rPr>
          <w:rFonts w:ascii="Arial" w:hAnsi="Arial" w:cs="Arial"/>
          <w:b/>
          <w:bCs/>
        </w:rPr>
        <w:t>Elementary, middle, and high school students</w:t>
      </w:r>
      <w:r w:rsidRPr="0099002F">
        <w:rPr>
          <w:rFonts w:ascii="Arial" w:hAnsi="Arial" w:cs="Arial"/>
        </w:rPr>
        <w:t>: Age-appropriate content and interactive features designed to engage learners and support educational curricula at various levels.</w:t>
      </w:r>
    </w:p>
    <w:p w14:paraId="730E8468" w14:textId="77777777" w:rsidR="00DE452D" w:rsidRPr="0099002F" w:rsidRDefault="00DE452D" w:rsidP="00DE452D">
      <w:pPr>
        <w:pStyle w:val="DefaultText"/>
        <w:widowControl/>
        <w:numPr>
          <w:ilvl w:val="0"/>
          <w:numId w:val="29"/>
        </w:numPr>
        <w:ind w:left="1620"/>
        <w:rPr>
          <w:rFonts w:ascii="Arial" w:hAnsi="Arial" w:cs="Arial"/>
        </w:rPr>
      </w:pPr>
      <w:r w:rsidRPr="00BE2F13">
        <w:rPr>
          <w:rFonts w:ascii="Arial" w:hAnsi="Arial" w:cs="Arial"/>
          <w:b/>
          <w:bCs/>
        </w:rPr>
        <w:lastRenderedPageBreak/>
        <w:t>Young children (PreK - grade 2)</w:t>
      </w:r>
      <w:r w:rsidRPr="0099002F">
        <w:rPr>
          <w:rFonts w:ascii="Arial" w:hAnsi="Arial" w:cs="Arial"/>
        </w:rPr>
        <w:t>: Interactive and visually appealing resources that introduce young children to basic concepts and topics in an engaging manner.</w:t>
      </w:r>
    </w:p>
    <w:p w14:paraId="0EFA7F6C" w14:textId="77777777" w:rsidR="00DE452D" w:rsidRPr="0099002F" w:rsidRDefault="00DE452D" w:rsidP="00DE452D">
      <w:pPr>
        <w:pStyle w:val="DefaultText"/>
        <w:widowControl/>
        <w:numPr>
          <w:ilvl w:val="0"/>
          <w:numId w:val="29"/>
        </w:numPr>
        <w:ind w:left="1620"/>
        <w:rPr>
          <w:rFonts w:ascii="Arial" w:hAnsi="Arial" w:cs="Arial"/>
        </w:rPr>
      </w:pPr>
      <w:r w:rsidRPr="00BE2F13">
        <w:rPr>
          <w:rFonts w:ascii="Arial" w:hAnsi="Arial" w:cs="Arial"/>
          <w:b/>
          <w:bCs/>
        </w:rPr>
        <w:t>English Language Learners</w:t>
      </w:r>
      <w:r w:rsidRPr="0099002F">
        <w:rPr>
          <w:rFonts w:ascii="Arial" w:hAnsi="Arial" w:cs="Arial"/>
        </w:rPr>
        <w:t>: Accessible leveled resources to meet the information and language needs of users of all ages learning English</w:t>
      </w:r>
      <w:r>
        <w:rPr>
          <w:rFonts w:ascii="Arial" w:hAnsi="Arial" w:cs="Arial"/>
        </w:rPr>
        <w:t>.</w:t>
      </w:r>
    </w:p>
    <w:p w14:paraId="3AF70C9B" w14:textId="77777777" w:rsidR="00DE452D" w:rsidRPr="0099002F" w:rsidRDefault="00DE452D" w:rsidP="00DE452D">
      <w:pPr>
        <w:pStyle w:val="DefaultText"/>
        <w:widowControl/>
        <w:numPr>
          <w:ilvl w:val="0"/>
          <w:numId w:val="29"/>
        </w:numPr>
        <w:ind w:left="1620"/>
        <w:rPr>
          <w:rFonts w:ascii="Arial" w:hAnsi="Arial" w:cs="Arial"/>
        </w:rPr>
      </w:pPr>
      <w:r w:rsidRPr="00BE2F13">
        <w:rPr>
          <w:rFonts w:ascii="Arial" w:hAnsi="Arial" w:cs="Arial"/>
          <w:b/>
          <w:bCs/>
        </w:rPr>
        <w:t>Academic Institution</w:t>
      </w:r>
      <w:r>
        <w:rPr>
          <w:rFonts w:ascii="Arial" w:hAnsi="Arial" w:cs="Arial"/>
          <w:b/>
          <w:bCs/>
        </w:rPr>
        <w:t xml:space="preserve"> Students and Faculty</w:t>
      </w:r>
      <w:r w:rsidRPr="0099002F">
        <w:rPr>
          <w:rFonts w:ascii="Arial" w:hAnsi="Arial" w:cs="Arial"/>
        </w:rPr>
        <w:t>: Encyclopedic resources to support research and educational needs in schools, colleges, and universities, providing students and faculty with reliable and authoritative information.</w:t>
      </w:r>
    </w:p>
    <w:p w14:paraId="32AB5CE4" w14:textId="77777777" w:rsidR="00DE452D" w:rsidRPr="0099002F" w:rsidRDefault="00DE452D" w:rsidP="00DE452D">
      <w:pPr>
        <w:pStyle w:val="DefaultText"/>
        <w:widowControl/>
        <w:numPr>
          <w:ilvl w:val="0"/>
          <w:numId w:val="29"/>
        </w:numPr>
        <w:ind w:left="1620"/>
        <w:rPr>
          <w:rFonts w:ascii="Arial" w:hAnsi="Arial" w:cs="Arial"/>
        </w:rPr>
      </w:pPr>
      <w:r w:rsidRPr="00BE2F13">
        <w:rPr>
          <w:rFonts w:ascii="Arial" w:hAnsi="Arial" w:cs="Arial"/>
          <w:b/>
          <w:bCs/>
        </w:rPr>
        <w:t>Public Librar</w:t>
      </w:r>
      <w:r>
        <w:rPr>
          <w:rFonts w:ascii="Arial" w:hAnsi="Arial" w:cs="Arial"/>
          <w:b/>
          <w:bCs/>
        </w:rPr>
        <w:t>y Patrons</w:t>
      </w:r>
      <w:r w:rsidRPr="0099002F">
        <w:rPr>
          <w:rFonts w:ascii="Arial" w:hAnsi="Arial" w:cs="Arial"/>
        </w:rPr>
        <w:t>: Resources for public libraries to offer patrons access to comprehensive encyclopedic information for personal and academic research purposes.</w:t>
      </w:r>
    </w:p>
    <w:p w14:paraId="731774B6" w14:textId="77777777" w:rsidR="00DE452D" w:rsidRDefault="00DE452D" w:rsidP="00DE452D">
      <w:pPr>
        <w:pStyle w:val="DefaultText"/>
        <w:widowControl/>
        <w:rPr>
          <w:rStyle w:val="InitialStyle"/>
          <w:rFonts w:ascii="Arial" w:hAnsi="Arial" w:cs="Arial"/>
          <w:bCs/>
        </w:rPr>
      </w:pPr>
    </w:p>
    <w:p w14:paraId="65E55ACF" w14:textId="77777777" w:rsidR="00DE452D" w:rsidRPr="008E4905" w:rsidRDefault="00DE452D" w:rsidP="00DE452D">
      <w:pPr>
        <w:pStyle w:val="DefaultText"/>
        <w:numPr>
          <w:ilvl w:val="4"/>
          <w:numId w:val="24"/>
        </w:numPr>
        <w:ind w:left="1080"/>
        <w:rPr>
          <w:rFonts w:ascii="Arial" w:hAnsi="Arial" w:cs="Arial"/>
          <w:bCs/>
        </w:rPr>
      </w:pPr>
      <w:r w:rsidRPr="008E4905">
        <w:rPr>
          <w:rFonts w:ascii="Arial" w:hAnsi="Arial" w:cs="Arial"/>
          <w:b/>
          <w:bCs/>
        </w:rPr>
        <w:t>Scope and Requirements:</w:t>
      </w:r>
    </w:p>
    <w:p w14:paraId="2AD9983C" w14:textId="77777777" w:rsidR="00DE452D" w:rsidRPr="00317E8C" w:rsidRDefault="00DE452D" w:rsidP="00DE452D">
      <w:pPr>
        <w:widowControl/>
        <w:numPr>
          <w:ilvl w:val="0"/>
          <w:numId w:val="30"/>
        </w:numPr>
        <w:autoSpaceDE/>
        <w:autoSpaceDN/>
        <w:spacing w:before="240"/>
        <w:ind w:left="1620"/>
        <w:textAlignment w:val="baseline"/>
        <w:rPr>
          <w:rFonts w:ascii="Arial" w:hAnsi="Arial" w:cs="Arial"/>
          <w:color w:val="000000"/>
          <w:sz w:val="24"/>
          <w:szCs w:val="24"/>
        </w:rPr>
      </w:pPr>
      <w:r w:rsidRPr="00317E8C">
        <w:rPr>
          <w:rFonts w:ascii="Arial" w:hAnsi="Arial" w:cs="Arial"/>
          <w:b/>
          <w:bCs/>
          <w:color w:val="000000"/>
          <w:sz w:val="24"/>
          <w:szCs w:val="24"/>
        </w:rPr>
        <w:t>Audience Coverage</w:t>
      </w:r>
      <w:r w:rsidRPr="00317E8C">
        <w:rPr>
          <w:rFonts w:ascii="Arial" w:hAnsi="Arial" w:cs="Arial"/>
          <w:color w:val="000000"/>
          <w:sz w:val="24"/>
          <w:szCs w:val="24"/>
        </w:rPr>
        <w:t xml:space="preserve">: </w:t>
      </w:r>
      <w:r>
        <w:rPr>
          <w:rFonts w:ascii="Arial" w:hAnsi="Arial" w:cs="Arial"/>
          <w:color w:val="000000"/>
          <w:sz w:val="24"/>
          <w:szCs w:val="24"/>
        </w:rPr>
        <w:t>S</w:t>
      </w:r>
      <w:r w:rsidRPr="00317E8C">
        <w:rPr>
          <w:rFonts w:ascii="Arial" w:hAnsi="Arial" w:cs="Arial"/>
          <w:color w:val="000000"/>
          <w:sz w:val="24"/>
          <w:szCs w:val="24"/>
        </w:rPr>
        <w:t>hould cater to all age groups, including young children, the full range of K-12 populations, and adults, providing age-appropriate content and features.</w:t>
      </w:r>
    </w:p>
    <w:p w14:paraId="78B1F1E3" w14:textId="77777777" w:rsidR="00DE452D" w:rsidRPr="00317E8C" w:rsidRDefault="00DE452D" w:rsidP="00DE452D">
      <w:pPr>
        <w:widowControl/>
        <w:numPr>
          <w:ilvl w:val="0"/>
          <w:numId w:val="30"/>
        </w:numPr>
        <w:autoSpaceDE/>
        <w:autoSpaceDN/>
        <w:ind w:left="1620"/>
        <w:textAlignment w:val="baseline"/>
        <w:rPr>
          <w:rFonts w:ascii="Arial" w:hAnsi="Arial" w:cs="Arial"/>
          <w:color w:val="000000"/>
          <w:sz w:val="24"/>
          <w:szCs w:val="24"/>
        </w:rPr>
      </w:pPr>
      <w:r w:rsidRPr="00317E8C">
        <w:rPr>
          <w:rFonts w:ascii="Arial" w:hAnsi="Arial" w:cs="Arial"/>
          <w:b/>
          <w:bCs/>
          <w:color w:val="000000"/>
          <w:sz w:val="24"/>
          <w:szCs w:val="24"/>
        </w:rPr>
        <w:t>Subject Coverage</w:t>
      </w:r>
      <w:r w:rsidRPr="00317E8C">
        <w:rPr>
          <w:rFonts w:ascii="Arial" w:hAnsi="Arial" w:cs="Arial"/>
          <w:color w:val="000000"/>
          <w:sz w:val="24"/>
          <w:szCs w:val="24"/>
        </w:rPr>
        <w:t xml:space="preserve">: </w:t>
      </w:r>
      <w:r>
        <w:rPr>
          <w:rFonts w:ascii="Arial" w:hAnsi="Arial" w:cs="Arial"/>
          <w:color w:val="000000"/>
          <w:sz w:val="24"/>
          <w:szCs w:val="24"/>
        </w:rPr>
        <w:t>S</w:t>
      </w:r>
      <w:r w:rsidRPr="00317E8C">
        <w:rPr>
          <w:rFonts w:ascii="Arial" w:hAnsi="Arial" w:cs="Arial"/>
          <w:color w:val="000000"/>
          <w:sz w:val="24"/>
          <w:szCs w:val="24"/>
        </w:rPr>
        <w:t>hould cover a wide range of subjects, including but not limited to general knowledge, science, history, literature, arts, and technology. Comprehensive coverage of various topics is essential to meet the diverse information needs of users.</w:t>
      </w:r>
    </w:p>
    <w:p w14:paraId="5D99853A" w14:textId="77777777" w:rsidR="00DE452D" w:rsidRPr="00317E8C" w:rsidRDefault="00DE452D" w:rsidP="00DE452D">
      <w:pPr>
        <w:widowControl/>
        <w:numPr>
          <w:ilvl w:val="0"/>
          <w:numId w:val="30"/>
        </w:numPr>
        <w:autoSpaceDE/>
        <w:autoSpaceDN/>
        <w:ind w:left="1620"/>
        <w:textAlignment w:val="baseline"/>
        <w:rPr>
          <w:rFonts w:ascii="Arial" w:hAnsi="Arial" w:cs="Arial"/>
          <w:color w:val="000000"/>
          <w:sz w:val="24"/>
          <w:szCs w:val="24"/>
        </w:rPr>
      </w:pPr>
      <w:r w:rsidRPr="00317E8C">
        <w:rPr>
          <w:rFonts w:ascii="Arial" w:hAnsi="Arial" w:cs="Arial"/>
          <w:b/>
          <w:bCs/>
          <w:color w:val="000000"/>
          <w:sz w:val="24"/>
          <w:szCs w:val="24"/>
        </w:rPr>
        <w:t>Resource Types</w:t>
      </w:r>
      <w:r w:rsidRPr="00317E8C">
        <w:rPr>
          <w:rFonts w:ascii="Arial" w:hAnsi="Arial" w:cs="Arial"/>
          <w:color w:val="000000"/>
          <w:sz w:val="24"/>
          <w:szCs w:val="24"/>
        </w:rPr>
        <w:t>: The digital platform should offer a variety of multimedia resources, interactive features, and engaging content, including articles, images, primary sources, videos, maps, and timelines.</w:t>
      </w:r>
    </w:p>
    <w:p w14:paraId="6598F456" w14:textId="77777777" w:rsidR="00DE452D" w:rsidRPr="00317E8C" w:rsidRDefault="00DE452D" w:rsidP="00DE452D">
      <w:pPr>
        <w:widowControl/>
        <w:numPr>
          <w:ilvl w:val="0"/>
          <w:numId w:val="30"/>
        </w:numPr>
        <w:autoSpaceDE/>
        <w:autoSpaceDN/>
        <w:ind w:left="1620"/>
        <w:textAlignment w:val="baseline"/>
        <w:rPr>
          <w:rFonts w:ascii="Arial" w:hAnsi="Arial" w:cs="Arial"/>
          <w:color w:val="000000"/>
          <w:sz w:val="24"/>
          <w:szCs w:val="24"/>
        </w:rPr>
      </w:pPr>
      <w:r w:rsidRPr="00317E8C">
        <w:rPr>
          <w:rFonts w:ascii="Arial" w:hAnsi="Arial" w:cs="Arial"/>
          <w:b/>
          <w:bCs/>
          <w:color w:val="000000"/>
          <w:sz w:val="24"/>
          <w:szCs w:val="24"/>
        </w:rPr>
        <w:t>User Experience Levels</w:t>
      </w:r>
      <w:r w:rsidRPr="00317E8C">
        <w:rPr>
          <w:rFonts w:ascii="Arial" w:hAnsi="Arial" w:cs="Arial"/>
          <w:color w:val="000000"/>
          <w:sz w:val="24"/>
          <w:szCs w:val="24"/>
        </w:rPr>
        <w:t>: The encyclopedias should be designed to accommodate users of all experience levels, from beginners to advanced learners. Features should include easy navigation, search functionality, and interactive elements to enhance user engagement. At a minimum, there should be unique interfaces for young children; elementary, middle, and high school students; and the general adult population.</w:t>
      </w:r>
    </w:p>
    <w:p w14:paraId="37E26128" w14:textId="77777777" w:rsidR="00DE452D" w:rsidRPr="00317E8C" w:rsidRDefault="00DE452D" w:rsidP="00DE452D">
      <w:pPr>
        <w:widowControl/>
        <w:numPr>
          <w:ilvl w:val="0"/>
          <w:numId w:val="30"/>
        </w:numPr>
        <w:autoSpaceDE/>
        <w:autoSpaceDN/>
        <w:ind w:left="1620"/>
        <w:textAlignment w:val="baseline"/>
        <w:rPr>
          <w:rFonts w:ascii="Arial" w:hAnsi="Arial" w:cs="Arial"/>
          <w:color w:val="000000"/>
          <w:sz w:val="24"/>
          <w:szCs w:val="24"/>
        </w:rPr>
      </w:pPr>
      <w:r w:rsidRPr="00317E8C">
        <w:rPr>
          <w:rFonts w:ascii="Arial" w:hAnsi="Arial" w:cs="Arial"/>
          <w:b/>
          <w:bCs/>
          <w:color w:val="000000"/>
          <w:sz w:val="24"/>
          <w:szCs w:val="24"/>
        </w:rPr>
        <w:t>Usage Context</w:t>
      </w:r>
      <w:r w:rsidRPr="00317E8C">
        <w:rPr>
          <w:rFonts w:ascii="Arial" w:hAnsi="Arial" w:cs="Arial"/>
          <w:color w:val="000000"/>
          <w:sz w:val="24"/>
          <w:szCs w:val="24"/>
        </w:rPr>
        <w:t>: The resources will be utilized in a variety of contexts, including academic institutions, public libraries, schools, and individual study. They should be accessible both online and offline, providing flexibility for users in different environments.</w:t>
      </w:r>
      <w:r>
        <w:rPr>
          <w:rFonts w:ascii="Arial" w:hAnsi="Arial" w:cs="Arial"/>
          <w:color w:val="000000"/>
          <w:sz w:val="24"/>
          <w:szCs w:val="24"/>
        </w:rPr>
        <w:br/>
      </w:r>
    </w:p>
    <w:p w14:paraId="02B6142D" w14:textId="77777777" w:rsidR="00DE452D" w:rsidRPr="008E4905" w:rsidRDefault="00DE452D" w:rsidP="00DE452D">
      <w:pPr>
        <w:pStyle w:val="DefaultText"/>
        <w:numPr>
          <w:ilvl w:val="4"/>
          <w:numId w:val="24"/>
        </w:numPr>
        <w:ind w:left="1080"/>
        <w:rPr>
          <w:rFonts w:ascii="Arial" w:hAnsi="Arial" w:cs="Arial"/>
          <w:bCs/>
        </w:rPr>
      </w:pPr>
      <w:r w:rsidRPr="008E4905">
        <w:rPr>
          <w:rFonts w:ascii="Arial" w:hAnsi="Arial" w:cs="Arial"/>
          <w:b/>
          <w:bCs/>
        </w:rPr>
        <w:t>Essential Features</w:t>
      </w:r>
      <w:r w:rsidRPr="008E4905">
        <w:rPr>
          <w:rFonts w:ascii="Arial" w:hAnsi="Arial" w:cs="Arial"/>
          <w:bCs/>
        </w:rPr>
        <w:t>:</w:t>
      </w:r>
    </w:p>
    <w:p w14:paraId="1E30B141" w14:textId="77777777" w:rsidR="00DE452D" w:rsidRPr="008E4905" w:rsidRDefault="00DE452D" w:rsidP="00DE452D">
      <w:pPr>
        <w:pStyle w:val="DefaultText"/>
        <w:numPr>
          <w:ilvl w:val="0"/>
          <w:numId w:val="41"/>
        </w:numPr>
        <w:rPr>
          <w:rFonts w:ascii="Arial" w:hAnsi="Arial" w:cs="Arial"/>
          <w:bCs/>
        </w:rPr>
      </w:pPr>
      <w:r w:rsidRPr="008E4905">
        <w:rPr>
          <w:rFonts w:ascii="Arial" w:hAnsi="Arial" w:cs="Arial"/>
          <w:b/>
          <w:bCs/>
        </w:rPr>
        <w:t>Comprehensive Content</w:t>
      </w:r>
      <w:r w:rsidRPr="008E4905">
        <w:rPr>
          <w:rFonts w:ascii="Arial" w:hAnsi="Arial" w:cs="Arial"/>
          <w:bCs/>
        </w:rPr>
        <w:t>: In-depth and accurate articles covering a wide range of topics.</w:t>
      </w:r>
    </w:p>
    <w:p w14:paraId="4D0CD937" w14:textId="77777777" w:rsidR="00DE452D" w:rsidRPr="008E4905" w:rsidRDefault="00DE452D" w:rsidP="00DE452D">
      <w:pPr>
        <w:pStyle w:val="DefaultText"/>
        <w:numPr>
          <w:ilvl w:val="0"/>
          <w:numId w:val="41"/>
        </w:numPr>
        <w:rPr>
          <w:rFonts w:ascii="Arial" w:hAnsi="Arial" w:cs="Arial"/>
          <w:bCs/>
        </w:rPr>
      </w:pPr>
      <w:r w:rsidRPr="008E4905">
        <w:rPr>
          <w:rFonts w:ascii="Arial" w:hAnsi="Arial" w:cs="Arial"/>
          <w:b/>
          <w:bCs/>
        </w:rPr>
        <w:t>Multimedia Resources</w:t>
      </w:r>
      <w:r w:rsidRPr="008E4905">
        <w:rPr>
          <w:rFonts w:ascii="Arial" w:hAnsi="Arial" w:cs="Arial"/>
          <w:bCs/>
        </w:rPr>
        <w:t>: Integration of images, videos, and other multimedia elements to enhance understanding</w:t>
      </w:r>
      <w:r>
        <w:rPr>
          <w:rFonts w:ascii="Arial" w:hAnsi="Arial" w:cs="Arial"/>
          <w:bCs/>
        </w:rPr>
        <w:t xml:space="preserve"> and engagement</w:t>
      </w:r>
      <w:r w:rsidRPr="008E4905">
        <w:rPr>
          <w:rFonts w:ascii="Arial" w:hAnsi="Arial" w:cs="Arial"/>
          <w:bCs/>
        </w:rPr>
        <w:t>.</w:t>
      </w:r>
    </w:p>
    <w:p w14:paraId="00F5F238" w14:textId="77777777" w:rsidR="00DE452D" w:rsidRPr="008E4905" w:rsidRDefault="00DE452D" w:rsidP="00DE452D">
      <w:pPr>
        <w:pStyle w:val="DefaultText"/>
        <w:numPr>
          <w:ilvl w:val="0"/>
          <w:numId w:val="41"/>
        </w:numPr>
        <w:rPr>
          <w:rFonts w:ascii="Arial" w:hAnsi="Arial" w:cs="Arial"/>
          <w:bCs/>
        </w:rPr>
      </w:pPr>
      <w:r w:rsidRPr="008E4905">
        <w:rPr>
          <w:rFonts w:ascii="Arial" w:hAnsi="Arial" w:cs="Arial"/>
          <w:b/>
          <w:bCs/>
        </w:rPr>
        <w:t>Interactive Elements</w:t>
      </w:r>
      <w:r w:rsidRPr="008E4905">
        <w:rPr>
          <w:rFonts w:ascii="Arial" w:hAnsi="Arial" w:cs="Arial"/>
          <w:bCs/>
        </w:rPr>
        <w:t xml:space="preserve">: Features such as interactive maps, timelines, </w:t>
      </w:r>
      <w:r>
        <w:rPr>
          <w:rFonts w:ascii="Arial" w:hAnsi="Arial" w:cs="Arial"/>
          <w:bCs/>
        </w:rPr>
        <w:t xml:space="preserve">games, </w:t>
      </w:r>
      <w:r w:rsidRPr="008E4905">
        <w:rPr>
          <w:rFonts w:ascii="Arial" w:hAnsi="Arial" w:cs="Arial"/>
          <w:bCs/>
        </w:rPr>
        <w:t>and quizzes to engage users and facilitate learning.</w:t>
      </w:r>
    </w:p>
    <w:p w14:paraId="7659FCA5" w14:textId="77777777" w:rsidR="00DE452D" w:rsidRPr="008E4905" w:rsidRDefault="00DE452D" w:rsidP="00DE452D">
      <w:pPr>
        <w:pStyle w:val="DefaultText"/>
        <w:numPr>
          <w:ilvl w:val="0"/>
          <w:numId w:val="41"/>
        </w:numPr>
        <w:rPr>
          <w:rFonts w:ascii="Arial" w:hAnsi="Arial" w:cs="Arial"/>
          <w:bCs/>
        </w:rPr>
      </w:pPr>
      <w:r w:rsidRPr="008E4905">
        <w:rPr>
          <w:rFonts w:ascii="Arial" w:hAnsi="Arial" w:cs="Arial"/>
          <w:b/>
          <w:bCs/>
        </w:rPr>
        <w:t xml:space="preserve">Integration features: </w:t>
      </w:r>
      <w:r w:rsidRPr="008E4905">
        <w:rPr>
          <w:rFonts w:ascii="Arial" w:hAnsi="Arial" w:cs="Arial"/>
          <w:bCs/>
        </w:rPr>
        <w:t>Provide integration options with standard learning management systems (LMS)</w:t>
      </w:r>
      <w:r>
        <w:rPr>
          <w:rFonts w:ascii="Arial" w:hAnsi="Arial" w:cs="Arial"/>
          <w:bCs/>
        </w:rPr>
        <w:t>.</w:t>
      </w:r>
    </w:p>
    <w:p w14:paraId="753E4FE2" w14:textId="77777777" w:rsidR="00DE452D" w:rsidRPr="008E4905" w:rsidRDefault="00DE452D" w:rsidP="00DE452D">
      <w:pPr>
        <w:pStyle w:val="DefaultText"/>
        <w:numPr>
          <w:ilvl w:val="0"/>
          <w:numId w:val="41"/>
        </w:numPr>
        <w:rPr>
          <w:rFonts w:ascii="Arial" w:hAnsi="Arial" w:cs="Arial"/>
          <w:bCs/>
        </w:rPr>
      </w:pPr>
      <w:r w:rsidRPr="008E4905">
        <w:rPr>
          <w:rFonts w:ascii="Arial" w:hAnsi="Arial" w:cs="Arial"/>
          <w:b/>
          <w:bCs/>
        </w:rPr>
        <w:t>Citations</w:t>
      </w:r>
      <w:r w:rsidRPr="008E4905">
        <w:rPr>
          <w:rFonts w:ascii="Arial" w:hAnsi="Arial" w:cs="Arial"/>
          <w:bCs/>
        </w:rPr>
        <w:t>: Provide the ability to select and produce citations in the style format of the user’s choice (e.g., MLA, APA, etc.).</w:t>
      </w:r>
    </w:p>
    <w:p w14:paraId="728B85E9" w14:textId="77777777" w:rsidR="00DE452D" w:rsidRDefault="00DE452D" w:rsidP="00DE452D">
      <w:pPr>
        <w:pStyle w:val="DefaultText"/>
        <w:numPr>
          <w:ilvl w:val="0"/>
          <w:numId w:val="41"/>
        </w:numPr>
        <w:rPr>
          <w:rFonts w:ascii="Arial" w:hAnsi="Arial" w:cs="Arial"/>
          <w:bCs/>
        </w:rPr>
      </w:pPr>
      <w:r w:rsidRPr="008E4905">
        <w:rPr>
          <w:rFonts w:ascii="Arial" w:hAnsi="Arial" w:cs="Arial"/>
          <w:b/>
          <w:bCs/>
        </w:rPr>
        <w:t>Authority</w:t>
      </w:r>
      <w:r w:rsidRPr="008E4905">
        <w:rPr>
          <w:rFonts w:ascii="Arial" w:hAnsi="Arial" w:cs="Arial"/>
          <w:bCs/>
        </w:rPr>
        <w:t xml:space="preserve">: </w:t>
      </w:r>
      <w:r>
        <w:rPr>
          <w:rFonts w:ascii="Arial" w:hAnsi="Arial" w:cs="Arial"/>
          <w:bCs/>
        </w:rPr>
        <w:t>A</w:t>
      </w:r>
      <w:r w:rsidRPr="008E4905">
        <w:rPr>
          <w:rFonts w:ascii="Arial" w:hAnsi="Arial" w:cs="Arial"/>
          <w:bCs/>
        </w:rPr>
        <w:t>uthors indicated on most articles at secondary and adult levels </w:t>
      </w:r>
    </w:p>
    <w:p w14:paraId="6D9D42BD" w14:textId="77777777" w:rsidR="00DE452D" w:rsidRDefault="00DE452D" w:rsidP="00DE452D">
      <w:pPr>
        <w:pStyle w:val="DefaultText"/>
        <w:numPr>
          <w:ilvl w:val="0"/>
          <w:numId w:val="41"/>
        </w:numPr>
        <w:rPr>
          <w:rFonts w:ascii="Arial" w:hAnsi="Arial" w:cs="Arial"/>
          <w:bCs/>
        </w:rPr>
      </w:pPr>
      <w:r w:rsidRPr="004D5579">
        <w:rPr>
          <w:rFonts w:ascii="Arial" w:hAnsi="Arial" w:cs="Arial"/>
          <w:b/>
        </w:rPr>
        <w:t>Batching capability</w:t>
      </w:r>
      <w:r>
        <w:rPr>
          <w:rFonts w:ascii="Arial" w:hAnsi="Arial" w:cs="Arial"/>
          <w:bCs/>
        </w:rPr>
        <w:t xml:space="preserve">: </w:t>
      </w:r>
      <w:r w:rsidRPr="008E4905">
        <w:rPr>
          <w:rFonts w:ascii="Arial" w:hAnsi="Arial" w:cs="Arial"/>
          <w:bCs/>
        </w:rPr>
        <w:t>Provide ability to mark multiple articles and provide the capability of printing, downloading, and emailing of batches of articles.</w:t>
      </w:r>
    </w:p>
    <w:p w14:paraId="451639AE" w14:textId="77777777" w:rsidR="00DE452D" w:rsidRPr="002A50E2" w:rsidRDefault="00DE452D" w:rsidP="00DE452D">
      <w:pPr>
        <w:pStyle w:val="DefaultText"/>
        <w:numPr>
          <w:ilvl w:val="0"/>
          <w:numId w:val="41"/>
        </w:numPr>
        <w:rPr>
          <w:rFonts w:ascii="Arial" w:hAnsi="Arial" w:cs="Arial"/>
          <w:bCs/>
        </w:rPr>
      </w:pPr>
      <w:r w:rsidRPr="002A50E2">
        <w:rPr>
          <w:rFonts w:ascii="Arial" w:hAnsi="Arial" w:cs="Arial"/>
          <w:b/>
          <w:bCs/>
        </w:rPr>
        <w:t>Reading Level filtering</w:t>
      </w:r>
      <w:r w:rsidRPr="002A50E2">
        <w:rPr>
          <w:rFonts w:ascii="Arial" w:hAnsi="Arial" w:cs="Arial"/>
          <w:bCs/>
        </w:rPr>
        <w:t xml:space="preserve">: Provide the ability to limit or search by reading level </w:t>
      </w:r>
      <w:r w:rsidRPr="002A50E2">
        <w:rPr>
          <w:rFonts w:ascii="Arial" w:hAnsi="Arial" w:cs="Arial"/>
          <w:bCs/>
        </w:rPr>
        <w:lastRenderedPageBreak/>
        <w:t>for material aimed primarily for the K-12 audience</w:t>
      </w:r>
    </w:p>
    <w:p w14:paraId="00AFAD25" w14:textId="77777777" w:rsidR="00DE452D" w:rsidRPr="00D53158" w:rsidRDefault="00DE452D" w:rsidP="00DE452D">
      <w:pPr>
        <w:pStyle w:val="DefaultText"/>
        <w:numPr>
          <w:ilvl w:val="0"/>
          <w:numId w:val="41"/>
        </w:numPr>
        <w:rPr>
          <w:rFonts w:ascii="Arial" w:hAnsi="Arial" w:cs="Arial"/>
          <w:bCs/>
        </w:rPr>
      </w:pPr>
      <w:r w:rsidRPr="006E464D">
        <w:rPr>
          <w:rFonts w:ascii="Arial" w:hAnsi="Arial" w:cs="Arial"/>
          <w:b/>
        </w:rPr>
        <w:t>Availability</w:t>
      </w:r>
      <w:r w:rsidRPr="006E464D">
        <w:rPr>
          <w:rFonts w:ascii="Arial" w:hAnsi="Arial" w:cs="Arial"/>
          <w:bCs/>
        </w:rPr>
        <w:t xml:space="preserve">: Must be accessible remotely for all Maine residents using </w:t>
      </w:r>
      <w:r w:rsidRPr="006C33DD">
        <w:rPr>
          <w:rStyle w:val="InitialStyle"/>
          <w:rFonts w:ascii="Arial" w:hAnsi="Arial" w:cs="Arial"/>
          <w:bCs/>
        </w:rPr>
        <w:t xml:space="preserve">Location Based </w:t>
      </w:r>
      <w:r>
        <w:rPr>
          <w:rStyle w:val="InitialStyle"/>
          <w:rFonts w:ascii="Arial" w:hAnsi="Arial" w:cs="Arial"/>
          <w:bCs/>
        </w:rPr>
        <w:t>A</w:t>
      </w:r>
      <w:r w:rsidRPr="006C33DD">
        <w:rPr>
          <w:rStyle w:val="InitialStyle"/>
          <w:rFonts w:ascii="Arial" w:hAnsi="Arial" w:cs="Arial"/>
          <w:bCs/>
        </w:rPr>
        <w:t>uthentication</w:t>
      </w:r>
      <w:r>
        <w:rPr>
          <w:rStyle w:val="InitialStyle"/>
          <w:rFonts w:ascii="Arial" w:hAnsi="Arial" w:cs="Arial"/>
          <w:bCs/>
        </w:rPr>
        <w:t xml:space="preserve"> </w:t>
      </w:r>
      <w:r w:rsidRPr="006E464D">
        <w:rPr>
          <w:rFonts w:ascii="Arial" w:hAnsi="Arial" w:cs="Arial"/>
          <w:bCs/>
        </w:rPr>
        <w:t xml:space="preserve">of </w:t>
      </w:r>
      <w:r>
        <w:rPr>
          <w:rStyle w:val="InitialStyle"/>
          <w:rFonts w:ascii="Arial" w:hAnsi="Arial" w:cs="Arial"/>
          <w:bCs/>
        </w:rPr>
        <w:t>Maine IP addresses as well as a login authentication process.</w:t>
      </w:r>
    </w:p>
    <w:p w14:paraId="6E920B40" w14:textId="77777777" w:rsidR="00DE452D" w:rsidRDefault="00DE452D" w:rsidP="00DE452D">
      <w:pPr>
        <w:pStyle w:val="DefaultText"/>
        <w:widowControl/>
        <w:ind w:left="720"/>
        <w:rPr>
          <w:rStyle w:val="InitialStyle"/>
          <w:rFonts w:ascii="Arial" w:hAnsi="Arial" w:cs="Arial"/>
          <w:bCs/>
        </w:rPr>
      </w:pPr>
    </w:p>
    <w:p w14:paraId="73C699E6" w14:textId="77777777" w:rsidR="00DE452D" w:rsidRPr="00E64DA4" w:rsidRDefault="00DE452D" w:rsidP="00DE452D">
      <w:pPr>
        <w:pStyle w:val="DefaultText"/>
        <w:widowControl/>
        <w:numPr>
          <w:ilvl w:val="1"/>
          <w:numId w:val="24"/>
        </w:numPr>
        <w:ind w:left="720" w:hanging="450"/>
        <w:rPr>
          <w:rStyle w:val="InitialStyle"/>
          <w:rFonts w:ascii="Arial" w:hAnsi="Arial" w:cs="Arial"/>
          <w:b/>
        </w:rPr>
      </w:pPr>
      <w:r w:rsidRPr="00E64DA4">
        <w:rPr>
          <w:rStyle w:val="InitialStyle"/>
          <w:rFonts w:ascii="Arial" w:hAnsi="Arial" w:cs="Arial"/>
          <w:b/>
        </w:rPr>
        <w:t>Language learning</w:t>
      </w:r>
    </w:p>
    <w:p w14:paraId="250AF77B" w14:textId="77777777" w:rsidR="00DE452D" w:rsidRDefault="00DE452D" w:rsidP="00DE452D">
      <w:pPr>
        <w:pStyle w:val="ListParagraph"/>
        <w:widowControl/>
        <w:autoSpaceDE/>
        <w:autoSpaceDN/>
        <w:spacing w:before="240" w:after="240"/>
        <w:rPr>
          <w:rFonts w:ascii="Arial" w:hAnsi="Arial" w:cs="Arial"/>
          <w:color w:val="000000"/>
          <w:sz w:val="24"/>
          <w:szCs w:val="24"/>
        </w:rPr>
      </w:pPr>
      <w:r>
        <w:rPr>
          <w:rFonts w:ascii="Arial" w:hAnsi="Arial" w:cs="Arial"/>
          <w:color w:val="000000"/>
          <w:sz w:val="24"/>
          <w:szCs w:val="24"/>
        </w:rPr>
        <w:t>MSL</w:t>
      </w:r>
      <w:r w:rsidRPr="003A73A2">
        <w:rPr>
          <w:rFonts w:ascii="Arial" w:hAnsi="Arial" w:cs="Arial"/>
          <w:color w:val="000000"/>
          <w:sz w:val="24"/>
          <w:szCs w:val="24"/>
        </w:rPr>
        <w:t xml:space="preserve"> is seeking proposals for</w:t>
      </w:r>
      <w:r>
        <w:rPr>
          <w:rFonts w:ascii="Arial" w:hAnsi="Arial" w:cs="Arial"/>
          <w:color w:val="000000"/>
          <w:sz w:val="24"/>
          <w:szCs w:val="24"/>
        </w:rPr>
        <w:t xml:space="preserve"> a</w:t>
      </w:r>
      <w:r w:rsidRPr="003A73A2">
        <w:rPr>
          <w:rFonts w:ascii="Arial" w:hAnsi="Arial" w:cs="Arial"/>
          <w:color w:val="000000"/>
          <w:sz w:val="24"/>
          <w:szCs w:val="24"/>
        </w:rPr>
        <w:t xml:space="preserve"> digital language learning resource to support the teaching and learning of various languages</w:t>
      </w:r>
      <w:r>
        <w:rPr>
          <w:rFonts w:ascii="Arial" w:hAnsi="Arial" w:cs="Arial"/>
          <w:color w:val="000000"/>
          <w:sz w:val="24"/>
          <w:szCs w:val="24"/>
        </w:rPr>
        <w:t>, including English and ASL (American Sign Language)</w:t>
      </w:r>
      <w:r w:rsidRPr="003A73A2">
        <w:rPr>
          <w:rFonts w:ascii="Arial" w:hAnsi="Arial" w:cs="Arial"/>
          <w:color w:val="000000"/>
          <w:sz w:val="24"/>
          <w:szCs w:val="24"/>
        </w:rPr>
        <w:t>. The resources should be suitable for all age groups, including children, adolescents, and adults. The selected resources will be utilized in both classroom settings and for individual learning. The goal is to provide high-quality, interactive, and user-friendly digital language learning tools that cater to the diverse needs of our users.</w:t>
      </w:r>
    </w:p>
    <w:p w14:paraId="30C4E4F4" w14:textId="77777777" w:rsidR="00DE452D" w:rsidRPr="00DB4E91" w:rsidRDefault="00DE452D" w:rsidP="00DE452D">
      <w:pPr>
        <w:pStyle w:val="DefaultText"/>
        <w:widowControl/>
        <w:ind w:left="720"/>
        <w:rPr>
          <w:rFonts w:ascii="Arial" w:hAnsi="Arial" w:cs="Arial"/>
          <w:bCs/>
        </w:rPr>
      </w:pPr>
      <w:r>
        <w:rPr>
          <w:rStyle w:val="InitialStyle"/>
          <w:rFonts w:ascii="Arial" w:hAnsi="Arial" w:cs="Arial"/>
          <w:bCs/>
        </w:rPr>
        <w:t xml:space="preserve">The language learning resource must be accessible to all Maine residents remotely via </w:t>
      </w:r>
      <w:r w:rsidRPr="006C33DD">
        <w:rPr>
          <w:rStyle w:val="InitialStyle"/>
          <w:rFonts w:ascii="Arial" w:hAnsi="Arial" w:cs="Arial"/>
          <w:bCs/>
        </w:rPr>
        <w:t xml:space="preserve">Location Based </w:t>
      </w:r>
      <w:r>
        <w:rPr>
          <w:rStyle w:val="InitialStyle"/>
          <w:rFonts w:ascii="Arial" w:hAnsi="Arial" w:cs="Arial"/>
          <w:bCs/>
        </w:rPr>
        <w:t>A</w:t>
      </w:r>
      <w:r w:rsidRPr="006C33DD">
        <w:rPr>
          <w:rStyle w:val="InitialStyle"/>
          <w:rFonts w:ascii="Arial" w:hAnsi="Arial" w:cs="Arial"/>
          <w:bCs/>
        </w:rPr>
        <w:t>uthentication</w:t>
      </w:r>
      <w:r>
        <w:rPr>
          <w:rStyle w:val="InitialStyle"/>
          <w:rFonts w:ascii="Arial" w:hAnsi="Arial" w:cs="Arial"/>
          <w:bCs/>
        </w:rPr>
        <w:t xml:space="preserve"> through a Maine IP address as well as a login authentication process.</w:t>
      </w:r>
      <w:r>
        <w:rPr>
          <w:rStyle w:val="InitialStyle"/>
          <w:rFonts w:ascii="Arial" w:hAnsi="Arial" w:cs="Arial"/>
          <w:bCs/>
        </w:rPr>
        <w:br/>
      </w:r>
    </w:p>
    <w:p w14:paraId="0C90321F" w14:textId="77777777" w:rsidR="00DE452D" w:rsidRPr="00C27F39" w:rsidRDefault="00DE452D" w:rsidP="00DE452D">
      <w:pPr>
        <w:pStyle w:val="DefaultText"/>
        <w:widowControl/>
        <w:numPr>
          <w:ilvl w:val="4"/>
          <w:numId w:val="24"/>
        </w:numPr>
        <w:ind w:left="1080"/>
        <w:rPr>
          <w:rStyle w:val="InitialStyle"/>
          <w:rFonts w:ascii="Arial" w:hAnsi="Arial" w:cs="Arial"/>
          <w:b/>
        </w:rPr>
      </w:pPr>
      <w:r w:rsidRPr="00C27F39">
        <w:rPr>
          <w:rStyle w:val="InitialStyle"/>
          <w:rFonts w:ascii="Arial" w:hAnsi="Arial" w:cs="Arial"/>
          <w:b/>
        </w:rPr>
        <w:t>Target Audiences:</w:t>
      </w:r>
    </w:p>
    <w:p w14:paraId="12DF7BB3" w14:textId="77777777" w:rsidR="00DE452D" w:rsidRPr="00E445F1" w:rsidRDefault="00DE452D" w:rsidP="00DE452D">
      <w:pPr>
        <w:pStyle w:val="DefaultText"/>
        <w:widowControl/>
        <w:numPr>
          <w:ilvl w:val="0"/>
          <w:numId w:val="32"/>
        </w:numPr>
        <w:ind w:left="1620"/>
        <w:rPr>
          <w:rStyle w:val="InitialStyle"/>
          <w:rFonts w:ascii="Arial" w:hAnsi="Arial" w:cs="Arial"/>
          <w:bCs/>
        </w:rPr>
      </w:pPr>
      <w:r w:rsidRPr="00E445F1">
        <w:rPr>
          <w:rStyle w:val="InitialStyle"/>
          <w:rFonts w:ascii="Arial" w:hAnsi="Arial" w:cs="Arial"/>
          <w:b/>
        </w:rPr>
        <w:t>Children</w:t>
      </w:r>
      <w:r w:rsidRPr="00E445F1">
        <w:rPr>
          <w:rStyle w:val="InitialStyle"/>
          <w:rFonts w:ascii="Arial" w:hAnsi="Arial" w:cs="Arial"/>
          <w:bCs/>
        </w:rPr>
        <w:t>: Age-appropriate language learning resources for young learners, featuring engaging and interactive content that captures their interest and supports foundational language skills.</w:t>
      </w:r>
    </w:p>
    <w:p w14:paraId="22992A7E" w14:textId="77777777" w:rsidR="00DE452D" w:rsidRPr="00AD035C" w:rsidRDefault="00DE452D" w:rsidP="00DE452D">
      <w:pPr>
        <w:pStyle w:val="DefaultText"/>
        <w:widowControl/>
        <w:numPr>
          <w:ilvl w:val="0"/>
          <w:numId w:val="32"/>
        </w:numPr>
        <w:ind w:left="1620"/>
        <w:rPr>
          <w:rStyle w:val="InitialStyle"/>
          <w:rFonts w:ascii="Arial" w:hAnsi="Arial" w:cs="Arial"/>
          <w:bCs/>
        </w:rPr>
      </w:pPr>
      <w:r w:rsidRPr="00AD035C">
        <w:rPr>
          <w:rStyle w:val="InitialStyle"/>
          <w:rFonts w:ascii="Arial" w:hAnsi="Arial" w:cs="Arial"/>
          <w:b/>
        </w:rPr>
        <w:t>Adolescents</w:t>
      </w:r>
      <w:r w:rsidRPr="00AD035C">
        <w:rPr>
          <w:rStyle w:val="InitialStyle"/>
          <w:rFonts w:ascii="Arial" w:hAnsi="Arial" w:cs="Arial"/>
          <w:bCs/>
        </w:rPr>
        <w:t>: Resources designed for middle and high school students, including structured language courses and interactive activities that align with educational standards and curricula.</w:t>
      </w:r>
    </w:p>
    <w:p w14:paraId="68FFDA8B" w14:textId="77777777" w:rsidR="00DE452D" w:rsidRPr="00AD035C" w:rsidRDefault="00DE452D" w:rsidP="00DE452D">
      <w:pPr>
        <w:pStyle w:val="DefaultText"/>
        <w:widowControl/>
        <w:numPr>
          <w:ilvl w:val="0"/>
          <w:numId w:val="32"/>
        </w:numPr>
        <w:ind w:left="1620"/>
        <w:rPr>
          <w:rStyle w:val="InitialStyle"/>
          <w:rFonts w:ascii="Arial" w:hAnsi="Arial" w:cs="Arial"/>
          <w:bCs/>
        </w:rPr>
      </w:pPr>
      <w:r w:rsidRPr="00AD035C">
        <w:rPr>
          <w:rStyle w:val="InitialStyle"/>
          <w:rFonts w:ascii="Arial" w:hAnsi="Arial" w:cs="Arial"/>
          <w:b/>
        </w:rPr>
        <w:t>Adults</w:t>
      </w:r>
      <w:r w:rsidRPr="00AD035C">
        <w:rPr>
          <w:rStyle w:val="InitialStyle"/>
          <w:rFonts w:ascii="Arial" w:hAnsi="Arial" w:cs="Arial"/>
          <w:bCs/>
        </w:rPr>
        <w:t>: Comprehensive language learning tools for adult learners, supporting both personal and professional language development goals.</w:t>
      </w:r>
    </w:p>
    <w:p w14:paraId="3A6FFE3B" w14:textId="77777777" w:rsidR="00DE452D" w:rsidRPr="00AD035C" w:rsidRDefault="00DE452D" w:rsidP="00DE452D">
      <w:pPr>
        <w:pStyle w:val="DefaultText"/>
        <w:widowControl/>
        <w:numPr>
          <w:ilvl w:val="0"/>
          <w:numId w:val="32"/>
        </w:numPr>
        <w:ind w:left="1620"/>
        <w:rPr>
          <w:rStyle w:val="InitialStyle"/>
          <w:rFonts w:ascii="Arial" w:hAnsi="Arial" w:cs="Arial"/>
          <w:bCs/>
        </w:rPr>
      </w:pPr>
      <w:r w:rsidRPr="00AD035C">
        <w:rPr>
          <w:rStyle w:val="InitialStyle"/>
          <w:rFonts w:ascii="Arial" w:hAnsi="Arial" w:cs="Arial"/>
          <w:b/>
        </w:rPr>
        <w:t>Educators</w:t>
      </w:r>
      <w:r w:rsidRPr="00AD035C">
        <w:rPr>
          <w:rStyle w:val="InitialStyle"/>
          <w:rFonts w:ascii="Arial" w:hAnsi="Arial" w:cs="Arial"/>
          <w:bCs/>
        </w:rPr>
        <w:t>: Tools and resources for teachers to integrate into their language instruction, including lesson plans, classroom activities, and assessment tools.</w:t>
      </w:r>
    </w:p>
    <w:p w14:paraId="7579014F" w14:textId="77777777" w:rsidR="00DE452D" w:rsidRDefault="00DE452D" w:rsidP="00DE452D">
      <w:pPr>
        <w:pStyle w:val="DefaultText"/>
        <w:widowControl/>
        <w:numPr>
          <w:ilvl w:val="0"/>
          <w:numId w:val="32"/>
        </w:numPr>
        <w:ind w:left="1620"/>
        <w:rPr>
          <w:rStyle w:val="InitialStyle"/>
          <w:rFonts w:ascii="Arial" w:hAnsi="Arial" w:cs="Arial"/>
          <w:bCs/>
        </w:rPr>
      </w:pPr>
      <w:r w:rsidRPr="00AD035C">
        <w:rPr>
          <w:rStyle w:val="InitialStyle"/>
          <w:rFonts w:ascii="Arial" w:hAnsi="Arial" w:cs="Arial"/>
          <w:b/>
        </w:rPr>
        <w:t>Individual Learners</w:t>
      </w:r>
      <w:r w:rsidRPr="00AD035C">
        <w:rPr>
          <w:rStyle w:val="InitialStyle"/>
          <w:rFonts w:ascii="Arial" w:hAnsi="Arial" w:cs="Arial"/>
          <w:bCs/>
        </w:rPr>
        <w:t>: Resources that support self-paced language learning for individuals pursuing language acquisition outside of a formal classroom setting.</w:t>
      </w:r>
    </w:p>
    <w:p w14:paraId="3E3438C6" w14:textId="77777777" w:rsidR="00DE452D" w:rsidRDefault="00DE452D" w:rsidP="00DE452D">
      <w:pPr>
        <w:pStyle w:val="DefaultText"/>
        <w:widowControl/>
        <w:numPr>
          <w:ilvl w:val="0"/>
          <w:numId w:val="32"/>
        </w:numPr>
        <w:ind w:left="1620"/>
        <w:rPr>
          <w:rStyle w:val="InitialStyle"/>
          <w:rFonts w:ascii="Arial" w:hAnsi="Arial" w:cs="Arial"/>
          <w:bCs/>
        </w:rPr>
      </w:pPr>
      <w:r>
        <w:rPr>
          <w:rStyle w:val="InitialStyle"/>
          <w:rFonts w:ascii="Arial" w:hAnsi="Arial" w:cs="Arial"/>
          <w:b/>
        </w:rPr>
        <w:t>English Language Learners</w:t>
      </w:r>
      <w:r>
        <w:rPr>
          <w:rStyle w:val="InitialStyle"/>
          <w:rFonts w:ascii="Arial" w:hAnsi="Arial" w:cs="Arial"/>
          <w:bCs/>
        </w:rPr>
        <w:t>: Resources geared for adolescents and adults learning English in their new home country.</w:t>
      </w:r>
    </w:p>
    <w:p w14:paraId="7472CE2E" w14:textId="77777777" w:rsidR="00DE452D" w:rsidRDefault="00DE452D" w:rsidP="00DE452D">
      <w:pPr>
        <w:pStyle w:val="DefaultText"/>
        <w:widowControl/>
        <w:rPr>
          <w:rStyle w:val="InitialStyle"/>
          <w:rFonts w:ascii="Arial" w:hAnsi="Arial" w:cs="Arial"/>
          <w:bCs/>
        </w:rPr>
      </w:pPr>
    </w:p>
    <w:p w14:paraId="735CBB23" w14:textId="77777777" w:rsidR="00DE452D" w:rsidRPr="00C955E4" w:rsidRDefault="00DE452D" w:rsidP="00DE452D">
      <w:pPr>
        <w:pStyle w:val="DefaultText"/>
        <w:numPr>
          <w:ilvl w:val="4"/>
          <w:numId w:val="24"/>
        </w:numPr>
        <w:ind w:left="1080"/>
        <w:rPr>
          <w:rFonts w:ascii="Arial" w:hAnsi="Arial" w:cs="Arial"/>
          <w:bCs/>
        </w:rPr>
      </w:pPr>
      <w:r w:rsidRPr="00C955E4">
        <w:rPr>
          <w:rFonts w:ascii="Arial" w:hAnsi="Arial" w:cs="Arial"/>
          <w:b/>
          <w:bCs/>
        </w:rPr>
        <w:t>Scope and Requirements:</w:t>
      </w:r>
    </w:p>
    <w:p w14:paraId="47841471" w14:textId="77777777" w:rsidR="00DE452D" w:rsidRPr="00226CB3" w:rsidRDefault="00DE452D" w:rsidP="00DE452D">
      <w:pPr>
        <w:pStyle w:val="DefaultText"/>
        <w:numPr>
          <w:ilvl w:val="0"/>
          <w:numId w:val="33"/>
        </w:numPr>
        <w:tabs>
          <w:tab w:val="clear" w:pos="1080"/>
        </w:tabs>
        <w:ind w:left="1620"/>
        <w:rPr>
          <w:rFonts w:ascii="Arial" w:hAnsi="Arial" w:cs="Arial"/>
          <w:bCs/>
        </w:rPr>
      </w:pPr>
      <w:r w:rsidRPr="00226CB3">
        <w:rPr>
          <w:rFonts w:ascii="Arial" w:hAnsi="Arial" w:cs="Arial"/>
          <w:b/>
          <w:bCs/>
        </w:rPr>
        <w:t>Language Coverage</w:t>
      </w:r>
      <w:r w:rsidRPr="00226CB3">
        <w:rPr>
          <w:rFonts w:ascii="Arial" w:hAnsi="Arial" w:cs="Arial"/>
          <w:bCs/>
        </w:rPr>
        <w:t xml:space="preserve">: The resources should cover a broad range of languages, including but not limited to ASL (American Sign Language), </w:t>
      </w:r>
      <w:r>
        <w:rPr>
          <w:rFonts w:ascii="Arial" w:hAnsi="Arial" w:cs="Arial"/>
          <w:bCs/>
        </w:rPr>
        <w:t>Portuguese,</w:t>
      </w:r>
      <w:r w:rsidRPr="00226CB3">
        <w:rPr>
          <w:rFonts w:ascii="Arial" w:hAnsi="Arial" w:cs="Arial"/>
          <w:bCs/>
        </w:rPr>
        <w:t xml:space="preserve"> French, Spanish,</w:t>
      </w:r>
      <w:r>
        <w:rPr>
          <w:rFonts w:ascii="Arial" w:hAnsi="Arial" w:cs="Arial"/>
          <w:bCs/>
        </w:rPr>
        <w:t xml:space="preserve"> </w:t>
      </w:r>
      <w:r w:rsidRPr="00226CB3">
        <w:rPr>
          <w:rFonts w:ascii="Arial" w:hAnsi="Arial" w:cs="Arial"/>
          <w:bCs/>
        </w:rPr>
        <w:t>German, Italian, and ESOL (English as a Second or Other Language). Additional languages are highly desirable to cater to diverse linguistic interests</w:t>
      </w:r>
      <w:r>
        <w:rPr>
          <w:rFonts w:ascii="Arial" w:hAnsi="Arial" w:cs="Arial"/>
          <w:bCs/>
        </w:rPr>
        <w:t xml:space="preserve"> and needs</w:t>
      </w:r>
      <w:r w:rsidRPr="00226CB3">
        <w:rPr>
          <w:rFonts w:ascii="Arial" w:hAnsi="Arial" w:cs="Arial"/>
          <w:bCs/>
        </w:rPr>
        <w:t>.</w:t>
      </w:r>
      <w:r>
        <w:rPr>
          <w:rFonts w:ascii="Arial" w:hAnsi="Arial" w:cs="Arial"/>
          <w:bCs/>
        </w:rPr>
        <w:t xml:space="preserve"> The coverage MUST include ASL and English for English language learners. </w:t>
      </w:r>
    </w:p>
    <w:p w14:paraId="31110E17" w14:textId="77777777" w:rsidR="00DE452D" w:rsidRPr="00226CB3" w:rsidRDefault="00DE452D" w:rsidP="00DE452D">
      <w:pPr>
        <w:pStyle w:val="DefaultText"/>
        <w:numPr>
          <w:ilvl w:val="0"/>
          <w:numId w:val="33"/>
        </w:numPr>
        <w:tabs>
          <w:tab w:val="clear" w:pos="1080"/>
        </w:tabs>
        <w:ind w:left="1620"/>
        <w:rPr>
          <w:rFonts w:ascii="Arial" w:hAnsi="Arial" w:cs="Arial"/>
          <w:bCs/>
        </w:rPr>
      </w:pPr>
      <w:r w:rsidRPr="00226CB3">
        <w:rPr>
          <w:rFonts w:ascii="Arial" w:hAnsi="Arial" w:cs="Arial"/>
          <w:b/>
          <w:bCs/>
        </w:rPr>
        <w:t>Resource Types</w:t>
      </w:r>
      <w:r w:rsidRPr="00226CB3">
        <w:rPr>
          <w:rFonts w:ascii="Arial" w:hAnsi="Arial" w:cs="Arial"/>
          <w:bCs/>
        </w:rPr>
        <w:t>: The digital platform should offer a variety of multimedia resources, interactive apps, voice recognition technology, and online courses. These resources should include engaging content that supports language acquisition through various learning modes.</w:t>
      </w:r>
    </w:p>
    <w:p w14:paraId="7656566E" w14:textId="77777777" w:rsidR="00DE452D" w:rsidRPr="00226CB3" w:rsidRDefault="00DE452D" w:rsidP="00DE452D">
      <w:pPr>
        <w:pStyle w:val="DefaultText"/>
        <w:numPr>
          <w:ilvl w:val="0"/>
          <w:numId w:val="33"/>
        </w:numPr>
        <w:tabs>
          <w:tab w:val="clear" w:pos="1080"/>
        </w:tabs>
        <w:ind w:left="1620"/>
        <w:rPr>
          <w:rFonts w:ascii="Arial" w:hAnsi="Arial" w:cs="Arial"/>
          <w:bCs/>
        </w:rPr>
      </w:pPr>
      <w:r w:rsidRPr="00226CB3">
        <w:rPr>
          <w:rFonts w:ascii="Arial" w:hAnsi="Arial" w:cs="Arial"/>
          <w:b/>
          <w:bCs/>
        </w:rPr>
        <w:t>User Experience Levels</w:t>
      </w:r>
      <w:r w:rsidRPr="00226CB3">
        <w:rPr>
          <w:rFonts w:ascii="Arial" w:hAnsi="Arial" w:cs="Arial"/>
          <w:bCs/>
        </w:rPr>
        <w:t>: The resources should be designed to accommodate learners of all ages and proficiency levels, from beginners to advanced speakers. Features should include interactive exercises, tutorials, and advanced learning tools.</w:t>
      </w:r>
    </w:p>
    <w:p w14:paraId="693E9E23" w14:textId="77777777" w:rsidR="00DE452D" w:rsidRPr="00226CB3" w:rsidRDefault="00DE452D" w:rsidP="00DE452D">
      <w:pPr>
        <w:pStyle w:val="DefaultText"/>
        <w:numPr>
          <w:ilvl w:val="0"/>
          <w:numId w:val="33"/>
        </w:numPr>
        <w:tabs>
          <w:tab w:val="clear" w:pos="1080"/>
        </w:tabs>
        <w:ind w:left="1620"/>
        <w:rPr>
          <w:rFonts w:ascii="Arial" w:hAnsi="Arial" w:cs="Arial"/>
          <w:bCs/>
        </w:rPr>
      </w:pPr>
      <w:r w:rsidRPr="00226CB3">
        <w:rPr>
          <w:rFonts w:ascii="Arial" w:hAnsi="Arial" w:cs="Arial"/>
          <w:b/>
          <w:bCs/>
        </w:rPr>
        <w:t>Teaching Context</w:t>
      </w:r>
      <w:r w:rsidRPr="00226CB3">
        <w:rPr>
          <w:rFonts w:ascii="Arial" w:hAnsi="Arial" w:cs="Arial"/>
          <w:bCs/>
        </w:rPr>
        <w:t xml:space="preserve">: The resources should be suitable for both classroom use </w:t>
      </w:r>
      <w:r w:rsidRPr="00226CB3">
        <w:rPr>
          <w:rFonts w:ascii="Arial" w:hAnsi="Arial" w:cs="Arial"/>
          <w:bCs/>
        </w:rPr>
        <w:lastRenderedPageBreak/>
        <w:t>and individual learning. They should offer flexibility for integration into educational curricula as well as self-paced learning options for independent users.</w:t>
      </w:r>
      <w:r>
        <w:rPr>
          <w:rFonts w:ascii="Arial" w:hAnsi="Arial" w:cs="Arial"/>
          <w:bCs/>
        </w:rPr>
        <w:br/>
      </w:r>
    </w:p>
    <w:p w14:paraId="22459F60" w14:textId="77777777" w:rsidR="00DE452D" w:rsidRPr="00226CB3" w:rsidRDefault="00DE452D" w:rsidP="00DE452D">
      <w:pPr>
        <w:pStyle w:val="DefaultText"/>
        <w:numPr>
          <w:ilvl w:val="4"/>
          <w:numId w:val="24"/>
        </w:numPr>
        <w:ind w:left="1080"/>
        <w:rPr>
          <w:rFonts w:ascii="Arial" w:hAnsi="Arial" w:cs="Arial"/>
          <w:bCs/>
        </w:rPr>
      </w:pPr>
      <w:r w:rsidRPr="00226CB3">
        <w:rPr>
          <w:rFonts w:ascii="Arial" w:hAnsi="Arial" w:cs="Arial"/>
          <w:b/>
          <w:bCs/>
        </w:rPr>
        <w:t>Essential Features</w:t>
      </w:r>
      <w:r w:rsidRPr="00226CB3">
        <w:rPr>
          <w:rFonts w:ascii="Arial" w:hAnsi="Arial" w:cs="Arial"/>
          <w:bCs/>
        </w:rPr>
        <w:t>:</w:t>
      </w:r>
    </w:p>
    <w:p w14:paraId="63FFE69C" w14:textId="77777777" w:rsidR="00DE452D" w:rsidRPr="00226CB3" w:rsidRDefault="00DE452D" w:rsidP="00DE452D">
      <w:pPr>
        <w:pStyle w:val="DefaultText"/>
        <w:numPr>
          <w:ilvl w:val="1"/>
          <w:numId w:val="42"/>
        </w:numPr>
        <w:ind w:left="1620" w:hanging="540"/>
        <w:rPr>
          <w:rFonts w:ascii="Arial" w:hAnsi="Arial" w:cs="Arial"/>
          <w:bCs/>
        </w:rPr>
      </w:pPr>
      <w:r w:rsidRPr="00226CB3">
        <w:rPr>
          <w:rFonts w:ascii="Arial" w:hAnsi="Arial" w:cs="Arial"/>
          <w:b/>
          <w:bCs/>
        </w:rPr>
        <w:t>Speech Recognition</w:t>
      </w:r>
      <w:r w:rsidRPr="00226CB3">
        <w:rPr>
          <w:rFonts w:ascii="Arial" w:hAnsi="Arial" w:cs="Arial"/>
          <w:bCs/>
        </w:rPr>
        <w:t>: Tools that provide real-time feedback on pronunciation and spoken language practice.</w:t>
      </w:r>
    </w:p>
    <w:p w14:paraId="6B3EEC79" w14:textId="77777777" w:rsidR="00DE452D" w:rsidRPr="00226CB3" w:rsidRDefault="00DE452D" w:rsidP="00DE452D">
      <w:pPr>
        <w:pStyle w:val="DefaultText"/>
        <w:numPr>
          <w:ilvl w:val="1"/>
          <w:numId w:val="42"/>
        </w:numPr>
        <w:ind w:left="1620" w:hanging="540"/>
        <w:rPr>
          <w:rFonts w:ascii="Arial" w:hAnsi="Arial" w:cs="Arial"/>
          <w:bCs/>
        </w:rPr>
      </w:pPr>
      <w:r w:rsidRPr="00226CB3">
        <w:rPr>
          <w:rFonts w:ascii="Arial" w:hAnsi="Arial" w:cs="Arial"/>
          <w:b/>
          <w:bCs/>
        </w:rPr>
        <w:t>Interactive Exercises</w:t>
      </w:r>
      <w:r w:rsidRPr="00226CB3">
        <w:rPr>
          <w:rFonts w:ascii="Arial" w:hAnsi="Arial" w:cs="Arial"/>
          <w:bCs/>
        </w:rPr>
        <w:t>: Engaging and interactive activities that reinforce language learning through practice and repetition.</w:t>
      </w:r>
    </w:p>
    <w:p w14:paraId="6802DD2F" w14:textId="77777777" w:rsidR="00DE452D" w:rsidRPr="00226CB3" w:rsidRDefault="00DE452D" w:rsidP="00DE452D">
      <w:pPr>
        <w:pStyle w:val="DefaultText"/>
        <w:numPr>
          <w:ilvl w:val="1"/>
          <w:numId w:val="42"/>
        </w:numPr>
        <w:ind w:left="1620" w:hanging="540"/>
        <w:rPr>
          <w:rFonts w:ascii="Arial" w:hAnsi="Arial" w:cs="Arial"/>
          <w:bCs/>
        </w:rPr>
      </w:pPr>
      <w:r w:rsidRPr="00226CB3">
        <w:rPr>
          <w:rFonts w:ascii="Arial" w:hAnsi="Arial" w:cs="Arial"/>
          <w:b/>
          <w:bCs/>
        </w:rPr>
        <w:t>Assessment Tools</w:t>
      </w:r>
      <w:r w:rsidRPr="00226CB3">
        <w:rPr>
          <w:rFonts w:ascii="Arial" w:hAnsi="Arial" w:cs="Arial"/>
          <w:bCs/>
        </w:rPr>
        <w:t>: Features that allow learners to assess their progress through quizzes, tests, and other evaluative methods.</w:t>
      </w:r>
    </w:p>
    <w:p w14:paraId="50EC3E66" w14:textId="77777777" w:rsidR="00DE452D" w:rsidRPr="00226CB3" w:rsidRDefault="00DE452D" w:rsidP="00DE452D">
      <w:pPr>
        <w:pStyle w:val="DefaultText"/>
        <w:numPr>
          <w:ilvl w:val="1"/>
          <w:numId w:val="42"/>
        </w:numPr>
        <w:ind w:left="1620" w:hanging="540"/>
        <w:rPr>
          <w:rFonts w:ascii="Arial" w:hAnsi="Arial" w:cs="Arial"/>
          <w:bCs/>
        </w:rPr>
      </w:pPr>
      <w:r w:rsidRPr="00226CB3">
        <w:rPr>
          <w:rFonts w:ascii="Arial" w:hAnsi="Arial" w:cs="Arial"/>
          <w:b/>
          <w:bCs/>
        </w:rPr>
        <w:t>Multimedia Content</w:t>
      </w:r>
      <w:r w:rsidRPr="00226CB3">
        <w:rPr>
          <w:rFonts w:ascii="Arial" w:hAnsi="Arial" w:cs="Arial"/>
          <w:bCs/>
        </w:rPr>
        <w:t>: Videos, audio clips, and other multimedia resources that enhance the learning experience.</w:t>
      </w:r>
    </w:p>
    <w:p w14:paraId="12229F3B" w14:textId="77777777" w:rsidR="00DE452D" w:rsidRDefault="00DE452D" w:rsidP="00DE452D">
      <w:pPr>
        <w:pStyle w:val="DefaultText"/>
        <w:numPr>
          <w:ilvl w:val="1"/>
          <w:numId w:val="42"/>
        </w:numPr>
        <w:ind w:left="1620" w:hanging="540"/>
        <w:rPr>
          <w:rFonts w:ascii="Arial" w:hAnsi="Arial" w:cs="Arial"/>
          <w:bCs/>
        </w:rPr>
      </w:pPr>
      <w:r w:rsidRPr="00226CB3">
        <w:rPr>
          <w:rFonts w:ascii="Arial" w:hAnsi="Arial" w:cs="Arial"/>
          <w:b/>
          <w:bCs/>
        </w:rPr>
        <w:t>User Support and Tutorials</w:t>
      </w:r>
      <w:r w:rsidRPr="00226CB3">
        <w:rPr>
          <w:rFonts w:ascii="Arial" w:hAnsi="Arial" w:cs="Arial"/>
          <w:bCs/>
        </w:rPr>
        <w:t>: Resources to help users navigate and effectively utilize the platform, including customer support, FAQs, and instructional tutorials.</w:t>
      </w:r>
    </w:p>
    <w:p w14:paraId="55435B8C" w14:textId="77777777" w:rsidR="00DE452D" w:rsidRDefault="00DE452D" w:rsidP="00DE452D">
      <w:pPr>
        <w:pStyle w:val="DefaultText"/>
        <w:numPr>
          <w:ilvl w:val="1"/>
          <w:numId w:val="42"/>
        </w:numPr>
        <w:ind w:left="1620" w:hanging="540"/>
        <w:rPr>
          <w:rFonts w:ascii="Arial" w:hAnsi="Arial" w:cs="Arial"/>
          <w:bCs/>
        </w:rPr>
      </w:pPr>
      <w:r>
        <w:rPr>
          <w:rFonts w:ascii="Arial" w:hAnsi="Arial" w:cs="Arial"/>
          <w:b/>
          <w:bCs/>
        </w:rPr>
        <w:t>Individual Accounts</w:t>
      </w:r>
      <w:r w:rsidRPr="00FE6CBF">
        <w:rPr>
          <w:rFonts w:ascii="Arial" w:hAnsi="Arial" w:cs="Arial"/>
          <w:bCs/>
        </w:rPr>
        <w:t>:</w:t>
      </w:r>
      <w:r>
        <w:rPr>
          <w:rFonts w:ascii="Arial" w:hAnsi="Arial" w:cs="Arial"/>
          <w:bCs/>
        </w:rPr>
        <w:t xml:space="preserve"> The platform must allow users to create individual accounts so that they can return to the resource to continue their studies in a progressive manner.</w:t>
      </w:r>
    </w:p>
    <w:p w14:paraId="141BDDC8" w14:textId="77777777" w:rsidR="00DE452D" w:rsidRPr="008E4905" w:rsidRDefault="00DE452D" w:rsidP="00DE452D">
      <w:pPr>
        <w:pStyle w:val="DefaultText"/>
        <w:numPr>
          <w:ilvl w:val="1"/>
          <w:numId w:val="42"/>
        </w:numPr>
        <w:ind w:left="1620" w:hanging="540"/>
        <w:rPr>
          <w:rFonts w:ascii="Arial" w:hAnsi="Arial" w:cs="Arial"/>
          <w:bCs/>
        </w:rPr>
      </w:pPr>
      <w:r w:rsidRPr="008E4905">
        <w:rPr>
          <w:rFonts w:ascii="Arial" w:hAnsi="Arial" w:cs="Arial"/>
          <w:b/>
          <w:bCs/>
        </w:rPr>
        <w:t xml:space="preserve">Integration features: </w:t>
      </w:r>
      <w:r w:rsidRPr="008E4905">
        <w:rPr>
          <w:rFonts w:ascii="Arial" w:hAnsi="Arial" w:cs="Arial"/>
          <w:bCs/>
        </w:rPr>
        <w:t>Provide integration options with standard learning management systems (LMS)</w:t>
      </w:r>
      <w:r>
        <w:rPr>
          <w:rFonts w:ascii="Arial" w:hAnsi="Arial" w:cs="Arial"/>
          <w:bCs/>
        </w:rPr>
        <w:t>.</w:t>
      </w:r>
    </w:p>
    <w:p w14:paraId="0C1805EB" w14:textId="77777777" w:rsidR="00DE452D" w:rsidRPr="00E2012B" w:rsidRDefault="00DE452D" w:rsidP="00DE452D">
      <w:pPr>
        <w:pStyle w:val="DefaultText"/>
        <w:numPr>
          <w:ilvl w:val="1"/>
          <w:numId w:val="42"/>
        </w:numPr>
        <w:ind w:left="1620" w:hanging="540"/>
        <w:rPr>
          <w:rStyle w:val="InitialStyle"/>
          <w:rFonts w:ascii="Arial" w:hAnsi="Arial" w:cs="Arial"/>
          <w:bCs/>
        </w:rPr>
      </w:pPr>
      <w:r>
        <w:rPr>
          <w:rFonts w:ascii="Arial" w:hAnsi="Arial" w:cs="Arial"/>
          <w:b/>
        </w:rPr>
        <w:t>Availability</w:t>
      </w:r>
      <w:r w:rsidRPr="00E64DA4">
        <w:rPr>
          <w:rFonts w:ascii="Arial" w:hAnsi="Arial" w:cs="Arial"/>
          <w:bCs/>
        </w:rPr>
        <w:t>:</w:t>
      </w:r>
      <w:r>
        <w:rPr>
          <w:rFonts w:ascii="Arial" w:hAnsi="Arial" w:cs="Arial"/>
          <w:bCs/>
        </w:rPr>
        <w:t xml:space="preserve"> Must be accessible remotely for all Maine residents using </w:t>
      </w:r>
      <w:r w:rsidRPr="006C33DD">
        <w:rPr>
          <w:rStyle w:val="InitialStyle"/>
          <w:rFonts w:ascii="Arial" w:hAnsi="Arial" w:cs="Arial"/>
          <w:bCs/>
        </w:rPr>
        <w:t xml:space="preserve">Location Based </w:t>
      </w:r>
      <w:r>
        <w:rPr>
          <w:rStyle w:val="InitialStyle"/>
          <w:rFonts w:ascii="Arial" w:hAnsi="Arial" w:cs="Arial"/>
          <w:bCs/>
        </w:rPr>
        <w:t>A</w:t>
      </w:r>
      <w:r w:rsidRPr="006C33DD">
        <w:rPr>
          <w:rStyle w:val="InitialStyle"/>
          <w:rFonts w:ascii="Arial" w:hAnsi="Arial" w:cs="Arial"/>
          <w:bCs/>
        </w:rPr>
        <w:t>uthentication</w:t>
      </w:r>
      <w:r>
        <w:rPr>
          <w:rStyle w:val="InitialStyle"/>
          <w:rFonts w:ascii="Arial" w:hAnsi="Arial" w:cs="Arial"/>
          <w:bCs/>
        </w:rPr>
        <w:t xml:space="preserve"> through a Maine IP address as well as a login authentication process.</w:t>
      </w:r>
      <w:r w:rsidRPr="00E2012B">
        <w:rPr>
          <w:rStyle w:val="InitialStyle"/>
          <w:rFonts w:ascii="Arial" w:hAnsi="Arial" w:cs="Arial"/>
          <w:bCs/>
        </w:rPr>
        <w:br/>
      </w:r>
    </w:p>
    <w:p w14:paraId="10A7CE0F" w14:textId="77777777" w:rsidR="00DE452D" w:rsidRPr="0099202D" w:rsidRDefault="00DE452D" w:rsidP="00DE452D">
      <w:pPr>
        <w:pStyle w:val="DefaultText"/>
        <w:widowControl/>
        <w:numPr>
          <w:ilvl w:val="1"/>
          <w:numId w:val="24"/>
        </w:numPr>
        <w:ind w:left="720" w:hanging="450"/>
        <w:rPr>
          <w:rStyle w:val="InitialStyle"/>
          <w:rFonts w:ascii="Arial" w:hAnsi="Arial" w:cs="Arial"/>
          <w:b/>
        </w:rPr>
      </w:pPr>
      <w:r>
        <w:rPr>
          <w:rStyle w:val="InitialStyle"/>
          <w:rFonts w:ascii="Arial" w:hAnsi="Arial" w:cs="Arial"/>
          <w:b/>
        </w:rPr>
        <w:t>I</w:t>
      </w:r>
      <w:r w:rsidRPr="0099202D">
        <w:rPr>
          <w:rStyle w:val="InitialStyle"/>
          <w:rFonts w:ascii="Arial" w:hAnsi="Arial" w:cs="Arial"/>
          <w:b/>
        </w:rPr>
        <w:t xml:space="preserve">nvestment </w:t>
      </w:r>
      <w:r>
        <w:rPr>
          <w:rStyle w:val="InitialStyle"/>
          <w:rFonts w:ascii="Arial" w:hAnsi="Arial" w:cs="Arial"/>
          <w:b/>
        </w:rPr>
        <w:t>R</w:t>
      </w:r>
      <w:r w:rsidRPr="0099202D">
        <w:rPr>
          <w:rStyle w:val="InitialStyle"/>
          <w:rFonts w:ascii="Arial" w:hAnsi="Arial" w:cs="Arial"/>
          <w:b/>
        </w:rPr>
        <w:t>esearch</w:t>
      </w:r>
      <w:r>
        <w:rPr>
          <w:rStyle w:val="InitialStyle"/>
          <w:rFonts w:ascii="Arial" w:hAnsi="Arial" w:cs="Arial"/>
          <w:b/>
        </w:rPr>
        <w:t xml:space="preserve"> Resource</w:t>
      </w:r>
    </w:p>
    <w:p w14:paraId="1098C615" w14:textId="77777777" w:rsidR="00DE452D" w:rsidRDefault="00DE452D" w:rsidP="00DE452D">
      <w:pPr>
        <w:pStyle w:val="DefaultText"/>
        <w:widowControl/>
        <w:ind w:left="720"/>
        <w:rPr>
          <w:rStyle w:val="InitialStyle"/>
          <w:rFonts w:ascii="Arial" w:hAnsi="Arial" w:cs="Arial"/>
          <w:bCs/>
        </w:rPr>
      </w:pPr>
      <w:r>
        <w:rPr>
          <w:rStyle w:val="InitialStyle"/>
          <w:rFonts w:ascii="Arial" w:hAnsi="Arial" w:cs="Arial"/>
          <w:bCs/>
        </w:rPr>
        <w:br/>
        <w:t>MSL</w:t>
      </w:r>
      <w:r w:rsidRPr="0099202D">
        <w:rPr>
          <w:rStyle w:val="InitialStyle"/>
          <w:rFonts w:ascii="Arial" w:hAnsi="Arial" w:cs="Arial"/>
          <w:bCs/>
        </w:rPr>
        <w:t xml:space="preserve"> is seeking proposals </w:t>
      </w:r>
      <w:r>
        <w:rPr>
          <w:rStyle w:val="InitialStyle"/>
          <w:rFonts w:ascii="Arial" w:hAnsi="Arial" w:cs="Arial"/>
          <w:bCs/>
        </w:rPr>
        <w:t xml:space="preserve">for an online investment </w:t>
      </w:r>
      <w:r w:rsidRPr="0099202D">
        <w:rPr>
          <w:rStyle w:val="InitialStyle"/>
          <w:rFonts w:ascii="Arial" w:hAnsi="Arial" w:cs="Arial"/>
          <w:bCs/>
        </w:rPr>
        <w:t>research resource to support comprehensive stock market research and business pattern analysis across various industries. Th</w:t>
      </w:r>
      <w:r>
        <w:rPr>
          <w:rStyle w:val="InitialStyle"/>
          <w:rFonts w:ascii="Arial" w:hAnsi="Arial" w:cs="Arial"/>
          <w:bCs/>
        </w:rPr>
        <w:t>is</w:t>
      </w:r>
      <w:r w:rsidRPr="0099202D">
        <w:rPr>
          <w:rStyle w:val="InitialStyle"/>
          <w:rFonts w:ascii="Arial" w:hAnsi="Arial" w:cs="Arial"/>
          <w:bCs/>
        </w:rPr>
        <w:t xml:space="preserve"> resource </w:t>
      </w:r>
      <w:r>
        <w:rPr>
          <w:rStyle w:val="InitialStyle"/>
          <w:rFonts w:ascii="Arial" w:hAnsi="Arial" w:cs="Arial"/>
          <w:bCs/>
        </w:rPr>
        <w:t>is</w:t>
      </w:r>
      <w:r w:rsidRPr="0099202D">
        <w:rPr>
          <w:rStyle w:val="InitialStyle"/>
          <w:rFonts w:ascii="Arial" w:hAnsi="Arial" w:cs="Arial"/>
          <w:bCs/>
        </w:rPr>
        <w:t xml:space="preserve"> intended to serve a diverse audience, including public libraries and individual researchers of all experience levels. The selected digital resource should provide extensive access to market data, company financials, economic indicators, and other relevant financial information. The goal is to offer high-quality, user-friendly financial research tools that cater to the diverse needs of our users.</w:t>
      </w:r>
      <w:r>
        <w:rPr>
          <w:rStyle w:val="InitialStyle"/>
          <w:rFonts w:ascii="Arial" w:hAnsi="Arial" w:cs="Arial"/>
          <w:bCs/>
        </w:rPr>
        <w:br/>
      </w:r>
      <w:r>
        <w:rPr>
          <w:rStyle w:val="InitialStyle"/>
          <w:rFonts w:ascii="Arial" w:hAnsi="Arial" w:cs="Arial"/>
          <w:bCs/>
        </w:rPr>
        <w:br/>
        <w:t xml:space="preserve">The financial/investment research resource must be accessible for use inside all of Maine’s 255 public libraries. Bidders may note if the product is also available to all Maine residents remotely via </w:t>
      </w:r>
      <w:proofErr w:type="spellStart"/>
      <w:r>
        <w:rPr>
          <w:rStyle w:val="InitialStyle"/>
          <w:rFonts w:ascii="Arial" w:hAnsi="Arial" w:cs="Arial"/>
          <w:bCs/>
        </w:rPr>
        <w:t>geoauthentication</w:t>
      </w:r>
      <w:proofErr w:type="spellEnd"/>
      <w:r>
        <w:rPr>
          <w:rStyle w:val="InitialStyle"/>
          <w:rFonts w:ascii="Arial" w:hAnsi="Arial" w:cs="Arial"/>
          <w:bCs/>
        </w:rPr>
        <w:t>.</w:t>
      </w:r>
    </w:p>
    <w:p w14:paraId="4FF3C2AF" w14:textId="77777777" w:rsidR="00DE452D" w:rsidRDefault="00DE452D" w:rsidP="00DE452D">
      <w:pPr>
        <w:pStyle w:val="DefaultText"/>
        <w:widowControl/>
        <w:ind w:left="720"/>
        <w:rPr>
          <w:rStyle w:val="InitialStyle"/>
          <w:rFonts w:ascii="Arial" w:hAnsi="Arial" w:cs="Arial"/>
          <w:bCs/>
        </w:rPr>
      </w:pPr>
    </w:p>
    <w:p w14:paraId="5580901C" w14:textId="77777777" w:rsidR="00DE452D" w:rsidRPr="00F43A0E" w:rsidRDefault="00DE452D" w:rsidP="00DE452D">
      <w:pPr>
        <w:pStyle w:val="DefaultText"/>
        <w:numPr>
          <w:ilvl w:val="2"/>
          <w:numId w:val="28"/>
        </w:numPr>
        <w:ind w:left="1080"/>
        <w:rPr>
          <w:rFonts w:ascii="Arial" w:hAnsi="Arial" w:cs="Arial"/>
          <w:bCs/>
        </w:rPr>
      </w:pPr>
      <w:r w:rsidRPr="00F43A0E">
        <w:rPr>
          <w:rFonts w:ascii="Arial" w:hAnsi="Arial" w:cs="Arial"/>
          <w:b/>
          <w:bCs/>
        </w:rPr>
        <w:t>Target Audience</w:t>
      </w:r>
      <w:r>
        <w:rPr>
          <w:rFonts w:ascii="Arial" w:hAnsi="Arial" w:cs="Arial"/>
          <w:b/>
          <w:bCs/>
        </w:rPr>
        <w:t>s</w:t>
      </w:r>
      <w:r w:rsidRPr="00F43A0E">
        <w:rPr>
          <w:rFonts w:ascii="Arial" w:hAnsi="Arial" w:cs="Arial"/>
          <w:b/>
          <w:bCs/>
        </w:rPr>
        <w:t>:</w:t>
      </w:r>
    </w:p>
    <w:p w14:paraId="40256886" w14:textId="77777777" w:rsidR="00DE452D" w:rsidRPr="00F43A0E" w:rsidRDefault="00DE452D" w:rsidP="00DE452D">
      <w:pPr>
        <w:pStyle w:val="DefaultText"/>
        <w:numPr>
          <w:ilvl w:val="0"/>
          <w:numId w:val="31"/>
        </w:numPr>
        <w:ind w:left="1620"/>
        <w:rPr>
          <w:rFonts w:ascii="Arial" w:hAnsi="Arial" w:cs="Arial"/>
          <w:bCs/>
        </w:rPr>
      </w:pPr>
      <w:r w:rsidRPr="00F43A0E">
        <w:rPr>
          <w:rFonts w:ascii="Arial" w:hAnsi="Arial" w:cs="Arial"/>
          <w:b/>
          <w:bCs/>
        </w:rPr>
        <w:t>Public Librar</w:t>
      </w:r>
      <w:r>
        <w:rPr>
          <w:rFonts w:ascii="Arial" w:hAnsi="Arial" w:cs="Arial"/>
          <w:b/>
          <w:bCs/>
        </w:rPr>
        <w:t>y Patrons</w:t>
      </w:r>
      <w:r w:rsidRPr="00F43A0E">
        <w:rPr>
          <w:rFonts w:ascii="Arial" w:hAnsi="Arial" w:cs="Arial"/>
          <w:bCs/>
        </w:rPr>
        <w:t xml:space="preserve">: The resources should be available to the </w:t>
      </w:r>
      <w:proofErr w:type="gramStart"/>
      <w:r w:rsidRPr="00F43A0E">
        <w:rPr>
          <w:rFonts w:ascii="Arial" w:hAnsi="Arial" w:cs="Arial"/>
          <w:bCs/>
        </w:rPr>
        <w:t>general public</w:t>
      </w:r>
      <w:proofErr w:type="gramEnd"/>
      <w:r>
        <w:rPr>
          <w:rFonts w:ascii="Arial" w:hAnsi="Arial" w:cs="Arial"/>
          <w:bCs/>
        </w:rPr>
        <w:t xml:space="preserve"> inside public libraries</w:t>
      </w:r>
      <w:r w:rsidRPr="00F43A0E">
        <w:rPr>
          <w:rFonts w:ascii="Arial" w:hAnsi="Arial" w:cs="Arial"/>
          <w:bCs/>
        </w:rPr>
        <w:t>, supporting personal investment research and public financial education initiatives.</w:t>
      </w:r>
    </w:p>
    <w:p w14:paraId="7627BB29" w14:textId="77777777" w:rsidR="00DE452D" w:rsidRPr="00F43A0E" w:rsidRDefault="00DE452D" w:rsidP="00DE452D">
      <w:pPr>
        <w:pStyle w:val="DefaultText"/>
        <w:numPr>
          <w:ilvl w:val="0"/>
          <w:numId w:val="31"/>
        </w:numPr>
        <w:ind w:left="1620"/>
        <w:rPr>
          <w:rFonts w:ascii="Arial" w:hAnsi="Arial" w:cs="Arial"/>
          <w:bCs/>
        </w:rPr>
      </w:pPr>
      <w:r w:rsidRPr="00F43A0E">
        <w:rPr>
          <w:rFonts w:ascii="Arial" w:hAnsi="Arial" w:cs="Arial"/>
          <w:b/>
          <w:bCs/>
        </w:rPr>
        <w:t>Individual Researchers</w:t>
      </w:r>
      <w:r w:rsidRPr="00F43A0E">
        <w:rPr>
          <w:rFonts w:ascii="Arial" w:hAnsi="Arial" w:cs="Arial"/>
          <w:bCs/>
        </w:rPr>
        <w:t>: The platform should cater to individual researchers, providing the tools and data necessary for personal stock market analysis and business research.</w:t>
      </w:r>
    </w:p>
    <w:p w14:paraId="6D4415F8" w14:textId="77777777" w:rsidR="00DE452D" w:rsidRDefault="00DE452D" w:rsidP="00DE452D">
      <w:pPr>
        <w:pStyle w:val="DefaultText"/>
        <w:widowControl/>
        <w:ind w:left="720"/>
        <w:rPr>
          <w:rStyle w:val="InitialStyle"/>
          <w:rFonts w:ascii="Arial" w:hAnsi="Arial" w:cs="Arial"/>
          <w:bCs/>
        </w:rPr>
      </w:pPr>
    </w:p>
    <w:p w14:paraId="680BB185" w14:textId="77777777" w:rsidR="00DE452D" w:rsidRPr="0086795C" w:rsidRDefault="00DE452D" w:rsidP="00DE452D">
      <w:pPr>
        <w:pStyle w:val="DefaultText"/>
        <w:numPr>
          <w:ilvl w:val="2"/>
          <w:numId w:val="28"/>
        </w:numPr>
        <w:ind w:left="1080"/>
        <w:rPr>
          <w:rFonts w:ascii="Arial" w:hAnsi="Arial" w:cs="Arial"/>
          <w:bCs/>
        </w:rPr>
      </w:pPr>
      <w:r w:rsidRPr="0086795C">
        <w:rPr>
          <w:rFonts w:ascii="Arial" w:hAnsi="Arial" w:cs="Arial"/>
          <w:b/>
          <w:bCs/>
        </w:rPr>
        <w:t>Scope and Requirements:</w:t>
      </w:r>
    </w:p>
    <w:p w14:paraId="23A620D9" w14:textId="77777777" w:rsidR="00DE452D" w:rsidRPr="0086795C" w:rsidRDefault="00DE452D" w:rsidP="00DE452D">
      <w:pPr>
        <w:pStyle w:val="DefaultText"/>
        <w:numPr>
          <w:ilvl w:val="0"/>
          <w:numId w:val="34"/>
        </w:numPr>
        <w:tabs>
          <w:tab w:val="clear" w:pos="1080"/>
        </w:tabs>
        <w:ind w:left="1620"/>
        <w:rPr>
          <w:rFonts w:ascii="Arial" w:hAnsi="Arial" w:cs="Arial"/>
          <w:bCs/>
        </w:rPr>
      </w:pPr>
      <w:r w:rsidRPr="0086795C">
        <w:rPr>
          <w:rFonts w:ascii="Arial" w:hAnsi="Arial" w:cs="Arial"/>
          <w:b/>
          <w:bCs/>
        </w:rPr>
        <w:t>Comprehensive Market Coverage</w:t>
      </w:r>
      <w:r w:rsidRPr="0086795C">
        <w:rPr>
          <w:rFonts w:ascii="Arial" w:hAnsi="Arial" w:cs="Arial"/>
          <w:bCs/>
        </w:rPr>
        <w:t>: The resources should cover major stock markets such as NYSE, NASDAQ, and significant international markets. Industry coverage should be broad, including sectors such as technology, healthcare, finance, energy, consumer goods, and more.</w:t>
      </w:r>
    </w:p>
    <w:p w14:paraId="3746DD07" w14:textId="77777777" w:rsidR="00DE452D" w:rsidRPr="0086795C" w:rsidRDefault="00DE452D" w:rsidP="00DE452D">
      <w:pPr>
        <w:pStyle w:val="DefaultText"/>
        <w:numPr>
          <w:ilvl w:val="0"/>
          <w:numId w:val="34"/>
        </w:numPr>
        <w:tabs>
          <w:tab w:val="clear" w:pos="1080"/>
        </w:tabs>
        <w:ind w:left="1620"/>
        <w:rPr>
          <w:rFonts w:ascii="Arial" w:hAnsi="Arial" w:cs="Arial"/>
          <w:bCs/>
        </w:rPr>
      </w:pPr>
      <w:r w:rsidRPr="0086795C">
        <w:rPr>
          <w:rFonts w:ascii="Arial" w:hAnsi="Arial" w:cs="Arial"/>
          <w:b/>
          <w:bCs/>
        </w:rPr>
        <w:lastRenderedPageBreak/>
        <w:t>Resource Types</w:t>
      </w:r>
      <w:r w:rsidRPr="0086795C">
        <w:rPr>
          <w:rFonts w:ascii="Arial" w:hAnsi="Arial" w:cs="Arial"/>
          <w:bCs/>
        </w:rPr>
        <w:t>: The digital platform should offer a variety of financial research resources, including market analysis reports, stock price data, company financial statements, economic indicators, and news updates. Access to real-time and historical data is essential.</w:t>
      </w:r>
    </w:p>
    <w:p w14:paraId="349A3839" w14:textId="77777777" w:rsidR="00DE452D" w:rsidRPr="0086795C" w:rsidRDefault="00DE452D" w:rsidP="00DE452D">
      <w:pPr>
        <w:pStyle w:val="DefaultText"/>
        <w:numPr>
          <w:ilvl w:val="0"/>
          <w:numId w:val="34"/>
        </w:numPr>
        <w:tabs>
          <w:tab w:val="clear" w:pos="1080"/>
        </w:tabs>
        <w:ind w:left="1620"/>
        <w:rPr>
          <w:rFonts w:ascii="Arial" w:hAnsi="Arial" w:cs="Arial"/>
          <w:bCs/>
        </w:rPr>
      </w:pPr>
      <w:r w:rsidRPr="0086795C">
        <w:rPr>
          <w:rFonts w:ascii="Arial" w:hAnsi="Arial" w:cs="Arial"/>
          <w:b/>
          <w:bCs/>
        </w:rPr>
        <w:t>User Experience Levels</w:t>
      </w:r>
      <w:r w:rsidRPr="0086795C">
        <w:rPr>
          <w:rFonts w:ascii="Arial" w:hAnsi="Arial" w:cs="Arial"/>
          <w:bCs/>
        </w:rPr>
        <w:t>: The resources should be suitable for both beginners and experienced researchers. Features should include beginner-friendly tools and tutorials as well as advanced analytics capabilities for experienced users.</w:t>
      </w:r>
    </w:p>
    <w:p w14:paraId="1B6BC504" w14:textId="77777777" w:rsidR="00DE452D" w:rsidRPr="0086795C" w:rsidRDefault="00DE452D" w:rsidP="00DE452D">
      <w:pPr>
        <w:pStyle w:val="DefaultText"/>
        <w:numPr>
          <w:ilvl w:val="0"/>
          <w:numId w:val="34"/>
        </w:numPr>
        <w:tabs>
          <w:tab w:val="clear" w:pos="1080"/>
        </w:tabs>
        <w:ind w:left="1620"/>
        <w:rPr>
          <w:rFonts w:ascii="Arial" w:hAnsi="Arial" w:cs="Arial"/>
          <w:bCs/>
        </w:rPr>
      </w:pPr>
      <w:r w:rsidRPr="0086795C">
        <w:rPr>
          <w:rFonts w:ascii="Arial" w:hAnsi="Arial" w:cs="Arial"/>
          <w:b/>
          <w:bCs/>
        </w:rPr>
        <w:t>Usage Context</w:t>
      </w:r>
      <w:r w:rsidRPr="0086795C">
        <w:rPr>
          <w:rFonts w:ascii="Arial" w:hAnsi="Arial" w:cs="Arial"/>
          <w:bCs/>
        </w:rPr>
        <w:t xml:space="preserve">: The resources will be utilized primarily in academic libraries, public schools, and public libraries. They should be accessible to students, educators, researchers, and the </w:t>
      </w:r>
      <w:proofErr w:type="gramStart"/>
      <w:r w:rsidRPr="0086795C">
        <w:rPr>
          <w:rFonts w:ascii="Arial" w:hAnsi="Arial" w:cs="Arial"/>
          <w:bCs/>
        </w:rPr>
        <w:t>general public</w:t>
      </w:r>
      <w:proofErr w:type="gramEnd"/>
      <w:r w:rsidRPr="0086795C">
        <w:rPr>
          <w:rFonts w:ascii="Arial" w:hAnsi="Arial" w:cs="Arial"/>
          <w:bCs/>
        </w:rPr>
        <w:t xml:space="preserve"> for educational and personal research purposes.</w:t>
      </w:r>
      <w:r>
        <w:rPr>
          <w:rFonts w:ascii="Arial" w:hAnsi="Arial" w:cs="Arial"/>
          <w:bCs/>
        </w:rPr>
        <w:br/>
      </w:r>
    </w:p>
    <w:p w14:paraId="1071E9EC" w14:textId="77777777" w:rsidR="00DE452D" w:rsidRPr="0086795C" w:rsidRDefault="00DE452D" w:rsidP="00DE452D">
      <w:pPr>
        <w:pStyle w:val="DefaultText"/>
        <w:numPr>
          <w:ilvl w:val="2"/>
          <w:numId w:val="28"/>
        </w:numPr>
        <w:ind w:left="1080"/>
        <w:rPr>
          <w:rFonts w:ascii="Arial" w:hAnsi="Arial" w:cs="Arial"/>
          <w:bCs/>
        </w:rPr>
      </w:pPr>
      <w:r w:rsidRPr="0086795C">
        <w:rPr>
          <w:rFonts w:ascii="Arial" w:hAnsi="Arial" w:cs="Arial"/>
          <w:b/>
          <w:bCs/>
        </w:rPr>
        <w:t>Essential Features</w:t>
      </w:r>
      <w:r w:rsidRPr="0086795C">
        <w:rPr>
          <w:rFonts w:ascii="Arial" w:hAnsi="Arial" w:cs="Arial"/>
          <w:bCs/>
        </w:rPr>
        <w:t>:</w:t>
      </w:r>
    </w:p>
    <w:p w14:paraId="7D27B070" w14:textId="77777777" w:rsidR="00DE452D" w:rsidRPr="0086795C" w:rsidRDefault="00DE452D" w:rsidP="00DE452D">
      <w:pPr>
        <w:pStyle w:val="DefaultText"/>
        <w:numPr>
          <w:ilvl w:val="1"/>
          <w:numId w:val="43"/>
        </w:numPr>
        <w:ind w:left="1620"/>
        <w:rPr>
          <w:rFonts w:ascii="Arial" w:hAnsi="Arial" w:cs="Arial"/>
          <w:bCs/>
        </w:rPr>
      </w:pPr>
      <w:r w:rsidRPr="0086795C">
        <w:rPr>
          <w:rFonts w:ascii="Arial" w:hAnsi="Arial" w:cs="Arial"/>
          <w:b/>
          <w:bCs/>
        </w:rPr>
        <w:t>Real-Time Data</w:t>
      </w:r>
      <w:r w:rsidRPr="0086795C">
        <w:rPr>
          <w:rFonts w:ascii="Arial" w:hAnsi="Arial" w:cs="Arial"/>
          <w:bCs/>
        </w:rPr>
        <w:t>: Access to up-to-date stock prices, market movements, and financial news.</w:t>
      </w:r>
    </w:p>
    <w:p w14:paraId="76A8B13E" w14:textId="77777777" w:rsidR="00DE452D" w:rsidRPr="0086795C" w:rsidRDefault="00DE452D" w:rsidP="00DE452D">
      <w:pPr>
        <w:pStyle w:val="DefaultText"/>
        <w:numPr>
          <w:ilvl w:val="1"/>
          <w:numId w:val="43"/>
        </w:numPr>
        <w:ind w:left="1620"/>
        <w:rPr>
          <w:rFonts w:ascii="Arial" w:hAnsi="Arial" w:cs="Arial"/>
          <w:bCs/>
        </w:rPr>
      </w:pPr>
      <w:r w:rsidRPr="0086795C">
        <w:rPr>
          <w:rFonts w:ascii="Arial" w:hAnsi="Arial" w:cs="Arial"/>
          <w:b/>
          <w:bCs/>
        </w:rPr>
        <w:t>Historical Data</w:t>
      </w:r>
      <w:r w:rsidRPr="0086795C">
        <w:rPr>
          <w:rFonts w:ascii="Arial" w:hAnsi="Arial" w:cs="Arial"/>
          <w:bCs/>
        </w:rPr>
        <w:t>: Comprehensive historical data for long-term market analysis and research.</w:t>
      </w:r>
    </w:p>
    <w:p w14:paraId="40A4A1C4" w14:textId="77777777" w:rsidR="00DE452D" w:rsidRPr="0086795C" w:rsidRDefault="00DE452D" w:rsidP="00DE452D">
      <w:pPr>
        <w:pStyle w:val="DefaultText"/>
        <w:numPr>
          <w:ilvl w:val="1"/>
          <w:numId w:val="43"/>
        </w:numPr>
        <w:ind w:left="1620"/>
        <w:rPr>
          <w:rFonts w:ascii="Arial" w:hAnsi="Arial" w:cs="Arial"/>
          <w:bCs/>
        </w:rPr>
      </w:pPr>
      <w:r w:rsidRPr="0086795C">
        <w:rPr>
          <w:rFonts w:ascii="Arial" w:hAnsi="Arial" w:cs="Arial"/>
          <w:b/>
          <w:bCs/>
        </w:rPr>
        <w:t>Charting and Graphing Tools</w:t>
      </w:r>
      <w:r w:rsidRPr="0086795C">
        <w:rPr>
          <w:rFonts w:ascii="Arial" w:hAnsi="Arial" w:cs="Arial"/>
          <w:bCs/>
        </w:rPr>
        <w:t>: Advanced tools to create, customize, and analyze charts and graphs for visual representation of data.</w:t>
      </w:r>
    </w:p>
    <w:p w14:paraId="06DEBAFE" w14:textId="77777777" w:rsidR="00DE452D" w:rsidRPr="0086795C" w:rsidRDefault="00DE452D" w:rsidP="00DE452D">
      <w:pPr>
        <w:pStyle w:val="DefaultText"/>
        <w:numPr>
          <w:ilvl w:val="1"/>
          <w:numId w:val="43"/>
        </w:numPr>
        <w:ind w:left="1620"/>
        <w:rPr>
          <w:rFonts w:ascii="Arial" w:hAnsi="Arial" w:cs="Arial"/>
          <w:bCs/>
        </w:rPr>
      </w:pPr>
      <w:r w:rsidRPr="0086795C">
        <w:rPr>
          <w:rFonts w:ascii="Arial" w:hAnsi="Arial" w:cs="Arial"/>
          <w:b/>
          <w:bCs/>
        </w:rPr>
        <w:t>Predictive Analytics</w:t>
      </w:r>
      <w:r w:rsidRPr="0086795C">
        <w:rPr>
          <w:rFonts w:ascii="Arial" w:hAnsi="Arial" w:cs="Arial"/>
          <w:bCs/>
        </w:rPr>
        <w:t>: Optional features that offer predictive insights based on market trends and data analysis.</w:t>
      </w:r>
    </w:p>
    <w:p w14:paraId="29B84D22" w14:textId="77777777" w:rsidR="00DE452D" w:rsidRDefault="00DE452D" w:rsidP="00DE452D">
      <w:pPr>
        <w:pStyle w:val="DefaultText"/>
        <w:numPr>
          <w:ilvl w:val="1"/>
          <w:numId w:val="43"/>
        </w:numPr>
        <w:ind w:left="1620"/>
        <w:rPr>
          <w:rFonts w:ascii="Arial" w:hAnsi="Arial" w:cs="Arial"/>
          <w:bCs/>
        </w:rPr>
      </w:pPr>
      <w:r w:rsidRPr="0086795C">
        <w:rPr>
          <w:rFonts w:ascii="Arial" w:hAnsi="Arial" w:cs="Arial"/>
          <w:b/>
          <w:bCs/>
        </w:rPr>
        <w:t>User Support and Tutorials</w:t>
      </w:r>
      <w:r w:rsidRPr="0086795C">
        <w:rPr>
          <w:rFonts w:ascii="Arial" w:hAnsi="Arial" w:cs="Arial"/>
          <w:bCs/>
        </w:rPr>
        <w:t>: Resources to help users understand and utilize the platform effectively, including customer support, FAQs, and educational tutorials.</w:t>
      </w:r>
    </w:p>
    <w:p w14:paraId="1E73E74C" w14:textId="77777777" w:rsidR="00DE452D" w:rsidRDefault="00DE452D" w:rsidP="00DE452D">
      <w:pPr>
        <w:pStyle w:val="DefaultText"/>
        <w:numPr>
          <w:ilvl w:val="1"/>
          <w:numId w:val="43"/>
        </w:numPr>
        <w:ind w:left="1620"/>
        <w:rPr>
          <w:rFonts w:ascii="Arial" w:hAnsi="Arial" w:cs="Arial"/>
          <w:bCs/>
        </w:rPr>
      </w:pPr>
      <w:r>
        <w:rPr>
          <w:rFonts w:ascii="Arial" w:hAnsi="Arial" w:cs="Arial"/>
          <w:b/>
          <w:bCs/>
        </w:rPr>
        <w:t>Individual Accounts</w:t>
      </w:r>
      <w:r w:rsidRPr="00FE6CBF">
        <w:rPr>
          <w:rFonts w:ascii="Arial" w:hAnsi="Arial" w:cs="Arial"/>
          <w:bCs/>
        </w:rPr>
        <w:t>:</w:t>
      </w:r>
      <w:r>
        <w:rPr>
          <w:rFonts w:ascii="Arial" w:hAnsi="Arial" w:cs="Arial"/>
          <w:bCs/>
        </w:rPr>
        <w:t xml:space="preserve"> The platform must allow users to create individual accounts so that they can return to the resource to continue their studies in a progressive manner.</w:t>
      </w:r>
    </w:p>
    <w:p w14:paraId="5F7D0F32" w14:textId="77777777" w:rsidR="00DE452D" w:rsidRDefault="00DE452D" w:rsidP="00DE452D">
      <w:pPr>
        <w:pStyle w:val="DefaultText"/>
        <w:widowControl/>
        <w:rPr>
          <w:rStyle w:val="InitialStyle"/>
          <w:rFonts w:ascii="Arial" w:hAnsi="Arial" w:cs="Arial"/>
          <w:bCs/>
        </w:rPr>
      </w:pPr>
    </w:p>
    <w:p w14:paraId="5BBCE108" w14:textId="77777777" w:rsidR="00DE452D" w:rsidRPr="009F533B" w:rsidRDefault="00DE452D" w:rsidP="00DE452D">
      <w:pPr>
        <w:pStyle w:val="DefaultText"/>
        <w:widowControl/>
        <w:numPr>
          <w:ilvl w:val="1"/>
          <w:numId w:val="24"/>
        </w:numPr>
        <w:ind w:left="720" w:hanging="450"/>
        <w:rPr>
          <w:rStyle w:val="InitialStyle"/>
          <w:rFonts w:ascii="Arial" w:hAnsi="Arial" w:cs="Arial"/>
          <w:b/>
        </w:rPr>
      </w:pPr>
      <w:r w:rsidRPr="009F533B">
        <w:rPr>
          <w:rStyle w:val="InitialStyle"/>
          <w:rFonts w:ascii="Arial" w:hAnsi="Arial" w:cs="Arial"/>
          <w:b/>
        </w:rPr>
        <w:t>Digital PreK</w:t>
      </w:r>
      <w:r>
        <w:rPr>
          <w:rStyle w:val="InitialStyle"/>
          <w:rFonts w:ascii="Arial" w:hAnsi="Arial" w:cs="Arial"/>
          <w:b/>
        </w:rPr>
        <w:t>-3</w:t>
      </w:r>
      <w:r w:rsidRPr="009F533B">
        <w:rPr>
          <w:rStyle w:val="InitialStyle"/>
          <w:rFonts w:ascii="Arial" w:hAnsi="Arial" w:cs="Arial"/>
          <w:b/>
        </w:rPr>
        <w:t xml:space="preserve"> Resource</w:t>
      </w:r>
    </w:p>
    <w:p w14:paraId="7811D103" w14:textId="77777777" w:rsidR="00DE452D" w:rsidRPr="009F533B" w:rsidRDefault="00DE452D" w:rsidP="00DE452D">
      <w:pPr>
        <w:pStyle w:val="ListParagraph"/>
        <w:widowControl/>
        <w:autoSpaceDE/>
        <w:autoSpaceDN/>
        <w:spacing w:before="240" w:after="240"/>
        <w:rPr>
          <w:sz w:val="28"/>
          <w:szCs w:val="28"/>
        </w:rPr>
      </w:pPr>
      <w:r>
        <w:rPr>
          <w:rFonts w:ascii="Arial" w:hAnsi="Arial" w:cs="Arial"/>
          <w:color w:val="000000"/>
          <w:sz w:val="24"/>
          <w:szCs w:val="24"/>
        </w:rPr>
        <w:t>MSL</w:t>
      </w:r>
      <w:r w:rsidRPr="009F533B">
        <w:rPr>
          <w:rFonts w:ascii="Arial" w:hAnsi="Arial" w:cs="Arial"/>
          <w:color w:val="000000"/>
          <w:sz w:val="24"/>
          <w:szCs w:val="24"/>
        </w:rPr>
        <w:t xml:space="preserve"> is seeking proposals for </w:t>
      </w:r>
      <w:r>
        <w:rPr>
          <w:rFonts w:ascii="Arial" w:hAnsi="Arial" w:cs="Arial"/>
          <w:color w:val="000000"/>
          <w:sz w:val="24"/>
          <w:szCs w:val="24"/>
        </w:rPr>
        <w:t xml:space="preserve">an online </w:t>
      </w:r>
      <w:r w:rsidRPr="009F533B">
        <w:rPr>
          <w:rFonts w:ascii="Arial" w:hAnsi="Arial" w:cs="Arial"/>
          <w:color w:val="000000"/>
          <w:sz w:val="24"/>
          <w:szCs w:val="24"/>
        </w:rPr>
        <w:t xml:space="preserve">resource aimed at </w:t>
      </w:r>
      <w:r>
        <w:rPr>
          <w:rFonts w:ascii="Arial" w:hAnsi="Arial" w:cs="Arial"/>
          <w:color w:val="000000"/>
          <w:sz w:val="24"/>
          <w:szCs w:val="24"/>
        </w:rPr>
        <w:t>PreK-3</w:t>
      </w:r>
      <w:r w:rsidRPr="00105225">
        <w:rPr>
          <w:rFonts w:ascii="Arial" w:hAnsi="Arial" w:cs="Arial"/>
          <w:color w:val="000000"/>
          <w:sz w:val="24"/>
          <w:szCs w:val="24"/>
          <w:vertAlign w:val="superscript"/>
        </w:rPr>
        <w:t>rd</w:t>
      </w:r>
      <w:r>
        <w:rPr>
          <w:rFonts w:ascii="Arial" w:hAnsi="Arial" w:cs="Arial"/>
          <w:color w:val="000000"/>
          <w:sz w:val="24"/>
          <w:szCs w:val="24"/>
        </w:rPr>
        <w:t xml:space="preserve"> grade students for use in elementary schools statewide</w:t>
      </w:r>
      <w:r w:rsidRPr="009F533B">
        <w:rPr>
          <w:rFonts w:ascii="Arial" w:hAnsi="Arial" w:cs="Arial"/>
          <w:color w:val="000000"/>
          <w:sz w:val="24"/>
          <w:szCs w:val="24"/>
        </w:rPr>
        <w:t>. Our goal is to provide high-quality, engaging, educational content that supports early learning and development</w:t>
      </w:r>
      <w:r>
        <w:rPr>
          <w:rFonts w:ascii="Arial" w:hAnsi="Arial" w:cs="Arial"/>
          <w:color w:val="000000"/>
          <w:sz w:val="24"/>
          <w:szCs w:val="24"/>
        </w:rPr>
        <w:t>, including literacy and early research skills</w:t>
      </w:r>
      <w:r w:rsidRPr="009F533B">
        <w:rPr>
          <w:rFonts w:ascii="Arial" w:hAnsi="Arial" w:cs="Arial"/>
          <w:color w:val="000000"/>
          <w:sz w:val="24"/>
          <w:szCs w:val="24"/>
        </w:rPr>
        <w:t>.</w:t>
      </w:r>
      <w:r w:rsidRPr="005017A1">
        <w:t xml:space="preserve"> </w:t>
      </w:r>
      <w:r>
        <w:rPr>
          <w:rFonts w:ascii="Arial" w:hAnsi="Arial" w:cs="Arial"/>
          <w:color w:val="000000"/>
          <w:sz w:val="24"/>
          <w:szCs w:val="24"/>
        </w:rPr>
        <w:t>This resource will help</w:t>
      </w:r>
      <w:r w:rsidRPr="005017A1">
        <w:rPr>
          <w:rFonts w:ascii="Arial" w:hAnsi="Arial" w:cs="Arial"/>
          <w:color w:val="000000"/>
          <w:sz w:val="24"/>
          <w:szCs w:val="24"/>
        </w:rPr>
        <w:t xml:space="preserve"> to ensure equity of access to the curriculum by providing high-quality nonfiction that appropriately supports the learning of all, including those who speak other languages and those with an </w:t>
      </w:r>
      <w:r>
        <w:rPr>
          <w:rFonts w:ascii="Arial" w:hAnsi="Arial" w:cs="Arial"/>
          <w:color w:val="000000"/>
          <w:sz w:val="24"/>
          <w:szCs w:val="24"/>
        </w:rPr>
        <w:t xml:space="preserve">Individualized Education Plan. </w:t>
      </w:r>
    </w:p>
    <w:p w14:paraId="5E8C4983" w14:textId="77777777" w:rsidR="00DE452D" w:rsidRDefault="00DE452D" w:rsidP="00DE452D">
      <w:pPr>
        <w:pStyle w:val="DefaultText"/>
        <w:widowControl/>
        <w:ind w:left="720"/>
        <w:rPr>
          <w:rStyle w:val="InitialStyle"/>
          <w:rFonts w:ascii="Arial" w:hAnsi="Arial" w:cs="Arial"/>
          <w:bCs/>
        </w:rPr>
      </w:pPr>
      <w:r>
        <w:rPr>
          <w:rStyle w:val="InitialStyle"/>
          <w:rFonts w:ascii="Arial" w:hAnsi="Arial" w:cs="Arial"/>
          <w:bCs/>
        </w:rPr>
        <w:t xml:space="preserve">This PreK-3 Resource must be accessible to students and educators within all of Maine’s schools that serve elementary students (currently 353, subject to change). Bidders should note if the product is also available to a wider audience, either fully accessible to all Maine residents remotely via </w:t>
      </w:r>
      <w:proofErr w:type="spellStart"/>
      <w:r>
        <w:rPr>
          <w:rStyle w:val="InitialStyle"/>
          <w:rFonts w:ascii="Arial" w:hAnsi="Arial" w:cs="Arial"/>
          <w:bCs/>
        </w:rPr>
        <w:t>geoauthentication</w:t>
      </w:r>
      <w:proofErr w:type="spellEnd"/>
      <w:r>
        <w:rPr>
          <w:rStyle w:val="InitialStyle"/>
          <w:rFonts w:ascii="Arial" w:hAnsi="Arial" w:cs="Arial"/>
          <w:bCs/>
        </w:rPr>
        <w:t xml:space="preserve"> or by use in public libraries. </w:t>
      </w:r>
    </w:p>
    <w:p w14:paraId="46ED164F" w14:textId="77777777" w:rsidR="00DE452D" w:rsidRDefault="00DE452D" w:rsidP="00DE452D">
      <w:pPr>
        <w:pStyle w:val="DefaultText"/>
        <w:widowControl/>
        <w:ind w:left="720"/>
        <w:rPr>
          <w:rStyle w:val="InitialStyle"/>
          <w:rFonts w:ascii="Arial" w:hAnsi="Arial" w:cs="Arial"/>
          <w:bCs/>
        </w:rPr>
      </w:pPr>
    </w:p>
    <w:p w14:paraId="107DA7DF" w14:textId="77777777" w:rsidR="00DE452D" w:rsidRPr="00EC6F35" w:rsidRDefault="00DE452D" w:rsidP="00DE452D">
      <w:pPr>
        <w:pStyle w:val="DefaultText"/>
        <w:numPr>
          <w:ilvl w:val="0"/>
          <w:numId w:val="25"/>
        </w:numPr>
        <w:tabs>
          <w:tab w:val="clear" w:pos="720"/>
        </w:tabs>
        <w:ind w:left="990"/>
        <w:rPr>
          <w:rFonts w:ascii="Arial" w:hAnsi="Arial" w:cs="Arial"/>
          <w:bCs/>
        </w:rPr>
      </w:pPr>
      <w:r w:rsidRPr="00EC6F35">
        <w:rPr>
          <w:rFonts w:ascii="Arial" w:hAnsi="Arial" w:cs="Arial"/>
          <w:b/>
          <w:bCs/>
        </w:rPr>
        <w:t>Target Audience</w:t>
      </w:r>
      <w:r>
        <w:rPr>
          <w:rFonts w:ascii="Arial" w:hAnsi="Arial" w:cs="Arial"/>
          <w:b/>
          <w:bCs/>
        </w:rPr>
        <w:t>s</w:t>
      </w:r>
      <w:r w:rsidRPr="00EC6F35">
        <w:rPr>
          <w:rFonts w:ascii="Arial" w:hAnsi="Arial" w:cs="Arial"/>
          <w:b/>
          <w:bCs/>
        </w:rPr>
        <w:t>:</w:t>
      </w:r>
    </w:p>
    <w:p w14:paraId="3F9DE151" w14:textId="77777777" w:rsidR="00DE452D" w:rsidRPr="00EC6F35" w:rsidRDefault="00DE452D" w:rsidP="00DE452D">
      <w:pPr>
        <w:pStyle w:val="DefaultText"/>
        <w:numPr>
          <w:ilvl w:val="1"/>
          <w:numId w:val="35"/>
        </w:numPr>
        <w:rPr>
          <w:rFonts w:ascii="Arial" w:hAnsi="Arial" w:cs="Arial"/>
          <w:bCs/>
        </w:rPr>
      </w:pPr>
      <w:r>
        <w:rPr>
          <w:rFonts w:ascii="Arial" w:hAnsi="Arial" w:cs="Arial"/>
          <w:b/>
        </w:rPr>
        <w:t xml:space="preserve">Students: </w:t>
      </w:r>
      <w:r w:rsidRPr="00EC6F35">
        <w:rPr>
          <w:rFonts w:ascii="Arial" w:hAnsi="Arial" w:cs="Arial"/>
          <w:bCs/>
        </w:rPr>
        <w:t xml:space="preserve">Preschool </w:t>
      </w:r>
      <w:r>
        <w:rPr>
          <w:rFonts w:ascii="Arial" w:hAnsi="Arial" w:cs="Arial"/>
          <w:bCs/>
        </w:rPr>
        <w:t>through 3</w:t>
      </w:r>
      <w:r w:rsidRPr="0049791C">
        <w:rPr>
          <w:rFonts w:ascii="Arial" w:hAnsi="Arial" w:cs="Arial"/>
          <w:bCs/>
          <w:vertAlign w:val="superscript"/>
        </w:rPr>
        <w:t>rd</w:t>
      </w:r>
      <w:r>
        <w:rPr>
          <w:rFonts w:ascii="Arial" w:hAnsi="Arial" w:cs="Arial"/>
          <w:bCs/>
        </w:rPr>
        <w:t xml:space="preserve"> grade students</w:t>
      </w:r>
    </w:p>
    <w:p w14:paraId="26D9A8F5" w14:textId="77777777" w:rsidR="00DE452D" w:rsidRPr="00EC6F35" w:rsidRDefault="00DE452D" w:rsidP="00DE452D">
      <w:pPr>
        <w:pStyle w:val="DefaultText"/>
        <w:numPr>
          <w:ilvl w:val="1"/>
          <w:numId w:val="35"/>
        </w:numPr>
        <w:rPr>
          <w:rFonts w:ascii="Arial" w:hAnsi="Arial" w:cs="Arial"/>
          <w:bCs/>
        </w:rPr>
      </w:pPr>
      <w:r>
        <w:rPr>
          <w:rFonts w:ascii="Arial" w:hAnsi="Arial" w:cs="Arial"/>
          <w:b/>
        </w:rPr>
        <w:t>Educators</w:t>
      </w:r>
      <w:r w:rsidRPr="00EC6F35">
        <w:rPr>
          <w:rFonts w:ascii="Arial" w:hAnsi="Arial" w:cs="Arial"/>
          <w:bCs/>
        </w:rPr>
        <w:t xml:space="preserve">: </w:t>
      </w:r>
      <w:r>
        <w:rPr>
          <w:rFonts w:ascii="Arial" w:hAnsi="Arial" w:cs="Arial"/>
          <w:bCs/>
        </w:rPr>
        <w:t>Teachers and librarians using the resource with students</w:t>
      </w:r>
      <w:r>
        <w:rPr>
          <w:rFonts w:ascii="Arial" w:hAnsi="Arial" w:cs="Arial"/>
          <w:bCs/>
        </w:rPr>
        <w:br/>
      </w:r>
    </w:p>
    <w:p w14:paraId="07339241" w14:textId="77777777" w:rsidR="00DE452D" w:rsidRPr="00F13511" w:rsidRDefault="00DE452D" w:rsidP="00DE452D">
      <w:pPr>
        <w:pStyle w:val="DefaultText"/>
        <w:numPr>
          <w:ilvl w:val="0"/>
          <w:numId w:val="25"/>
        </w:numPr>
        <w:tabs>
          <w:tab w:val="clear" w:pos="720"/>
        </w:tabs>
        <w:ind w:left="990"/>
        <w:rPr>
          <w:rFonts w:ascii="Arial" w:hAnsi="Arial" w:cs="Arial"/>
          <w:b/>
          <w:bCs/>
        </w:rPr>
      </w:pPr>
      <w:r>
        <w:rPr>
          <w:rFonts w:ascii="Arial" w:hAnsi="Arial" w:cs="Arial"/>
          <w:b/>
          <w:bCs/>
        </w:rPr>
        <w:t>Scope and Requirements</w:t>
      </w:r>
      <w:r w:rsidRPr="00EC6F35">
        <w:rPr>
          <w:rFonts w:ascii="Arial" w:hAnsi="Arial" w:cs="Arial"/>
          <w:b/>
          <w:bCs/>
        </w:rPr>
        <w:t>:</w:t>
      </w:r>
    </w:p>
    <w:p w14:paraId="607E7385" w14:textId="77777777" w:rsidR="00DE452D" w:rsidRDefault="00DE452D" w:rsidP="00DE452D">
      <w:pPr>
        <w:pStyle w:val="DefaultText"/>
        <w:numPr>
          <w:ilvl w:val="1"/>
          <w:numId w:val="36"/>
        </w:numPr>
        <w:ind w:left="1440"/>
        <w:rPr>
          <w:rFonts w:ascii="Arial" w:hAnsi="Arial" w:cs="Arial"/>
          <w:bCs/>
        </w:rPr>
      </w:pPr>
      <w:r w:rsidRPr="00EC6F35">
        <w:rPr>
          <w:rFonts w:ascii="Arial" w:hAnsi="Arial" w:cs="Arial"/>
          <w:b/>
          <w:bCs/>
        </w:rPr>
        <w:t>Age-Appropriate Content</w:t>
      </w:r>
      <w:r w:rsidRPr="00EC6F35">
        <w:rPr>
          <w:rFonts w:ascii="Arial" w:hAnsi="Arial" w:cs="Arial"/>
          <w:bCs/>
        </w:rPr>
        <w:t xml:space="preserve">: Content should be tailored to the developmental stages of </w:t>
      </w:r>
      <w:r>
        <w:rPr>
          <w:rFonts w:ascii="Arial" w:hAnsi="Arial" w:cs="Arial"/>
          <w:bCs/>
        </w:rPr>
        <w:t>PreK-3</w:t>
      </w:r>
      <w:r w:rsidRPr="00734F65">
        <w:rPr>
          <w:rFonts w:ascii="Arial" w:hAnsi="Arial" w:cs="Arial"/>
          <w:bCs/>
          <w:vertAlign w:val="superscript"/>
        </w:rPr>
        <w:t>rd</w:t>
      </w:r>
      <w:r>
        <w:rPr>
          <w:rFonts w:ascii="Arial" w:hAnsi="Arial" w:cs="Arial"/>
          <w:bCs/>
        </w:rPr>
        <w:t xml:space="preserve"> grade students </w:t>
      </w:r>
      <w:r w:rsidRPr="00EC6F35">
        <w:rPr>
          <w:rFonts w:ascii="Arial" w:hAnsi="Arial" w:cs="Arial"/>
          <w:bCs/>
        </w:rPr>
        <w:t>with simple language and age-appropriate themes.</w:t>
      </w:r>
    </w:p>
    <w:p w14:paraId="6E22A016" w14:textId="77777777" w:rsidR="00DE452D" w:rsidRPr="004776D0" w:rsidRDefault="00DE452D" w:rsidP="00DE452D">
      <w:pPr>
        <w:pStyle w:val="DefaultText"/>
        <w:numPr>
          <w:ilvl w:val="1"/>
          <w:numId w:val="36"/>
        </w:numPr>
        <w:ind w:left="1440"/>
        <w:rPr>
          <w:rFonts w:ascii="Arial" w:hAnsi="Arial" w:cs="Arial"/>
          <w:bCs/>
        </w:rPr>
      </w:pPr>
      <w:r w:rsidRPr="004776D0">
        <w:rPr>
          <w:rFonts w:ascii="Arial" w:hAnsi="Arial" w:cs="Arial"/>
          <w:b/>
          <w:bCs/>
        </w:rPr>
        <w:lastRenderedPageBreak/>
        <w:t>Types of Resources:</w:t>
      </w:r>
    </w:p>
    <w:p w14:paraId="416465FA" w14:textId="77777777" w:rsidR="00DE452D" w:rsidRPr="00EC6F35" w:rsidRDefault="00DE452D" w:rsidP="00DE452D">
      <w:pPr>
        <w:pStyle w:val="DefaultText"/>
        <w:numPr>
          <w:ilvl w:val="2"/>
          <w:numId w:val="37"/>
        </w:numPr>
        <w:rPr>
          <w:rFonts w:ascii="Arial" w:hAnsi="Arial" w:cs="Arial"/>
          <w:bCs/>
        </w:rPr>
      </w:pPr>
      <w:r w:rsidRPr="00EC6F35">
        <w:rPr>
          <w:rFonts w:ascii="Arial" w:hAnsi="Arial" w:cs="Arial"/>
          <w:bCs/>
        </w:rPr>
        <w:t>eBooks and magazines (including general fiction and non-fiction)</w:t>
      </w:r>
    </w:p>
    <w:p w14:paraId="43A8F692" w14:textId="77777777" w:rsidR="00DE452D" w:rsidRPr="00EC6F35" w:rsidRDefault="00DE452D" w:rsidP="00DE452D">
      <w:pPr>
        <w:pStyle w:val="DefaultText"/>
        <w:numPr>
          <w:ilvl w:val="2"/>
          <w:numId w:val="37"/>
        </w:numPr>
        <w:rPr>
          <w:rFonts w:ascii="Arial" w:hAnsi="Arial" w:cs="Arial"/>
          <w:bCs/>
        </w:rPr>
      </w:pPr>
      <w:r w:rsidRPr="00EC6F35">
        <w:rPr>
          <w:rFonts w:ascii="Arial" w:hAnsi="Arial" w:cs="Arial"/>
          <w:bCs/>
        </w:rPr>
        <w:t xml:space="preserve">Multimedia resources (videos, </w:t>
      </w:r>
      <w:r>
        <w:rPr>
          <w:rFonts w:ascii="Arial" w:hAnsi="Arial" w:cs="Arial"/>
          <w:bCs/>
        </w:rPr>
        <w:t xml:space="preserve">images, </w:t>
      </w:r>
      <w:r w:rsidRPr="00EC6F35">
        <w:rPr>
          <w:rFonts w:ascii="Arial" w:hAnsi="Arial" w:cs="Arial"/>
          <w:bCs/>
        </w:rPr>
        <w:t>audio stories)</w:t>
      </w:r>
    </w:p>
    <w:p w14:paraId="44081535" w14:textId="77777777" w:rsidR="00DE452D" w:rsidRPr="00EC6F35" w:rsidRDefault="00DE452D" w:rsidP="00DE452D">
      <w:pPr>
        <w:pStyle w:val="DefaultText"/>
        <w:numPr>
          <w:ilvl w:val="2"/>
          <w:numId w:val="37"/>
        </w:numPr>
        <w:rPr>
          <w:rFonts w:ascii="Arial" w:hAnsi="Arial" w:cs="Arial"/>
          <w:bCs/>
        </w:rPr>
      </w:pPr>
      <w:r w:rsidRPr="00EC6F35">
        <w:rPr>
          <w:rFonts w:ascii="Arial" w:hAnsi="Arial" w:cs="Arial"/>
          <w:bCs/>
        </w:rPr>
        <w:t>Interactive apps and educational games</w:t>
      </w:r>
    </w:p>
    <w:p w14:paraId="052267C0" w14:textId="77777777" w:rsidR="00DE452D" w:rsidRDefault="00DE452D" w:rsidP="00DE452D">
      <w:pPr>
        <w:pStyle w:val="DefaultText"/>
        <w:numPr>
          <w:ilvl w:val="2"/>
          <w:numId w:val="37"/>
        </w:numPr>
        <w:rPr>
          <w:rFonts w:ascii="Arial" w:hAnsi="Arial" w:cs="Arial"/>
          <w:bCs/>
        </w:rPr>
      </w:pPr>
      <w:r w:rsidRPr="00EC6F35">
        <w:rPr>
          <w:rFonts w:ascii="Arial" w:hAnsi="Arial" w:cs="Arial"/>
          <w:bCs/>
        </w:rPr>
        <w:t>Content areas: literacy, numeracy, social-emotional skills, general fiction, and non-fiction</w:t>
      </w:r>
    </w:p>
    <w:p w14:paraId="13F2EDE5"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Educational Value</w:t>
      </w:r>
      <w:r w:rsidRPr="009B64D9">
        <w:rPr>
          <w:rFonts w:ascii="Arial" w:hAnsi="Arial" w:cs="Arial"/>
          <w:bCs/>
        </w:rPr>
        <w:t>: Resources should align with PreK-3 education standards in Maine and focus on foundational skills such as literacy, numeracy, social-emotional development, early research skills, computer use, and motor skills.</w:t>
      </w:r>
    </w:p>
    <w:p w14:paraId="699D260F"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Interactivity and Engagement</w:t>
      </w:r>
      <w:r w:rsidRPr="009B64D9">
        <w:rPr>
          <w:rFonts w:ascii="Arial" w:hAnsi="Arial" w:cs="Arial"/>
          <w:bCs/>
        </w:rPr>
        <w:t>: Include interactive elements like games, quizzes, and activities with multimedia enhancements (animations, sound effects, music).</w:t>
      </w:r>
    </w:p>
    <w:p w14:paraId="4CC9EC4F"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User-Friendly Interface</w:t>
      </w:r>
      <w:r w:rsidRPr="009B64D9">
        <w:rPr>
          <w:rFonts w:ascii="Arial" w:hAnsi="Arial" w:cs="Arial"/>
          <w:bCs/>
        </w:rPr>
        <w:t>: Design interfaces that are intuitive and easy for young children to navigate with large buttons, clear instructions, and simple menus.</w:t>
      </w:r>
    </w:p>
    <w:p w14:paraId="797B6AE3"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Educator Involvement</w:t>
      </w:r>
      <w:r w:rsidRPr="009B64D9">
        <w:rPr>
          <w:rFonts w:ascii="Arial" w:hAnsi="Arial" w:cs="Arial"/>
          <w:bCs/>
        </w:rPr>
        <w:t>: Provide resources and tools for educators to support and extend learning, including progress tracking, activity suggestions, and printable materials.</w:t>
      </w:r>
    </w:p>
    <w:p w14:paraId="0EC07EA7"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Diversity and Inclusion</w:t>
      </w:r>
      <w:r w:rsidRPr="009B64D9">
        <w:rPr>
          <w:rFonts w:ascii="Arial" w:hAnsi="Arial" w:cs="Arial"/>
          <w:bCs/>
        </w:rPr>
        <w:t>: Offer content that reflects various cultures, languages, and experiences, and ensure inclusivity for children with special needs.</w:t>
      </w:r>
    </w:p>
    <w:p w14:paraId="09C78DA2"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Safety and Privacy</w:t>
      </w:r>
      <w:r w:rsidRPr="009B64D9">
        <w:rPr>
          <w:rFonts w:ascii="Arial" w:hAnsi="Arial" w:cs="Arial"/>
          <w:bCs/>
        </w:rPr>
        <w:t>: Comply with all data privacy regulations for minors and those required by Maine public schools, ensuring safe browsing with no ads or inappropriate external links.</w:t>
      </w:r>
    </w:p>
    <w:p w14:paraId="479145D6"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Assessment and Feedback</w:t>
      </w:r>
      <w:r w:rsidRPr="009B64D9">
        <w:rPr>
          <w:rFonts w:ascii="Arial" w:hAnsi="Arial" w:cs="Arial"/>
          <w:bCs/>
        </w:rPr>
        <w:t>: Include formative assessments to track students’ progress and provide feedback mechanisms to adapt learning paths.</w:t>
      </w:r>
    </w:p>
    <w:p w14:paraId="2B30EF3F"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Customization and Personalization</w:t>
      </w:r>
      <w:r w:rsidRPr="009B64D9">
        <w:rPr>
          <w:rFonts w:ascii="Arial" w:hAnsi="Arial" w:cs="Arial"/>
          <w:bCs/>
        </w:rPr>
        <w:t>: Allow customization to cater to individual learning needs and preferences, personalizing content based on students’ progress and interests.</w:t>
      </w:r>
    </w:p>
    <w:p w14:paraId="0F5708D3"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Technical Support and Resources</w:t>
      </w:r>
      <w:r w:rsidRPr="009B64D9">
        <w:rPr>
          <w:rFonts w:ascii="Arial" w:hAnsi="Arial" w:cs="Arial"/>
          <w:bCs/>
        </w:rPr>
        <w:t>: Offer comprehensive technical support and provide training materials and guides for educators and librarians.</w:t>
      </w:r>
    </w:p>
    <w:p w14:paraId="18FA3E54" w14:textId="77777777" w:rsidR="00DE452D" w:rsidRDefault="00DE452D" w:rsidP="00DE452D">
      <w:pPr>
        <w:pStyle w:val="DefaultText"/>
        <w:numPr>
          <w:ilvl w:val="1"/>
          <w:numId w:val="36"/>
        </w:numPr>
        <w:ind w:left="1440"/>
        <w:rPr>
          <w:rFonts w:ascii="Arial" w:hAnsi="Arial" w:cs="Arial"/>
          <w:bCs/>
        </w:rPr>
      </w:pPr>
      <w:r w:rsidRPr="009B64D9">
        <w:rPr>
          <w:rFonts w:ascii="Arial" w:hAnsi="Arial" w:cs="Arial"/>
          <w:b/>
          <w:bCs/>
        </w:rPr>
        <w:t>Individual Accounts</w:t>
      </w:r>
      <w:r w:rsidRPr="009B64D9">
        <w:rPr>
          <w:rFonts w:ascii="Arial" w:hAnsi="Arial" w:cs="Arial"/>
          <w:bCs/>
        </w:rPr>
        <w:t>: The platform must allow users to create individual accounts so that they can return to the resource to continue their studies in a progressive manner.</w:t>
      </w:r>
      <w:r>
        <w:rPr>
          <w:rFonts w:ascii="Arial" w:hAnsi="Arial" w:cs="Arial"/>
          <w:bCs/>
        </w:rPr>
        <w:br/>
      </w:r>
    </w:p>
    <w:p w14:paraId="5335CE6B" w14:textId="77777777" w:rsidR="00DE452D" w:rsidRPr="00D82FF1" w:rsidRDefault="00DE452D" w:rsidP="00DE452D">
      <w:pPr>
        <w:pStyle w:val="DefaultText"/>
        <w:numPr>
          <w:ilvl w:val="0"/>
          <w:numId w:val="25"/>
        </w:numPr>
        <w:tabs>
          <w:tab w:val="clear" w:pos="720"/>
        </w:tabs>
        <w:ind w:left="990"/>
        <w:rPr>
          <w:rFonts w:ascii="Arial" w:hAnsi="Arial" w:cs="Arial"/>
          <w:bCs/>
        </w:rPr>
      </w:pPr>
      <w:r w:rsidRPr="00D82FF1">
        <w:rPr>
          <w:rFonts w:ascii="Arial" w:hAnsi="Arial" w:cs="Arial"/>
          <w:b/>
          <w:bCs/>
        </w:rPr>
        <w:t>Essential Features</w:t>
      </w:r>
      <w:r w:rsidRPr="00D82FF1">
        <w:rPr>
          <w:rFonts w:ascii="Arial" w:hAnsi="Arial" w:cs="Arial"/>
          <w:bCs/>
        </w:rPr>
        <w:t>:</w:t>
      </w:r>
    </w:p>
    <w:p w14:paraId="523CB7A9" w14:textId="77777777" w:rsidR="00DE452D" w:rsidRDefault="00DE452D" w:rsidP="00DE452D">
      <w:pPr>
        <w:pStyle w:val="DefaultText"/>
        <w:numPr>
          <w:ilvl w:val="1"/>
          <w:numId w:val="25"/>
        </w:numPr>
        <w:ind w:left="1440"/>
        <w:rPr>
          <w:rFonts w:ascii="Arial" w:hAnsi="Arial" w:cs="Arial"/>
          <w:bCs/>
        </w:rPr>
      </w:pPr>
      <w:r w:rsidRPr="0032030C">
        <w:rPr>
          <w:rFonts w:ascii="Arial" w:hAnsi="Arial" w:cs="Arial"/>
          <w:b/>
        </w:rPr>
        <w:t>Text highlighting</w:t>
      </w:r>
      <w:r>
        <w:rPr>
          <w:rFonts w:ascii="Arial" w:hAnsi="Arial" w:cs="Arial"/>
          <w:bCs/>
        </w:rPr>
        <w:t>: Provide highlighting of text as it’s being read aloud.</w:t>
      </w:r>
    </w:p>
    <w:p w14:paraId="7E5EB199" w14:textId="77777777" w:rsidR="00DE452D" w:rsidRDefault="00DE452D" w:rsidP="00DE452D">
      <w:pPr>
        <w:pStyle w:val="DefaultText"/>
        <w:numPr>
          <w:ilvl w:val="1"/>
          <w:numId w:val="25"/>
        </w:numPr>
        <w:ind w:left="1440"/>
        <w:rPr>
          <w:rFonts w:ascii="Arial" w:hAnsi="Arial" w:cs="Arial"/>
          <w:bCs/>
        </w:rPr>
      </w:pPr>
      <w:r w:rsidRPr="0032030C">
        <w:rPr>
          <w:rFonts w:ascii="Arial" w:hAnsi="Arial" w:cs="Arial"/>
          <w:b/>
        </w:rPr>
        <w:t>High quality narration</w:t>
      </w:r>
      <w:r>
        <w:rPr>
          <w:rFonts w:ascii="Arial" w:hAnsi="Arial" w:cs="Arial"/>
          <w:bCs/>
        </w:rPr>
        <w:t>: Provide high quality narration by voice actors that’s engaging for young children.</w:t>
      </w:r>
    </w:p>
    <w:p w14:paraId="11D0274E" w14:textId="77777777" w:rsidR="00DE452D" w:rsidRDefault="00DE452D" w:rsidP="00DE452D">
      <w:pPr>
        <w:pStyle w:val="DefaultText"/>
        <w:numPr>
          <w:ilvl w:val="1"/>
          <w:numId w:val="25"/>
        </w:numPr>
        <w:ind w:left="1440"/>
        <w:rPr>
          <w:rFonts w:ascii="Arial" w:hAnsi="Arial" w:cs="Arial"/>
          <w:bCs/>
        </w:rPr>
      </w:pPr>
      <w:r w:rsidRPr="001311E1">
        <w:rPr>
          <w:rFonts w:ascii="Arial" w:hAnsi="Arial" w:cs="Arial"/>
          <w:b/>
        </w:rPr>
        <w:t>English Language Learners</w:t>
      </w:r>
      <w:r>
        <w:rPr>
          <w:rFonts w:ascii="Arial" w:hAnsi="Arial" w:cs="Arial"/>
          <w:bCs/>
        </w:rPr>
        <w:t>: Provide literacy supports for ELL students.</w:t>
      </w:r>
    </w:p>
    <w:p w14:paraId="7980A463" w14:textId="77777777" w:rsidR="00DE452D" w:rsidRDefault="00DE452D" w:rsidP="00DE452D">
      <w:pPr>
        <w:pStyle w:val="DefaultText"/>
        <w:numPr>
          <w:ilvl w:val="1"/>
          <w:numId w:val="25"/>
        </w:numPr>
        <w:ind w:left="1440"/>
        <w:rPr>
          <w:rFonts w:ascii="Arial" w:hAnsi="Arial" w:cs="Arial"/>
          <w:bCs/>
        </w:rPr>
      </w:pPr>
      <w:r w:rsidRPr="00835EE7">
        <w:rPr>
          <w:rFonts w:ascii="Arial" w:hAnsi="Arial" w:cs="Arial"/>
          <w:b/>
        </w:rPr>
        <w:t>Simplified visual searching</w:t>
      </w:r>
      <w:r>
        <w:rPr>
          <w:rFonts w:ascii="Arial" w:hAnsi="Arial" w:cs="Arial"/>
          <w:bCs/>
        </w:rPr>
        <w:t>: Provide an interface specifically designed to introduce PreK-3 learners with their first online research experience. Also designed to make learning engaging and fun.</w:t>
      </w:r>
    </w:p>
    <w:p w14:paraId="572F6DFD" w14:textId="77777777" w:rsidR="00DE452D" w:rsidRDefault="00DE452D" w:rsidP="00DE452D">
      <w:pPr>
        <w:pStyle w:val="DefaultText"/>
        <w:numPr>
          <w:ilvl w:val="1"/>
          <w:numId w:val="25"/>
        </w:numPr>
        <w:ind w:left="1440"/>
        <w:rPr>
          <w:rFonts w:ascii="Arial" w:hAnsi="Arial" w:cs="Arial"/>
          <w:bCs/>
        </w:rPr>
      </w:pPr>
      <w:r w:rsidRPr="008976D0">
        <w:rPr>
          <w:rFonts w:ascii="Arial" w:hAnsi="Arial" w:cs="Arial"/>
          <w:b/>
        </w:rPr>
        <w:t>Learning scaffolding</w:t>
      </w:r>
      <w:r>
        <w:rPr>
          <w:rFonts w:ascii="Arial" w:hAnsi="Arial" w:cs="Arial"/>
          <w:bCs/>
        </w:rPr>
        <w:t xml:space="preserve">: Provide </w:t>
      </w:r>
      <w:r w:rsidRPr="002320C8">
        <w:rPr>
          <w:rFonts w:ascii="Arial" w:hAnsi="Arial" w:cs="Arial"/>
          <w:bCs/>
        </w:rPr>
        <w:t xml:space="preserve">visual formatting and consistent layout of the articles </w:t>
      </w:r>
      <w:r>
        <w:rPr>
          <w:rFonts w:ascii="Arial" w:hAnsi="Arial" w:cs="Arial"/>
          <w:bCs/>
        </w:rPr>
        <w:t xml:space="preserve">that </w:t>
      </w:r>
      <w:r w:rsidRPr="002320C8">
        <w:rPr>
          <w:rFonts w:ascii="Arial" w:hAnsi="Arial" w:cs="Arial"/>
          <w:bCs/>
        </w:rPr>
        <w:t>allow students to build scaffolds for understanding</w:t>
      </w:r>
      <w:r>
        <w:rPr>
          <w:rFonts w:ascii="Arial" w:hAnsi="Arial" w:cs="Arial"/>
          <w:bCs/>
        </w:rPr>
        <w:t>.</w:t>
      </w:r>
    </w:p>
    <w:p w14:paraId="519B5ED9" w14:textId="77777777" w:rsidR="00DE452D" w:rsidRPr="00145B7B" w:rsidRDefault="00DE452D" w:rsidP="00DE452D">
      <w:pPr>
        <w:pStyle w:val="DefaultText"/>
        <w:numPr>
          <w:ilvl w:val="1"/>
          <w:numId w:val="25"/>
        </w:numPr>
        <w:ind w:left="1440"/>
        <w:rPr>
          <w:rFonts w:ascii="Arial" w:hAnsi="Arial" w:cs="Arial"/>
          <w:bCs/>
        </w:rPr>
      </w:pPr>
      <w:r w:rsidRPr="007F69BF">
        <w:rPr>
          <w:rFonts w:ascii="Arial" w:hAnsi="Arial" w:cs="Arial"/>
          <w:b/>
        </w:rPr>
        <w:t>Subject-specific vocabulary</w:t>
      </w:r>
      <w:r>
        <w:rPr>
          <w:rFonts w:ascii="Arial" w:hAnsi="Arial" w:cs="Arial"/>
          <w:bCs/>
        </w:rPr>
        <w:t>: Provide subject-specific vocabulary designed to introduce young students to database searches.</w:t>
      </w:r>
    </w:p>
    <w:p w14:paraId="50927FCD" w14:textId="77777777" w:rsidR="00DE452D" w:rsidRDefault="00DE452D" w:rsidP="00DE452D">
      <w:pPr>
        <w:pStyle w:val="DefaultText"/>
        <w:rPr>
          <w:rFonts w:ascii="Arial" w:hAnsi="Arial" w:cs="Arial"/>
          <w:bCs/>
        </w:rPr>
      </w:pPr>
    </w:p>
    <w:p w14:paraId="1F3DB491" w14:textId="77777777" w:rsidR="00DE452D" w:rsidRDefault="00DE452D" w:rsidP="00DE452D">
      <w:pPr>
        <w:pStyle w:val="DefaultText"/>
        <w:rPr>
          <w:rFonts w:ascii="Arial" w:hAnsi="Arial" w:cs="Arial"/>
          <w:bCs/>
        </w:rPr>
      </w:pPr>
    </w:p>
    <w:p w14:paraId="1D44D108" w14:textId="77777777" w:rsidR="00DE452D" w:rsidRDefault="00DE452D" w:rsidP="00DE452D">
      <w:pPr>
        <w:pStyle w:val="DefaultText"/>
        <w:rPr>
          <w:rFonts w:ascii="Arial" w:hAnsi="Arial" w:cs="Arial"/>
          <w:bCs/>
        </w:rPr>
      </w:pPr>
    </w:p>
    <w:p w14:paraId="5A6D11AE" w14:textId="77777777" w:rsidR="004E2CA3" w:rsidRDefault="004E2CA3" w:rsidP="00DE452D">
      <w:pPr>
        <w:pStyle w:val="DefaultText"/>
        <w:rPr>
          <w:rFonts w:ascii="Arial" w:hAnsi="Arial" w:cs="Arial"/>
          <w:bCs/>
        </w:rPr>
      </w:pPr>
    </w:p>
    <w:p w14:paraId="3049F53E" w14:textId="77777777" w:rsidR="004E2CA3" w:rsidRDefault="004E2CA3" w:rsidP="00DE452D">
      <w:pPr>
        <w:pStyle w:val="DefaultText"/>
        <w:rPr>
          <w:rFonts w:ascii="Arial" w:hAnsi="Arial" w:cs="Arial"/>
          <w:bCs/>
        </w:rPr>
      </w:pPr>
    </w:p>
    <w:p w14:paraId="42109AFF" w14:textId="77777777" w:rsidR="004E2CA3" w:rsidRDefault="004E2CA3" w:rsidP="00DE452D">
      <w:pPr>
        <w:pStyle w:val="DefaultText"/>
        <w:rPr>
          <w:rFonts w:ascii="Arial" w:hAnsi="Arial" w:cs="Arial"/>
          <w:bCs/>
        </w:rPr>
      </w:pPr>
    </w:p>
    <w:p w14:paraId="7413D5C7" w14:textId="77777777" w:rsidR="00DE452D" w:rsidRPr="00821AD2" w:rsidRDefault="00DE452D" w:rsidP="00DE452D">
      <w:pPr>
        <w:pStyle w:val="DefaultText"/>
        <w:numPr>
          <w:ilvl w:val="1"/>
          <w:numId w:val="24"/>
        </w:numPr>
        <w:ind w:left="360"/>
        <w:rPr>
          <w:rFonts w:ascii="Arial" w:hAnsi="Arial" w:cs="Arial"/>
          <w:b/>
        </w:rPr>
      </w:pPr>
      <w:proofErr w:type="spellStart"/>
      <w:r w:rsidRPr="00821AD2">
        <w:rPr>
          <w:rFonts w:ascii="Arial" w:hAnsi="Arial" w:cs="Arial"/>
          <w:b/>
        </w:rPr>
        <w:lastRenderedPageBreak/>
        <w:t>eMagazines</w:t>
      </w:r>
      <w:proofErr w:type="spellEnd"/>
    </w:p>
    <w:p w14:paraId="37FD2423" w14:textId="77777777" w:rsidR="00DE452D" w:rsidRDefault="00DE452D" w:rsidP="00DE452D">
      <w:pPr>
        <w:pStyle w:val="DefaultText"/>
        <w:ind w:left="360"/>
        <w:rPr>
          <w:rFonts w:ascii="Arial" w:hAnsi="Arial" w:cs="Arial"/>
          <w:color w:val="000000"/>
        </w:rPr>
      </w:pPr>
    </w:p>
    <w:p w14:paraId="05601B79" w14:textId="77777777" w:rsidR="00DE452D" w:rsidRDefault="00DE452D" w:rsidP="00DE452D">
      <w:pPr>
        <w:pStyle w:val="DefaultText"/>
        <w:ind w:left="360"/>
        <w:rPr>
          <w:rFonts w:ascii="Arial" w:hAnsi="Arial" w:cs="Arial"/>
          <w:color w:val="000000"/>
        </w:rPr>
      </w:pPr>
      <w:r>
        <w:rPr>
          <w:rFonts w:ascii="Arial" w:hAnsi="Arial" w:cs="Arial"/>
          <w:color w:val="000000"/>
        </w:rPr>
        <w:t>MSL</w:t>
      </w:r>
      <w:r w:rsidRPr="009F533B">
        <w:rPr>
          <w:rFonts w:ascii="Arial" w:hAnsi="Arial" w:cs="Arial"/>
          <w:color w:val="000000"/>
        </w:rPr>
        <w:t xml:space="preserve"> is seeking proposals for</w:t>
      </w:r>
      <w:r>
        <w:rPr>
          <w:rFonts w:ascii="Arial" w:hAnsi="Arial" w:cs="Arial"/>
          <w:color w:val="000000"/>
        </w:rPr>
        <w:t xml:space="preserve"> a</w:t>
      </w:r>
      <w:r w:rsidRPr="0094532D">
        <w:rPr>
          <w:rFonts w:ascii="Arial" w:hAnsi="Arial" w:cs="Arial"/>
          <w:color w:val="000000"/>
        </w:rPr>
        <w:t xml:space="preserve"> diverse and extensive catalog of digital magazines, including but not limited to popular titles and niche </w:t>
      </w:r>
      <w:r>
        <w:rPr>
          <w:rFonts w:ascii="Arial" w:hAnsi="Arial" w:cs="Arial"/>
          <w:color w:val="000000"/>
        </w:rPr>
        <w:t xml:space="preserve">interest </w:t>
      </w:r>
      <w:r w:rsidRPr="0094532D">
        <w:rPr>
          <w:rFonts w:ascii="Arial" w:hAnsi="Arial" w:cs="Arial"/>
          <w:color w:val="000000"/>
        </w:rPr>
        <w:t>publications across different genres</w:t>
      </w:r>
      <w:r>
        <w:rPr>
          <w:rFonts w:ascii="Arial" w:hAnsi="Arial" w:cs="Arial"/>
          <w:color w:val="000000"/>
        </w:rPr>
        <w:t xml:space="preserve"> for all ages</w:t>
      </w:r>
      <w:r w:rsidRPr="0094532D">
        <w:rPr>
          <w:rFonts w:ascii="Arial" w:hAnsi="Arial" w:cs="Arial"/>
          <w:color w:val="000000"/>
        </w:rPr>
        <w:t>.</w:t>
      </w:r>
      <w:r>
        <w:rPr>
          <w:rFonts w:ascii="Arial" w:hAnsi="Arial" w:cs="Arial"/>
          <w:color w:val="000000"/>
        </w:rPr>
        <w:t xml:space="preserve"> Current and back issues of magazines must be included. The content must be provided on a platform that is easy to navigate and read, with the look and feel of a print magazine. </w:t>
      </w:r>
    </w:p>
    <w:p w14:paraId="530AB2BE" w14:textId="77777777" w:rsidR="00DE452D" w:rsidRDefault="00DE452D" w:rsidP="00DE452D">
      <w:pPr>
        <w:pStyle w:val="DefaultText"/>
        <w:ind w:left="360"/>
        <w:rPr>
          <w:rFonts w:ascii="Arial" w:hAnsi="Arial" w:cs="Arial"/>
          <w:color w:val="000000"/>
        </w:rPr>
      </w:pPr>
    </w:p>
    <w:p w14:paraId="5C780F4B" w14:textId="77777777" w:rsidR="00DE452D" w:rsidRDefault="00DE452D" w:rsidP="00DE452D">
      <w:pPr>
        <w:pStyle w:val="DefaultText"/>
        <w:ind w:left="360"/>
        <w:rPr>
          <w:rFonts w:ascii="Arial" w:hAnsi="Arial" w:cs="Arial"/>
          <w:color w:val="000000"/>
        </w:rPr>
      </w:pPr>
      <w:r>
        <w:rPr>
          <w:rStyle w:val="InitialStyle"/>
          <w:rFonts w:ascii="Arial" w:hAnsi="Arial" w:cs="Arial"/>
          <w:bCs/>
        </w:rPr>
        <w:t xml:space="preserve">The </w:t>
      </w:r>
      <w:proofErr w:type="spellStart"/>
      <w:r>
        <w:rPr>
          <w:rStyle w:val="InitialStyle"/>
          <w:rFonts w:ascii="Arial" w:hAnsi="Arial" w:cs="Arial"/>
          <w:bCs/>
        </w:rPr>
        <w:t>eMagazine</w:t>
      </w:r>
      <w:proofErr w:type="spellEnd"/>
      <w:r>
        <w:rPr>
          <w:rStyle w:val="InitialStyle"/>
          <w:rFonts w:ascii="Arial" w:hAnsi="Arial" w:cs="Arial"/>
          <w:bCs/>
        </w:rPr>
        <w:t xml:space="preserve"> platform must be accessible to all Maine residents remotely via </w:t>
      </w:r>
      <w:r w:rsidRPr="006C33DD">
        <w:rPr>
          <w:rStyle w:val="InitialStyle"/>
          <w:rFonts w:ascii="Arial" w:hAnsi="Arial" w:cs="Arial"/>
          <w:bCs/>
        </w:rPr>
        <w:t xml:space="preserve">Location Based </w:t>
      </w:r>
      <w:r>
        <w:rPr>
          <w:rStyle w:val="InitialStyle"/>
          <w:rFonts w:ascii="Arial" w:hAnsi="Arial" w:cs="Arial"/>
          <w:bCs/>
        </w:rPr>
        <w:t>A</w:t>
      </w:r>
      <w:r w:rsidRPr="006C33DD">
        <w:rPr>
          <w:rStyle w:val="InitialStyle"/>
          <w:rFonts w:ascii="Arial" w:hAnsi="Arial" w:cs="Arial"/>
          <w:bCs/>
        </w:rPr>
        <w:t>uthentication</w:t>
      </w:r>
      <w:r>
        <w:rPr>
          <w:rStyle w:val="InitialStyle"/>
          <w:rFonts w:ascii="Arial" w:hAnsi="Arial" w:cs="Arial"/>
          <w:bCs/>
        </w:rPr>
        <w:t xml:space="preserve"> through Maine IP addresses as well as a login authentication process.</w:t>
      </w:r>
    </w:p>
    <w:p w14:paraId="04EF9C26" w14:textId="77777777" w:rsidR="00DE452D" w:rsidRDefault="00DE452D" w:rsidP="00DE452D">
      <w:pPr>
        <w:pStyle w:val="DefaultText"/>
        <w:ind w:left="360"/>
        <w:rPr>
          <w:rFonts w:ascii="Arial" w:hAnsi="Arial" w:cs="Arial"/>
          <w:color w:val="000000"/>
        </w:rPr>
      </w:pPr>
    </w:p>
    <w:p w14:paraId="7746007E" w14:textId="77777777" w:rsidR="00DE452D" w:rsidRDefault="00DE452D" w:rsidP="00DE452D">
      <w:pPr>
        <w:pStyle w:val="DefaultText"/>
        <w:numPr>
          <w:ilvl w:val="4"/>
          <w:numId w:val="24"/>
        </w:numPr>
        <w:ind w:left="1350"/>
        <w:rPr>
          <w:rFonts w:ascii="Arial" w:hAnsi="Arial" w:cs="Arial"/>
          <w:b/>
          <w:bCs/>
        </w:rPr>
      </w:pPr>
      <w:r>
        <w:rPr>
          <w:rFonts w:ascii="Arial" w:hAnsi="Arial" w:cs="Arial"/>
          <w:b/>
          <w:bCs/>
        </w:rPr>
        <w:t xml:space="preserve">Target audiences: </w:t>
      </w:r>
    </w:p>
    <w:p w14:paraId="538DE5CC" w14:textId="77777777" w:rsidR="00DE452D" w:rsidRPr="00413A71" w:rsidRDefault="00DE452D" w:rsidP="00DE452D">
      <w:pPr>
        <w:pStyle w:val="DefaultText"/>
        <w:numPr>
          <w:ilvl w:val="0"/>
          <w:numId w:val="38"/>
        </w:numPr>
        <w:ind w:left="1890"/>
        <w:rPr>
          <w:rFonts w:ascii="Arial" w:hAnsi="Arial" w:cs="Arial"/>
          <w:bCs/>
        </w:rPr>
      </w:pPr>
      <w:r w:rsidRPr="00413A71">
        <w:rPr>
          <w:rFonts w:ascii="Arial" w:hAnsi="Arial" w:cs="Arial"/>
          <w:b/>
          <w:bCs/>
        </w:rPr>
        <w:t>Adults</w:t>
      </w:r>
      <w:r w:rsidRPr="00413A71">
        <w:rPr>
          <w:rFonts w:ascii="Arial" w:hAnsi="Arial" w:cs="Arial"/>
          <w:bCs/>
        </w:rPr>
        <w:t xml:space="preserve">: </w:t>
      </w:r>
      <w:r>
        <w:rPr>
          <w:rFonts w:ascii="Arial" w:hAnsi="Arial" w:cs="Arial"/>
          <w:bCs/>
        </w:rPr>
        <w:t>The resource</w:t>
      </w:r>
      <w:r w:rsidRPr="00413A71">
        <w:rPr>
          <w:rFonts w:ascii="Arial" w:hAnsi="Arial" w:cs="Arial"/>
          <w:bCs/>
        </w:rPr>
        <w:t xml:space="preserve"> should</w:t>
      </w:r>
      <w:r>
        <w:rPr>
          <w:rFonts w:ascii="Arial" w:hAnsi="Arial" w:cs="Arial"/>
          <w:bCs/>
        </w:rPr>
        <w:t xml:space="preserve"> serve the needs and interests of a wide range of adults reading for both leisure and information at home and in public and academic libraries.</w:t>
      </w:r>
    </w:p>
    <w:p w14:paraId="05B59F0D" w14:textId="77777777" w:rsidR="00DE452D" w:rsidRDefault="00DE452D" w:rsidP="00DE452D">
      <w:pPr>
        <w:pStyle w:val="DefaultText"/>
        <w:numPr>
          <w:ilvl w:val="0"/>
          <w:numId w:val="38"/>
        </w:numPr>
        <w:ind w:left="1890"/>
        <w:rPr>
          <w:rFonts w:ascii="Arial" w:hAnsi="Arial" w:cs="Arial"/>
          <w:bCs/>
        </w:rPr>
      </w:pPr>
      <w:r>
        <w:rPr>
          <w:rFonts w:ascii="Arial" w:hAnsi="Arial" w:cs="Arial"/>
          <w:b/>
          <w:bCs/>
        </w:rPr>
        <w:t>Children and adolescents</w:t>
      </w:r>
      <w:r w:rsidRPr="00413A71">
        <w:rPr>
          <w:rFonts w:ascii="Arial" w:hAnsi="Arial" w:cs="Arial"/>
          <w:b/>
          <w:bCs/>
        </w:rPr>
        <w:t xml:space="preserve"> (Ages </w:t>
      </w:r>
      <w:r>
        <w:rPr>
          <w:rFonts w:ascii="Arial" w:hAnsi="Arial" w:cs="Arial"/>
          <w:b/>
          <w:bCs/>
        </w:rPr>
        <w:t xml:space="preserve">5-18): </w:t>
      </w:r>
      <w:r>
        <w:rPr>
          <w:rFonts w:ascii="Arial" w:hAnsi="Arial" w:cs="Arial"/>
          <w:bCs/>
        </w:rPr>
        <w:t>The resource should serve the needs and interests of a wide range of children and teens in</w:t>
      </w:r>
      <w:r w:rsidRPr="00413A71">
        <w:rPr>
          <w:rFonts w:ascii="Arial" w:hAnsi="Arial" w:cs="Arial"/>
          <w:bCs/>
        </w:rPr>
        <w:t xml:space="preserve"> schools, libraries, and at home </w:t>
      </w:r>
      <w:r>
        <w:rPr>
          <w:rFonts w:ascii="Arial" w:hAnsi="Arial" w:cs="Arial"/>
          <w:bCs/>
        </w:rPr>
        <w:t>for leisure and information.</w:t>
      </w:r>
      <w:r>
        <w:rPr>
          <w:rFonts w:ascii="Arial" w:hAnsi="Arial" w:cs="Arial"/>
          <w:bCs/>
        </w:rPr>
        <w:br/>
      </w:r>
    </w:p>
    <w:p w14:paraId="23A36455" w14:textId="77777777" w:rsidR="00DE452D" w:rsidRPr="00A1191A" w:rsidRDefault="00DE452D" w:rsidP="00DE452D">
      <w:pPr>
        <w:pStyle w:val="DefaultText"/>
        <w:numPr>
          <w:ilvl w:val="4"/>
          <w:numId w:val="24"/>
        </w:numPr>
        <w:ind w:left="1350"/>
        <w:rPr>
          <w:rFonts w:ascii="Arial" w:hAnsi="Arial" w:cs="Arial"/>
          <w:b/>
          <w:bCs/>
        </w:rPr>
      </w:pPr>
      <w:r>
        <w:rPr>
          <w:rFonts w:ascii="Arial" w:hAnsi="Arial" w:cs="Arial"/>
          <w:b/>
          <w:bCs/>
        </w:rPr>
        <w:t>Scope and Requirements</w:t>
      </w:r>
      <w:r w:rsidRPr="00A1191A">
        <w:rPr>
          <w:rFonts w:ascii="Arial" w:hAnsi="Arial" w:cs="Arial"/>
          <w:b/>
          <w:bCs/>
        </w:rPr>
        <w:t>:</w:t>
      </w:r>
    </w:p>
    <w:p w14:paraId="4E4CC39B" w14:textId="77777777" w:rsidR="00DE452D" w:rsidRPr="00552F67" w:rsidRDefault="00DE452D" w:rsidP="00DE452D">
      <w:pPr>
        <w:pStyle w:val="DefaultText"/>
        <w:numPr>
          <w:ilvl w:val="0"/>
          <w:numId w:val="39"/>
        </w:numPr>
        <w:ind w:left="1890"/>
        <w:rPr>
          <w:rFonts w:ascii="Arial" w:hAnsi="Arial" w:cs="Arial"/>
          <w:bCs/>
        </w:rPr>
      </w:pPr>
      <w:r w:rsidRPr="00A1191A">
        <w:rPr>
          <w:rFonts w:ascii="Arial" w:hAnsi="Arial" w:cs="Arial"/>
          <w:b/>
          <w:bCs/>
        </w:rPr>
        <w:t>Content Collection:</w:t>
      </w:r>
      <w:r w:rsidRPr="00176D2B">
        <w:rPr>
          <w:rFonts w:ascii="Arial" w:hAnsi="Arial" w:cs="Arial"/>
        </w:rPr>
        <w:t xml:space="preserve"> A diverse and extensive catalog of digital magazines, including but not limited to popular titles and niche </w:t>
      </w:r>
      <w:r>
        <w:rPr>
          <w:rFonts w:ascii="Arial" w:hAnsi="Arial" w:cs="Arial"/>
        </w:rPr>
        <w:t xml:space="preserve">interest </w:t>
      </w:r>
      <w:r w:rsidRPr="00176D2B">
        <w:rPr>
          <w:rFonts w:ascii="Arial" w:hAnsi="Arial" w:cs="Arial"/>
        </w:rPr>
        <w:t xml:space="preserve">publications across </w:t>
      </w:r>
      <w:r>
        <w:rPr>
          <w:rFonts w:ascii="Arial" w:hAnsi="Arial" w:cs="Arial"/>
        </w:rPr>
        <w:t>a wide variety of</w:t>
      </w:r>
      <w:r w:rsidRPr="00176D2B">
        <w:rPr>
          <w:rFonts w:ascii="Arial" w:hAnsi="Arial" w:cs="Arial"/>
        </w:rPr>
        <w:t xml:space="preserve"> genres</w:t>
      </w:r>
      <w:r>
        <w:rPr>
          <w:rFonts w:ascii="Arial" w:hAnsi="Arial" w:cs="Arial"/>
        </w:rPr>
        <w:t>, with access to current and back issues of titles.</w:t>
      </w:r>
      <w:r w:rsidRPr="00552F67">
        <w:rPr>
          <w:rFonts w:ascii="Arial" w:hAnsi="Arial" w:cs="Arial"/>
          <w:b/>
          <w:bCs/>
        </w:rPr>
        <w:t xml:space="preserve"> </w:t>
      </w:r>
    </w:p>
    <w:p w14:paraId="71F8EA05" w14:textId="77777777" w:rsidR="00DE452D" w:rsidRPr="00413A71" w:rsidRDefault="00DE452D" w:rsidP="00DE452D">
      <w:pPr>
        <w:pStyle w:val="DefaultText"/>
        <w:numPr>
          <w:ilvl w:val="1"/>
          <w:numId w:val="40"/>
        </w:numPr>
        <w:rPr>
          <w:rFonts w:ascii="Arial" w:hAnsi="Arial" w:cs="Arial"/>
          <w:bCs/>
        </w:rPr>
      </w:pPr>
      <w:r>
        <w:rPr>
          <w:rFonts w:ascii="Arial" w:hAnsi="Arial" w:cs="Arial"/>
          <w:b/>
          <w:bCs/>
        </w:rPr>
        <w:t>For a</w:t>
      </w:r>
      <w:r w:rsidRPr="00413A71">
        <w:rPr>
          <w:rFonts w:ascii="Arial" w:hAnsi="Arial" w:cs="Arial"/>
          <w:b/>
          <w:bCs/>
        </w:rPr>
        <w:t>dults</w:t>
      </w:r>
      <w:r w:rsidRPr="00413A71">
        <w:rPr>
          <w:rFonts w:ascii="Arial" w:hAnsi="Arial" w:cs="Arial"/>
          <w:bCs/>
        </w:rPr>
        <w:t xml:space="preserve">: </w:t>
      </w:r>
      <w:r>
        <w:rPr>
          <w:rFonts w:ascii="Arial" w:hAnsi="Arial" w:cs="Arial"/>
          <w:bCs/>
        </w:rPr>
        <w:t>The resource</w:t>
      </w:r>
      <w:r w:rsidRPr="00413A71">
        <w:rPr>
          <w:rFonts w:ascii="Arial" w:hAnsi="Arial" w:cs="Arial"/>
          <w:bCs/>
        </w:rPr>
        <w:t xml:space="preserve"> should</w:t>
      </w:r>
      <w:r>
        <w:rPr>
          <w:rFonts w:ascii="Arial" w:hAnsi="Arial" w:cs="Arial"/>
          <w:bCs/>
        </w:rPr>
        <w:t xml:space="preserve"> include</w:t>
      </w:r>
      <w:r w:rsidRPr="00413A71">
        <w:rPr>
          <w:rFonts w:ascii="Arial" w:hAnsi="Arial" w:cs="Arial"/>
          <w:bCs/>
        </w:rPr>
        <w:t xml:space="preserve"> </w:t>
      </w:r>
      <w:r>
        <w:rPr>
          <w:rFonts w:ascii="Arial" w:hAnsi="Arial" w:cs="Arial"/>
          <w:bCs/>
        </w:rPr>
        <w:t>titles of high interest to a broad array of adult audiences to encourage reading for pleasure and information. Popular, general interest titles as well as niche interest genres should be available.</w:t>
      </w:r>
    </w:p>
    <w:p w14:paraId="7536C46A" w14:textId="77777777" w:rsidR="00DE452D" w:rsidRDefault="00DE452D" w:rsidP="00DE452D">
      <w:pPr>
        <w:pStyle w:val="DefaultText"/>
        <w:numPr>
          <w:ilvl w:val="1"/>
          <w:numId w:val="40"/>
        </w:numPr>
        <w:rPr>
          <w:rFonts w:ascii="Arial" w:hAnsi="Arial" w:cs="Arial"/>
          <w:bCs/>
        </w:rPr>
      </w:pPr>
      <w:r>
        <w:rPr>
          <w:rFonts w:ascii="Arial" w:hAnsi="Arial" w:cs="Arial"/>
          <w:b/>
          <w:bCs/>
        </w:rPr>
        <w:t>Children and adolescents</w:t>
      </w:r>
      <w:r w:rsidRPr="00413A71">
        <w:rPr>
          <w:rFonts w:ascii="Arial" w:hAnsi="Arial" w:cs="Arial"/>
          <w:b/>
          <w:bCs/>
        </w:rPr>
        <w:t xml:space="preserve"> (Ages </w:t>
      </w:r>
      <w:r>
        <w:rPr>
          <w:rFonts w:ascii="Arial" w:hAnsi="Arial" w:cs="Arial"/>
          <w:b/>
          <w:bCs/>
        </w:rPr>
        <w:t xml:space="preserve">5-18): </w:t>
      </w:r>
      <w:r>
        <w:rPr>
          <w:rFonts w:ascii="Arial" w:hAnsi="Arial" w:cs="Arial"/>
          <w:bCs/>
        </w:rPr>
        <w:t>The resource should provide a</w:t>
      </w:r>
      <w:r w:rsidRPr="00413A71">
        <w:rPr>
          <w:rFonts w:ascii="Arial" w:hAnsi="Arial" w:cs="Arial"/>
          <w:bCs/>
        </w:rPr>
        <w:t xml:space="preserve">ge-appropriate </w:t>
      </w:r>
      <w:r>
        <w:rPr>
          <w:rFonts w:ascii="Arial" w:hAnsi="Arial" w:cs="Arial"/>
          <w:bCs/>
        </w:rPr>
        <w:t>titles</w:t>
      </w:r>
      <w:r w:rsidRPr="00413A71">
        <w:rPr>
          <w:rFonts w:ascii="Arial" w:hAnsi="Arial" w:cs="Arial"/>
          <w:bCs/>
        </w:rPr>
        <w:t xml:space="preserve"> with engaging articles</w:t>
      </w:r>
      <w:r>
        <w:rPr>
          <w:rFonts w:ascii="Arial" w:hAnsi="Arial" w:cs="Arial"/>
          <w:bCs/>
        </w:rPr>
        <w:t xml:space="preserve"> for children and adolescents</w:t>
      </w:r>
      <w:r w:rsidRPr="00413A71">
        <w:rPr>
          <w:rFonts w:ascii="Arial" w:hAnsi="Arial" w:cs="Arial"/>
          <w:bCs/>
        </w:rPr>
        <w:t xml:space="preserve"> suitable for use in schools, libraries, and at home to</w:t>
      </w:r>
      <w:r>
        <w:rPr>
          <w:rFonts w:ascii="Arial" w:hAnsi="Arial" w:cs="Arial"/>
          <w:bCs/>
        </w:rPr>
        <w:t xml:space="preserve"> promote reading for pleasure and information,</w:t>
      </w:r>
      <w:r w:rsidRPr="00413A71">
        <w:rPr>
          <w:rFonts w:ascii="Arial" w:hAnsi="Arial" w:cs="Arial"/>
          <w:bCs/>
        </w:rPr>
        <w:t xml:space="preserve"> foster curiosity</w:t>
      </w:r>
      <w:r>
        <w:rPr>
          <w:rFonts w:ascii="Arial" w:hAnsi="Arial" w:cs="Arial"/>
          <w:bCs/>
        </w:rPr>
        <w:t>,</w:t>
      </w:r>
      <w:r w:rsidRPr="00413A71">
        <w:rPr>
          <w:rFonts w:ascii="Arial" w:hAnsi="Arial" w:cs="Arial"/>
          <w:bCs/>
        </w:rPr>
        <w:t xml:space="preserve"> and support educational curricula.</w:t>
      </w:r>
    </w:p>
    <w:p w14:paraId="511A076D" w14:textId="77777777" w:rsidR="00DE452D" w:rsidRPr="004451AD" w:rsidRDefault="00DE452D" w:rsidP="00DE452D">
      <w:pPr>
        <w:pStyle w:val="DefaultText"/>
        <w:numPr>
          <w:ilvl w:val="1"/>
          <w:numId w:val="40"/>
        </w:numPr>
        <w:rPr>
          <w:rFonts w:ascii="Arial" w:hAnsi="Arial" w:cs="Arial"/>
          <w:bCs/>
        </w:rPr>
      </w:pPr>
      <w:r w:rsidRPr="005A558D">
        <w:rPr>
          <w:rFonts w:ascii="Arial" w:hAnsi="Arial" w:cs="Arial"/>
          <w:b/>
          <w:bCs/>
        </w:rPr>
        <w:t>Public Schools (K-12)</w:t>
      </w:r>
      <w:r w:rsidRPr="005A558D">
        <w:rPr>
          <w:rFonts w:ascii="Arial" w:hAnsi="Arial" w:cs="Arial"/>
          <w:bCs/>
        </w:rPr>
        <w:t xml:space="preserve">: </w:t>
      </w:r>
      <w:r>
        <w:rPr>
          <w:rFonts w:ascii="Arial" w:hAnsi="Arial" w:cs="Arial"/>
          <w:bCs/>
        </w:rPr>
        <w:t>Digital magazines</w:t>
      </w:r>
      <w:r w:rsidRPr="005A558D">
        <w:rPr>
          <w:rFonts w:ascii="Arial" w:hAnsi="Arial" w:cs="Arial"/>
          <w:bCs/>
        </w:rPr>
        <w:t xml:space="preserve"> aligned with school curricula prov</w:t>
      </w:r>
      <w:r>
        <w:rPr>
          <w:rFonts w:ascii="Arial" w:hAnsi="Arial" w:cs="Arial"/>
          <w:bCs/>
        </w:rPr>
        <w:t>ide</w:t>
      </w:r>
      <w:r w:rsidRPr="005A558D">
        <w:rPr>
          <w:rFonts w:ascii="Arial" w:hAnsi="Arial" w:cs="Arial"/>
          <w:bCs/>
        </w:rPr>
        <w:t xml:space="preserve"> reliable and engaging content to support students' learning across various subjects.</w:t>
      </w:r>
    </w:p>
    <w:p w14:paraId="6E9BB03E" w14:textId="77777777" w:rsidR="00DE452D" w:rsidRPr="00552F67" w:rsidRDefault="00DE452D" w:rsidP="00DE452D">
      <w:pPr>
        <w:pStyle w:val="DefaultText"/>
        <w:numPr>
          <w:ilvl w:val="0"/>
          <w:numId w:val="39"/>
        </w:numPr>
        <w:ind w:left="1890"/>
        <w:rPr>
          <w:rFonts w:ascii="Arial" w:hAnsi="Arial" w:cs="Arial"/>
        </w:rPr>
      </w:pPr>
      <w:r>
        <w:rPr>
          <w:rFonts w:ascii="Arial" w:hAnsi="Arial" w:cs="Arial"/>
          <w:b/>
          <w:bCs/>
        </w:rPr>
        <w:t>User Friendly Interface</w:t>
      </w:r>
      <w:r w:rsidRPr="00552F67">
        <w:rPr>
          <w:rFonts w:ascii="Arial" w:hAnsi="Arial" w:cs="Arial"/>
          <w:b/>
          <w:bCs/>
        </w:rPr>
        <w:t>:</w:t>
      </w:r>
      <w:r w:rsidRPr="00552F67">
        <w:rPr>
          <w:rFonts w:ascii="Arial" w:hAnsi="Arial" w:cs="Arial"/>
        </w:rPr>
        <w:t xml:space="preserve"> An intuitive and user-friendly platform that allows patrons to easily browse, search, and access digital magazines on various devices</w:t>
      </w:r>
      <w:r>
        <w:rPr>
          <w:rFonts w:ascii="Arial" w:hAnsi="Arial" w:cs="Arial"/>
        </w:rPr>
        <w:t xml:space="preserve">, including </w:t>
      </w:r>
      <w:r w:rsidRPr="00552F67">
        <w:rPr>
          <w:rFonts w:ascii="Arial" w:hAnsi="Arial" w:cs="Arial"/>
        </w:rPr>
        <w:t>tablets, smartphones, computers. The platform should provide the digital content with the look and feel of a print magazine.</w:t>
      </w:r>
    </w:p>
    <w:p w14:paraId="65C53DF2" w14:textId="77777777" w:rsidR="00DE452D" w:rsidRPr="00176D2B" w:rsidRDefault="00DE452D" w:rsidP="00DE452D">
      <w:pPr>
        <w:pStyle w:val="DefaultText"/>
        <w:numPr>
          <w:ilvl w:val="0"/>
          <w:numId w:val="39"/>
        </w:numPr>
        <w:ind w:left="1890"/>
        <w:rPr>
          <w:rFonts w:ascii="Arial" w:hAnsi="Arial" w:cs="Arial"/>
        </w:rPr>
      </w:pPr>
      <w:r w:rsidRPr="00A1191A">
        <w:rPr>
          <w:rFonts w:ascii="Arial" w:hAnsi="Arial" w:cs="Arial"/>
          <w:b/>
          <w:bCs/>
        </w:rPr>
        <w:t>Licensing and Rights</w:t>
      </w:r>
      <w:r w:rsidRPr="00176D2B">
        <w:rPr>
          <w:rFonts w:ascii="Arial" w:hAnsi="Arial" w:cs="Arial"/>
        </w:rPr>
        <w:t xml:space="preserve">: Appropriate licensing agreements that ensure legal and unrestricted access to the digital magazines for </w:t>
      </w:r>
      <w:r>
        <w:rPr>
          <w:rFonts w:ascii="Arial" w:hAnsi="Arial" w:cs="Arial"/>
        </w:rPr>
        <w:t>unlimited Maine users</w:t>
      </w:r>
      <w:r w:rsidRPr="00176D2B">
        <w:rPr>
          <w:rFonts w:ascii="Arial" w:hAnsi="Arial" w:cs="Arial"/>
        </w:rPr>
        <w:t>.</w:t>
      </w:r>
      <w:r>
        <w:rPr>
          <w:rFonts w:ascii="Arial" w:hAnsi="Arial" w:cs="Arial"/>
        </w:rPr>
        <w:br/>
      </w:r>
    </w:p>
    <w:p w14:paraId="5AE65DD4" w14:textId="77777777" w:rsidR="00DE452D" w:rsidRPr="008E4905" w:rsidRDefault="00DE452D" w:rsidP="00DE452D">
      <w:pPr>
        <w:pStyle w:val="DefaultText"/>
        <w:numPr>
          <w:ilvl w:val="4"/>
          <w:numId w:val="24"/>
        </w:numPr>
        <w:ind w:left="1350"/>
        <w:rPr>
          <w:rFonts w:ascii="Arial" w:hAnsi="Arial" w:cs="Arial"/>
          <w:bCs/>
        </w:rPr>
      </w:pPr>
      <w:r w:rsidRPr="008E4905">
        <w:rPr>
          <w:rFonts w:ascii="Arial" w:hAnsi="Arial" w:cs="Arial"/>
          <w:b/>
          <w:bCs/>
        </w:rPr>
        <w:t>Essential Features</w:t>
      </w:r>
      <w:r w:rsidRPr="008E4905">
        <w:rPr>
          <w:rFonts w:ascii="Arial" w:hAnsi="Arial" w:cs="Arial"/>
          <w:bCs/>
        </w:rPr>
        <w:t>:</w:t>
      </w:r>
    </w:p>
    <w:p w14:paraId="52AA83F4" w14:textId="77777777" w:rsidR="00DE452D" w:rsidRPr="008E4905" w:rsidRDefault="00DE452D" w:rsidP="00DE452D">
      <w:pPr>
        <w:pStyle w:val="DefaultText"/>
        <w:numPr>
          <w:ilvl w:val="1"/>
          <w:numId w:val="44"/>
        </w:numPr>
        <w:ind w:left="1890"/>
        <w:rPr>
          <w:rFonts w:ascii="Arial" w:hAnsi="Arial" w:cs="Arial"/>
          <w:bCs/>
        </w:rPr>
      </w:pPr>
      <w:r w:rsidRPr="008E4905">
        <w:rPr>
          <w:rFonts w:ascii="Arial" w:hAnsi="Arial" w:cs="Arial"/>
          <w:b/>
          <w:bCs/>
        </w:rPr>
        <w:t>Comprehensive Content</w:t>
      </w:r>
      <w:r w:rsidRPr="008E4905">
        <w:rPr>
          <w:rFonts w:ascii="Arial" w:hAnsi="Arial" w:cs="Arial"/>
          <w:bCs/>
        </w:rPr>
        <w:t xml:space="preserve">: </w:t>
      </w:r>
      <w:r>
        <w:rPr>
          <w:rFonts w:ascii="Arial" w:hAnsi="Arial" w:cs="Arial"/>
          <w:bCs/>
        </w:rPr>
        <w:t>Titles for all ages</w:t>
      </w:r>
      <w:r w:rsidRPr="008E4905">
        <w:rPr>
          <w:rFonts w:ascii="Arial" w:hAnsi="Arial" w:cs="Arial"/>
          <w:bCs/>
        </w:rPr>
        <w:t xml:space="preserve"> covering a wide range of topics.</w:t>
      </w:r>
    </w:p>
    <w:p w14:paraId="7294FDBB" w14:textId="77777777" w:rsidR="00DE452D" w:rsidRPr="008E4905" w:rsidRDefault="00DE452D" w:rsidP="00DE452D">
      <w:pPr>
        <w:pStyle w:val="DefaultText"/>
        <w:numPr>
          <w:ilvl w:val="1"/>
          <w:numId w:val="44"/>
        </w:numPr>
        <w:ind w:left="1890"/>
        <w:rPr>
          <w:rFonts w:ascii="Arial" w:hAnsi="Arial" w:cs="Arial"/>
          <w:bCs/>
        </w:rPr>
      </w:pPr>
      <w:proofErr w:type="gramStart"/>
      <w:r>
        <w:rPr>
          <w:rFonts w:ascii="Arial" w:hAnsi="Arial" w:cs="Arial"/>
          <w:b/>
          <w:bCs/>
        </w:rPr>
        <w:t>Age Appropriate</w:t>
      </w:r>
      <w:proofErr w:type="gramEnd"/>
      <w:r>
        <w:rPr>
          <w:rFonts w:ascii="Arial" w:hAnsi="Arial" w:cs="Arial"/>
          <w:b/>
          <w:bCs/>
        </w:rPr>
        <w:t xml:space="preserve"> Features</w:t>
      </w:r>
      <w:r w:rsidRPr="009C672F">
        <w:rPr>
          <w:rFonts w:ascii="Arial" w:hAnsi="Arial" w:cs="Arial"/>
          <w:bCs/>
        </w:rPr>
        <w:t>:</w:t>
      </w:r>
      <w:r>
        <w:rPr>
          <w:rFonts w:ascii="Arial" w:hAnsi="Arial" w:cs="Arial"/>
          <w:bCs/>
        </w:rPr>
        <w:t xml:space="preserve"> </w:t>
      </w:r>
      <w:r w:rsidRPr="008E4905">
        <w:rPr>
          <w:rFonts w:ascii="Arial" w:hAnsi="Arial" w:cs="Arial"/>
          <w:bCs/>
        </w:rPr>
        <w:t>Provide the ability to limit or search by reading level for material aimed primarily for the K-12 audience</w:t>
      </w:r>
      <w:r>
        <w:rPr>
          <w:rFonts w:ascii="Arial" w:hAnsi="Arial" w:cs="Arial"/>
          <w:bCs/>
        </w:rPr>
        <w:t>.</w:t>
      </w:r>
    </w:p>
    <w:p w14:paraId="58D6E3D2" w14:textId="77777777" w:rsidR="00DE452D" w:rsidRPr="008E4905" w:rsidRDefault="00DE452D" w:rsidP="00DE452D">
      <w:pPr>
        <w:pStyle w:val="DefaultText"/>
        <w:numPr>
          <w:ilvl w:val="1"/>
          <w:numId w:val="44"/>
        </w:numPr>
        <w:ind w:left="1890"/>
        <w:rPr>
          <w:rFonts w:ascii="Arial" w:hAnsi="Arial" w:cs="Arial"/>
          <w:bCs/>
        </w:rPr>
      </w:pPr>
      <w:r w:rsidRPr="008E4905">
        <w:rPr>
          <w:rFonts w:ascii="Arial" w:hAnsi="Arial" w:cs="Arial"/>
          <w:b/>
          <w:bCs/>
        </w:rPr>
        <w:t>Citations</w:t>
      </w:r>
      <w:r w:rsidRPr="008E4905">
        <w:rPr>
          <w:rFonts w:ascii="Arial" w:hAnsi="Arial" w:cs="Arial"/>
          <w:bCs/>
        </w:rPr>
        <w:t>: Provide the ability to select and produce citations in the style format of the user’s choice (e.g., MLA, APA, etc.).</w:t>
      </w:r>
    </w:p>
    <w:p w14:paraId="46EED6EA" w14:textId="77777777" w:rsidR="00DE452D" w:rsidRDefault="00DE452D" w:rsidP="00DE452D">
      <w:pPr>
        <w:pStyle w:val="DefaultText"/>
        <w:numPr>
          <w:ilvl w:val="1"/>
          <w:numId w:val="44"/>
        </w:numPr>
        <w:ind w:left="1890"/>
        <w:rPr>
          <w:rFonts w:ascii="Arial" w:hAnsi="Arial" w:cs="Arial"/>
          <w:bCs/>
        </w:rPr>
      </w:pPr>
      <w:r w:rsidRPr="004D5579">
        <w:rPr>
          <w:rFonts w:ascii="Arial" w:hAnsi="Arial" w:cs="Arial"/>
          <w:b/>
        </w:rPr>
        <w:t>Batching capability</w:t>
      </w:r>
      <w:r>
        <w:rPr>
          <w:rFonts w:ascii="Arial" w:hAnsi="Arial" w:cs="Arial"/>
          <w:bCs/>
        </w:rPr>
        <w:t xml:space="preserve">: </w:t>
      </w:r>
      <w:r w:rsidRPr="008E4905">
        <w:rPr>
          <w:rFonts w:ascii="Arial" w:hAnsi="Arial" w:cs="Arial"/>
          <w:bCs/>
        </w:rPr>
        <w:t>Provide ability to mark multiple articles and provide the capability of printing, downloading, and emailing of batches of articles.</w:t>
      </w:r>
    </w:p>
    <w:p w14:paraId="53B7B0DD" w14:textId="77777777" w:rsidR="00DE452D" w:rsidRPr="0067784E" w:rsidRDefault="00DE452D" w:rsidP="00DE452D">
      <w:pPr>
        <w:pStyle w:val="DefaultText"/>
        <w:widowControl/>
        <w:numPr>
          <w:ilvl w:val="1"/>
          <w:numId w:val="44"/>
        </w:numPr>
        <w:autoSpaceDE/>
        <w:autoSpaceDN/>
        <w:ind w:left="1890"/>
        <w:rPr>
          <w:rFonts w:ascii="Arial" w:hAnsi="Arial" w:cs="Arial"/>
          <w:b/>
        </w:rPr>
      </w:pPr>
      <w:r w:rsidRPr="0067784E">
        <w:rPr>
          <w:rFonts w:ascii="Arial" w:hAnsi="Arial" w:cs="Arial"/>
          <w:b/>
        </w:rPr>
        <w:lastRenderedPageBreak/>
        <w:t>Availability</w:t>
      </w:r>
      <w:r w:rsidRPr="0067784E">
        <w:rPr>
          <w:rFonts w:ascii="Arial" w:hAnsi="Arial" w:cs="Arial"/>
          <w:bCs/>
        </w:rPr>
        <w:t xml:space="preserve">: </w:t>
      </w:r>
      <w:r w:rsidRPr="0067784E">
        <w:rPr>
          <w:rStyle w:val="InitialStyle"/>
          <w:rFonts w:ascii="Arial" w:hAnsi="Arial" w:cs="Arial"/>
          <w:bCs/>
        </w:rPr>
        <w:t>Must be accessible remotely to all Maine residents remotely via Location Based Authentication through Maine IP addresses as well as a login authentication process</w:t>
      </w:r>
      <w:r w:rsidRPr="0067784E">
        <w:rPr>
          <w:rFonts w:ascii="Arial" w:hAnsi="Arial" w:cs="Arial"/>
          <w:b/>
        </w:rPr>
        <w:br w:type="page"/>
      </w:r>
    </w:p>
    <w:p w14:paraId="4908F0AA" w14:textId="77777777" w:rsidR="00DE452D" w:rsidRPr="00C97934" w:rsidRDefault="00DE452D" w:rsidP="00DE452D">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t>KEY RFP EVENTS</w:t>
      </w:r>
    </w:p>
    <w:p w14:paraId="7705968D" w14:textId="77777777" w:rsidR="00DE452D" w:rsidRPr="00C97934" w:rsidRDefault="00DE452D" w:rsidP="00DE452D">
      <w:pPr>
        <w:rPr>
          <w:rFonts w:ascii="Arial" w:hAnsi="Arial" w:cs="Arial"/>
          <w:sz w:val="24"/>
          <w:szCs w:val="24"/>
        </w:rPr>
      </w:pPr>
    </w:p>
    <w:p w14:paraId="2C6D9589" w14:textId="77777777" w:rsidR="00DE452D" w:rsidRPr="00C97934" w:rsidRDefault="00DE452D" w:rsidP="00DE452D">
      <w:pPr>
        <w:pStyle w:val="ListParagraph"/>
        <w:numPr>
          <w:ilvl w:val="0"/>
          <w:numId w:val="7"/>
        </w:numPr>
        <w:rPr>
          <w:rFonts w:ascii="Arial" w:hAnsi="Arial" w:cs="Arial"/>
          <w:b/>
          <w:sz w:val="24"/>
          <w:szCs w:val="24"/>
        </w:rPr>
      </w:pPr>
      <w:r w:rsidRPr="00C97934">
        <w:rPr>
          <w:rFonts w:ascii="Arial" w:hAnsi="Arial" w:cs="Arial"/>
          <w:b/>
          <w:sz w:val="24"/>
          <w:szCs w:val="24"/>
        </w:rPr>
        <w:t>Questions</w:t>
      </w:r>
    </w:p>
    <w:p w14:paraId="030E7B6B" w14:textId="77777777" w:rsidR="00DE452D" w:rsidRPr="00C97934" w:rsidRDefault="00DE452D" w:rsidP="00DE452D">
      <w:pPr>
        <w:pStyle w:val="ListParagraph"/>
        <w:ind w:left="360"/>
        <w:rPr>
          <w:rFonts w:ascii="Arial" w:hAnsi="Arial" w:cs="Arial"/>
          <w:sz w:val="24"/>
          <w:szCs w:val="24"/>
        </w:rPr>
      </w:pPr>
    </w:p>
    <w:p w14:paraId="5DA178C2" w14:textId="77777777" w:rsidR="00DE452D" w:rsidRPr="00C97934" w:rsidRDefault="00DE452D" w:rsidP="00DE452D">
      <w:pPr>
        <w:pStyle w:val="ListParagraph"/>
        <w:numPr>
          <w:ilvl w:val="1"/>
          <w:numId w:val="7"/>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6A28FDC" w14:textId="77777777" w:rsidR="00DE452D" w:rsidRPr="00C97934" w:rsidRDefault="00DE452D" w:rsidP="00DE452D">
      <w:pPr>
        <w:pStyle w:val="ListParagraph"/>
        <w:numPr>
          <w:ilvl w:val="2"/>
          <w:numId w:val="7"/>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H</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7575AC2E" w14:textId="77777777" w:rsidR="00DE452D" w:rsidRPr="00C97934" w:rsidRDefault="00DE452D" w:rsidP="00DE452D">
      <w:pPr>
        <w:pStyle w:val="ListParagraph"/>
        <w:numPr>
          <w:ilvl w:val="2"/>
          <w:numId w:val="7"/>
        </w:numPr>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3E5B68EE" w14:textId="77777777" w:rsidR="00DE452D" w:rsidRPr="00C97934" w:rsidRDefault="00DE452D" w:rsidP="00DE452D">
      <w:pPr>
        <w:pStyle w:val="ListParagraph"/>
        <w:numPr>
          <w:ilvl w:val="2"/>
          <w:numId w:val="7"/>
        </w:numPr>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53D554FE" w14:textId="77777777" w:rsidR="00DE452D" w:rsidRPr="00C97934" w:rsidRDefault="00DE452D" w:rsidP="00DE452D">
      <w:pPr>
        <w:pStyle w:val="ListParagraph"/>
        <w:ind w:left="1080"/>
        <w:rPr>
          <w:rFonts w:ascii="Arial" w:hAnsi="Arial" w:cs="Arial"/>
          <w:sz w:val="24"/>
          <w:szCs w:val="24"/>
        </w:rPr>
      </w:pPr>
    </w:p>
    <w:p w14:paraId="3A2A68A5" w14:textId="77777777" w:rsidR="00DE452D" w:rsidRPr="00C97934" w:rsidRDefault="00DE452D" w:rsidP="00DE452D">
      <w:pPr>
        <w:pStyle w:val="ListParagraph"/>
        <w:numPr>
          <w:ilvl w:val="1"/>
          <w:numId w:val="7"/>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5" w:history="1">
        <w:r>
          <w:rPr>
            <w:rStyle w:val="Hyperlink"/>
            <w:rFonts w:ascii="Arial" w:hAnsi="Arial" w:cs="Arial"/>
            <w:sz w:val="24"/>
            <w:szCs w:val="24"/>
          </w:rPr>
          <w:t>Office</w:t>
        </w:r>
        <w:r w:rsidRPr="00C97934">
          <w:rPr>
            <w:rStyle w:val="Hyperlink"/>
            <w:rFonts w:ascii="Arial" w:hAnsi="Arial" w:cs="Arial"/>
            <w:sz w:val="24"/>
            <w:szCs w:val="24"/>
          </w:rPr>
          <w:t xml:space="preserve"> of</w:t>
        </w:r>
        <w:r>
          <w:rPr>
            <w:rStyle w:val="Hyperlink"/>
            <w:rFonts w:ascii="Arial" w:hAnsi="Arial" w:cs="Arial"/>
            <w:sz w:val="24"/>
            <w:szCs w:val="24"/>
          </w:rPr>
          <w:t xml:space="preserve">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07FD49A7" w14:textId="77777777" w:rsidR="00DE452D" w:rsidRPr="00C97934" w:rsidRDefault="00DE452D" w:rsidP="00DE452D">
      <w:pPr>
        <w:pStyle w:val="ListParagraph"/>
        <w:rPr>
          <w:rFonts w:ascii="Arial" w:hAnsi="Arial" w:cs="Arial"/>
          <w:sz w:val="24"/>
          <w:szCs w:val="24"/>
        </w:rPr>
      </w:pPr>
    </w:p>
    <w:p w14:paraId="1AFF38A1" w14:textId="77777777" w:rsidR="00DE452D" w:rsidRPr="00C97934" w:rsidRDefault="00DE452D" w:rsidP="00DE452D">
      <w:pPr>
        <w:pStyle w:val="ListParagraph"/>
        <w:numPr>
          <w:ilvl w:val="0"/>
          <w:numId w:val="7"/>
        </w:numPr>
        <w:rPr>
          <w:rFonts w:ascii="Arial" w:hAnsi="Arial" w:cs="Arial"/>
          <w:b/>
          <w:sz w:val="24"/>
          <w:szCs w:val="24"/>
        </w:rPr>
      </w:pPr>
      <w:r w:rsidRPr="00C97934">
        <w:rPr>
          <w:rFonts w:ascii="Arial" w:hAnsi="Arial" w:cs="Arial"/>
          <w:b/>
          <w:sz w:val="24"/>
          <w:szCs w:val="24"/>
        </w:rPr>
        <w:t>Amendments</w:t>
      </w:r>
    </w:p>
    <w:p w14:paraId="4C2C2B5D" w14:textId="77777777" w:rsidR="00DE452D" w:rsidRPr="00C97934" w:rsidRDefault="00DE452D" w:rsidP="00DE452D">
      <w:pPr>
        <w:rPr>
          <w:rFonts w:ascii="Arial" w:hAnsi="Arial" w:cs="Arial"/>
          <w:sz w:val="24"/>
          <w:szCs w:val="24"/>
        </w:rPr>
      </w:pPr>
    </w:p>
    <w:p w14:paraId="55887570" w14:textId="77777777" w:rsidR="00DE452D" w:rsidRPr="00C97934" w:rsidRDefault="00DE452D" w:rsidP="00DE452D">
      <w:pPr>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26" w:history="1">
        <w:r w:rsidRPr="008E2700">
          <w:t xml:space="preserve"> </w:t>
        </w:r>
        <w:r w:rsidRPr="008E2700">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p w14:paraId="6F0E1DAE" w14:textId="77777777" w:rsidR="00DE452D" w:rsidRPr="00C97934" w:rsidRDefault="00DE452D" w:rsidP="00DE452D">
      <w:pPr>
        <w:rPr>
          <w:rFonts w:ascii="Arial" w:hAnsi="Arial" w:cs="Arial"/>
          <w:sz w:val="24"/>
          <w:szCs w:val="24"/>
        </w:rPr>
      </w:pPr>
    </w:p>
    <w:p w14:paraId="0B958DCE" w14:textId="77777777" w:rsidR="00DE452D" w:rsidRPr="00C97934" w:rsidRDefault="00DE452D" w:rsidP="00DE452D">
      <w:pPr>
        <w:pStyle w:val="ListParagraph"/>
        <w:numPr>
          <w:ilvl w:val="0"/>
          <w:numId w:val="7"/>
        </w:numPr>
        <w:rPr>
          <w:rFonts w:ascii="Arial" w:hAnsi="Arial" w:cs="Arial"/>
          <w:b/>
          <w:sz w:val="24"/>
          <w:szCs w:val="24"/>
        </w:rPr>
      </w:pPr>
      <w:r>
        <w:rPr>
          <w:rFonts w:ascii="Arial" w:hAnsi="Arial" w:cs="Arial"/>
          <w:b/>
          <w:sz w:val="24"/>
          <w:szCs w:val="24"/>
        </w:rPr>
        <w:t>Proposal Submission</w:t>
      </w:r>
    </w:p>
    <w:p w14:paraId="036DD967" w14:textId="77777777" w:rsidR="00DE452D" w:rsidRPr="00C97934" w:rsidRDefault="00DE452D" w:rsidP="00DE452D">
      <w:pPr>
        <w:pStyle w:val="ListParagraph"/>
        <w:ind w:left="360"/>
        <w:rPr>
          <w:rFonts w:ascii="Arial" w:hAnsi="Arial" w:cs="Arial"/>
          <w:sz w:val="24"/>
          <w:szCs w:val="24"/>
        </w:rPr>
      </w:pPr>
    </w:p>
    <w:p w14:paraId="2839F56C" w14:textId="77777777" w:rsidR="00DE452D" w:rsidRPr="007B53AD" w:rsidRDefault="00DE452D" w:rsidP="00DE452D">
      <w:pPr>
        <w:pStyle w:val="ListParagraph"/>
        <w:numPr>
          <w:ilvl w:val="1"/>
          <w:numId w:val="7"/>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2890221" w14:textId="77777777" w:rsidR="00DE452D" w:rsidRPr="007B53AD" w:rsidRDefault="00DE452D" w:rsidP="00DE452D">
      <w:pPr>
        <w:pStyle w:val="ListParagraph"/>
        <w:numPr>
          <w:ilvl w:val="2"/>
          <w:numId w:val="7"/>
        </w:numPr>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11:59 p.m. deadline, </w:t>
      </w:r>
      <w:r w:rsidRPr="007A3858">
        <w:rPr>
          <w:rFonts w:ascii="Arial" w:hAnsi="Arial" w:cs="Arial"/>
          <w:sz w:val="24"/>
          <w:szCs w:val="24"/>
          <w:u w:val="single"/>
        </w:rPr>
        <w:t>will be rejected without exception</w:t>
      </w:r>
      <w:r w:rsidRPr="007B53AD">
        <w:rPr>
          <w:rFonts w:ascii="Arial" w:hAnsi="Arial" w:cs="Arial"/>
          <w:sz w:val="24"/>
          <w:szCs w:val="24"/>
        </w:rPr>
        <w:t>.</w:t>
      </w:r>
    </w:p>
    <w:p w14:paraId="6D239A48" w14:textId="77777777" w:rsidR="00DE452D" w:rsidRPr="00C97934" w:rsidRDefault="00DE452D" w:rsidP="00DE452D">
      <w:pPr>
        <w:pStyle w:val="ListParagraph"/>
        <w:rPr>
          <w:rFonts w:ascii="Arial" w:hAnsi="Arial" w:cs="Arial"/>
          <w:sz w:val="24"/>
          <w:szCs w:val="24"/>
        </w:rPr>
      </w:pPr>
    </w:p>
    <w:p w14:paraId="09E2A463" w14:textId="77777777" w:rsidR="00DE452D" w:rsidRPr="00C97934" w:rsidRDefault="00DE452D" w:rsidP="00DE452D">
      <w:pPr>
        <w:pStyle w:val="ListParagraph"/>
        <w:numPr>
          <w:ilvl w:val="1"/>
          <w:numId w:val="7"/>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Office of State</w:t>
      </w:r>
      <w:r w:rsidRPr="00C97934">
        <w:rPr>
          <w:rFonts w:ascii="Arial" w:hAnsi="Arial" w:cs="Arial"/>
          <w:sz w:val="24"/>
          <w:szCs w:val="24"/>
        </w:rPr>
        <w:t xml:space="preserve"> Procurement Services at </w:t>
      </w:r>
      <w:hyperlink r:id="rId27"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56C9108D" w14:textId="77777777" w:rsidR="00DE452D" w:rsidRDefault="00DE452D" w:rsidP="00DE452D">
      <w:pPr>
        <w:pStyle w:val="ListParagraph"/>
        <w:numPr>
          <w:ilvl w:val="2"/>
          <w:numId w:val="7"/>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7A8CDFF7" w14:textId="77777777" w:rsidR="00DE452D" w:rsidRPr="00C97934" w:rsidRDefault="00DE452D" w:rsidP="00DE452D">
      <w:pPr>
        <w:pStyle w:val="ListParagraph"/>
        <w:numPr>
          <w:ilvl w:val="3"/>
          <w:numId w:val="7"/>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8"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0978F268" w14:textId="77777777" w:rsidR="00DE452D" w:rsidRPr="00C97934" w:rsidRDefault="00DE452D" w:rsidP="00DE452D">
      <w:pPr>
        <w:pStyle w:val="ListParagraph"/>
        <w:numPr>
          <w:ilvl w:val="2"/>
          <w:numId w:val="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7FF83401" w14:textId="77777777" w:rsidR="00DE452D" w:rsidRDefault="00DE452D" w:rsidP="00DE452D">
      <w:pPr>
        <w:pStyle w:val="ListParagraph"/>
        <w:numPr>
          <w:ilvl w:val="2"/>
          <w:numId w:val="7"/>
        </w:numPr>
        <w:rPr>
          <w:rFonts w:ascii="Arial" w:hAnsi="Arial" w:cs="Arial"/>
          <w:sz w:val="24"/>
          <w:szCs w:val="24"/>
        </w:rPr>
      </w:pPr>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Pr>
          <w:rFonts w:ascii="Arial" w:hAnsi="Arial" w:cs="Arial"/>
          <w:sz w:val="24"/>
          <w:szCs w:val="24"/>
        </w:rPr>
        <w:t xml:space="preserve">Bidders should work with their </w:t>
      </w:r>
      <w:r w:rsidRPr="00C97934">
        <w:rPr>
          <w:rFonts w:ascii="Arial" w:hAnsi="Arial" w:cs="Arial"/>
          <w:sz w:val="24"/>
          <w:szCs w:val="24"/>
        </w:rPr>
        <w:lastRenderedPageBreak/>
        <w:t xml:space="preserve">Information Technology team to ensure </w:t>
      </w:r>
      <w:r>
        <w:rPr>
          <w:rFonts w:ascii="Arial" w:hAnsi="Arial" w:cs="Arial"/>
          <w:sz w:val="24"/>
          <w:szCs w:val="24"/>
        </w:rPr>
        <w:t>that the proposal submission will not be encrypted due to any security settings</w:t>
      </w:r>
      <w:r w:rsidRPr="00C97934">
        <w:rPr>
          <w:rFonts w:ascii="Arial" w:hAnsi="Arial" w:cs="Arial"/>
          <w:sz w:val="24"/>
          <w:szCs w:val="24"/>
        </w:rPr>
        <w:t>.</w:t>
      </w:r>
    </w:p>
    <w:p w14:paraId="6FEFFB5A" w14:textId="77777777" w:rsidR="00DE452D" w:rsidRDefault="00DE452D" w:rsidP="00DE452D">
      <w:pPr>
        <w:pStyle w:val="ListParagraph"/>
        <w:numPr>
          <w:ilvl w:val="2"/>
          <w:numId w:val="7"/>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648AA899" w14:textId="77777777" w:rsidR="00DE452D" w:rsidRDefault="00DE452D" w:rsidP="00DE452D">
      <w:pPr>
        <w:pStyle w:val="ListParagraph"/>
        <w:ind w:left="1080"/>
        <w:rPr>
          <w:rFonts w:ascii="Arial" w:hAnsi="Arial" w:cs="Arial"/>
          <w:sz w:val="24"/>
          <w:szCs w:val="24"/>
        </w:rPr>
      </w:pPr>
    </w:p>
    <w:p w14:paraId="3672EDFE" w14:textId="77777777" w:rsidR="00DE452D" w:rsidRPr="00623B25" w:rsidRDefault="00DE452D" w:rsidP="00DE452D">
      <w:pPr>
        <w:pStyle w:val="ListParagraph"/>
        <w:numPr>
          <w:ilvl w:val="1"/>
          <w:numId w:val="7"/>
        </w:numPr>
        <w:rPr>
          <w:rFonts w:ascii="Arial" w:hAnsi="Arial" w:cs="Arial"/>
          <w:b/>
          <w:bCs/>
          <w:sz w:val="24"/>
          <w:szCs w:val="24"/>
        </w:rPr>
      </w:pPr>
      <w:r w:rsidRPr="00623B25">
        <w:rPr>
          <w:rFonts w:ascii="Arial" w:hAnsi="Arial" w:cs="Arial"/>
          <w:b/>
          <w:bCs/>
          <w:sz w:val="24"/>
          <w:szCs w:val="24"/>
        </w:rPr>
        <w:t>Submission Format:</w:t>
      </w:r>
    </w:p>
    <w:p w14:paraId="7220FF23" w14:textId="77777777" w:rsidR="00DE452D" w:rsidRPr="00C97934" w:rsidRDefault="00DE452D" w:rsidP="00DE452D">
      <w:pPr>
        <w:pStyle w:val="ListParagraph"/>
        <w:numPr>
          <w:ilvl w:val="2"/>
          <w:numId w:val="7"/>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Pr="008E2700">
        <w:rPr>
          <w:rFonts w:ascii="Arial" w:hAnsi="Arial" w:cs="Arial"/>
          <w:b/>
          <w:sz w:val="24"/>
          <w:szCs w:val="24"/>
        </w:rPr>
        <w:t>202411205</w:t>
      </w:r>
      <w:r>
        <w:rPr>
          <w:rFonts w:ascii="Arial" w:hAnsi="Arial" w:cs="Arial"/>
        </w:rPr>
        <w:t xml:space="preserve"> </w:t>
      </w:r>
      <w:r w:rsidRPr="00C97934">
        <w:rPr>
          <w:rFonts w:ascii="Arial" w:hAnsi="Arial" w:cs="Arial"/>
          <w:b/>
          <w:sz w:val="24"/>
          <w:szCs w:val="24"/>
        </w:rPr>
        <w:t>Proposal Submission – [Bidder’s Name]”</w:t>
      </w:r>
    </w:p>
    <w:p w14:paraId="76E8E80F" w14:textId="77777777" w:rsidR="00DE452D" w:rsidRPr="00C97934" w:rsidRDefault="00DE452D" w:rsidP="00DE452D">
      <w:pPr>
        <w:pStyle w:val="ListParagraph"/>
        <w:numPr>
          <w:ilvl w:val="2"/>
          <w:numId w:val="7"/>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p>
    <w:p w14:paraId="601B7B83" w14:textId="77777777" w:rsidR="00DE452D" w:rsidRPr="00C97934" w:rsidRDefault="00DE452D" w:rsidP="00DE452D">
      <w:pPr>
        <w:pStyle w:val="ListParagraph"/>
        <w:ind w:left="1080"/>
        <w:rPr>
          <w:rFonts w:ascii="Arial" w:hAnsi="Arial" w:cs="Arial"/>
          <w:sz w:val="24"/>
          <w:szCs w:val="24"/>
        </w:rPr>
      </w:pPr>
    </w:p>
    <w:p w14:paraId="195E385E" w14:textId="77777777" w:rsidR="00DE452D" w:rsidRPr="00C97934" w:rsidRDefault="00DE452D" w:rsidP="00DE452D">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4EA53794" w14:textId="77777777" w:rsidR="00DE452D" w:rsidRPr="00C97934" w:rsidRDefault="00DE452D" w:rsidP="00DE452D">
      <w:pPr>
        <w:pStyle w:val="ListParagraph"/>
        <w:ind w:left="1440"/>
        <w:rPr>
          <w:rFonts w:ascii="Arial" w:hAnsi="Arial" w:cs="Arial"/>
          <w:sz w:val="24"/>
          <w:szCs w:val="24"/>
        </w:rPr>
      </w:pPr>
      <w:r w:rsidRPr="00C97934">
        <w:rPr>
          <w:rFonts w:ascii="Arial" w:hAnsi="Arial" w:cs="Arial"/>
          <w:i/>
          <w:sz w:val="24"/>
          <w:szCs w:val="24"/>
        </w:rPr>
        <w:t>PDF format preferred</w:t>
      </w:r>
    </w:p>
    <w:p w14:paraId="335202E8" w14:textId="77777777" w:rsidR="00DE452D" w:rsidRPr="00C97934" w:rsidRDefault="00DE452D" w:rsidP="00DE452D">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6C464576" w14:textId="77777777" w:rsidR="00DE452D" w:rsidRPr="00C97934" w:rsidRDefault="00DE452D" w:rsidP="00DE452D">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(Responsible Bidder Certification)</w:t>
      </w:r>
    </w:p>
    <w:p w14:paraId="5EE3AF22" w14:textId="77777777" w:rsidR="00DE452D" w:rsidRPr="00C97934" w:rsidRDefault="00DE452D" w:rsidP="00DE452D">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5FC2A183" w14:textId="77777777" w:rsidR="00DE452D" w:rsidRPr="00C97934" w:rsidRDefault="00DE452D" w:rsidP="00DE452D">
      <w:pPr>
        <w:ind w:left="1440"/>
        <w:rPr>
          <w:rFonts w:ascii="Arial" w:hAnsi="Arial" w:cs="Arial"/>
          <w:sz w:val="24"/>
          <w:szCs w:val="24"/>
        </w:rPr>
      </w:pPr>
    </w:p>
    <w:p w14:paraId="48BB0996" w14:textId="77777777" w:rsidR="00DE452D" w:rsidRPr="00C97934" w:rsidRDefault="00DE452D" w:rsidP="00DE452D">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4A6BA804" w14:textId="77777777" w:rsidR="00DE452D" w:rsidRPr="00C97934" w:rsidRDefault="00DE452D" w:rsidP="00DE452D">
      <w:pPr>
        <w:pStyle w:val="ListParagraph"/>
        <w:ind w:left="1440"/>
        <w:rPr>
          <w:rFonts w:ascii="Arial" w:hAnsi="Arial" w:cs="Arial"/>
          <w:sz w:val="24"/>
          <w:szCs w:val="24"/>
        </w:rPr>
      </w:pPr>
      <w:r w:rsidRPr="00C97934">
        <w:rPr>
          <w:rFonts w:ascii="Arial" w:hAnsi="Arial" w:cs="Arial"/>
          <w:i/>
          <w:sz w:val="24"/>
          <w:szCs w:val="24"/>
        </w:rPr>
        <w:t>PDF format preferred</w:t>
      </w:r>
    </w:p>
    <w:p w14:paraId="1F198A35" w14:textId="77777777" w:rsidR="00DE452D" w:rsidRPr="00C97934" w:rsidRDefault="00DE452D" w:rsidP="00DE452D">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(Organization Qualifications and Experience Form) and all required information and attachments stated in PART IV, Section II.</w:t>
      </w:r>
    </w:p>
    <w:p w14:paraId="31D7C42F" w14:textId="77777777" w:rsidR="00DE452D" w:rsidRPr="00C97934" w:rsidRDefault="00DE452D" w:rsidP="00DE452D">
      <w:pPr>
        <w:ind w:left="1440"/>
        <w:rPr>
          <w:rFonts w:ascii="Arial" w:hAnsi="Arial" w:cs="Arial"/>
          <w:sz w:val="24"/>
          <w:szCs w:val="24"/>
        </w:rPr>
      </w:pPr>
    </w:p>
    <w:p w14:paraId="3D8E0A01" w14:textId="77777777" w:rsidR="00DE452D" w:rsidRPr="00C97934" w:rsidRDefault="00DE452D" w:rsidP="00DE452D">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0D22946B" w14:textId="77777777" w:rsidR="00DE452D" w:rsidRPr="00C97934" w:rsidRDefault="00DE452D" w:rsidP="00DE452D">
      <w:pPr>
        <w:pStyle w:val="ListParagraph"/>
        <w:ind w:left="1440"/>
        <w:rPr>
          <w:rFonts w:ascii="Arial" w:hAnsi="Arial" w:cs="Arial"/>
          <w:sz w:val="24"/>
          <w:szCs w:val="24"/>
        </w:rPr>
      </w:pPr>
      <w:r w:rsidRPr="00C97934">
        <w:rPr>
          <w:rFonts w:ascii="Arial" w:hAnsi="Arial" w:cs="Arial"/>
          <w:i/>
          <w:sz w:val="24"/>
          <w:szCs w:val="24"/>
        </w:rPr>
        <w:t>PDF format preferred</w:t>
      </w:r>
    </w:p>
    <w:p w14:paraId="02A48E5D" w14:textId="77777777" w:rsidR="00DE452D" w:rsidRPr="00C97934" w:rsidRDefault="00DE452D" w:rsidP="00DE452D">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w:t>
      </w:r>
      <w:r w:rsidRPr="0013765F">
        <w:rPr>
          <w:rFonts w:ascii="Arial" w:hAnsi="Arial" w:cs="Arial"/>
          <w:b/>
          <w:bCs/>
          <w:sz w:val="24"/>
          <w:szCs w:val="24"/>
        </w:rPr>
        <w:t>Appendix E</w:t>
      </w:r>
      <w:r>
        <w:rPr>
          <w:rFonts w:ascii="Arial" w:hAnsi="Arial" w:cs="Arial"/>
          <w:sz w:val="24"/>
          <w:szCs w:val="24"/>
        </w:rPr>
        <w:t xml:space="preserve"> (Response to Proposed Services Form) and a</w:t>
      </w:r>
      <w:r w:rsidRPr="00C97934">
        <w:rPr>
          <w:rFonts w:ascii="Arial" w:hAnsi="Arial" w:cs="Arial"/>
          <w:sz w:val="24"/>
          <w:szCs w:val="24"/>
        </w:rPr>
        <w:t>ll required information and attachments stated in PART IV, Section III.</w:t>
      </w:r>
    </w:p>
    <w:p w14:paraId="7DF62FD1" w14:textId="77777777" w:rsidR="00DE452D" w:rsidRPr="00C97934" w:rsidRDefault="00DE452D" w:rsidP="00DE452D">
      <w:pPr>
        <w:ind w:left="1440"/>
        <w:rPr>
          <w:rFonts w:ascii="Arial" w:hAnsi="Arial" w:cs="Arial"/>
          <w:sz w:val="24"/>
          <w:szCs w:val="24"/>
        </w:rPr>
      </w:pPr>
    </w:p>
    <w:p w14:paraId="6895614F" w14:textId="77777777" w:rsidR="00DE452D" w:rsidRPr="00C97934" w:rsidRDefault="00DE452D" w:rsidP="00DE452D">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4 [Bidder’s Name] – Cost Proposal:</w:t>
      </w:r>
    </w:p>
    <w:p w14:paraId="45C2F255" w14:textId="77777777" w:rsidR="00DE452D" w:rsidRPr="00C97934" w:rsidRDefault="00DE452D" w:rsidP="00DE452D">
      <w:pPr>
        <w:pStyle w:val="ListParagraph"/>
        <w:ind w:left="1440"/>
        <w:rPr>
          <w:rFonts w:ascii="Arial" w:hAnsi="Arial" w:cs="Arial"/>
          <w:sz w:val="24"/>
          <w:szCs w:val="24"/>
        </w:rPr>
      </w:pPr>
      <w:r w:rsidRPr="0067784E">
        <w:rPr>
          <w:rFonts w:ascii="Arial" w:hAnsi="Arial" w:cs="Arial"/>
          <w:i/>
          <w:iCs/>
          <w:sz w:val="24"/>
          <w:szCs w:val="24"/>
        </w:rPr>
        <w:t>PDF f</w:t>
      </w:r>
      <w:r w:rsidRPr="68EA4137">
        <w:rPr>
          <w:rFonts w:ascii="Arial" w:hAnsi="Arial" w:cs="Arial"/>
          <w:i/>
          <w:iCs/>
          <w:sz w:val="24"/>
          <w:szCs w:val="24"/>
        </w:rPr>
        <w:t>ormat preferred</w:t>
      </w:r>
    </w:p>
    <w:p w14:paraId="62D79087" w14:textId="77777777" w:rsidR="00DE452D" w:rsidRPr="00C97934" w:rsidRDefault="00DE452D" w:rsidP="00DE452D">
      <w:pPr>
        <w:ind w:left="144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(Cost Proposal Form) and all required information and attachments stated in PART IV, Section IV.</w:t>
      </w:r>
    </w:p>
    <w:p w14:paraId="02D0693B" w14:textId="77777777" w:rsidR="00DE452D" w:rsidRPr="00C97934" w:rsidRDefault="00DE452D" w:rsidP="00DE452D">
      <w:pPr>
        <w:rPr>
          <w:rFonts w:ascii="Arial" w:hAnsi="Arial" w:cs="Arial"/>
          <w:b/>
          <w:sz w:val="24"/>
          <w:szCs w:val="24"/>
        </w:rPr>
      </w:pPr>
      <w:r w:rsidRPr="00C97934">
        <w:rPr>
          <w:rFonts w:ascii="Arial" w:hAnsi="Arial" w:cs="Arial"/>
          <w:sz w:val="24"/>
          <w:szCs w:val="24"/>
        </w:rPr>
        <w:br w:type="page"/>
      </w:r>
      <w:r w:rsidRPr="00C97934">
        <w:rPr>
          <w:rFonts w:ascii="Arial" w:hAnsi="Arial" w:cs="Arial"/>
          <w:b/>
          <w:sz w:val="24"/>
          <w:szCs w:val="24"/>
        </w:rPr>
        <w:lastRenderedPageBreak/>
        <w:t xml:space="preserve">PART IV </w:t>
      </w:r>
      <w:r w:rsidRPr="00C97934">
        <w:rPr>
          <w:rFonts w:ascii="Arial" w:hAnsi="Arial" w:cs="Arial"/>
          <w:b/>
          <w:sz w:val="24"/>
          <w:szCs w:val="24"/>
        </w:rPr>
        <w:tab/>
        <w:t>PROPOSAL SUBMISSION REQUIREMENTS</w:t>
      </w:r>
    </w:p>
    <w:p w14:paraId="1061BC47" w14:textId="77777777" w:rsidR="00DE452D" w:rsidRPr="00C97934" w:rsidRDefault="00DE452D" w:rsidP="00DE452D">
      <w:pPr>
        <w:rPr>
          <w:rFonts w:ascii="Arial" w:hAnsi="Arial" w:cs="Arial"/>
          <w:sz w:val="24"/>
          <w:szCs w:val="24"/>
        </w:rPr>
      </w:pPr>
    </w:p>
    <w:p w14:paraId="108099FC" w14:textId="77777777" w:rsidR="00DE452D" w:rsidRPr="00C97934" w:rsidRDefault="00DE452D" w:rsidP="00DE452D">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30A006C7" w14:textId="77777777" w:rsidR="00DE452D" w:rsidRPr="00C97934" w:rsidRDefault="00DE452D" w:rsidP="00DE452D">
      <w:pPr>
        <w:rPr>
          <w:rFonts w:ascii="Arial" w:hAnsi="Arial" w:cs="Arial"/>
          <w:sz w:val="24"/>
          <w:szCs w:val="24"/>
        </w:rPr>
      </w:pPr>
    </w:p>
    <w:p w14:paraId="0630DCE8" w14:textId="77777777" w:rsidR="00DE452D" w:rsidRPr="00C97934" w:rsidRDefault="00DE452D" w:rsidP="00DE452D">
      <w:pPr>
        <w:rPr>
          <w:rFonts w:ascii="Arial" w:hAnsi="Arial" w:cs="Arial"/>
          <w:sz w:val="24"/>
          <w:szCs w:val="24"/>
        </w:rPr>
      </w:pPr>
      <w:r>
        <w:rPr>
          <w:rFonts w:ascii="Arial" w:hAnsi="Arial" w:cs="Arial"/>
          <w:sz w:val="24"/>
          <w:szCs w:val="24"/>
        </w:rPr>
        <w:t>Bidders’ proposals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B97773E" w14:textId="77777777" w:rsidR="00DE452D" w:rsidRPr="00C97934" w:rsidRDefault="00DE452D" w:rsidP="00DE452D">
      <w:pPr>
        <w:pStyle w:val="ListParagraph"/>
        <w:ind w:left="360"/>
        <w:rPr>
          <w:rFonts w:ascii="Arial" w:hAnsi="Arial" w:cs="Arial"/>
          <w:b/>
          <w:sz w:val="24"/>
          <w:szCs w:val="24"/>
        </w:rPr>
      </w:pPr>
    </w:p>
    <w:p w14:paraId="1CC63987" w14:textId="77777777" w:rsidR="00DE452D" w:rsidRPr="00C97934" w:rsidRDefault="00DE452D" w:rsidP="00DE452D">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Pr>
          <w:rFonts w:ascii="Arial" w:hAnsi="Arial" w:cs="Arial"/>
          <w:sz w:val="24"/>
          <w:szCs w:val="24"/>
        </w:rPr>
        <w:t>Bidders must i</w:t>
      </w:r>
      <w:r w:rsidRPr="00C97934">
        <w:rPr>
          <w:rFonts w:ascii="Arial" w:hAnsi="Arial" w:cs="Arial"/>
          <w:sz w:val="24"/>
          <w:szCs w:val="24"/>
        </w:rPr>
        <w:t>nclude any forms provided in the submission package or reproduce those forms as closely as possible.  All information must be presented in the same order and format as described in the RFP.</w:t>
      </w:r>
    </w:p>
    <w:p w14:paraId="7B99A5C3" w14:textId="77777777" w:rsidR="00DE452D" w:rsidRPr="00C97934" w:rsidRDefault="00DE452D" w:rsidP="00DE452D">
      <w:pPr>
        <w:pStyle w:val="ListParagraph"/>
        <w:rPr>
          <w:rFonts w:ascii="Arial" w:hAnsi="Arial" w:cs="Arial"/>
          <w:sz w:val="24"/>
          <w:szCs w:val="24"/>
        </w:rPr>
      </w:pPr>
    </w:p>
    <w:p w14:paraId="5079331C" w14:textId="77777777" w:rsidR="00DE452D" w:rsidRPr="00C97934" w:rsidRDefault="00DE452D" w:rsidP="00DE452D">
      <w:pPr>
        <w:rPr>
          <w:rFonts w:ascii="Arial" w:hAnsi="Arial" w:cs="Arial"/>
          <w:b/>
          <w:sz w:val="24"/>
          <w:szCs w:val="24"/>
        </w:rPr>
      </w:pPr>
      <w:r w:rsidRPr="00C97934">
        <w:rPr>
          <w:rFonts w:ascii="Arial" w:hAnsi="Arial" w:cs="Arial"/>
          <w:b/>
          <w:sz w:val="24"/>
          <w:szCs w:val="24"/>
        </w:rPr>
        <w:t xml:space="preserve">Proposal Format and Contents </w:t>
      </w:r>
    </w:p>
    <w:p w14:paraId="54AA8A05" w14:textId="77777777" w:rsidR="00DE452D" w:rsidRPr="00C97934" w:rsidRDefault="00DE452D" w:rsidP="00DE452D">
      <w:pPr>
        <w:rPr>
          <w:rFonts w:ascii="Arial" w:hAnsi="Arial" w:cs="Arial"/>
          <w:sz w:val="24"/>
          <w:szCs w:val="24"/>
        </w:rPr>
      </w:pPr>
    </w:p>
    <w:p w14:paraId="2D7DBB48" w14:textId="77777777" w:rsidR="00DE452D" w:rsidRPr="00C97934" w:rsidRDefault="00DE452D" w:rsidP="00DE452D">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r w:rsidRPr="00C97934">
        <w:rPr>
          <w:rFonts w:ascii="Arial" w:hAnsi="Arial" w:cs="Arial"/>
          <w:sz w:val="24"/>
          <w:szCs w:val="24"/>
        </w:rPr>
        <w:t>(File #1)</w:t>
      </w:r>
    </w:p>
    <w:p w14:paraId="4B868E59" w14:textId="77777777" w:rsidR="00DE452D" w:rsidRPr="00C97934" w:rsidRDefault="00DE452D" w:rsidP="00DE452D">
      <w:pPr>
        <w:rPr>
          <w:rFonts w:ascii="Arial" w:hAnsi="Arial" w:cs="Arial"/>
          <w:b/>
          <w:sz w:val="24"/>
          <w:szCs w:val="24"/>
        </w:rPr>
      </w:pPr>
    </w:p>
    <w:p w14:paraId="040FDA55" w14:textId="77777777" w:rsidR="00DE452D" w:rsidRPr="00C97934" w:rsidRDefault="00DE452D" w:rsidP="00DE452D">
      <w:pPr>
        <w:pStyle w:val="ListParagraph"/>
        <w:numPr>
          <w:ilvl w:val="1"/>
          <w:numId w:val="9"/>
        </w:numPr>
        <w:rPr>
          <w:rFonts w:ascii="Arial" w:hAnsi="Arial" w:cs="Arial"/>
          <w:b/>
          <w:sz w:val="24"/>
          <w:szCs w:val="24"/>
        </w:rPr>
      </w:pPr>
      <w:r w:rsidRPr="00C97934">
        <w:rPr>
          <w:rFonts w:ascii="Arial" w:hAnsi="Arial" w:cs="Arial"/>
          <w:b/>
          <w:sz w:val="24"/>
          <w:szCs w:val="24"/>
        </w:rPr>
        <w:t>Proposal Cover Page</w:t>
      </w:r>
    </w:p>
    <w:p w14:paraId="6F3794DD" w14:textId="77777777" w:rsidR="00DE452D" w:rsidRPr="00C97934" w:rsidRDefault="00DE452D" w:rsidP="00DE452D">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4256E602" w14:textId="77777777" w:rsidR="00DE452D" w:rsidRPr="00C97934" w:rsidRDefault="00DE452D" w:rsidP="00DE452D">
      <w:pPr>
        <w:pStyle w:val="ListParagraph"/>
        <w:rPr>
          <w:rFonts w:ascii="Arial" w:hAnsi="Arial" w:cs="Arial"/>
          <w:sz w:val="24"/>
          <w:szCs w:val="24"/>
        </w:rPr>
      </w:pPr>
    </w:p>
    <w:p w14:paraId="1AC2C128" w14:textId="77777777" w:rsidR="00DE452D" w:rsidRPr="00C97934" w:rsidRDefault="00DE452D" w:rsidP="00DE452D">
      <w:pPr>
        <w:pStyle w:val="ListParagraph"/>
        <w:numPr>
          <w:ilvl w:val="1"/>
          <w:numId w:val="9"/>
        </w:numPr>
        <w:rPr>
          <w:rFonts w:ascii="Arial" w:hAnsi="Arial" w:cs="Arial"/>
          <w:b/>
          <w:bCs/>
          <w:sz w:val="24"/>
          <w:szCs w:val="24"/>
        </w:rPr>
      </w:pPr>
      <w:r w:rsidRPr="57BC3E8E">
        <w:rPr>
          <w:rFonts w:ascii="Arial" w:hAnsi="Arial" w:cs="Arial"/>
          <w:b/>
          <w:bCs/>
          <w:sz w:val="24"/>
          <w:szCs w:val="24"/>
        </w:rPr>
        <w:t>Responsible Bidder Certification</w:t>
      </w:r>
    </w:p>
    <w:p w14:paraId="3C78DA9F" w14:textId="77777777" w:rsidR="00DE452D" w:rsidRPr="00C97934" w:rsidRDefault="00DE452D" w:rsidP="00DE452D">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0367DD5B" w14:textId="77777777" w:rsidR="00DE452D" w:rsidRPr="00534DAB" w:rsidRDefault="00DE452D" w:rsidP="00DE452D">
      <w:pPr>
        <w:rPr>
          <w:rFonts w:ascii="Arial" w:hAnsi="Arial" w:cs="Arial"/>
          <w:sz w:val="24"/>
          <w:szCs w:val="24"/>
        </w:rPr>
      </w:pPr>
    </w:p>
    <w:p w14:paraId="42A3AC7F" w14:textId="77777777" w:rsidR="00DE452D" w:rsidRPr="00C97934" w:rsidRDefault="00DE452D" w:rsidP="00DE452D">
      <w:pPr>
        <w:rPr>
          <w:rFonts w:ascii="Arial" w:hAnsi="Arial" w:cs="Arial"/>
          <w:b/>
          <w:sz w:val="24"/>
          <w:szCs w:val="24"/>
        </w:rPr>
      </w:pPr>
    </w:p>
    <w:p w14:paraId="1C1D6612" w14:textId="77777777" w:rsidR="00DE452D" w:rsidRPr="00C97934" w:rsidRDefault="00DE452D" w:rsidP="00DE452D">
      <w:pPr>
        <w:rPr>
          <w:rFonts w:ascii="Arial" w:hAnsi="Arial" w:cs="Arial"/>
          <w:b/>
          <w:sz w:val="24"/>
          <w:szCs w:val="24"/>
        </w:rPr>
      </w:pPr>
      <w:r w:rsidRPr="00C97934">
        <w:rPr>
          <w:rFonts w:ascii="Arial" w:hAnsi="Arial" w:cs="Arial"/>
          <w:b/>
          <w:sz w:val="24"/>
          <w:szCs w:val="24"/>
        </w:rPr>
        <w:t>Section II</w:t>
      </w:r>
      <w:r w:rsidRPr="00C97934">
        <w:rPr>
          <w:rFonts w:ascii="Arial" w:hAnsi="Arial" w:cs="Arial"/>
          <w:b/>
          <w:sz w:val="24"/>
          <w:szCs w:val="24"/>
        </w:rPr>
        <w:tab/>
        <w:t xml:space="preserve">Organization Qualifications and Experience </w:t>
      </w:r>
      <w:r w:rsidRPr="00C97934">
        <w:rPr>
          <w:rFonts w:ascii="Arial" w:hAnsi="Arial" w:cs="Arial"/>
          <w:sz w:val="24"/>
          <w:szCs w:val="24"/>
        </w:rPr>
        <w:t>(File #2)</w:t>
      </w:r>
    </w:p>
    <w:p w14:paraId="2EE18387" w14:textId="77777777" w:rsidR="00DE452D" w:rsidRPr="00C97934" w:rsidRDefault="00DE452D" w:rsidP="00DE452D">
      <w:pPr>
        <w:rPr>
          <w:rFonts w:ascii="Arial" w:hAnsi="Arial" w:cs="Arial"/>
          <w:sz w:val="24"/>
          <w:szCs w:val="24"/>
        </w:rPr>
      </w:pPr>
    </w:p>
    <w:p w14:paraId="1C7F945B" w14:textId="77777777" w:rsidR="00DE452D" w:rsidRPr="00C97934" w:rsidRDefault="00DE452D" w:rsidP="00DE452D">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656B3761"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C</w:t>
      </w:r>
      <w:r w:rsidRPr="00C97934">
        <w:rPr>
          <w:rFonts w:ascii="Arial" w:hAnsi="Arial" w:cs="Arial"/>
          <w:sz w:val="24"/>
          <w:szCs w:val="24"/>
        </w:rPr>
        <w:t xml:space="preserve"> (Qualifications and Experience Form) describing their qualifications and skills to provide the requested services in the RFP.  Bidders must include three</w:t>
      </w:r>
      <w:r>
        <w:rPr>
          <w:rFonts w:ascii="Arial" w:hAnsi="Arial" w:cs="Arial"/>
          <w:sz w:val="24"/>
          <w:szCs w:val="24"/>
        </w:rPr>
        <w:t xml:space="preserve"> (3)</w:t>
      </w:r>
      <w:r w:rsidRPr="00C97934">
        <w:rPr>
          <w:rFonts w:ascii="Arial" w:hAnsi="Arial" w:cs="Arial"/>
          <w:sz w:val="24"/>
          <w:szCs w:val="24"/>
        </w:rPr>
        <w:t xml:space="preserve"> examples of projects which demonstrate their experience and expertise in performing these services</w:t>
      </w:r>
      <w:r>
        <w:rPr>
          <w:rFonts w:ascii="Arial" w:hAnsi="Arial" w:cs="Arial"/>
          <w:sz w:val="24"/>
          <w:szCs w:val="24"/>
        </w:rPr>
        <w:t>,</w:t>
      </w:r>
      <w:r w:rsidRPr="00C97934">
        <w:rPr>
          <w:rFonts w:ascii="Arial" w:hAnsi="Arial" w:cs="Arial"/>
          <w:sz w:val="24"/>
          <w:szCs w:val="24"/>
        </w:rPr>
        <w:t xml:space="preserve"> as well as highlighting the Bidder’s stated qualifications and skills.</w:t>
      </w:r>
    </w:p>
    <w:p w14:paraId="5D3879A6" w14:textId="77777777" w:rsidR="00DE452D" w:rsidRPr="00C97934" w:rsidRDefault="00DE452D" w:rsidP="00DE452D">
      <w:pPr>
        <w:rPr>
          <w:rFonts w:ascii="Arial" w:hAnsi="Arial" w:cs="Arial"/>
          <w:sz w:val="24"/>
          <w:szCs w:val="24"/>
        </w:rPr>
      </w:pPr>
    </w:p>
    <w:p w14:paraId="5A9FC758" w14:textId="77777777" w:rsidR="00DE452D" w:rsidRPr="00C97934" w:rsidRDefault="00DE452D" w:rsidP="00DE452D">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3EAF6657"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69F5FC9B" w14:textId="77777777" w:rsidR="00DE452D" w:rsidRPr="00C97934" w:rsidRDefault="00DE452D" w:rsidP="00DE452D">
      <w:pPr>
        <w:rPr>
          <w:rFonts w:ascii="Arial" w:hAnsi="Arial" w:cs="Arial"/>
          <w:sz w:val="24"/>
          <w:szCs w:val="24"/>
        </w:rPr>
      </w:pPr>
    </w:p>
    <w:p w14:paraId="1CE8C0D2" w14:textId="77777777" w:rsidR="00DE452D" w:rsidRPr="00C97934" w:rsidRDefault="00DE452D" w:rsidP="00DE452D">
      <w:pPr>
        <w:pStyle w:val="ListParagraph"/>
        <w:numPr>
          <w:ilvl w:val="1"/>
          <w:numId w:val="18"/>
        </w:numPr>
        <w:rPr>
          <w:rFonts w:ascii="Arial" w:hAnsi="Arial" w:cs="Arial"/>
          <w:b/>
          <w:sz w:val="24"/>
          <w:szCs w:val="24"/>
        </w:rPr>
      </w:pPr>
      <w:r w:rsidRPr="00C97934">
        <w:rPr>
          <w:rFonts w:ascii="Arial" w:hAnsi="Arial" w:cs="Arial"/>
          <w:b/>
          <w:sz w:val="24"/>
          <w:szCs w:val="24"/>
        </w:rPr>
        <w:lastRenderedPageBreak/>
        <w:t xml:space="preserve">Organizational Chart </w:t>
      </w:r>
    </w:p>
    <w:p w14:paraId="2839EB18"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Bidders must provide an organizational chart.  The organization</w:t>
      </w:r>
      <w:r>
        <w:rPr>
          <w:rFonts w:ascii="Arial" w:hAnsi="Arial" w:cs="Arial"/>
          <w:sz w:val="24"/>
          <w:szCs w:val="24"/>
        </w:rPr>
        <w:t>al</w:t>
      </w:r>
      <w:r w:rsidRPr="00C97934">
        <w:rPr>
          <w:rFonts w:ascii="Arial" w:hAnsi="Arial" w:cs="Arial"/>
          <w:sz w:val="24"/>
          <w:szCs w:val="24"/>
        </w:rPr>
        <w:t xml:space="preserve"> chart must include the project being proposed.  Each position must be identified by position title and corresponding to the personnel job descriptions.</w:t>
      </w:r>
    </w:p>
    <w:p w14:paraId="50FCB10A" w14:textId="77777777" w:rsidR="00DE452D" w:rsidRPr="00C97934" w:rsidRDefault="00DE452D" w:rsidP="00DE452D">
      <w:pPr>
        <w:rPr>
          <w:rFonts w:ascii="Arial" w:hAnsi="Arial" w:cs="Arial"/>
          <w:sz w:val="24"/>
          <w:szCs w:val="24"/>
        </w:rPr>
      </w:pPr>
    </w:p>
    <w:p w14:paraId="0920A4C1" w14:textId="77777777" w:rsidR="00DE452D" w:rsidRPr="00C97934" w:rsidRDefault="00DE452D" w:rsidP="00DE452D">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445D249A"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C97934">
        <w:rPr>
          <w:rFonts w:ascii="Arial" w:hAnsi="Arial" w:cs="Arial"/>
          <w:sz w:val="24"/>
          <w:szCs w:val="24"/>
        </w:rPr>
        <w:t>bringing suit</w:t>
      </w:r>
      <w:proofErr w:type="gramEnd"/>
      <w:r w:rsidRPr="00C97934">
        <w:rPr>
          <w:rFonts w:ascii="Arial" w:hAnsi="Arial" w:cs="Arial"/>
          <w:sz w:val="24"/>
          <w:szCs w:val="24"/>
        </w:rPr>
        <w:t>, the complaint, the accusation, amount, and outcome.</w:t>
      </w:r>
    </w:p>
    <w:p w14:paraId="44521364" w14:textId="77777777" w:rsidR="00DE452D" w:rsidRPr="00C97934" w:rsidRDefault="00DE452D" w:rsidP="00DE452D">
      <w:pPr>
        <w:rPr>
          <w:rFonts w:ascii="Arial" w:hAnsi="Arial" w:cs="Arial"/>
          <w:sz w:val="24"/>
          <w:szCs w:val="24"/>
        </w:rPr>
      </w:pPr>
    </w:p>
    <w:p w14:paraId="1BBECF4D" w14:textId="77777777" w:rsidR="00DE452D" w:rsidRPr="00C97934" w:rsidRDefault="00DE452D" w:rsidP="00DE452D">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02238D00" w14:textId="77777777" w:rsidR="00DE452D" w:rsidRPr="00534DAB" w:rsidRDefault="00DE452D" w:rsidP="00DE452D">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RFP. </w:t>
      </w:r>
    </w:p>
    <w:p w14:paraId="28E4EC2E" w14:textId="77777777" w:rsidR="00DE452D" w:rsidRPr="00C97934" w:rsidRDefault="00DE452D" w:rsidP="00DE452D">
      <w:pPr>
        <w:rPr>
          <w:rFonts w:ascii="Arial" w:hAnsi="Arial" w:cs="Arial"/>
          <w:sz w:val="24"/>
          <w:szCs w:val="24"/>
        </w:rPr>
      </w:pPr>
    </w:p>
    <w:p w14:paraId="71455682" w14:textId="77777777" w:rsidR="00DE452D" w:rsidRPr="00C97934" w:rsidRDefault="00DE452D" w:rsidP="00DE452D">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0C14BA1B"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12346179" w14:textId="77777777" w:rsidR="00DE452D" w:rsidRPr="00C97934" w:rsidRDefault="00DE452D" w:rsidP="00DE452D">
      <w:pPr>
        <w:rPr>
          <w:rFonts w:ascii="Arial" w:hAnsi="Arial" w:cs="Arial"/>
          <w:sz w:val="24"/>
          <w:szCs w:val="24"/>
        </w:rPr>
      </w:pPr>
      <w:r w:rsidRPr="00C97934">
        <w:rPr>
          <w:rFonts w:ascii="Arial" w:hAnsi="Arial" w:cs="Arial"/>
          <w:sz w:val="24"/>
          <w:szCs w:val="24"/>
        </w:rPr>
        <w:tab/>
      </w:r>
    </w:p>
    <w:p w14:paraId="7E8C1341" w14:textId="77777777" w:rsidR="00DE452D" w:rsidRDefault="00DE452D" w:rsidP="00DE452D">
      <w:pPr>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Proposed Services </w:t>
      </w:r>
      <w:r w:rsidRPr="00C97934">
        <w:rPr>
          <w:rFonts w:ascii="Arial" w:hAnsi="Arial" w:cs="Arial"/>
          <w:sz w:val="24"/>
          <w:szCs w:val="24"/>
        </w:rPr>
        <w:t>(File #3)</w:t>
      </w:r>
    </w:p>
    <w:p w14:paraId="5ECB9C92" w14:textId="77777777" w:rsidR="00DE452D" w:rsidRPr="00C97934" w:rsidRDefault="00DE452D" w:rsidP="00DE452D">
      <w:pPr>
        <w:rPr>
          <w:rFonts w:ascii="Arial" w:hAnsi="Arial" w:cs="Arial"/>
          <w:sz w:val="24"/>
          <w:szCs w:val="24"/>
        </w:rPr>
      </w:pPr>
    </w:p>
    <w:p w14:paraId="444285E6" w14:textId="77777777" w:rsidR="00DE452D" w:rsidRPr="00795672" w:rsidRDefault="00DE452D" w:rsidP="00DE452D">
      <w:pPr>
        <w:pStyle w:val="ListParagraph"/>
        <w:numPr>
          <w:ilvl w:val="1"/>
          <w:numId w:val="10"/>
        </w:numPr>
        <w:rPr>
          <w:rFonts w:ascii="Arial" w:hAnsi="Arial" w:cs="Arial"/>
          <w:sz w:val="24"/>
          <w:szCs w:val="24"/>
        </w:rPr>
      </w:pPr>
      <w:r>
        <w:rPr>
          <w:rFonts w:ascii="Arial" w:hAnsi="Arial" w:cs="Arial"/>
          <w:b/>
          <w:bCs/>
          <w:sz w:val="24"/>
          <w:szCs w:val="24"/>
        </w:rPr>
        <w:t>Technical Assessment</w:t>
      </w:r>
    </w:p>
    <w:p w14:paraId="4717A1DE" w14:textId="77777777" w:rsidR="00DE452D" w:rsidRPr="00795672" w:rsidRDefault="00DE452D" w:rsidP="00DE452D">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70A9AF44" w14:textId="77777777" w:rsidR="00DE452D" w:rsidRPr="00C97934" w:rsidRDefault="00DE452D" w:rsidP="00DE452D">
      <w:pPr>
        <w:rPr>
          <w:rFonts w:ascii="Arial" w:hAnsi="Arial" w:cs="Arial"/>
          <w:sz w:val="24"/>
          <w:szCs w:val="24"/>
        </w:rPr>
      </w:pPr>
    </w:p>
    <w:p w14:paraId="38B5B9F1" w14:textId="77777777" w:rsidR="00DE452D" w:rsidRPr="00C97934" w:rsidRDefault="00DE452D" w:rsidP="00DE452D">
      <w:pPr>
        <w:pStyle w:val="ListParagraph"/>
        <w:numPr>
          <w:ilvl w:val="1"/>
          <w:numId w:val="10"/>
        </w:numPr>
        <w:rPr>
          <w:rFonts w:ascii="Arial" w:hAnsi="Arial" w:cs="Arial"/>
          <w:b/>
          <w:sz w:val="24"/>
          <w:szCs w:val="24"/>
        </w:rPr>
      </w:pPr>
      <w:r w:rsidRPr="00C97934">
        <w:rPr>
          <w:rFonts w:ascii="Arial" w:hAnsi="Arial" w:cs="Arial"/>
          <w:b/>
          <w:sz w:val="24"/>
          <w:szCs w:val="24"/>
        </w:rPr>
        <w:t>Services to be Provided</w:t>
      </w:r>
    </w:p>
    <w:p w14:paraId="2EAB1E4E" w14:textId="77777777" w:rsidR="00DE452D" w:rsidRPr="00534DAB" w:rsidRDefault="00DE452D" w:rsidP="00DE452D">
      <w:pPr>
        <w:ind w:left="720"/>
        <w:rPr>
          <w:rFonts w:ascii="Arial" w:hAnsi="Arial" w:cs="Arial"/>
          <w:sz w:val="24"/>
          <w:szCs w:val="24"/>
        </w:rPr>
      </w:pPr>
      <w:r w:rsidRPr="00534DAB">
        <w:rPr>
          <w:rFonts w:ascii="Arial" w:hAnsi="Arial" w:cs="Arial"/>
          <w:sz w:val="24"/>
          <w:szCs w:val="24"/>
        </w:rPr>
        <w:t xml:space="preserve">Complete </w:t>
      </w:r>
      <w:r w:rsidRPr="0000322C">
        <w:rPr>
          <w:rFonts w:ascii="Arial" w:hAnsi="Arial" w:cs="Arial"/>
          <w:b/>
          <w:bCs/>
          <w:sz w:val="24"/>
          <w:szCs w:val="24"/>
        </w:rPr>
        <w:t>Appendix E</w:t>
      </w:r>
      <w:r w:rsidRPr="00534DAB">
        <w:rPr>
          <w:rFonts w:ascii="Arial" w:hAnsi="Arial" w:cs="Arial"/>
          <w:sz w:val="24"/>
          <w:szCs w:val="24"/>
        </w:rPr>
        <w:t xml:space="preserve"> </w:t>
      </w:r>
      <w:r>
        <w:rPr>
          <w:rFonts w:ascii="Arial" w:hAnsi="Arial" w:cs="Arial"/>
          <w:sz w:val="24"/>
          <w:szCs w:val="24"/>
        </w:rPr>
        <w:t>(</w:t>
      </w:r>
      <w:r w:rsidRPr="0000322C">
        <w:rPr>
          <w:rFonts w:ascii="Arial" w:hAnsi="Arial" w:cs="Arial"/>
          <w:sz w:val="24"/>
          <w:szCs w:val="24"/>
        </w:rPr>
        <w:t>Response to Proposed Services</w:t>
      </w:r>
      <w:r>
        <w:rPr>
          <w:rFonts w:ascii="Arial" w:hAnsi="Arial" w:cs="Arial"/>
          <w:sz w:val="24"/>
          <w:szCs w:val="24"/>
        </w:rPr>
        <w:t xml:space="preserve"> Form)</w:t>
      </w:r>
      <w:r w:rsidRPr="0000322C">
        <w:rPr>
          <w:rFonts w:ascii="Arial" w:hAnsi="Arial" w:cs="Arial"/>
          <w:sz w:val="24"/>
          <w:szCs w:val="24"/>
        </w:rPr>
        <w:t xml:space="preserve"> </w:t>
      </w:r>
      <w:r w:rsidRPr="00534DAB">
        <w:rPr>
          <w:rFonts w:ascii="Arial" w:hAnsi="Arial" w:cs="Arial"/>
          <w:sz w:val="24"/>
          <w:szCs w:val="24"/>
        </w:rPr>
        <w:t xml:space="preserve">to detail the Scope of Services referenced above in Part II of the RFP and what the Bidder will offer. </w:t>
      </w:r>
    </w:p>
    <w:p w14:paraId="75B6624F" w14:textId="77777777" w:rsidR="00DE452D" w:rsidRPr="00534DAB" w:rsidRDefault="00DE452D" w:rsidP="00DE452D">
      <w:pPr>
        <w:ind w:left="720"/>
        <w:rPr>
          <w:rFonts w:ascii="Arial" w:hAnsi="Arial" w:cs="Arial"/>
          <w:sz w:val="24"/>
          <w:szCs w:val="24"/>
        </w:rPr>
      </w:pPr>
    </w:p>
    <w:p w14:paraId="70E677F1" w14:textId="77777777" w:rsidR="00DE452D" w:rsidRPr="00534DAB" w:rsidRDefault="00DE452D" w:rsidP="00DE452D">
      <w:pPr>
        <w:ind w:left="720"/>
        <w:rPr>
          <w:rFonts w:ascii="Arial" w:hAnsi="Arial" w:cs="Arial"/>
          <w:b/>
          <w:bCs/>
          <w:sz w:val="24"/>
          <w:szCs w:val="24"/>
        </w:rPr>
      </w:pPr>
      <w:r w:rsidRPr="00534DAB">
        <w:rPr>
          <w:rFonts w:ascii="Arial" w:hAnsi="Arial" w:cs="Arial"/>
          <w:b/>
          <w:bCs/>
          <w:sz w:val="24"/>
          <w:szCs w:val="24"/>
        </w:rPr>
        <w:t xml:space="preserve">If the Bidder is bidding on more than one content area, Bidder MUST duplicate Appendix </w:t>
      </w:r>
      <w:r>
        <w:rPr>
          <w:rFonts w:ascii="Arial" w:hAnsi="Arial" w:cs="Arial"/>
          <w:b/>
          <w:bCs/>
          <w:sz w:val="24"/>
          <w:szCs w:val="24"/>
        </w:rPr>
        <w:t>E</w:t>
      </w:r>
      <w:r w:rsidRPr="00534DAB">
        <w:rPr>
          <w:rFonts w:ascii="Arial" w:hAnsi="Arial" w:cs="Arial"/>
          <w:b/>
          <w:bCs/>
          <w:sz w:val="24"/>
          <w:szCs w:val="24"/>
        </w:rPr>
        <w:t xml:space="preserve"> and complete the form once for EACH content area.</w:t>
      </w:r>
    </w:p>
    <w:p w14:paraId="54945382" w14:textId="77777777" w:rsidR="00DE452D" w:rsidRPr="00C97934" w:rsidRDefault="00DE452D" w:rsidP="00DE452D">
      <w:pPr>
        <w:rPr>
          <w:rFonts w:ascii="Arial" w:hAnsi="Arial" w:cs="Arial"/>
          <w:sz w:val="24"/>
          <w:szCs w:val="24"/>
        </w:rPr>
      </w:pPr>
    </w:p>
    <w:p w14:paraId="59547EE9" w14:textId="77777777" w:rsidR="00DE452D" w:rsidRPr="00C97934" w:rsidRDefault="00DE452D" w:rsidP="00DE452D">
      <w:pPr>
        <w:rPr>
          <w:rFonts w:ascii="Arial" w:hAnsi="Arial" w:cs="Arial"/>
          <w:sz w:val="24"/>
          <w:szCs w:val="24"/>
        </w:rPr>
      </w:pPr>
      <w:r w:rsidRPr="00C97934">
        <w:rPr>
          <w:rFonts w:ascii="Arial" w:hAnsi="Arial" w:cs="Arial"/>
          <w:b/>
          <w:sz w:val="24"/>
          <w:szCs w:val="24"/>
        </w:rPr>
        <w:t>Section IV</w:t>
      </w:r>
      <w:r w:rsidRPr="00C97934">
        <w:rPr>
          <w:rFonts w:ascii="Arial" w:hAnsi="Arial" w:cs="Arial"/>
          <w:b/>
          <w:sz w:val="24"/>
          <w:szCs w:val="24"/>
        </w:rPr>
        <w:tab/>
        <w:t xml:space="preserve">Cost Proposal </w:t>
      </w:r>
      <w:r w:rsidRPr="00C97934">
        <w:rPr>
          <w:rFonts w:ascii="Arial" w:hAnsi="Arial" w:cs="Arial"/>
          <w:sz w:val="24"/>
          <w:szCs w:val="24"/>
        </w:rPr>
        <w:t>(File #4)</w:t>
      </w:r>
    </w:p>
    <w:p w14:paraId="1995A4F0" w14:textId="77777777" w:rsidR="00DE452D" w:rsidRPr="00C97934" w:rsidRDefault="00DE452D" w:rsidP="00DE452D">
      <w:pPr>
        <w:rPr>
          <w:rFonts w:ascii="Arial" w:hAnsi="Arial" w:cs="Arial"/>
          <w:sz w:val="24"/>
          <w:szCs w:val="24"/>
        </w:rPr>
      </w:pPr>
      <w:r w:rsidRPr="00C97934">
        <w:rPr>
          <w:rFonts w:ascii="Arial" w:hAnsi="Arial" w:cs="Arial"/>
          <w:sz w:val="24"/>
          <w:szCs w:val="24"/>
        </w:rPr>
        <w:tab/>
      </w:r>
    </w:p>
    <w:p w14:paraId="1CE53B12" w14:textId="77777777" w:rsidR="00DE452D" w:rsidRPr="00C97934" w:rsidRDefault="00DE452D" w:rsidP="00DE452D">
      <w:pPr>
        <w:pStyle w:val="ListParagraph"/>
        <w:numPr>
          <w:ilvl w:val="1"/>
          <w:numId w:val="11"/>
        </w:numPr>
        <w:rPr>
          <w:rFonts w:ascii="Arial" w:hAnsi="Arial" w:cs="Arial"/>
          <w:b/>
          <w:sz w:val="24"/>
          <w:szCs w:val="24"/>
        </w:rPr>
      </w:pPr>
      <w:r w:rsidRPr="00C97934">
        <w:rPr>
          <w:rFonts w:ascii="Arial" w:hAnsi="Arial" w:cs="Arial"/>
          <w:b/>
          <w:sz w:val="24"/>
          <w:szCs w:val="24"/>
        </w:rPr>
        <w:t>General Instructions</w:t>
      </w:r>
    </w:p>
    <w:p w14:paraId="2117D7A4" w14:textId="77777777" w:rsidR="00DE452D" w:rsidRPr="00C97934" w:rsidRDefault="00DE452D" w:rsidP="00DE452D">
      <w:pPr>
        <w:pStyle w:val="ListParagraph"/>
        <w:numPr>
          <w:ilvl w:val="2"/>
          <w:numId w:val="11"/>
        </w:numPr>
        <w:rPr>
          <w:rFonts w:ascii="Arial" w:hAnsi="Arial" w:cs="Arial"/>
          <w:sz w:val="24"/>
          <w:szCs w:val="24"/>
        </w:rPr>
      </w:pPr>
      <w:r w:rsidRPr="68EA4137">
        <w:rPr>
          <w:rFonts w:ascii="Arial" w:hAnsi="Arial" w:cs="Arial"/>
          <w:sz w:val="24"/>
          <w:szCs w:val="24"/>
        </w:rPr>
        <w:t xml:space="preserve">Bidders must submit a cost proposal that covers the period starting February 1, </w:t>
      </w:r>
      <w:proofErr w:type="gramStart"/>
      <w:r w:rsidRPr="68EA4137">
        <w:rPr>
          <w:rFonts w:ascii="Arial" w:hAnsi="Arial" w:cs="Arial"/>
          <w:sz w:val="24"/>
          <w:szCs w:val="24"/>
        </w:rPr>
        <w:t>2025  and</w:t>
      </w:r>
      <w:proofErr w:type="gramEnd"/>
      <w:r w:rsidRPr="68EA4137">
        <w:rPr>
          <w:rFonts w:ascii="Arial" w:hAnsi="Arial" w:cs="Arial"/>
          <w:sz w:val="24"/>
          <w:szCs w:val="24"/>
        </w:rPr>
        <w:t xml:space="preserve"> ending on January 31, 2027.</w:t>
      </w:r>
    </w:p>
    <w:p w14:paraId="2AB8679A" w14:textId="77777777" w:rsidR="00DE452D" w:rsidRPr="00C97934" w:rsidRDefault="00DE452D" w:rsidP="00DE452D">
      <w:pPr>
        <w:pStyle w:val="ListParagraph"/>
        <w:numPr>
          <w:ilvl w:val="2"/>
          <w:numId w:val="11"/>
        </w:numPr>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7F6B3B2F" w14:textId="77777777" w:rsidR="00DE452D" w:rsidRPr="00C97934" w:rsidRDefault="00DE452D" w:rsidP="00DE452D">
      <w:pPr>
        <w:pStyle w:val="ListParagraph"/>
        <w:numPr>
          <w:ilvl w:val="2"/>
          <w:numId w:val="11"/>
        </w:numPr>
        <w:rPr>
          <w:rFonts w:ascii="Arial" w:hAnsi="Arial" w:cs="Arial"/>
          <w:sz w:val="24"/>
          <w:szCs w:val="24"/>
        </w:rPr>
      </w:pPr>
      <w:r w:rsidRPr="00C9793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4FCA7BC6" w14:textId="77777777" w:rsidR="00DE452D" w:rsidRPr="00C97934" w:rsidRDefault="00DE452D" w:rsidP="00DE452D">
      <w:pPr>
        <w:pStyle w:val="ListParagraph"/>
        <w:ind w:left="1080"/>
        <w:rPr>
          <w:rFonts w:ascii="Arial" w:hAnsi="Arial" w:cs="Arial"/>
          <w:sz w:val="24"/>
          <w:szCs w:val="24"/>
        </w:rPr>
      </w:pPr>
    </w:p>
    <w:p w14:paraId="25FB44F5" w14:textId="77777777" w:rsidR="00DE452D" w:rsidRPr="00C97934" w:rsidRDefault="00DE452D" w:rsidP="00DE452D">
      <w:pPr>
        <w:pStyle w:val="ListParagraph"/>
        <w:numPr>
          <w:ilvl w:val="1"/>
          <w:numId w:val="11"/>
        </w:numPr>
        <w:rPr>
          <w:rFonts w:ascii="Arial" w:hAnsi="Arial" w:cs="Arial"/>
          <w:b/>
          <w:sz w:val="24"/>
          <w:szCs w:val="24"/>
        </w:rPr>
      </w:pPr>
      <w:r w:rsidRPr="00C97934">
        <w:rPr>
          <w:rFonts w:ascii="Arial" w:hAnsi="Arial" w:cs="Arial"/>
          <w:b/>
          <w:sz w:val="24"/>
          <w:szCs w:val="24"/>
        </w:rPr>
        <w:t>Cost Proposal Form Instructions</w:t>
      </w:r>
    </w:p>
    <w:p w14:paraId="33911F4E" w14:textId="77777777" w:rsidR="00DE452D" w:rsidRDefault="00DE452D" w:rsidP="00DE452D">
      <w:pPr>
        <w:ind w:left="720"/>
        <w:rPr>
          <w:rFonts w:ascii="Arial" w:hAnsi="Arial" w:cs="Arial"/>
          <w:sz w:val="24"/>
          <w:szCs w:val="24"/>
        </w:rPr>
      </w:pPr>
      <w:r w:rsidRPr="00C97934">
        <w:rPr>
          <w:rFonts w:ascii="Arial" w:hAnsi="Arial" w:cs="Arial"/>
          <w:sz w:val="24"/>
          <w:szCs w:val="24"/>
        </w:rPr>
        <w:t xml:space="preserve">Bidders must fill out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disqualification or reduction in scoring</w:t>
      </w:r>
      <w:r>
        <w:rPr>
          <w:rFonts w:ascii="Arial" w:hAnsi="Arial" w:cs="Arial"/>
          <w:sz w:val="24"/>
          <w:szCs w:val="24"/>
        </w:rPr>
        <w:t xml:space="preserve"> of the cost proposal</w:t>
      </w:r>
      <w:r w:rsidRPr="00C97934">
        <w:rPr>
          <w:rFonts w:ascii="Arial" w:hAnsi="Arial" w:cs="Arial"/>
          <w:sz w:val="24"/>
          <w:szCs w:val="24"/>
        </w:rPr>
        <w:t>, at the discretion of the Department.</w:t>
      </w:r>
    </w:p>
    <w:p w14:paraId="616AC4EE" w14:textId="77777777" w:rsidR="00DE452D" w:rsidRPr="00AD7476" w:rsidRDefault="00DE452D" w:rsidP="00DE452D">
      <w:pPr>
        <w:ind w:left="720"/>
        <w:rPr>
          <w:rFonts w:ascii="Arial" w:hAnsi="Arial" w:cs="Arial"/>
          <w:b/>
          <w:bCs/>
          <w:sz w:val="24"/>
          <w:szCs w:val="24"/>
        </w:rPr>
      </w:pPr>
      <w:r w:rsidRPr="00AD7476">
        <w:rPr>
          <w:rFonts w:ascii="Arial" w:hAnsi="Arial" w:cs="Arial"/>
          <w:b/>
          <w:bCs/>
          <w:sz w:val="24"/>
          <w:szCs w:val="24"/>
        </w:rPr>
        <w:lastRenderedPageBreak/>
        <w:t xml:space="preserve">If the Bidder is bidding on more than one content area, Bidder </w:t>
      </w:r>
      <w:r>
        <w:rPr>
          <w:rFonts w:ascii="Arial" w:hAnsi="Arial" w:cs="Arial"/>
          <w:b/>
          <w:bCs/>
          <w:sz w:val="24"/>
          <w:szCs w:val="24"/>
        </w:rPr>
        <w:t>MUST</w:t>
      </w:r>
      <w:r w:rsidRPr="00AD7476">
        <w:rPr>
          <w:rFonts w:ascii="Arial" w:hAnsi="Arial" w:cs="Arial"/>
          <w:b/>
          <w:bCs/>
          <w:sz w:val="24"/>
          <w:szCs w:val="24"/>
        </w:rPr>
        <w:t xml:space="preserve"> duplicate </w:t>
      </w:r>
      <w:r>
        <w:rPr>
          <w:rFonts w:ascii="Arial" w:hAnsi="Arial" w:cs="Arial"/>
          <w:b/>
          <w:bCs/>
          <w:sz w:val="24"/>
          <w:szCs w:val="24"/>
        </w:rPr>
        <w:t>the table in Appendix F</w:t>
      </w:r>
      <w:r w:rsidRPr="00AD7476">
        <w:rPr>
          <w:rFonts w:ascii="Arial" w:hAnsi="Arial" w:cs="Arial"/>
          <w:b/>
          <w:bCs/>
          <w:sz w:val="24"/>
          <w:szCs w:val="24"/>
        </w:rPr>
        <w:t xml:space="preserve"> and complete the form once for EACH content area.</w:t>
      </w:r>
    </w:p>
    <w:p w14:paraId="5811D73F" w14:textId="77777777" w:rsidR="00DE452D" w:rsidRPr="00C97934" w:rsidRDefault="00DE452D" w:rsidP="00DE452D">
      <w:pPr>
        <w:ind w:left="720"/>
        <w:rPr>
          <w:rFonts w:ascii="Arial" w:hAnsi="Arial" w:cs="Arial"/>
          <w:sz w:val="24"/>
          <w:szCs w:val="24"/>
        </w:rPr>
      </w:pPr>
    </w:p>
    <w:p w14:paraId="3F7B5E3C" w14:textId="77777777" w:rsidR="00DE452D" w:rsidRPr="00C97934" w:rsidRDefault="00DE452D" w:rsidP="00DE452D">
      <w:pPr>
        <w:rPr>
          <w:rFonts w:ascii="Arial" w:hAnsi="Arial" w:cs="Arial"/>
          <w:sz w:val="24"/>
          <w:szCs w:val="24"/>
        </w:rPr>
      </w:pPr>
    </w:p>
    <w:p w14:paraId="7ADAEF2C" w14:textId="77777777" w:rsidR="00DE452D" w:rsidRPr="00C97934" w:rsidRDefault="00DE452D" w:rsidP="00DE452D">
      <w:pPr>
        <w:rPr>
          <w:rFonts w:ascii="Arial" w:hAnsi="Arial" w:cs="Arial"/>
          <w:b/>
          <w:sz w:val="24"/>
          <w:szCs w:val="24"/>
        </w:rPr>
      </w:pPr>
      <w:r w:rsidRPr="00C97934">
        <w:rPr>
          <w:rFonts w:ascii="Arial" w:hAnsi="Arial" w:cs="Arial"/>
          <w:sz w:val="24"/>
          <w:szCs w:val="24"/>
        </w:rPr>
        <w:br w:type="page"/>
      </w:r>
      <w:r w:rsidRPr="00C97934">
        <w:rPr>
          <w:rFonts w:ascii="Arial" w:hAnsi="Arial" w:cs="Arial"/>
          <w:b/>
          <w:sz w:val="24"/>
          <w:szCs w:val="24"/>
        </w:rPr>
        <w:lastRenderedPageBreak/>
        <w:t>PART V</w:t>
      </w:r>
      <w:r w:rsidRPr="00C97934">
        <w:rPr>
          <w:rFonts w:ascii="Arial" w:hAnsi="Arial" w:cs="Arial"/>
          <w:b/>
          <w:sz w:val="24"/>
          <w:szCs w:val="24"/>
        </w:rPr>
        <w:tab/>
        <w:t>PROPOSAL EVALUATION AND SELECTION</w:t>
      </w:r>
    </w:p>
    <w:p w14:paraId="3C1660D9" w14:textId="77777777" w:rsidR="00DE452D" w:rsidRPr="00C97934" w:rsidRDefault="00DE452D" w:rsidP="00DE452D">
      <w:pPr>
        <w:rPr>
          <w:rFonts w:ascii="Arial" w:hAnsi="Arial" w:cs="Arial"/>
          <w:sz w:val="24"/>
          <w:szCs w:val="24"/>
        </w:rPr>
      </w:pPr>
    </w:p>
    <w:p w14:paraId="418E3408" w14:textId="77777777" w:rsidR="00DE452D" w:rsidRPr="00C97934" w:rsidRDefault="00DE452D" w:rsidP="00DE452D">
      <w:pPr>
        <w:rPr>
          <w:rFonts w:ascii="Arial" w:hAnsi="Arial" w:cs="Arial"/>
          <w:sz w:val="24"/>
          <w:szCs w:val="24"/>
        </w:rPr>
      </w:pPr>
      <w:r w:rsidRPr="00C97934">
        <w:rPr>
          <w:rFonts w:ascii="Arial" w:hAnsi="Arial" w:cs="Arial"/>
          <w:sz w:val="24"/>
          <w:szCs w:val="24"/>
        </w:rPr>
        <w:t>Evaluation of the submitted proposals will be accomplished as follows:</w:t>
      </w:r>
    </w:p>
    <w:p w14:paraId="076EF086" w14:textId="77777777" w:rsidR="00DE452D" w:rsidRPr="00C97934" w:rsidRDefault="00DE452D" w:rsidP="00DE452D">
      <w:pPr>
        <w:rPr>
          <w:rFonts w:ascii="Arial" w:hAnsi="Arial" w:cs="Arial"/>
          <w:sz w:val="24"/>
          <w:szCs w:val="24"/>
        </w:rPr>
      </w:pPr>
    </w:p>
    <w:p w14:paraId="460E0172" w14:textId="77777777" w:rsidR="00DE452D" w:rsidRPr="00C97934" w:rsidRDefault="00DE452D" w:rsidP="00DE452D">
      <w:pPr>
        <w:pStyle w:val="ListParagraph"/>
        <w:numPr>
          <w:ilvl w:val="0"/>
          <w:numId w:val="12"/>
        </w:numPr>
        <w:rPr>
          <w:rFonts w:ascii="Arial" w:hAnsi="Arial" w:cs="Arial"/>
          <w:b/>
          <w:sz w:val="24"/>
          <w:szCs w:val="24"/>
        </w:rPr>
      </w:pPr>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p>
    <w:p w14:paraId="225A582B" w14:textId="77777777" w:rsidR="00DE452D" w:rsidRPr="00C97934" w:rsidRDefault="00DE452D" w:rsidP="00DE452D">
      <w:pPr>
        <w:pStyle w:val="ListParagraph"/>
        <w:ind w:left="360"/>
        <w:rPr>
          <w:rFonts w:ascii="Arial" w:hAnsi="Arial" w:cs="Arial"/>
          <w:sz w:val="24"/>
          <w:szCs w:val="24"/>
        </w:rPr>
      </w:pPr>
    </w:p>
    <w:p w14:paraId="7EF536B8"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20412D87"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7F7C511B" w14:textId="77777777" w:rsidR="00DE452D" w:rsidRPr="00260803" w:rsidRDefault="00DE452D" w:rsidP="00DE452D">
      <w:pPr>
        <w:pStyle w:val="ListParagraph"/>
        <w:numPr>
          <w:ilvl w:val="1"/>
          <w:numId w:val="1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5F407A6F" w14:textId="77777777" w:rsidR="00DE452D" w:rsidRPr="00C97934" w:rsidRDefault="00DE452D" w:rsidP="00DE452D">
      <w:pPr>
        <w:pStyle w:val="ListParagraph"/>
        <w:numPr>
          <w:ilvl w:val="1"/>
          <w:numId w:val="12"/>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 process.</w:t>
      </w:r>
      <w:r w:rsidRPr="00C97934">
        <w:rPr>
          <w:rFonts w:ascii="Arial" w:hAnsi="Arial" w:cs="Arial"/>
          <w:sz w:val="24"/>
          <w:szCs w:val="24"/>
        </w:rPr>
        <w:t xml:space="preserve"> </w:t>
      </w:r>
      <w:r>
        <w:rPr>
          <w:rFonts w:ascii="Arial" w:hAnsi="Arial" w:cs="Arial"/>
          <w:sz w:val="24"/>
          <w:szCs w:val="24"/>
        </w:rPr>
        <w:t>T</w:t>
      </w:r>
      <w:r w:rsidRPr="00C97934">
        <w:rPr>
          <w:rFonts w:ascii="Arial" w:hAnsi="Arial" w:cs="Arial"/>
          <w:sz w:val="24"/>
          <w:szCs w:val="24"/>
        </w:rPr>
        <w:t>herefore, Bidders must submit proposals that present their rates and other requested information as clearly and completely as possible.</w:t>
      </w:r>
    </w:p>
    <w:p w14:paraId="47A5D774" w14:textId="77777777" w:rsidR="00DE452D" w:rsidRPr="00C97934" w:rsidRDefault="00DE452D" w:rsidP="00DE452D">
      <w:pPr>
        <w:pStyle w:val="ListParagraph"/>
        <w:rPr>
          <w:rFonts w:ascii="Arial" w:hAnsi="Arial" w:cs="Arial"/>
          <w:sz w:val="24"/>
          <w:szCs w:val="24"/>
        </w:rPr>
      </w:pPr>
    </w:p>
    <w:p w14:paraId="404762E5" w14:textId="77777777" w:rsidR="00DE452D" w:rsidRPr="00C97934" w:rsidRDefault="00DE452D" w:rsidP="00DE452D">
      <w:pPr>
        <w:pStyle w:val="ListParagraph"/>
        <w:numPr>
          <w:ilvl w:val="0"/>
          <w:numId w:val="12"/>
        </w:numPr>
        <w:rPr>
          <w:rFonts w:ascii="Arial" w:hAnsi="Arial" w:cs="Arial"/>
          <w:b/>
          <w:sz w:val="24"/>
          <w:szCs w:val="24"/>
        </w:rPr>
      </w:pPr>
      <w:r w:rsidRPr="00C97934">
        <w:rPr>
          <w:rFonts w:ascii="Arial" w:hAnsi="Arial" w:cs="Arial"/>
          <w:b/>
          <w:sz w:val="24"/>
          <w:szCs w:val="24"/>
        </w:rPr>
        <w:t>Scoring Weights and Process</w:t>
      </w:r>
    </w:p>
    <w:p w14:paraId="0DA9B84C" w14:textId="77777777" w:rsidR="00DE452D" w:rsidRPr="00C97934" w:rsidRDefault="00DE452D" w:rsidP="00DE452D">
      <w:pPr>
        <w:pStyle w:val="ListParagraph"/>
        <w:ind w:left="360"/>
        <w:rPr>
          <w:rFonts w:ascii="Arial" w:hAnsi="Arial" w:cs="Arial"/>
          <w:sz w:val="24"/>
          <w:szCs w:val="24"/>
        </w:rPr>
      </w:pPr>
    </w:p>
    <w:p w14:paraId="430FEB90"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Pr>
          <w:rFonts w:ascii="Arial" w:hAnsi="Arial" w:cs="Arial"/>
          <w:sz w:val="24"/>
          <w:szCs w:val="24"/>
        </w:rPr>
        <w:t>Proposal scores</w:t>
      </w:r>
      <w:r w:rsidRPr="00C97934">
        <w:rPr>
          <w:rFonts w:ascii="Arial" w:hAnsi="Arial" w:cs="Arial"/>
          <w:sz w:val="24"/>
          <w:szCs w:val="24"/>
        </w:rPr>
        <w:t xml:space="preserve"> will be based on a 100-point scale and will measure the degree to which each proposal meets the following criteria</w:t>
      </w:r>
      <w:r>
        <w:rPr>
          <w:rFonts w:ascii="Arial" w:hAnsi="Arial" w:cs="Arial"/>
          <w:sz w:val="24"/>
          <w:szCs w:val="24"/>
        </w:rPr>
        <w:t>:</w:t>
      </w:r>
    </w:p>
    <w:p w14:paraId="54CCD6BE" w14:textId="77777777" w:rsidR="00DE452D" w:rsidRPr="00C97934" w:rsidRDefault="00DE452D" w:rsidP="00DE452D">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DE452D" w:rsidRPr="00322A82" w14:paraId="5041FA22" w14:textId="77777777" w:rsidTr="00CA4F6D">
        <w:tc>
          <w:tcPr>
            <w:tcW w:w="1525" w:type="dxa"/>
          </w:tcPr>
          <w:p w14:paraId="51571249" w14:textId="77777777" w:rsidR="00DE452D" w:rsidRPr="00322A82" w:rsidRDefault="00DE452D" w:rsidP="00CA4F6D">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14655D81" w14:textId="77777777" w:rsidR="00DE452D" w:rsidRDefault="00DE452D" w:rsidP="00CA4F6D">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0FC0CF52" w14:textId="77777777" w:rsidR="00DE452D" w:rsidRPr="00322A82" w:rsidRDefault="00DE452D" w:rsidP="00CA4F6D">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2DE2BC4" w14:textId="77777777" w:rsidR="00DE452D" w:rsidRPr="00322A82" w:rsidRDefault="00DE452D" w:rsidP="00CA4F6D">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DE452D" w:rsidRPr="00322A82" w14:paraId="015985FB" w14:textId="77777777" w:rsidTr="00CA4F6D">
        <w:tc>
          <w:tcPr>
            <w:tcW w:w="1525" w:type="dxa"/>
          </w:tcPr>
          <w:p w14:paraId="0E25D4FA" w14:textId="77777777" w:rsidR="00DE452D" w:rsidRPr="00322A82" w:rsidRDefault="00DE452D" w:rsidP="00CA4F6D">
            <w:pPr>
              <w:jc w:val="center"/>
              <w:rPr>
                <w:rFonts w:ascii="Arial" w:hAnsi="Arial" w:cs="Arial"/>
                <w:sz w:val="24"/>
                <w:szCs w:val="24"/>
              </w:rPr>
            </w:pPr>
            <w:r w:rsidRPr="00322A82">
              <w:rPr>
                <w:rFonts w:ascii="Arial" w:hAnsi="Arial" w:cs="Arial"/>
                <w:b/>
                <w:sz w:val="24"/>
                <w:szCs w:val="24"/>
              </w:rPr>
              <w:t>Section II.</w:t>
            </w:r>
          </w:p>
        </w:tc>
        <w:tc>
          <w:tcPr>
            <w:tcW w:w="5626" w:type="dxa"/>
          </w:tcPr>
          <w:p w14:paraId="5C684081" w14:textId="77777777" w:rsidR="00DE452D" w:rsidRPr="00322A82" w:rsidRDefault="00DE452D" w:rsidP="00CA4F6D">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67F6BDB" w14:textId="77777777" w:rsidR="00DE452D" w:rsidRPr="00322A82" w:rsidRDefault="00DE452D" w:rsidP="00CA4F6D">
            <w:pPr>
              <w:jc w:val="center"/>
              <w:rPr>
                <w:rFonts w:ascii="Arial" w:hAnsi="Arial" w:cs="Arial"/>
                <w:b/>
                <w:sz w:val="24"/>
                <w:szCs w:val="24"/>
              </w:rPr>
            </w:pPr>
            <w:r w:rsidRPr="00322A82">
              <w:rPr>
                <w:rFonts w:ascii="Arial" w:hAnsi="Arial" w:cs="Arial"/>
                <w:b/>
                <w:sz w:val="24"/>
                <w:szCs w:val="24"/>
              </w:rPr>
              <w:t>(</w:t>
            </w:r>
            <w:r w:rsidRPr="00534DAB">
              <w:rPr>
                <w:rFonts w:ascii="Arial" w:hAnsi="Arial" w:cs="Arial"/>
                <w:b/>
                <w:sz w:val="24"/>
                <w:szCs w:val="24"/>
              </w:rPr>
              <w:t xml:space="preserve">15 </w:t>
            </w:r>
            <w:r w:rsidRPr="00322A82">
              <w:rPr>
                <w:rFonts w:ascii="Arial" w:hAnsi="Arial" w:cs="Arial"/>
                <w:b/>
                <w:sz w:val="24"/>
                <w:szCs w:val="24"/>
              </w:rPr>
              <w:t>points)</w:t>
            </w:r>
          </w:p>
        </w:tc>
      </w:tr>
      <w:tr w:rsidR="00DE452D" w:rsidRPr="00322A82" w14:paraId="0EBBDB3B" w14:textId="77777777" w:rsidTr="00CA4F6D">
        <w:tc>
          <w:tcPr>
            <w:tcW w:w="1525" w:type="dxa"/>
          </w:tcPr>
          <w:p w14:paraId="6275A45B" w14:textId="77777777" w:rsidR="00DE452D" w:rsidRPr="00322A82" w:rsidRDefault="00DE452D" w:rsidP="00CA4F6D">
            <w:pPr>
              <w:jc w:val="center"/>
              <w:rPr>
                <w:rFonts w:ascii="Arial" w:hAnsi="Arial" w:cs="Arial"/>
                <w:sz w:val="24"/>
                <w:szCs w:val="24"/>
              </w:rPr>
            </w:pPr>
            <w:r w:rsidRPr="00322A82">
              <w:rPr>
                <w:rFonts w:ascii="Arial" w:hAnsi="Arial" w:cs="Arial"/>
                <w:b/>
                <w:sz w:val="24"/>
                <w:szCs w:val="24"/>
              </w:rPr>
              <w:t>Section III.</w:t>
            </w:r>
          </w:p>
        </w:tc>
        <w:tc>
          <w:tcPr>
            <w:tcW w:w="5626" w:type="dxa"/>
          </w:tcPr>
          <w:p w14:paraId="562F1D69" w14:textId="77777777" w:rsidR="00DE452D" w:rsidRDefault="00DE452D" w:rsidP="00CA4F6D">
            <w:pPr>
              <w:rPr>
                <w:rFonts w:ascii="Arial" w:hAnsi="Arial" w:cs="Arial"/>
                <w:sz w:val="24"/>
                <w:szCs w:val="24"/>
              </w:rPr>
            </w:pPr>
            <w:r w:rsidRPr="00322A82">
              <w:rPr>
                <w:rFonts w:ascii="Arial" w:hAnsi="Arial" w:cs="Arial"/>
                <w:b/>
                <w:sz w:val="24"/>
                <w:szCs w:val="24"/>
              </w:rPr>
              <w:t>Proposed Services</w:t>
            </w:r>
          </w:p>
          <w:p w14:paraId="68882F17" w14:textId="77777777" w:rsidR="00DE452D" w:rsidRPr="00322A82" w:rsidRDefault="00DE452D" w:rsidP="00CA4F6D">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B837F6A" w14:textId="77777777" w:rsidR="00DE452D" w:rsidRPr="00322A82" w:rsidRDefault="00DE452D" w:rsidP="00CA4F6D">
            <w:pPr>
              <w:jc w:val="center"/>
              <w:rPr>
                <w:rFonts w:ascii="Arial" w:hAnsi="Arial" w:cs="Arial"/>
                <w:sz w:val="24"/>
                <w:szCs w:val="24"/>
              </w:rPr>
            </w:pPr>
            <w:r w:rsidRPr="00322A82">
              <w:rPr>
                <w:rFonts w:ascii="Arial" w:hAnsi="Arial" w:cs="Arial"/>
                <w:b/>
                <w:sz w:val="24"/>
                <w:szCs w:val="24"/>
              </w:rPr>
              <w:t>(</w:t>
            </w:r>
            <w:r w:rsidRPr="00534DAB">
              <w:rPr>
                <w:rFonts w:ascii="Arial" w:hAnsi="Arial" w:cs="Arial"/>
                <w:b/>
                <w:sz w:val="24"/>
                <w:szCs w:val="24"/>
              </w:rPr>
              <w:t xml:space="preserve">50 </w:t>
            </w:r>
            <w:r w:rsidRPr="00322A82">
              <w:rPr>
                <w:rFonts w:ascii="Arial" w:hAnsi="Arial" w:cs="Arial"/>
                <w:b/>
                <w:sz w:val="24"/>
                <w:szCs w:val="24"/>
              </w:rPr>
              <w:t>points</w:t>
            </w:r>
            <w:r w:rsidRPr="00322A82">
              <w:rPr>
                <w:rFonts w:ascii="Arial" w:hAnsi="Arial" w:cs="Arial"/>
                <w:b/>
                <w:bCs/>
                <w:sz w:val="24"/>
                <w:szCs w:val="24"/>
              </w:rPr>
              <w:t>)</w:t>
            </w:r>
          </w:p>
        </w:tc>
      </w:tr>
      <w:tr w:rsidR="00DE452D" w:rsidRPr="00322A82" w14:paraId="52D4B68B" w14:textId="77777777" w:rsidTr="00CA4F6D">
        <w:tc>
          <w:tcPr>
            <w:tcW w:w="1525" w:type="dxa"/>
          </w:tcPr>
          <w:p w14:paraId="57D6121E" w14:textId="77777777" w:rsidR="00DE452D" w:rsidRPr="00322A82" w:rsidRDefault="00DE452D" w:rsidP="00CA4F6D">
            <w:pPr>
              <w:jc w:val="center"/>
              <w:rPr>
                <w:rFonts w:ascii="Arial" w:hAnsi="Arial" w:cs="Arial"/>
                <w:sz w:val="24"/>
                <w:szCs w:val="24"/>
              </w:rPr>
            </w:pPr>
            <w:r w:rsidRPr="00322A82">
              <w:rPr>
                <w:rFonts w:ascii="Arial" w:hAnsi="Arial" w:cs="Arial"/>
                <w:b/>
                <w:sz w:val="24"/>
                <w:szCs w:val="24"/>
              </w:rPr>
              <w:t>Section IV.</w:t>
            </w:r>
          </w:p>
        </w:tc>
        <w:tc>
          <w:tcPr>
            <w:tcW w:w="5626" w:type="dxa"/>
          </w:tcPr>
          <w:p w14:paraId="4A81DEC4" w14:textId="77777777" w:rsidR="00DE452D" w:rsidRDefault="00DE452D" w:rsidP="00CA4F6D">
            <w:pPr>
              <w:rPr>
                <w:rFonts w:ascii="Arial" w:hAnsi="Arial" w:cs="Arial"/>
                <w:b/>
                <w:sz w:val="24"/>
                <w:szCs w:val="24"/>
              </w:rPr>
            </w:pPr>
            <w:r w:rsidRPr="00322A82">
              <w:rPr>
                <w:rFonts w:ascii="Arial" w:hAnsi="Arial" w:cs="Arial"/>
                <w:b/>
                <w:sz w:val="24"/>
                <w:szCs w:val="24"/>
              </w:rPr>
              <w:t xml:space="preserve">Cost Proposal </w:t>
            </w:r>
          </w:p>
          <w:p w14:paraId="734BE52F" w14:textId="77777777" w:rsidR="00DE452D" w:rsidRPr="00322A82" w:rsidRDefault="00DE452D" w:rsidP="00CA4F6D">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1A43010" w14:textId="77777777" w:rsidR="00DE452D" w:rsidRPr="00322A82" w:rsidRDefault="00DE452D" w:rsidP="00CA4F6D">
            <w:pPr>
              <w:jc w:val="center"/>
              <w:rPr>
                <w:rFonts w:ascii="Arial" w:hAnsi="Arial" w:cs="Arial"/>
                <w:b/>
                <w:sz w:val="24"/>
                <w:szCs w:val="24"/>
              </w:rPr>
            </w:pPr>
            <w:r w:rsidRPr="00322A82">
              <w:rPr>
                <w:rFonts w:ascii="Arial" w:hAnsi="Arial" w:cs="Arial"/>
                <w:b/>
                <w:sz w:val="24"/>
                <w:szCs w:val="24"/>
              </w:rPr>
              <w:t>(</w:t>
            </w:r>
            <w:r w:rsidRPr="00534DAB">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456BDF71" w14:textId="77777777" w:rsidR="00DE452D" w:rsidRPr="00C97934" w:rsidRDefault="00DE452D" w:rsidP="00DE452D">
      <w:pPr>
        <w:rPr>
          <w:rFonts w:ascii="Arial" w:hAnsi="Arial" w:cs="Arial"/>
          <w:sz w:val="24"/>
          <w:szCs w:val="24"/>
        </w:rPr>
      </w:pPr>
    </w:p>
    <w:p w14:paraId="5667CFEF"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For proposals that demonstrate meeting the eligibility requirements in Section I,</w:t>
      </w:r>
      <w:r>
        <w:rPr>
          <w:rFonts w:ascii="Arial" w:hAnsi="Arial" w:cs="Arial"/>
          <w:sz w:val="24"/>
          <w:szCs w:val="24"/>
        </w:rPr>
        <w:t xml:space="preserve"> if applicable,</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67A0F484" w14:textId="77777777" w:rsidR="00DE452D" w:rsidRPr="00C97934" w:rsidRDefault="00DE452D" w:rsidP="00DE452D">
      <w:pPr>
        <w:pStyle w:val="ListParagraph"/>
        <w:rPr>
          <w:rFonts w:ascii="Arial" w:hAnsi="Arial" w:cs="Arial"/>
          <w:sz w:val="24"/>
          <w:szCs w:val="24"/>
        </w:rPr>
      </w:pPr>
    </w:p>
    <w:p w14:paraId="24D14CFD" w14:textId="77777777" w:rsidR="00DE452D" w:rsidRPr="00E95DD0" w:rsidRDefault="00DE452D" w:rsidP="00DE452D">
      <w:pPr>
        <w:pStyle w:val="ListParagraph"/>
        <w:numPr>
          <w:ilvl w:val="1"/>
          <w:numId w:val="12"/>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the RFP will be assigned a score according to a mathematical formula.  The lowest bid will be awarded </w:t>
      </w:r>
      <w:r w:rsidRPr="00534DAB">
        <w:rPr>
          <w:rFonts w:ascii="Arial" w:hAnsi="Arial" w:cs="Arial"/>
          <w:sz w:val="24"/>
          <w:szCs w:val="24"/>
          <w:u w:val="single"/>
        </w:rPr>
        <w:t xml:space="preserve">35 </w:t>
      </w:r>
      <w:r w:rsidRPr="00C97934">
        <w:rPr>
          <w:rFonts w:ascii="Arial" w:hAnsi="Arial" w:cs="Arial"/>
          <w:sz w:val="24"/>
          <w:szCs w:val="24"/>
          <w:u w:val="single"/>
        </w:rPr>
        <w:t>points</w:t>
      </w:r>
      <w:r w:rsidRPr="00C97934">
        <w:rPr>
          <w:rFonts w:ascii="Arial" w:hAnsi="Arial" w:cs="Arial"/>
          <w:sz w:val="24"/>
          <w:szCs w:val="24"/>
        </w:rPr>
        <w:t>.  Proposals with higher bid values will be awarded proportionately fewer points calculated in comparison with the lowest bid.</w:t>
      </w:r>
    </w:p>
    <w:p w14:paraId="0C834202" w14:textId="77777777" w:rsidR="00DE452D" w:rsidRPr="00C97934" w:rsidRDefault="00DE452D" w:rsidP="00DE452D">
      <w:pPr>
        <w:rPr>
          <w:rFonts w:ascii="Arial" w:hAnsi="Arial" w:cs="Arial"/>
          <w:sz w:val="24"/>
          <w:szCs w:val="24"/>
        </w:rPr>
      </w:pPr>
    </w:p>
    <w:p w14:paraId="2287EDC4" w14:textId="77777777" w:rsidR="00DE452D" w:rsidRPr="00C97934" w:rsidRDefault="00DE452D" w:rsidP="00DE452D">
      <w:pPr>
        <w:ind w:firstLine="720"/>
        <w:rPr>
          <w:rFonts w:ascii="Arial" w:hAnsi="Arial" w:cs="Arial"/>
          <w:sz w:val="24"/>
          <w:szCs w:val="24"/>
        </w:rPr>
      </w:pPr>
      <w:r w:rsidRPr="00C97934">
        <w:rPr>
          <w:rFonts w:ascii="Arial" w:hAnsi="Arial" w:cs="Arial"/>
          <w:sz w:val="24"/>
          <w:szCs w:val="24"/>
        </w:rPr>
        <w:t>The scoring formula is:</w:t>
      </w:r>
    </w:p>
    <w:p w14:paraId="53B94408" w14:textId="77777777" w:rsidR="00DE452D" w:rsidRPr="00C97934" w:rsidRDefault="00DE452D" w:rsidP="00DE452D">
      <w:pPr>
        <w:rPr>
          <w:rFonts w:ascii="Arial" w:hAnsi="Arial" w:cs="Arial"/>
          <w:sz w:val="24"/>
          <w:szCs w:val="24"/>
        </w:rPr>
      </w:pPr>
    </w:p>
    <w:p w14:paraId="0573B9DB"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 xml:space="preserve">(Lowest submitted cost proposal / Cost of proposal being scored) x </w:t>
      </w:r>
      <w:r w:rsidRPr="006301FC">
        <w:rPr>
          <w:rFonts w:ascii="Arial" w:hAnsi="Arial" w:cs="Arial"/>
          <w:sz w:val="24"/>
          <w:szCs w:val="24"/>
        </w:rPr>
        <w:t xml:space="preserve">35 </w:t>
      </w:r>
      <w:r w:rsidRPr="00C97934">
        <w:rPr>
          <w:rFonts w:ascii="Arial" w:hAnsi="Arial" w:cs="Arial"/>
          <w:sz w:val="24"/>
          <w:szCs w:val="24"/>
        </w:rPr>
        <w:t>= pro-rated score</w:t>
      </w:r>
    </w:p>
    <w:p w14:paraId="43ADBCF5" w14:textId="77777777" w:rsidR="00DE452D" w:rsidRPr="00C97934" w:rsidRDefault="00DE452D" w:rsidP="00DE452D">
      <w:pPr>
        <w:rPr>
          <w:rFonts w:ascii="Arial" w:hAnsi="Arial" w:cs="Arial"/>
          <w:sz w:val="24"/>
          <w:szCs w:val="24"/>
        </w:rPr>
      </w:pPr>
    </w:p>
    <w:p w14:paraId="7B36D7E5" w14:textId="77777777" w:rsidR="00DE452D" w:rsidRPr="00C97934" w:rsidRDefault="00DE452D" w:rsidP="00DE452D">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 or accept a best and final offer (BAFO) from any Bidder in this procurement process.  All Bidders are expected to provide their best value pricing with the submission of their proposal.</w:t>
      </w:r>
    </w:p>
    <w:p w14:paraId="020564AE" w14:textId="77777777" w:rsidR="00DE452D" w:rsidRPr="00C97934" w:rsidRDefault="00DE452D" w:rsidP="00DE452D">
      <w:pPr>
        <w:rPr>
          <w:rFonts w:ascii="Arial" w:hAnsi="Arial" w:cs="Arial"/>
          <w:sz w:val="24"/>
          <w:szCs w:val="24"/>
        </w:rPr>
      </w:pPr>
    </w:p>
    <w:p w14:paraId="23F41DB0"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67239E70" w14:textId="77777777" w:rsidR="00DE452D" w:rsidRPr="00C97934" w:rsidRDefault="00DE452D" w:rsidP="00DE452D">
      <w:pPr>
        <w:rPr>
          <w:rFonts w:ascii="Arial" w:hAnsi="Arial" w:cs="Arial"/>
          <w:sz w:val="24"/>
          <w:szCs w:val="24"/>
        </w:rPr>
      </w:pPr>
    </w:p>
    <w:p w14:paraId="5C8213B0" w14:textId="77777777" w:rsidR="00DE452D" w:rsidRPr="00C97934" w:rsidRDefault="00DE452D" w:rsidP="00DE452D">
      <w:pPr>
        <w:pStyle w:val="ListParagraph"/>
        <w:numPr>
          <w:ilvl w:val="0"/>
          <w:numId w:val="12"/>
        </w:numPr>
        <w:rPr>
          <w:rFonts w:ascii="Arial" w:hAnsi="Arial" w:cs="Arial"/>
          <w:b/>
          <w:sz w:val="24"/>
          <w:szCs w:val="24"/>
        </w:rPr>
      </w:pPr>
      <w:r w:rsidRPr="00C97934">
        <w:rPr>
          <w:rFonts w:ascii="Arial" w:hAnsi="Arial" w:cs="Arial"/>
          <w:b/>
          <w:sz w:val="24"/>
          <w:szCs w:val="24"/>
        </w:rPr>
        <w:t>Selection and Award</w:t>
      </w:r>
    </w:p>
    <w:p w14:paraId="053A4173" w14:textId="77777777" w:rsidR="00DE452D" w:rsidRPr="00C97934" w:rsidRDefault="00DE452D" w:rsidP="00DE452D">
      <w:pPr>
        <w:pStyle w:val="ListParagraph"/>
        <w:ind w:left="360"/>
        <w:rPr>
          <w:rFonts w:ascii="Arial" w:hAnsi="Arial" w:cs="Arial"/>
          <w:sz w:val="24"/>
          <w:szCs w:val="24"/>
        </w:rPr>
      </w:pPr>
    </w:p>
    <w:p w14:paraId="26ED8B95"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02108C74"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FE8EFE4" w14:textId="77777777" w:rsidR="00DE452D" w:rsidRPr="00C97934" w:rsidRDefault="00DE452D" w:rsidP="00DE452D">
      <w:pPr>
        <w:pStyle w:val="ListParagraph"/>
        <w:numPr>
          <w:ilvl w:val="1"/>
          <w:numId w:val="12"/>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3647EF0C" w14:textId="77777777" w:rsidR="00DE452D" w:rsidRPr="00C97934" w:rsidRDefault="00DE452D" w:rsidP="00DE452D">
      <w:pPr>
        <w:pStyle w:val="ListParagraph"/>
        <w:numPr>
          <w:ilvl w:val="1"/>
          <w:numId w:val="12"/>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00AA7B73" w14:textId="77777777" w:rsidR="00DE452D" w:rsidRPr="00C97934" w:rsidRDefault="00DE452D" w:rsidP="00DE452D">
      <w:pPr>
        <w:pStyle w:val="ListParagraph"/>
        <w:rPr>
          <w:rFonts w:ascii="Arial" w:hAnsi="Arial" w:cs="Arial"/>
          <w:sz w:val="24"/>
          <w:szCs w:val="24"/>
        </w:rPr>
      </w:pPr>
    </w:p>
    <w:p w14:paraId="274EA752" w14:textId="77777777" w:rsidR="00DE452D" w:rsidRPr="00C97934" w:rsidRDefault="00DE452D" w:rsidP="00DE452D">
      <w:pPr>
        <w:pStyle w:val="ListParagraph"/>
        <w:numPr>
          <w:ilvl w:val="0"/>
          <w:numId w:val="12"/>
        </w:numPr>
        <w:rPr>
          <w:rFonts w:ascii="Arial" w:hAnsi="Arial" w:cs="Arial"/>
          <w:b/>
          <w:sz w:val="24"/>
          <w:szCs w:val="24"/>
        </w:rPr>
      </w:pPr>
      <w:r w:rsidRPr="00C97934">
        <w:rPr>
          <w:rFonts w:ascii="Arial" w:hAnsi="Arial" w:cs="Arial"/>
          <w:b/>
          <w:sz w:val="24"/>
          <w:szCs w:val="24"/>
        </w:rPr>
        <w:t xml:space="preserve">Appeal of Contract Awards </w:t>
      </w:r>
    </w:p>
    <w:p w14:paraId="0F75C5A4" w14:textId="77777777" w:rsidR="00DE452D" w:rsidRPr="00C97934" w:rsidRDefault="00DE452D" w:rsidP="00DE452D">
      <w:pPr>
        <w:rPr>
          <w:rFonts w:ascii="Arial" w:hAnsi="Arial" w:cs="Arial"/>
          <w:sz w:val="24"/>
          <w:szCs w:val="24"/>
        </w:rPr>
      </w:pPr>
    </w:p>
    <w:p w14:paraId="342BE32F" w14:textId="77777777" w:rsidR="00DE452D" w:rsidRPr="00C97934" w:rsidRDefault="00DE452D" w:rsidP="00DE452D">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9"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0" w:history="1">
        <w:r w:rsidRPr="00C97934">
          <w:rPr>
            <w:rStyle w:val="Hyperlink"/>
            <w:rFonts w:ascii="Arial" w:hAnsi="Arial" w:cs="Arial"/>
            <w:sz w:val="24"/>
            <w:szCs w:val="24"/>
          </w:rPr>
          <w:t>18-554 Code of Maine Rules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12B73F8E" w14:textId="77777777" w:rsidR="00DE452D" w:rsidRPr="00C97934" w:rsidRDefault="00DE452D" w:rsidP="00DE452D">
      <w:pPr>
        <w:rPr>
          <w:rFonts w:ascii="Arial" w:hAnsi="Arial" w:cs="Arial"/>
          <w:sz w:val="24"/>
          <w:szCs w:val="24"/>
        </w:rPr>
      </w:pPr>
    </w:p>
    <w:p w14:paraId="1B0DF2A2" w14:textId="77777777" w:rsidR="00DE452D" w:rsidRPr="00C97934" w:rsidRDefault="00DE452D" w:rsidP="00DE452D">
      <w:pPr>
        <w:rPr>
          <w:rFonts w:ascii="Arial" w:hAnsi="Arial" w:cs="Arial"/>
          <w:b/>
          <w:sz w:val="24"/>
          <w:szCs w:val="24"/>
        </w:rPr>
      </w:pPr>
      <w:r w:rsidRPr="00C97934">
        <w:rPr>
          <w:rFonts w:ascii="Arial" w:hAnsi="Arial" w:cs="Arial"/>
          <w:sz w:val="24"/>
          <w:szCs w:val="24"/>
        </w:rPr>
        <w:br w:type="page"/>
      </w:r>
      <w:r w:rsidRPr="00C97934">
        <w:rPr>
          <w:rFonts w:ascii="Arial" w:hAnsi="Arial" w:cs="Arial"/>
          <w:b/>
          <w:sz w:val="24"/>
          <w:szCs w:val="24"/>
        </w:rPr>
        <w:lastRenderedPageBreak/>
        <w:t>PART VI</w:t>
      </w:r>
      <w:r w:rsidRPr="00C97934">
        <w:rPr>
          <w:rFonts w:ascii="Arial" w:hAnsi="Arial" w:cs="Arial"/>
          <w:b/>
          <w:sz w:val="24"/>
          <w:szCs w:val="24"/>
        </w:rPr>
        <w:tab/>
        <w:t>CONTRACT ADMINISTRATION AND CONDITIONS</w:t>
      </w:r>
    </w:p>
    <w:p w14:paraId="0121E9FD" w14:textId="77777777" w:rsidR="00DE452D" w:rsidRPr="00C97934" w:rsidRDefault="00DE452D" w:rsidP="00DE452D">
      <w:pPr>
        <w:rPr>
          <w:rFonts w:ascii="Arial" w:hAnsi="Arial" w:cs="Arial"/>
          <w:sz w:val="24"/>
          <w:szCs w:val="24"/>
        </w:rPr>
      </w:pPr>
    </w:p>
    <w:p w14:paraId="0D1A426D" w14:textId="77777777" w:rsidR="00DE452D" w:rsidRPr="00C97934" w:rsidRDefault="00DE452D" w:rsidP="00DE452D">
      <w:pPr>
        <w:pStyle w:val="ListParagraph"/>
        <w:numPr>
          <w:ilvl w:val="0"/>
          <w:numId w:val="13"/>
        </w:numPr>
        <w:rPr>
          <w:rFonts w:ascii="Arial" w:hAnsi="Arial" w:cs="Arial"/>
          <w:b/>
          <w:sz w:val="24"/>
          <w:szCs w:val="24"/>
        </w:rPr>
      </w:pPr>
      <w:r w:rsidRPr="00C97934">
        <w:rPr>
          <w:rFonts w:ascii="Arial" w:hAnsi="Arial" w:cs="Arial"/>
          <w:b/>
          <w:sz w:val="24"/>
          <w:szCs w:val="24"/>
        </w:rPr>
        <w:t>Contract Document</w:t>
      </w:r>
    </w:p>
    <w:p w14:paraId="43731193" w14:textId="77777777" w:rsidR="00DE452D" w:rsidRPr="00C97934" w:rsidRDefault="00DE452D" w:rsidP="00DE452D">
      <w:pPr>
        <w:pStyle w:val="ListParagraph"/>
        <w:ind w:left="360"/>
        <w:rPr>
          <w:rFonts w:ascii="Arial" w:hAnsi="Arial" w:cs="Arial"/>
          <w:sz w:val="24"/>
          <w:szCs w:val="24"/>
        </w:rPr>
      </w:pPr>
    </w:p>
    <w:p w14:paraId="3076040D" w14:textId="77777777" w:rsidR="00DE452D" w:rsidRPr="00C97934" w:rsidRDefault="00DE452D" w:rsidP="00DE452D">
      <w:pPr>
        <w:pStyle w:val="ListParagraph"/>
        <w:numPr>
          <w:ilvl w:val="1"/>
          <w:numId w:val="13"/>
        </w:numPr>
        <w:rPr>
          <w:rFonts w:ascii="Arial" w:hAnsi="Arial" w:cs="Arial"/>
          <w:sz w:val="24"/>
          <w:szCs w:val="24"/>
        </w:rPr>
      </w:pPr>
      <w:r w:rsidRPr="00C97934">
        <w:rPr>
          <w:rFonts w:ascii="Arial" w:hAnsi="Arial" w:cs="Arial"/>
          <w:sz w:val="24"/>
          <w:szCs w:val="24"/>
        </w:rPr>
        <w:t xml:space="preserve">The </w:t>
      </w:r>
      <w:r w:rsidRPr="00B32D9A">
        <w:rPr>
          <w:rFonts w:ascii="Arial" w:hAnsi="Arial" w:cs="Arial"/>
          <w:sz w:val="24"/>
          <w:szCs w:val="24"/>
        </w:rPr>
        <w:t xml:space="preserve">awarded Bidder will be required to execute an </w:t>
      </w:r>
      <w:hyperlink r:id="rId31" w:history="1">
        <w:r w:rsidRPr="00B32D9A">
          <w:rPr>
            <w:rFonts w:ascii="Arial" w:hAnsi="Arial" w:cs="Arial"/>
            <w:sz w:val="24"/>
            <w:szCs w:val="24"/>
          </w:rPr>
          <w:t>IT Service Contract (IT-SC) with Confidentiality and Non-Disclosure Agreement (NDA)</w:t>
        </w:r>
      </w:hyperlink>
      <w:r w:rsidRPr="00B32D9A">
        <w:rPr>
          <w:rFonts w:ascii="Arial" w:hAnsi="Arial" w:cs="Arial"/>
          <w:b/>
          <w:bCs/>
          <w:color w:val="CC0000"/>
          <w:sz w:val="24"/>
          <w:szCs w:val="24"/>
          <w:shd w:val="clear" w:color="auto" w:fill="FFFFFF"/>
        </w:rPr>
        <w:t xml:space="preserve"> </w:t>
      </w:r>
      <w:r w:rsidRPr="00B32D9A">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r w:rsidRPr="67F6AE9E">
        <w:rPr>
          <w:rFonts w:ascii="Arial" w:hAnsi="Arial" w:cs="Arial"/>
          <w:b/>
          <w:bCs/>
          <w:color w:val="CC0000"/>
          <w:sz w:val="24"/>
          <w:szCs w:val="24"/>
        </w:rPr>
        <w:t xml:space="preserve"> </w:t>
      </w:r>
      <w:r w:rsidRPr="67F6AE9E">
        <w:rPr>
          <w:rFonts w:ascii="Arial" w:hAnsi="Arial" w:cs="Arial"/>
          <w:sz w:val="24"/>
          <w:szCs w:val="24"/>
        </w:rPr>
        <w:t xml:space="preserve">including appropriate riders as determined by the issuing department. Bidders shall carefully review the IT-SC. </w:t>
      </w:r>
    </w:p>
    <w:p w14:paraId="3A8643C9" w14:textId="77777777" w:rsidR="00DE452D" w:rsidRDefault="00DE452D" w:rsidP="00DE452D">
      <w:pPr>
        <w:rPr>
          <w:rFonts w:ascii="Arial" w:hAnsi="Arial" w:cs="Arial"/>
          <w:sz w:val="24"/>
          <w:szCs w:val="24"/>
        </w:rPr>
      </w:pPr>
    </w:p>
    <w:p w14:paraId="4BE3406C" w14:textId="77777777" w:rsidR="00DE452D" w:rsidRPr="00AE24F5" w:rsidRDefault="00DE452D" w:rsidP="00DE452D">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82B573C" w14:textId="77777777" w:rsidR="00DE452D" w:rsidRPr="00C97934" w:rsidRDefault="00DE452D" w:rsidP="00DE452D">
      <w:pPr>
        <w:rPr>
          <w:rFonts w:ascii="Arial" w:hAnsi="Arial" w:cs="Arial"/>
          <w:sz w:val="24"/>
          <w:szCs w:val="24"/>
        </w:rPr>
      </w:pPr>
    </w:p>
    <w:p w14:paraId="61BE7721"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Pr>
          <w:rFonts w:ascii="Arial" w:hAnsi="Arial" w:cs="Arial"/>
          <w:sz w:val="24"/>
          <w:szCs w:val="24"/>
        </w:rPr>
        <w:t>Office</w:t>
      </w:r>
      <w:r w:rsidRPr="00C97934">
        <w:rPr>
          <w:rFonts w:ascii="Arial" w:hAnsi="Arial" w:cs="Arial"/>
          <w:sz w:val="24"/>
          <w:szCs w:val="24"/>
        </w:rPr>
        <w:t xml:space="preserve"> of </w:t>
      </w:r>
      <w:r>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32" w:history="1">
        <w:r w:rsidRPr="00997D52">
          <w:rPr>
            <w:rStyle w:val="Hyperlink"/>
            <w:rFonts w:ascii="Arial" w:hAnsi="Arial" w:cs="Arial"/>
            <w:sz w:val="24"/>
            <w:szCs w:val="24"/>
          </w:rPr>
          <w:t xml:space="preserve">Office of </w:t>
        </w:r>
        <w:hyperlink r:id="rId33" w:history="1">
          <w:r w:rsidRPr="00997D52">
            <w:rPr>
              <w:rStyle w:val="Hyperlink"/>
              <w:rFonts w:ascii="Arial" w:hAnsi="Arial" w:cs="Arial"/>
              <w:sz w:val="24"/>
              <w:szCs w:val="24"/>
            </w:rPr>
            <w:t>State Procurement Services Forms Page</w:t>
          </w:r>
        </w:hyperlink>
        <w:r w:rsidRPr="00997D52">
          <w:rPr>
            <w:rStyle w:val="Hyperlink"/>
            <w:rFonts w:ascii="Arial" w:hAnsi="Arial" w:cs="Arial"/>
            <w:sz w:val="24"/>
            <w:szCs w:val="24"/>
          </w:rPr>
          <w:t>.</w:t>
        </w:r>
      </w:hyperlink>
    </w:p>
    <w:p w14:paraId="62ED2120" w14:textId="77777777" w:rsidR="00DE452D" w:rsidRPr="00C97934" w:rsidRDefault="00DE452D" w:rsidP="00DE452D">
      <w:pPr>
        <w:rPr>
          <w:rFonts w:ascii="Arial" w:hAnsi="Arial" w:cs="Arial"/>
          <w:sz w:val="24"/>
          <w:szCs w:val="24"/>
        </w:rPr>
      </w:pPr>
    </w:p>
    <w:p w14:paraId="3E1CB74B" w14:textId="77777777" w:rsidR="00DE452D" w:rsidRPr="00C97934" w:rsidRDefault="00DE452D" w:rsidP="00DE452D">
      <w:pPr>
        <w:pStyle w:val="ListParagraph"/>
        <w:numPr>
          <w:ilvl w:val="1"/>
          <w:numId w:val="13"/>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C97934">
        <w:rPr>
          <w:rStyle w:val="InitialStyle"/>
          <w:rFonts w:ascii="Arial" w:hAnsi="Arial" w:cs="Arial"/>
          <w:iCs/>
          <w:sz w:val="24"/>
          <w:szCs w:val="24"/>
        </w:rPr>
        <w:t xml:space="preserve">(Referenced in the regulations of the Department of Administrative and Financial Services, </w:t>
      </w:r>
      <w:hyperlink r:id="rId34"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sidRPr="00C97934">
        <w:rPr>
          <w:rStyle w:val="InitialStyle"/>
          <w:rFonts w:ascii="Arial" w:hAnsi="Arial" w:cs="Arial"/>
          <w:sz w:val="24"/>
          <w:szCs w:val="24"/>
        </w:rPr>
        <w:t>.)</w:t>
      </w:r>
    </w:p>
    <w:p w14:paraId="6EB09CF2" w14:textId="77777777" w:rsidR="00DE452D" w:rsidRPr="00C97934" w:rsidRDefault="00DE452D" w:rsidP="00DE452D">
      <w:pPr>
        <w:rPr>
          <w:rFonts w:ascii="Arial" w:hAnsi="Arial" w:cs="Arial"/>
          <w:sz w:val="24"/>
          <w:szCs w:val="24"/>
        </w:rPr>
      </w:pPr>
    </w:p>
    <w:p w14:paraId="0881F4EA"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This provision means that a contract cannot be effective until at least 14 calendar days after award notification.</w:t>
      </w:r>
    </w:p>
    <w:p w14:paraId="7C9D785D" w14:textId="77777777" w:rsidR="00DE452D" w:rsidRPr="00C97934" w:rsidRDefault="00DE452D" w:rsidP="00DE452D">
      <w:pPr>
        <w:rPr>
          <w:rFonts w:ascii="Arial" w:hAnsi="Arial" w:cs="Arial"/>
          <w:sz w:val="24"/>
          <w:szCs w:val="24"/>
        </w:rPr>
      </w:pPr>
    </w:p>
    <w:p w14:paraId="401F934D" w14:textId="77777777" w:rsidR="00DE452D" w:rsidRPr="00C97934" w:rsidRDefault="00DE452D" w:rsidP="00DE452D">
      <w:pPr>
        <w:pStyle w:val="ListParagraph"/>
        <w:numPr>
          <w:ilvl w:val="1"/>
          <w:numId w:val="13"/>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1662D335" w14:textId="77777777" w:rsidR="00DE452D" w:rsidRPr="00C97934" w:rsidRDefault="00DE452D" w:rsidP="00DE452D">
      <w:pPr>
        <w:rPr>
          <w:rFonts w:ascii="Arial" w:hAnsi="Arial" w:cs="Arial"/>
          <w:sz w:val="24"/>
          <w:szCs w:val="24"/>
        </w:rPr>
      </w:pPr>
    </w:p>
    <w:p w14:paraId="684D50BF" w14:textId="77777777" w:rsidR="00DE452D" w:rsidRPr="00C97934" w:rsidRDefault="00DE452D" w:rsidP="00DE452D">
      <w:pPr>
        <w:pStyle w:val="ListParagraph"/>
        <w:numPr>
          <w:ilvl w:val="1"/>
          <w:numId w:val="13"/>
        </w:numPr>
        <w:rPr>
          <w:rFonts w:ascii="Arial" w:hAnsi="Arial" w:cs="Arial"/>
          <w:sz w:val="24"/>
          <w:szCs w:val="24"/>
        </w:rPr>
      </w:pPr>
      <w:r w:rsidRPr="00C97934">
        <w:rPr>
          <w:rFonts w:ascii="Arial" w:hAnsi="Arial" w:cs="Arial"/>
          <w:sz w:val="24"/>
          <w:szCs w:val="24"/>
        </w:rPr>
        <w:t>In providing services and performing under the contract, the awarded Bidder must act as an independent contractor and not as an agent of the State of Maine.</w:t>
      </w:r>
    </w:p>
    <w:p w14:paraId="791FADF0" w14:textId="77777777" w:rsidR="00DE452D" w:rsidRPr="00C97934" w:rsidRDefault="00DE452D" w:rsidP="00DE452D">
      <w:pPr>
        <w:rPr>
          <w:rFonts w:ascii="Arial" w:hAnsi="Arial" w:cs="Arial"/>
          <w:sz w:val="24"/>
          <w:szCs w:val="24"/>
        </w:rPr>
      </w:pPr>
    </w:p>
    <w:p w14:paraId="4F60C85F" w14:textId="77777777" w:rsidR="00DE452D" w:rsidRPr="00C97934" w:rsidRDefault="00DE452D" w:rsidP="00DE452D">
      <w:pPr>
        <w:pStyle w:val="ListParagraph"/>
        <w:numPr>
          <w:ilvl w:val="0"/>
          <w:numId w:val="13"/>
        </w:numPr>
        <w:rPr>
          <w:rFonts w:ascii="Arial" w:hAnsi="Arial" w:cs="Arial"/>
          <w:b/>
          <w:sz w:val="24"/>
          <w:szCs w:val="24"/>
        </w:rPr>
      </w:pPr>
      <w:r w:rsidRPr="00C97934">
        <w:rPr>
          <w:rFonts w:ascii="Arial" w:hAnsi="Arial" w:cs="Arial"/>
          <w:b/>
          <w:sz w:val="24"/>
          <w:szCs w:val="24"/>
        </w:rPr>
        <w:t>Standard State Contract Provisions</w:t>
      </w:r>
    </w:p>
    <w:p w14:paraId="4EF3CBD6" w14:textId="77777777" w:rsidR="00DE452D" w:rsidRPr="00C97934" w:rsidRDefault="00DE452D" w:rsidP="00DE452D">
      <w:pPr>
        <w:rPr>
          <w:rFonts w:ascii="Arial" w:hAnsi="Arial" w:cs="Arial"/>
          <w:sz w:val="24"/>
          <w:szCs w:val="24"/>
        </w:rPr>
      </w:pPr>
    </w:p>
    <w:p w14:paraId="79DFBD16" w14:textId="77777777" w:rsidR="00DE452D" w:rsidRPr="00C97934" w:rsidRDefault="00DE452D" w:rsidP="00DE452D">
      <w:pPr>
        <w:pStyle w:val="ListParagraph"/>
        <w:numPr>
          <w:ilvl w:val="1"/>
          <w:numId w:val="13"/>
        </w:numPr>
        <w:rPr>
          <w:rFonts w:ascii="Arial" w:hAnsi="Arial" w:cs="Arial"/>
          <w:sz w:val="24"/>
          <w:szCs w:val="24"/>
          <w:u w:val="single"/>
        </w:rPr>
      </w:pPr>
      <w:r w:rsidRPr="00C97934">
        <w:rPr>
          <w:rFonts w:ascii="Arial" w:hAnsi="Arial" w:cs="Arial"/>
          <w:sz w:val="24"/>
          <w:szCs w:val="24"/>
          <w:u w:val="single"/>
        </w:rPr>
        <w:t>Contract Administration</w:t>
      </w:r>
    </w:p>
    <w:p w14:paraId="1765E7DC" w14:textId="77777777" w:rsidR="00DE452D" w:rsidRPr="00C97934" w:rsidRDefault="00DE452D" w:rsidP="00DE452D">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B7CA7EE" w14:textId="77777777" w:rsidR="00DE452D" w:rsidRPr="00C97934" w:rsidRDefault="00DE452D" w:rsidP="00DE452D">
      <w:pPr>
        <w:rPr>
          <w:rFonts w:ascii="Arial" w:hAnsi="Arial" w:cs="Arial"/>
          <w:sz w:val="24"/>
          <w:szCs w:val="24"/>
        </w:rPr>
      </w:pPr>
    </w:p>
    <w:p w14:paraId="38433A77" w14:textId="77777777" w:rsidR="00DE452D" w:rsidRPr="00C97934" w:rsidRDefault="00DE452D" w:rsidP="00DE452D">
      <w:pPr>
        <w:pStyle w:val="ListParagraph"/>
        <w:numPr>
          <w:ilvl w:val="1"/>
          <w:numId w:val="13"/>
        </w:numPr>
        <w:rPr>
          <w:rFonts w:ascii="Arial" w:hAnsi="Arial" w:cs="Arial"/>
          <w:sz w:val="24"/>
          <w:szCs w:val="24"/>
          <w:u w:val="single"/>
        </w:rPr>
      </w:pPr>
      <w:r w:rsidRPr="00C97934">
        <w:rPr>
          <w:rFonts w:ascii="Arial" w:hAnsi="Arial" w:cs="Arial"/>
          <w:sz w:val="24"/>
          <w:szCs w:val="24"/>
          <w:u w:val="single"/>
        </w:rPr>
        <w:t>Payments and Other Provisions</w:t>
      </w:r>
    </w:p>
    <w:p w14:paraId="0626BB61" w14:textId="77777777" w:rsidR="00DE452D" w:rsidRPr="00C97934" w:rsidRDefault="00DE452D" w:rsidP="00DE452D">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net 30 payment terms, upon </w:t>
      </w:r>
      <w:r w:rsidRPr="00C97934">
        <w:rPr>
          <w:rFonts w:ascii="Arial" w:hAnsi="Arial" w:cs="Arial"/>
          <w:sz w:val="24"/>
          <w:szCs w:val="24"/>
        </w:rPr>
        <w:lastRenderedPageBreak/>
        <w:t>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6EF2B0B" w14:textId="77777777" w:rsidR="00DE452D" w:rsidRPr="00C97934" w:rsidRDefault="00DE452D" w:rsidP="00DE452D">
      <w:pPr>
        <w:widowControl/>
        <w:autoSpaceDE/>
        <w:autoSpaceDN/>
        <w:rPr>
          <w:rStyle w:val="InitialStyle"/>
          <w:rFonts w:ascii="Arial" w:hAnsi="Arial" w:cs="Arial"/>
        </w:rPr>
      </w:pPr>
      <w:r w:rsidRPr="00C97934">
        <w:rPr>
          <w:rStyle w:val="InitialStyle"/>
          <w:rFonts w:ascii="Arial" w:hAnsi="Arial" w:cs="Arial"/>
        </w:rPr>
        <w:br w:type="page"/>
      </w:r>
    </w:p>
    <w:p w14:paraId="7052FE50" w14:textId="77777777" w:rsidR="00DE452D" w:rsidRPr="00C97934" w:rsidRDefault="00DE452D" w:rsidP="00DE452D">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t>LIST OF RFP APPENDICES AND RELATED DOCUMENTS</w:t>
      </w:r>
    </w:p>
    <w:p w14:paraId="3AF3418B" w14:textId="77777777" w:rsidR="00DE452D" w:rsidRPr="00C97934" w:rsidRDefault="00DE452D" w:rsidP="00DE452D">
      <w:pPr>
        <w:tabs>
          <w:tab w:val="left" w:pos="1440"/>
        </w:tabs>
        <w:rPr>
          <w:rFonts w:ascii="Arial" w:hAnsi="Arial" w:cs="Arial"/>
          <w:sz w:val="24"/>
          <w:szCs w:val="24"/>
        </w:rPr>
      </w:pPr>
    </w:p>
    <w:p w14:paraId="21263C5A" w14:textId="77777777" w:rsidR="00DE452D" w:rsidRPr="00C97934" w:rsidRDefault="00DE452D" w:rsidP="00DE452D">
      <w:pPr>
        <w:tabs>
          <w:tab w:val="left" w:pos="1440"/>
        </w:tabs>
        <w:rPr>
          <w:rFonts w:ascii="Arial" w:hAnsi="Arial" w:cs="Arial"/>
          <w:sz w:val="24"/>
          <w:szCs w:val="24"/>
        </w:rPr>
      </w:pPr>
    </w:p>
    <w:p w14:paraId="52E60DC7" w14:textId="77777777" w:rsidR="00DE452D" w:rsidRPr="00C97934" w:rsidRDefault="00DE452D" w:rsidP="00DE452D">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5EAB7743" w14:textId="77777777" w:rsidR="00DE452D" w:rsidRPr="00C97934" w:rsidRDefault="00DE452D" w:rsidP="00DE452D">
      <w:pPr>
        <w:tabs>
          <w:tab w:val="left" w:pos="1080"/>
        </w:tabs>
        <w:ind w:left="180"/>
        <w:rPr>
          <w:rFonts w:ascii="Arial" w:hAnsi="Arial" w:cs="Arial"/>
          <w:u w:val="single"/>
        </w:rPr>
      </w:pPr>
    </w:p>
    <w:p w14:paraId="730B3BB9" w14:textId="77777777" w:rsidR="00DE452D" w:rsidRPr="00C97934" w:rsidRDefault="00DE452D" w:rsidP="00DE452D">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Pr>
          <w:rFonts w:ascii="Arial" w:hAnsi="Arial" w:cs="Arial"/>
          <w:sz w:val="24"/>
          <w:szCs w:val="24"/>
        </w:rPr>
        <w:t>Responsible Bidder Certification</w:t>
      </w:r>
    </w:p>
    <w:p w14:paraId="10FF281D" w14:textId="77777777" w:rsidR="00DE452D" w:rsidRPr="00C97934" w:rsidRDefault="00DE452D" w:rsidP="00DE452D">
      <w:pPr>
        <w:pStyle w:val="ListParagraph"/>
        <w:ind w:left="180"/>
        <w:rPr>
          <w:rFonts w:ascii="Arial" w:hAnsi="Arial" w:cs="Arial"/>
          <w:u w:val="single"/>
        </w:rPr>
      </w:pPr>
    </w:p>
    <w:p w14:paraId="27B29669" w14:textId="77777777" w:rsidR="00DE452D" w:rsidRPr="00C97934" w:rsidRDefault="00DE452D" w:rsidP="00DE452D">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94104A0" w14:textId="77777777" w:rsidR="00DE452D" w:rsidRPr="00C97934" w:rsidRDefault="00DE452D" w:rsidP="00DE452D">
      <w:pPr>
        <w:tabs>
          <w:tab w:val="left" w:pos="1080"/>
        </w:tabs>
        <w:ind w:left="180" w:hanging="720"/>
        <w:rPr>
          <w:rFonts w:ascii="Arial" w:hAnsi="Arial" w:cs="Arial"/>
          <w:sz w:val="24"/>
          <w:szCs w:val="24"/>
        </w:rPr>
      </w:pPr>
    </w:p>
    <w:p w14:paraId="1E5B36BC" w14:textId="77777777" w:rsidR="00DE452D" w:rsidRDefault="00DE452D" w:rsidP="00DE452D">
      <w:pPr>
        <w:tabs>
          <w:tab w:val="left" w:pos="1080"/>
        </w:tabs>
        <w:ind w:left="18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2C4F7E26" w14:textId="77777777" w:rsidR="00DE452D" w:rsidRDefault="00DE452D" w:rsidP="00DE452D">
      <w:pPr>
        <w:tabs>
          <w:tab w:val="left" w:pos="1080"/>
        </w:tabs>
        <w:ind w:left="180"/>
        <w:rPr>
          <w:rFonts w:ascii="Arial" w:hAnsi="Arial"/>
          <w:sz w:val="24"/>
        </w:rPr>
      </w:pPr>
    </w:p>
    <w:p w14:paraId="00A745F6" w14:textId="77777777" w:rsidR="00DE452D" w:rsidRDefault="00DE452D" w:rsidP="00DE452D">
      <w:pPr>
        <w:pStyle w:val="ListParagraph"/>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sidRPr="008A4B5F">
        <w:rPr>
          <w:rFonts w:ascii="Arial" w:hAnsi="Arial" w:cs="Arial"/>
          <w:sz w:val="24"/>
          <w:szCs w:val="24"/>
        </w:rPr>
        <w:t>Response to Proposed Services</w:t>
      </w:r>
    </w:p>
    <w:p w14:paraId="2C338CCA" w14:textId="77777777" w:rsidR="00DE452D" w:rsidRPr="00C97934" w:rsidRDefault="00DE452D" w:rsidP="00DE452D">
      <w:pPr>
        <w:pStyle w:val="ListParagraph"/>
        <w:ind w:left="180"/>
        <w:rPr>
          <w:rFonts w:ascii="Arial" w:hAnsi="Arial" w:cs="Arial"/>
          <w:sz w:val="24"/>
          <w:szCs w:val="24"/>
          <w:u w:val="single"/>
        </w:rPr>
      </w:pPr>
    </w:p>
    <w:p w14:paraId="50ACF17B" w14:textId="77777777" w:rsidR="00DE452D" w:rsidRPr="00C97934" w:rsidRDefault="00DE452D" w:rsidP="00DE452D">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15B8E7B2" w14:textId="77777777" w:rsidR="00DE452D" w:rsidRDefault="00DE452D" w:rsidP="00DE452D">
      <w:pPr>
        <w:tabs>
          <w:tab w:val="left" w:pos="1080"/>
        </w:tabs>
        <w:ind w:left="180"/>
        <w:rPr>
          <w:rFonts w:ascii="Arial" w:hAnsi="Arial" w:cs="Arial"/>
          <w:sz w:val="24"/>
          <w:szCs w:val="24"/>
        </w:rPr>
      </w:pPr>
    </w:p>
    <w:p w14:paraId="719D57F3" w14:textId="77777777" w:rsidR="00DE452D" w:rsidRDefault="00DE452D" w:rsidP="00DE452D">
      <w:pPr>
        <w:tabs>
          <w:tab w:val="left" w:pos="1080"/>
        </w:tabs>
        <w:ind w:left="180"/>
        <w:rPr>
          <w:rFonts w:ascii="Arial" w:hAnsi="Arial" w:cs="Arial"/>
          <w:sz w:val="24"/>
          <w:szCs w:val="24"/>
        </w:rPr>
      </w:pPr>
      <w:r>
        <w:rPr>
          <w:rFonts w:ascii="Arial" w:hAnsi="Arial" w:cs="Arial"/>
          <w:b/>
          <w:bCs/>
          <w:sz w:val="24"/>
          <w:szCs w:val="24"/>
        </w:rPr>
        <w:t xml:space="preserve">Appendix G </w:t>
      </w:r>
      <w:r>
        <w:rPr>
          <w:rFonts w:ascii="Arial" w:hAnsi="Arial" w:cs="Arial"/>
          <w:sz w:val="24"/>
          <w:szCs w:val="24"/>
        </w:rPr>
        <w:t>–</w:t>
      </w:r>
      <w:r w:rsidRPr="005307FA">
        <w:rPr>
          <w:rFonts w:ascii="Arial" w:hAnsi="Arial" w:cs="Arial"/>
          <w:sz w:val="24"/>
          <w:szCs w:val="24"/>
        </w:rPr>
        <w:t xml:space="preserve"> Submitted Questions Form</w:t>
      </w:r>
    </w:p>
    <w:p w14:paraId="3C43FFA3" w14:textId="77777777" w:rsidR="00DE452D" w:rsidRPr="00C97934" w:rsidRDefault="00DE452D" w:rsidP="00DE452D">
      <w:pPr>
        <w:pStyle w:val="ListParagraph"/>
        <w:rPr>
          <w:rFonts w:ascii="Arial" w:hAnsi="Arial" w:cs="Arial"/>
          <w:sz w:val="24"/>
          <w:szCs w:val="24"/>
        </w:rPr>
      </w:pPr>
    </w:p>
    <w:p w14:paraId="17B2DB85" w14:textId="77777777" w:rsidR="00DE452D" w:rsidRPr="00C97934" w:rsidRDefault="00DE452D" w:rsidP="00DE452D">
      <w:pPr>
        <w:pStyle w:val="ListParagraph"/>
        <w:rPr>
          <w:rFonts w:ascii="Arial" w:hAnsi="Arial" w:cs="Arial"/>
          <w:sz w:val="24"/>
          <w:szCs w:val="24"/>
          <w:u w:val="single"/>
        </w:rPr>
      </w:pPr>
    </w:p>
    <w:p w14:paraId="439C45D9" w14:textId="77777777" w:rsidR="00DE452D" w:rsidRPr="00C97934" w:rsidRDefault="00DE452D" w:rsidP="00DE452D">
      <w:pPr>
        <w:tabs>
          <w:tab w:val="left" w:pos="1080"/>
        </w:tabs>
        <w:ind w:left="1080"/>
        <w:rPr>
          <w:rFonts w:ascii="Arial" w:hAnsi="Arial" w:cs="Arial"/>
          <w:u w:val="single"/>
        </w:rPr>
      </w:pPr>
    </w:p>
    <w:p w14:paraId="5D306913" w14:textId="77777777" w:rsidR="00DE452D" w:rsidRPr="00C97934" w:rsidRDefault="00DE452D" w:rsidP="00DE452D">
      <w:pPr>
        <w:pStyle w:val="ListParagraph"/>
        <w:rPr>
          <w:rFonts w:ascii="Arial" w:hAnsi="Arial" w:cs="Arial"/>
          <w:sz w:val="24"/>
          <w:szCs w:val="24"/>
        </w:rPr>
      </w:pPr>
    </w:p>
    <w:p w14:paraId="253BF68A" w14:textId="77777777" w:rsidR="00DE452D" w:rsidRPr="00C97934" w:rsidRDefault="00DE452D" w:rsidP="00DE452D">
      <w:pPr>
        <w:tabs>
          <w:tab w:val="left" w:pos="1080"/>
        </w:tabs>
        <w:rPr>
          <w:rFonts w:ascii="Arial" w:hAnsi="Arial" w:cs="Arial"/>
          <w:sz w:val="24"/>
          <w:szCs w:val="24"/>
        </w:rPr>
      </w:pPr>
    </w:p>
    <w:p w14:paraId="086DD08C" w14:textId="77777777" w:rsidR="00DE452D" w:rsidRPr="00C97934" w:rsidRDefault="00DE452D" w:rsidP="00DE452D">
      <w:pPr>
        <w:tabs>
          <w:tab w:val="left" w:pos="1080"/>
        </w:tabs>
        <w:rPr>
          <w:rFonts w:ascii="Arial" w:hAnsi="Arial" w:cs="Arial"/>
          <w:sz w:val="24"/>
          <w:szCs w:val="24"/>
        </w:rPr>
      </w:pPr>
    </w:p>
    <w:p w14:paraId="77E6381D" w14:textId="77777777" w:rsidR="00DE452D" w:rsidRPr="00C97934" w:rsidRDefault="00DE452D" w:rsidP="00DE452D">
      <w:pPr>
        <w:tabs>
          <w:tab w:val="left" w:pos="1080"/>
        </w:tabs>
        <w:rPr>
          <w:rFonts w:ascii="Arial" w:hAnsi="Arial" w:cs="Arial"/>
          <w:sz w:val="24"/>
          <w:szCs w:val="24"/>
        </w:rPr>
      </w:pPr>
    </w:p>
    <w:p w14:paraId="5603A5A6" w14:textId="77777777" w:rsidR="00DE452D" w:rsidRPr="00C97934" w:rsidRDefault="00DE452D" w:rsidP="00DE452D">
      <w:pPr>
        <w:tabs>
          <w:tab w:val="left" w:pos="1080"/>
        </w:tabs>
        <w:rPr>
          <w:rFonts w:ascii="Arial" w:hAnsi="Arial" w:cs="Arial"/>
          <w:u w:val="single"/>
        </w:rPr>
      </w:pPr>
      <w:r w:rsidRPr="00C97934">
        <w:rPr>
          <w:rFonts w:ascii="Arial" w:hAnsi="Arial" w:cs="Arial"/>
          <w:sz w:val="24"/>
          <w:szCs w:val="24"/>
        </w:rPr>
        <w:tab/>
      </w:r>
    </w:p>
    <w:p w14:paraId="64F6A78C" w14:textId="77777777" w:rsidR="00DE452D" w:rsidRPr="00F63647" w:rsidRDefault="00DE452D" w:rsidP="00DE452D">
      <w:pPr>
        <w:pStyle w:val="DefaultText"/>
        <w:rPr>
          <w:rFonts w:ascii="Arial" w:hAnsi="Arial" w:cs="Arial"/>
          <w:b/>
          <w:bCs/>
        </w:rPr>
      </w:pPr>
      <w:r w:rsidRPr="00C97934">
        <w:rPr>
          <w:rFonts w:ascii="Arial" w:hAnsi="Arial" w:cs="Arial"/>
          <w:b/>
          <w:bCs/>
        </w:rPr>
        <w:br w:type="page"/>
      </w:r>
      <w:r w:rsidRPr="00C97934">
        <w:rPr>
          <w:rFonts w:ascii="Arial" w:hAnsi="Arial" w:cs="Arial"/>
          <w:b/>
          <w:bCs/>
        </w:rPr>
        <w:lastRenderedPageBreak/>
        <w:t>APPENDIX A</w:t>
      </w:r>
    </w:p>
    <w:p w14:paraId="65868252" w14:textId="77777777" w:rsidR="00DE452D" w:rsidRPr="00C97934" w:rsidRDefault="00DE452D" w:rsidP="00DE452D">
      <w:pPr>
        <w:jc w:val="center"/>
        <w:rPr>
          <w:rFonts w:ascii="Arial" w:hAnsi="Arial" w:cs="Arial"/>
          <w:b/>
          <w:sz w:val="28"/>
          <w:szCs w:val="28"/>
        </w:rPr>
      </w:pPr>
      <w:r w:rsidRPr="00C97934">
        <w:rPr>
          <w:rFonts w:ascii="Arial" w:hAnsi="Arial" w:cs="Arial"/>
          <w:b/>
          <w:sz w:val="28"/>
          <w:szCs w:val="28"/>
        </w:rPr>
        <w:t xml:space="preserve">State of Maine </w:t>
      </w:r>
    </w:p>
    <w:p w14:paraId="7442632B" w14:textId="77777777" w:rsidR="00DE452D" w:rsidRPr="00C97934" w:rsidRDefault="00DE452D" w:rsidP="00DE452D">
      <w:pPr>
        <w:jc w:val="center"/>
        <w:rPr>
          <w:rFonts w:ascii="Arial" w:hAnsi="Arial" w:cs="Arial"/>
          <w:b/>
          <w:color w:val="FF0000"/>
          <w:sz w:val="28"/>
          <w:szCs w:val="28"/>
        </w:rPr>
      </w:pPr>
      <w:r>
        <w:rPr>
          <w:rFonts w:ascii="Arial" w:hAnsi="Arial" w:cs="Arial"/>
          <w:b/>
          <w:sz w:val="28"/>
          <w:szCs w:val="28"/>
        </w:rPr>
        <w:t>Maine State Library</w:t>
      </w:r>
    </w:p>
    <w:p w14:paraId="31E37197" w14:textId="77777777" w:rsidR="00DE452D" w:rsidRPr="00C97934" w:rsidRDefault="00DE452D" w:rsidP="00DE452D">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7D898931" w14:textId="77777777" w:rsidR="00DE452D" w:rsidRPr="00C97934" w:rsidRDefault="00DE452D" w:rsidP="00DE452D">
      <w:pPr>
        <w:jc w:val="center"/>
        <w:rPr>
          <w:rFonts w:ascii="Arial" w:hAnsi="Arial" w:cs="Arial"/>
          <w:b/>
          <w:sz w:val="28"/>
          <w:szCs w:val="28"/>
        </w:rPr>
      </w:pPr>
      <w:r w:rsidRPr="00C97934">
        <w:rPr>
          <w:rFonts w:ascii="Arial" w:hAnsi="Arial" w:cs="Arial"/>
          <w:b/>
          <w:sz w:val="28"/>
          <w:szCs w:val="28"/>
        </w:rPr>
        <w:t xml:space="preserve">RFP# </w:t>
      </w:r>
      <w:r w:rsidRPr="00F82DCD">
        <w:rPr>
          <w:rFonts w:ascii="Arial" w:hAnsi="Arial" w:cs="Arial"/>
          <w:b/>
          <w:sz w:val="28"/>
          <w:szCs w:val="28"/>
        </w:rPr>
        <w:t>202411205</w:t>
      </w:r>
    </w:p>
    <w:p w14:paraId="206106C0" w14:textId="77777777" w:rsidR="00DE452D" w:rsidRPr="00BC4DE9" w:rsidRDefault="00DE452D" w:rsidP="00DE452D">
      <w:pPr>
        <w:pStyle w:val="DefaultText"/>
        <w:widowControl/>
        <w:jc w:val="center"/>
        <w:rPr>
          <w:rStyle w:val="InitialStyle"/>
          <w:rFonts w:ascii="Arial" w:hAnsi="Arial" w:cs="Arial"/>
          <w:b/>
          <w:bCs/>
          <w:sz w:val="28"/>
          <w:szCs w:val="28"/>
          <w:u w:val="single"/>
        </w:rPr>
      </w:pPr>
      <w:r w:rsidRPr="00BC4DE9">
        <w:rPr>
          <w:rStyle w:val="InitialStyle"/>
          <w:rFonts w:ascii="Arial" w:hAnsi="Arial" w:cs="Arial"/>
          <w:b/>
          <w:bCs/>
          <w:sz w:val="28"/>
          <w:szCs w:val="28"/>
          <w:u w:val="single"/>
        </w:rPr>
        <w:t>Statewide Online Resources for 5 Content Areas</w:t>
      </w:r>
    </w:p>
    <w:p w14:paraId="454CC798" w14:textId="77777777" w:rsidR="00DE452D" w:rsidRPr="00C97934" w:rsidRDefault="00DE452D" w:rsidP="00DE452D">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DE452D" w:rsidRPr="00C97934" w14:paraId="30E72754" w14:textId="77777777" w:rsidTr="00CA4F6D">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2D91F5E0" w14:textId="77777777" w:rsidR="00DE452D" w:rsidRPr="00C97934" w:rsidRDefault="00DE452D" w:rsidP="00CA4F6D">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53925C2E" w14:textId="77777777" w:rsidR="00DE452D" w:rsidRPr="00C97934" w:rsidRDefault="00DE452D" w:rsidP="00CA4F6D">
            <w:pPr>
              <w:rPr>
                <w:rFonts w:ascii="Arial" w:hAnsi="Arial" w:cs="Arial"/>
                <w:sz w:val="24"/>
                <w:szCs w:val="24"/>
              </w:rPr>
            </w:pPr>
          </w:p>
        </w:tc>
      </w:tr>
      <w:tr w:rsidR="00DE452D" w:rsidRPr="00C97934" w14:paraId="0454BFA4" w14:textId="77777777" w:rsidTr="00CA4F6D">
        <w:trPr>
          <w:cantSplit/>
          <w:trHeight w:val="435"/>
        </w:trPr>
        <w:tc>
          <w:tcPr>
            <w:tcW w:w="3645" w:type="dxa"/>
            <w:gridSpan w:val="2"/>
            <w:tcBorders>
              <w:left w:val="double" w:sz="4" w:space="0" w:color="auto"/>
              <w:right w:val="single" w:sz="4" w:space="0" w:color="auto"/>
            </w:tcBorders>
            <w:shd w:val="clear" w:color="auto" w:fill="C6D9F1"/>
            <w:vAlign w:val="center"/>
          </w:tcPr>
          <w:p w14:paraId="2EDC9A75" w14:textId="77777777" w:rsidR="00DE452D" w:rsidRPr="00C97934" w:rsidRDefault="00DE452D" w:rsidP="00CA4F6D">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601E4548" w14:textId="77777777" w:rsidR="00DE452D" w:rsidRPr="00C97934" w:rsidRDefault="00DE452D" w:rsidP="00CA4F6D">
            <w:pPr>
              <w:rPr>
                <w:rFonts w:ascii="Arial" w:hAnsi="Arial" w:cs="Arial"/>
                <w:sz w:val="24"/>
                <w:szCs w:val="24"/>
              </w:rPr>
            </w:pPr>
          </w:p>
        </w:tc>
      </w:tr>
      <w:tr w:rsidR="00DE452D" w:rsidRPr="00C97934" w14:paraId="01C3A58A" w14:textId="77777777" w:rsidTr="00CA4F6D">
        <w:trPr>
          <w:cantSplit/>
          <w:trHeight w:val="435"/>
        </w:trPr>
        <w:tc>
          <w:tcPr>
            <w:tcW w:w="720" w:type="dxa"/>
            <w:tcBorders>
              <w:left w:val="double" w:sz="4" w:space="0" w:color="auto"/>
              <w:right w:val="single" w:sz="4" w:space="0" w:color="auto"/>
            </w:tcBorders>
            <w:shd w:val="clear" w:color="auto" w:fill="C6D9F1"/>
            <w:vAlign w:val="center"/>
          </w:tcPr>
          <w:p w14:paraId="424899F2" w14:textId="77777777" w:rsidR="00DE452D" w:rsidRPr="00C97934" w:rsidRDefault="00DE452D" w:rsidP="00CA4F6D">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7646A88F" w14:textId="77777777" w:rsidR="00DE452D" w:rsidRPr="00C97934" w:rsidRDefault="00DE452D" w:rsidP="00CA4F6D">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0FBD7960" w14:textId="77777777" w:rsidR="00DE452D" w:rsidRPr="00C97934" w:rsidRDefault="00DE452D" w:rsidP="00CA4F6D">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2E6226D" w14:textId="77777777" w:rsidR="00DE452D" w:rsidRPr="00C97934" w:rsidRDefault="00DE452D" w:rsidP="00CA4F6D">
            <w:pPr>
              <w:rPr>
                <w:rFonts w:ascii="Arial" w:hAnsi="Arial" w:cs="Arial"/>
                <w:sz w:val="24"/>
                <w:szCs w:val="24"/>
              </w:rPr>
            </w:pPr>
          </w:p>
        </w:tc>
      </w:tr>
      <w:tr w:rsidR="00DE452D" w:rsidRPr="00C97934" w14:paraId="5B04D19C" w14:textId="77777777" w:rsidTr="00CA4F6D">
        <w:trPr>
          <w:cantSplit/>
          <w:trHeight w:val="435"/>
        </w:trPr>
        <w:tc>
          <w:tcPr>
            <w:tcW w:w="3645" w:type="dxa"/>
            <w:gridSpan w:val="2"/>
            <w:tcBorders>
              <w:left w:val="double" w:sz="4" w:space="0" w:color="auto"/>
              <w:right w:val="single" w:sz="4" w:space="0" w:color="auto"/>
            </w:tcBorders>
            <w:shd w:val="clear" w:color="auto" w:fill="C6D9F1"/>
            <w:vAlign w:val="center"/>
          </w:tcPr>
          <w:p w14:paraId="49B24F03" w14:textId="77777777" w:rsidR="00DE452D" w:rsidRPr="00C97934" w:rsidRDefault="00DE452D" w:rsidP="00CA4F6D">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88E028D" w14:textId="77777777" w:rsidR="00DE452D" w:rsidRPr="00C97934" w:rsidRDefault="00DE452D" w:rsidP="00CA4F6D">
            <w:pPr>
              <w:rPr>
                <w:rFonts w:ascii="Arial" w:hAnsi="Arial" w:cs="Arial"/>
                <w:sz w:val="24"/>
                <w:szCs w:val="24"/>
              </w:rPr>
            </w:pPr>
          </w:p>
        </w:tc>
      </w:tr>
      <w:tr w:rsidR="00DE452D" w:rsidRPr="00C97934" w14:paraId="2F7CA22B" w14:textId="77777777" w:rsidTr="00CA4F6D">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62EA2736" w14:textId="77777777" w:rsidR="00DE452D" w:rsidRPr="00C97934" w:rsidRDefault="00DE452D" w:rsidP="00CA4F6D">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4BEF1EC7" w14:textId="77777777" w:rsidR="00DE452D" w:rsidRPr="00C97934" w:rsidRDefault="00DE452D" w:rsidP="00CA4F6D">
            <w:pPr>
              <w:rPr>
                <w:rFonts w:ascii="Arial" w:hAnsi="Arial" w:cs="Arial"/>
                <w:sz w:val="24"/>
                <w:szCs w:val="24"/>
              </w:rPr>
            </w:pPr>
          </w:p>
        </w:tc>
      </w:tr>
      <w:tr w:rsidR="00DE452D" w:rsidRPr="00C97934" w14:paraId="76C0E82B" w14:textId="77777777" w:rsidTr="00CA4F6D">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5B661859" w14:textId="77777777" w:rsidR="00DE452D" w:rsidRPr="00AD3957" w:rsidRDefault="00DE452D" w:rsidP="00CA4F6D">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DE452D" w:rsidRPr="00C97934" w14:paraId="499DE433" w14:textId="77777777" w:rsidTr="00CA4F6D">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6197B1A8" w14:textId="77777777" w:rsidR="00DE452D" w:rsidRPr="00C97934" w:rsidRDefault="00DE452D" w:rsidP="00CA4F6D">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13875393" w14:textId="77777777" w:rsidR="00DE452D" w:rsidRPr="00C97934" w:rsidRDefault="00DE452D" w:rsidP="00CA4F6D">
            <w:pPr>
              <w:rPr>
                <w:rFonts w:ascii="Arial" w:hAnsi="Arial" w:cs="Arial"/>
                <w:sz w:val="24"/>
                <w:szCs w:val="24"/>
              </w:rPr>
            </w:pPr>
          </w:p>
        </w:tc>
      </w:tr>
      <w:tr w:rsidR="00DE452D" w:rsidRPr="00C97934" w14:paraId="62BA4846" w14:textId="77777777" w:rsidTr="00CA4F6D">
        <w:trPr>
          <w:cantSplit/>
          <w:trHeight w:val="444"/>
        </w:trPr>
        <w:tc>
          <w:tcPr>
            <w:tcW w:w="720" w:type="dxa"/>
            <w:tcBorders>
              <w:left w:val="double" w:sz="4" w:space="0" w:color="auto"/>
              <w:right w:val="single" w:sz="4" w:space="0" w:color="auto"/>
            </w:tcBorders>
            <w:shd w:val="clear" w:color="auto" w:fill="C6D9F1"/>
            <w:vAlign w:val="center"/>
          </w:tcPr>
          <w:p w14:paraId="49486267" w14:textId="77777777" w:rsidR="00DE452D" w:rsidRPr="00C97934" w:rsidRDefault="00DE452D" w:rsidP="00CA4F6D">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78F3D624" w14:textId="77777777" w:rsidR="00DE452D" w:rsidRPr="00C97934" w:rsidRDefault="00DE452D" w:rsidP="00CA4F6D">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3D6B2348" w14:textId="77777777" w:rsidR="00DE452D" w:rsidRPr="00C97934" w:rsidRDefault="00DE452D" w:rsidP="00CA4F6D">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523552E7" w14:textId="77777777" w:rsidR="00DE452D" w:rsidRPr="00C97934" w:rsidRDefault="00DE452D" w:rsidP="00CA4F6D">
            <w:pPr>
              <w:rPr>
                <w:rFonts w:ascii="Arial" w:hAnsi="Arial" w:cs="Arial"/>
                <w:sz w:val="24"/>
                <w:szCs w:val="24"/>
              </w:rPr>
            </w:pPr>
          </w:p>
        </w:tc>
      </w:tr>
      <w:tr w:rsidR="00DE452D" w:rsidRPr="00C97934" w14:paraId="31055608" w14:textId="77777777" w:rsidTr="00CA4F6D">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1F7395E6" w14:textId="77777777" w:rsidR="00DE452D" w:rsidRPr="00C97934" w:rsidRDefault="00DE452D" w:rsidP="00CA4F6D">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304A64AF" w14:textId="77777777" w:rsidR="00DE452D" w:rsidRPr="00C97934" w:rsidRDefault="00DE452D" w:rsidP="00CA4F6D">
            <w:pPr>
              <w:rPr>
                <w:rFonts w:ascii="Arial" w:hAnsi="Arial" w:cs="Arial"/>
                <w:sz w:val="24"/>
                <w:szCs w:val="24"/>
              </w:rPr>
            </w:pPr>
          </w:p>
        </w:tc>
      </w:tr>
      <w:tr w:rsidR="00DE452D" w:rsidRPr="00C97934" w14:paraId="3B4861A1" w14:textId="77777777" w:rsidTr="00CA4F6D">
        <w:trPr>
          <w:cantSplit/>
          <w:trHeight w:val="444"/>
        </w:trPr>
        <w:tc>
          <w:tcPr>
            <w:tcW w:w="3645" w:type="dxa"/>
            <w:gridSpan w:val="2"/>
            <w:tcBorders>
              <w:left w:val="double" w:sz="4" w:space="0" w:color="auto"/>
              <w:right w:val="single" w:sz="4" w:space="0" w:color="auto"/>
            </w:tcBorders>
            <w:shd w:val="clear" w:color="auto" w:fill="C6D9F1"/>
            <w:vAlign w:val="center"/>
          </w:tcPr>
          <w:p w14:paraId="34C23D2F" w14:textId="77777777" w:rsidR="00DE452D" w:rsidRPr="00C97934" w:rsidRDefault="00DE452D" w:rsidP="00CA4F6D">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right w:val="double" w:sz="4" w:space="0" w:color="auto"/>
            </w:tcBorders>
            <w:vAlign w:val="center"/>
          </w:tcPr>
          <w:p w14:paraId="1AB20A78" w14:textId="77777777" w:rsidR="00DE452D" w:rsidRPr="00C97934" w:rsidRDefault="00DE452D" w:rsidP="00CA4F6D">
            <w:pPr>
              <w:rPr>
                <w:rFonts w:ascii="Arial" w:hAnsi="Arial" w:cs="Arial"/>
                <w:sz w:val="24"/>
                <w:szCs w:val="24"/>
              </w:rPr>
            </w:pPr>
          </w:p>
        </w:tc>
      </w:tr>
      <w:tr w:rsidR="00DE452D" w:rsidRPr="00C97934" w14:paraId="075BFCFF" w14:textId="77777777" w:rsidTr="00CA4F6D">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62D634A1" w14:textId="77777777" w:rsidR="00DE452D" w:rsidRPr="00C97934" w:rsidRDefault="00DE452D" w:rsidP="00CA4F6D">
            <w:pPr>
              <w:rPr>
                <w:rFonts w:ascii="Arial" w:hAnsi="Arial" w:cs="Arial"/>
                <w:b/>
                <w:sz w:val="24"/>
                <w:szCs w:val="24"/>
              </w:rPr>
            </w:pPr>
            <w:r>
              <w:rPr>
                <w:rFonts w:ascii="Arial" w:hAnsi="Arial" w:cs="Arial"/>
                <w:b/>
                <w:sz w:val="24"/>
                <w:szCs w:val="24"/>
              </w:rPr>
              <w:t>Content Area (Select One)</w:t>
            </w:r>
          </w:p>
        </w:tc>
        <w:tc>
          <w:tcPr>
            <w:tcW w:w="6524" w:type="dxa"/>
            <w:gridSpan w:val="3"/>
            <w:tcBorders>
              <w:left w:val="single" w:sz="4" w:space="0" w:color="auto"/>
              <w:bottom w:val="double" w:sz="4" w:space="0" w:color="auto"/>
              <w:right w:val="double" w:sz="4" w:space="0" w:color="auto"/>
            </w:tcBorders>
            <w:vAlign w:val="center"/>
          </w:tcPr>
          <w:p w14:paraId="4EADE7D8" w14:textId="77777777" w:rsidR="00DE452D" w:rsidRPr="00A35516" w:rsidRDefault="00000000" w:rsidP="00CA4F6D">
            <w:pPr>
              <w:rPr>
                <w:rFonts w:ascii="Arial" w:hAnsi="Arial" w:cs="Arial"/>
                <w:sz w:val="23"/>
                <w:szCs w:val="23"/>
              </w:rPr>
            </w:pPr>
            <w:sdt>
              <w:sdtPr>
                <w:rPr>
                  <w:rFonts w:ascii="Arial" w:hAnsi="Arial" w:cs="Arial"/>
                  <w:sz w:val="23"/>
                  <w:szCs w:val="23"/>
                </w:rPr>
                <w:id w:val="1370114899"/>
                <w14:checkbox>
                  <w14:checked w14:val="0"/>
                  <w14:checkedState w14:val="2612" w14:font="MS Gothic"/>
                  <w14:uncheckedState w14:val="2610" w14:font="MS Gothic"/>
                </w14:checkbox>
              </w:sdtPr>
              <w:sdtContent>
                <w:r w:rsidR="00DE452D">
                  <w:rPr>
                    <w:rFonts w:ascii="MS Gothic" w:eastAsia="MS Gothic" w:hAnsi="MS Gothic" w:cs="Arial" w:hint="eastAsia"/>
                    <w:sz w:val="23"/>
                    <w:szCs w:val="23"/>
                  </w:rPr>
                  <w:t>☐</w:t>
                </w:r>
              </w:sdtContent>
            </w:sdt>
            <w:r w:rsidR="00DE452D">
              <w:rPr>
                <w:rFonts w:ascii="Arial" w:hAnsi="Arial" w:cs="Arial"/>
                <w:sz w:val="23"/>
                <w:szCs w:val="23"/>
              </w:rPr>
              <w:t xml:space="preserve">  Area One</w:t>
            </w:r>
            <w:r w:rsidR="00DE452D" w:rsidRPr="00A35516">
              <w:rPr>
                <w:rFonts w:ascii="Arial" w:hAnsi="Arial" w:cs="Arial"/>
                <w:sz w:val="23"/>
                <w:szCs w:val="23"/>
              </w:rPr>
              <w:t xml:space="preserve">           </w:t>
            </w:r>
            <w:r w:rsidR="00DE452D">
              <w:rPr>
                <w:rFonts w:ascii="Arial" w:hAnsi="Arial" w:cs="Arial"/>
                <w:sz w:val="23"/>
                <w:szCs w:val="23"/>
              </w:rPr>
              <w:t xml:space="preserve">               </w:t>
            </w:r>
            <w:sdt>
              <w:sdtPr>
                <w:rPr>
                  <w:rFonts w:ascii="Arial" w:hAnsi="Arial" w:cs="Arial"/>
                  <w:sz w:val="23"/>
                  <w:szCs w:val="23"/>
                </w:rPr>
                <w:id w:val="293882007"/>
                <w14:checkbox>
                  <w14:checked w14:val="0"/>
                  <w14:checkedState w14:val="2612" w14:font="MS Gothic"/>
                  <w14:uncheckedState w14:val="2610" w14:font="MS Gothic"/>
                </w14:checkbox>
              </w:sdtPr>
              <w:sdtContent>
                <w:r w:rsidR="00DE452D">
                  <w:rPr>
                    <w:rFonts w:ascii="MS Gothic" w:eastAsia="MS Gothic" w:hAnsi="MS Gothic" w:cs="Arial" w:hint="eastAsia"/>
                    <w:sz w:val="23"/>
                    <w:szCs w:val="23"/>
                  </w:rPr>
                  <w:t>☐</w:t>
                </w:r>
              </w:sdtContent>
            </w:sdt>
            <w:r w:rsidR="00DE452D">
              <w:rPr>
                <w:rFonts w:ascii="Arial" w:hAnsi="Arial" w:cs="Arial"/>
                <w:sz w:val="23"/>
                <w:szCs w:val="23"/>
              </w:rPr>
              <w:t xml:space="preserve">  Area Two</w:t>
            </w:r>
            <w:r w:rsidR="00DE452D" w:rsidRPr="00A35516">
              <w:rPr>
                <w:rFonts w:ascii="Arial" w:hAnsi="Arial" w:cs="Arial"/>
                <w:sz w:val="23"/>
                <w:szCs w:val="23"/>
              </w:rPr>
              <w:t xml:space="preserve">  </w:t>
            </w:r>
          </w:p>
          <w:p w14:paraId="00A41DC4" w14:textId="77777777" w:rsidR="00DE452D" w:rsidRDefault="00000000" w:rsidP="00CA4F6D">
            <w:pPr>
              <w:rPr>
                <w:rFonts w:ascii="Arial" w:hAnsi="Arial" w:cs="Arial"/>
                <w:sz w:val="23"/>
                <w:szCs w:val="23"/>
              </w:rPr>
            </w:pPr>
            <w:sdt>
              <w:sdtPr>
                <w:rPr>
                  <w:rFonts w:ascii="Arial" w:hAnsi="Arial" w:cs="Arial"/>
                  <w:sz w:val="23"/>
                  <w:szCs w:val="23"/>
                </w:rPr>
                <w:id w:val="718710438"/>
                <w14:checkbox>
                  <w14:checked w14:val="0"/>
                  <w14:checkedState w14:val="2612" w14:font="MS Gothic"/>
                  <w14:uncheckedState w14:val="2610" w14:font="MS Gothic"/>
                </w14:checkbox>
              </w:sdtPr>
              <w:sdtContent>
                <w:r w:rsidR="00DE452D">
                  <w:rPr>
                    <w:rFonts w:ascii="MS Gothic" w:eastAsia="MS Gothic" w:hAnsi="MS Gothic" w:cs="Arial" w:hint="eastAsia"/>
                    <w:sz w:val="23"/>
                    <w:szCs w:val="23"/>
                  </w:rPr>
                  <w:t>☐</w:t>
                </w:r>
              </w:sdtContent>
            </w:sdt>
            <w:r w:rsidR="00DE452D">
              <w:rPr>
                <w:rFonts w:ascii="Arial" w:hAnsi="Arial" w:cs="Arial"/>
                <w:sz w:val="23"/>
                <w:szCs w:val="23"/>
              </w:rPr>
              <w:t xml:space="preserve">  Area Three                       </w:t>
            </w:r>
            <w:sdt>
              <w:sdtPr>
                <w:rPr>
                  <w:rFonts w:ascii="Arial" w:hAnsi="Arial" w:cs="Arial"/>
                  <w:sz w:val="23"/>
                  <w:szCs w:val="23"/>
                </w:rPr>
                <w:id w:val="-2079896509"/>
                <w14:checkbox>
                  <w14:checked w14:val="0"/>
                  <w14:checkedState w14:val="2612" w14:font="MS Gothic"/>
                  <w14:uncheckedState w14:val="2610" w14:font="MS Gothic"/>
                </w14:checkbox>
              </w:sdtPr>
              <w:sdtContent>
                <w:r w:rsidR="00DE452D">
                  <w:rPr>
                    <w:rFonts w:ascii="MS Gothic" w:eastAsia="MS Gothic" w:hAnsi="MS Gothic" w:cs="Arial" w:hint="eastAsia"/>
                    <w:sz w:val="23"/>
                    <w:szCs w:val="23"/>
                  </w:rPr>
                  <w:t>☐</w:t>
                </w:r>
              </w:sdtContent>
            </w:sdt>
            <w:r w:rsidR="00DE452D">
              <w:rPr>
                <w:rFonts w:ascii="Arial" w:hAnsi="Arial" w:cs="Arial"/>
                <w:sz w:val="23"/>
                <w:szCs w:val="23"/>
              </w:rPr>
              <w:t xml:space="preserve">  Area Four</w:t>
            </w:r>
            <w:r w:rsidR="00DE452D" w:rsidRPr="00A35516">
              <w:rPr>
                <w:rFonts w:ascii="Arial" w:hAnsi="Arial" w:cs="Arial"/>
                <w:sz w:val="23"/>
                <w:szCs w:val="23"/>
              </w:rPr>
              <w:t xml:space="preserve">             </w:t>
            </w:r>
            <w:r w:rsidR="00DE452D">
              <w:rPr>
                <w:rFonts w:ascii="Arial" w:hAnsi="Arial" w:cs="Arial"/>
                <w:sz w:val="23"/>
                <w:szCs w:val="23"/>
              </w:rPr>
              <w:t xml:space="preserve">  </w:t>
            </w:r>
          </w:p>
          <w:p w14:paraId="3316A8F1" w14:textId="77777777" w:rsidR="00DE452D" w:rsidRPr="00C97934" w:rsidRDefault="00000000" w:rsidP="00CA4F6D">
            <w:pPr>
              <w:rPr>
                <w:rFonts w:ascii="Arial" w:hAnsi="Arial" w:cs="Arial"/>
                <w:sz w:val="24"/>
                <w:szCs w:val="24"/>
              </w:rPr>
            </w:pPr>
            <w:sdt>
              <w:sdtPr>
                <w:rPr>
                  <w:rFonts w:ascii="Arial" w:hAnsi="Arial" w:cs="Arial"/>
                  <w:sz w:val="23"/>
                  <w:szCs w:val="23"/>
                </w:rPr>
                <w:id w:val="-68265862"/>
                <w14:checkbox>
                  <w14:checked w14:val="0"/>
                  <w14:checkedState w14:val="2612" w14:font="MS Gothic"/>
                  <w14:uncheckedState w14:val="2610" w14:font="MS Gothic"/>
                </w14:checkbox>
              </w:sdtPr>
              <w:sdtContent>
                <w:r w:rsidR="00DE452D">
                  <w:rPr>
                    <w:rFonts w:ascii="MS Gothic" w:eastAsia="MS Gothic" w:hAnsi="MS Gothic" w:cs="Arial" w:hint="eastAsia"/>
                    <w:sz w:val="23"/>
                    <w:szCs w:val="23"/>
                  </w:rPr>
                  <w:t>☐</w:t>
                </w:r>
              </w:sdtContent>
            </w:sdt>
            <w:r w:rsidR="00DE452D">
              <w:rPr>
                <w:rFonts w:ascii="Arial" w:hAnsi="Arial" w:cs="Arial"/>
                <w:sz w:val="23"/>
                <w:szCs w:val="23"/>
              </w:rPr>
              <w:t xml:space="preserve">  Area Five   </w:t>
            </w:r>
          </w:p>
        </w:tc>
      </w:tr>
    </w:tbl>
    <w:p w14:paraId="6F0580A3" w14:textId="77777777" w:rsidR="00DE452D" w:rsidRPr="0006522B" w:rsidRDefault="00DE452D" w:rsidP="00DE452D">
      <w:pPr>
        <w:rPr>
          <w:rFonts w:ascii="Arial" w:hAnsi="Arial" w:cs="Arial"/>
          <w:sz w:val="18"/>
          <w:szCs w:val="18"/>
        </w:rPr>
      </w:pPr>
    </w:p>
    <w:p w14:paraId="4124E609" w14:textId="77777777" w:rsidR="00DE452D" w:rsidRPr="00C97934" w:rsidRDefault="00DE452D" w:rsidP="00DE452D">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3F99D065" w14:textId="77777777" w:rsidR="00DE452D" w:rsidRPr="00C97934" w:rsidRDefault="00DE452D" w:rsidP="00DE452D">
      <w:pPr>
        <w:numPr>
          <w:ilvl w:val="0"/>
          <w:numId w:val="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0ADC8677" w14:textId="77777777" w:rsidR="00DE452D" w:rsidRPr="00C97934" w:rsidRDefault="00DE452D" w:rsidP="00DE452D">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491F398E" w14:textId="77777777" w:rsidR="00DE452D" w:rsidRPr="00C97934" w:rsidRDefault="00DE452D" w:rsidP="00DE452D">
      <w:pPr>
        <w:numPr>
          <w:ilvl w:val="0"/>
          <w:numId w:val="2"/>
        </w:numPr>
        <w:rPr>
          <w:rFonts w:ascii="Arial" w:hAnsi="Arial" w:cs="Arial"/>
          <w:sz w:val="24"/>
          <w:szCs w:val="24"/>
        </w:rPr>
      </w:pPr>
      <w:r w:rsidRPr="00C97934">
        <w:rPr>
          <w:rFonts w:ascii="Arial" w:hAnsi="Arial" w:cs="Arial"/>
          <w:sz w:val="24"/>
          <w:szCs w:val="24"/>
        </w:rPr>
        <w:t>The above-named organization is the legal entity entering into the resulting contract with the Department if they are awarded the contract.</w:t>
      </w:r>
    </w:p>
    <w:p w14:paraId="4DEFCA83" w14:textId="77777777" w:rsidR="00DE452D" w:rsidRPr="00C97934" w:rsidRDefault="00DE452D" w:rsidP="00DE452D">
      <w:pPr>
        <w:numPr>
          <w:ilvl w:val="0"/>
          <w:numId w:val="2"/>
        </w:numPr>
        <w:rPr>
          <w:rFonts w:ascii="Arial" w:hAnsi="Arial" w:cs="Arial"/>
          <w:sz w:val="24"/>
          <w:szCs w:val="24"/>
        </w:rPr>
      </w:pPr>
      <w:r w:rsidRPr="00C97934">
        <w:rPr>
          <w:rFonts w:ascii="Arial" w:hAnsi="Arial" w:cs="Arial"/>
          <w:sz w:val="24"/>
          <w:szCs w:val="24"/>
        </w:rPr>
        <w:t>The undersigned is authorized to enter contractual obligations on behalf of the above-named organization.</w:t>
      </w:r>
    </w:p>
    <w:p w14:paraId="0338D9D6" w14:textId="77777777" w:rsidR="00DE452D" w:rsidRPr="00C97934" w:rsidRDefault="00DE452D" w:rsidP="00DE452D">
      <w:pPr>
        <w:rPr>
          <w:rFonts w:ascii="Arial" w:hAnsi="Arial" w:cs="Arial"/>
          <w:sz w:val="24"/>
          <w:szCs w:val="24"/>
        </w:rPr>
      </w:pPr>
    </w:p>
    <w:p w14:paraId="37099CD7" w14:textId="77777777" w:rsidR="00DE452D" w:rsidRPr="00C97934" w:rsidRDefault="00DE452D" w:rsidP="00DE452D">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06D2C37F" w14:textId="77777777" w:rsidR="00DE452D" w:rsidRPr="00C97934" w:rsidRDefault="00DE452D" w:rsidP="00DE452D">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DE452D" w:rsidRPr="00C97934" w14:paraId="5EE12367" w14:textId="77777777" w:rsidTr="00CA4F6D">
        <w:trPr>
          <w:cantSplit/>
          <w:trHeight w:val="674"/>
        </w:trPr>
        <w:tc>
          <w:tcPr>
            <w:tcW w:w="6127" w:type="dxa"/>
          </w:tcPr>
          <w:p w14:paraId="5EA28C04" w14:textId="77777777" w:rsidR="00DE452D" w:rsidRPr="00C97934" w:rsidRDefault="00DE452D" w:rsidP="00CA4F6D">
            <w:pPr>
              <w:rPr>
                <w:rFonts w:ascii="Arial" w:hAnsi="Arial" w:cs="Arial"/>
                <w:b/>
                <w:sz w:val="24"/>
                <w:szCs w:val="24"/>
              </w:rPr>
            </w:pPr>
            <w:r w:rsidRPr="00C97934">
              <w:rPr>
                <w:rFonts w:ascii="Arial" w:hAnsi="Arial" w:cs="Arial"/>
                <w:b/>
                <w:sz w:val="24"/>
                <w:szCs w:val="24"/>
              </w:rPr>
              <w:t>Name (Print):</w:t>
            </w:r>
          </w:p>
          <w:p w14:paraId="1CE26E17" w14:textId="77777777" w:rsidR="00DE452D" w:rsidRPr="00C97934" w:rsidRDefault="00DE452D" w:rsidP="00CA4F6D">
            <w:pPr>
              <w:rPr>
                <w:rFonts w:ascii="Arial" w:hAnsi="Arial" w:cs="Arial"/>
                <w:sz w:val="24"/>
                <w:szCs w:val="24"/>
              </w:rPr>
            </w:pPr>
          </w:p>
          <w:p w14:paraId="35A62CC4" w14:textId="77777777" w:rsidR="00DE452D" w:rsidRPr="0006522B" w:rsidRDefault="00DE452D" w:rsidP="00CA4F6D">
            <w:pPr>
              <w:rPr>
                <w:rFonts w:ascii="Arial" w:hAnsi="Arial" w:cs="Arial"/>
                <w:sz w:val="22"/>
                <w:szCs w:val="22"/>
              </w:rPr>
            </w:pPr>
          </w:p>
        </w:tc>
        <w:tc>
          <w:tcPr>
            <w:tcW w:w="4043" w:type="dxa"/>
          </w:tcPr>
          <w:p w14:paraId="43102ED3" w14:textId="77777777" w:rsidR="00DE452D" w:rsidRPr="00C97934" w:rsidRDefault="00DE452D" w:rsidP="00CA4F6D">
            <w:pPr>
              <w:ind w:left="82"/>
              <w:rPr>
                <w:rFonts w:ascii="Arial" w:hAnsi="Arial" w:cs="Arial"/>
                <w:b/>
                <w:sz w:val="24"/>
                <w:szCs w:val="24"/>
              </w:rPr>
            </w:pPr>
            <w:r w:rsidRPr="00C97934">
              <w:rPr>
                <w:rFonts w:ascii="Arial" w:hAnsi="Arial" w:cs="Arial"/>
                <w:b/>
                <w:sz w:val="24"/>
                <w:szCs w:val="24"/>
              </w:rPr>
              <w:t>Title:</w:t>
            </w:r>
          </w:p>
        </w:tc>
      </w:tr>
      <w:tr w:rsidR="00DE452D" w:rsidRPr="00C97934" w14:paraId="3CC72356" w14:textId="77777777" w:rsidTr="00CA4F6D">
        <w:trPr>
          <w:cantSplit/>
          <w:trHeight w:val="791"/>
        </w:trPr>
        <w:tc>
          <w:tcPr>
            <w:tcW w:w="6127" w:type="dxa"/>
          </w:tcPr>
          <w:p w14:paraId="7E17FC95" w14:textId="77777777" w:rsidR="00DE452D" w:rsidRPr="00C97934" w:rsidRDefault="00DE452D" w:rsidP="00CA4F6D">
            <w:pPr>
              <w:rPr>
                <w:rFonts w:ascii="Arial" w:hAnsi="Arial" w:cs="Arial"/>
                <w:b/>
                <w:sz w:val="24"/>
                <w:szCs w:val="24"/>
              </w:rPr>
            </w:pPr>
            <w:r w:rsidRPr="00C97934">
              <w:rPr>
                <w:rFonts w:ascii="Arial" w:hAnsi="Arial" w:cs="Arial"/>
                <w:b/>
                <w:sz w:val="24"/>
                <w:szCs w:val="24"/>
              </w:rPr>
              <w:t>Authorized Signature:</w:t>
            </w:r>
          </w:p>
          <w:p w14:paraId="7941DBFB" w14:textId="77777777" w:rsidR="00DE452D" w:rsidRPr="00C97934" w:rsidRDefault="00DE452D" w:rsidP="00CA4F6D">
            <w:pPr>
              <w:rPr>
                <w:rFonts w:ascii="Arial" w:hAnsi="Arial" w:cs="Arial"/>
                <w:sz w:val="24"/>
                <w:szCs w:val="24"/>
              </w:rPr>
            </w:pPr>
          </w:p>
          <w:p w14:paraId="6EA13620" w14:textId="77777777" w:rsidR="00DE452D" w:rsidRPr="00C97934" w:rsidRDefault="00DE452D" w:rsidP="00CA4F6D">
            <w:pPr>
              <w:rPr>
                <w:rFonts w:ascii="Arial" w:hAnsi="Arial" w:cs="Arial"/>
                <w:sz w:val="24"/>
                <w:szCs w:val="24"/>
              </w:rPr>
            </w:pPr>
          </w:p>
        </w:tc>
        <w:tc>
          <w:tcPr>
            <w:tcW w:w="4043" w:type="dxa"/>
          </w:tcPr>
          <w:p w14:paraId="39A652E6" w14:textId="77777777" w:rsidR="00DE452D" w:rsidRPr="00C97934" w:rsidRDefault="00DE452D" w:rsidP="00CA4F6D">
            <w:pPr>
              <w:ind w:left="82"/>
              <w:rPr>
                <w:rFonts w:ascii="Arial" w:hAnsi="Arial" w:cs="Arial"/>
                <w:b/>
                <w:sz w:val="24"/>
                <w:szCs w:val="24"/>
              </w:rPr>
            </w:pPr>
            <w:r w:rsidRPr="00C97934">
              <w:rPr>
                <w:rFonts w:ascii="Arial" w:hAnsi="Arial" w:cs="Arial"/>
                <w:b/>
                <w:sz w:val="24"/>
                <w:szCs w:val="24"/>
              </w:rPr>
              <w:t>Date:</w:t>
            </w:r>
          </w:p>
        </w:tc>
      </w:tr>
    </w:tbl>
    <w:p w14:paraId="3EA375A8" w14:textId="77777777" w:rsidR="00DE452D" w:rsidRPr="00C97934" w:rsidRDefault="00DE452D" w:rsidP="00DE452D">
      <w:pPr>
        <w:pStyle w:val="DefaultText"/>
        <w:rPr>
          <w:rStyle w:val="InitialStyle"/>
          <w:rFonts w:ascii="Arial" w:hAnsi="Arial" w:cs="Arial"/>
          <w:i/>
        </w:rPr>
        <w:sectPr w:rsidR="00DE452D" w:rsidRPr="00C97934" w:rsidSect="00DE452D">
          <w:headerReference w:type="default" r:id="rId35"/>
          <w:footerReference w:type="default" r:id="rId36"/>
          <w:pgSz w:w="12240" w:h="15840" w:code="1"/>
          <w:pgMar w:top="720" w:right="900" w:bottom="990" w:left="1080" w:header="432" w:footer="288" w:gutter="0"/>
          <w:paperSrc w:first="15" w:other="15"/>
          <w:cols w:space="720"/>
          <w:docGrid w:linePitch="360"/>
        </w:sectPr>
      </w:pPr>
    </w:p>
    <w:p w14:paraId="1FE57896" w14:textId="77777777" w:rsidR="00DE452D" w:rsidRPr="00F63647" w:rsidRDefault="00DE452D" w:rsidP="00DE452D">
      <w:pPr>
        <w:pStyle w:val="DefaultText"/>
        <w:rPr>
          <w:rStyle w:val="InitialStyle"/>
          <w:rFonts w:ascii="Arial" w:hAnsi="Arial" w:cs="Arial"/>
          <w:b/>
        </w:rPr>
      </w:pPr>
      <w:r w:rsidRPr="00C97934">
        <w:rPr>
          <w:rStyle w:val="InitialStyle"/>
          <w:rFonts w:ascii="Arial" w:hAnsi="Arial" w:cs="Arial"/>
          <w:b/>
        </w:rPr>
        <w:lastRenderedPageBreak/>
        <w:t>APPENDIX B</w:t>
      </w:r>
    </w:p>
    <w:p w14:paraId="414FE211" w14:textId="77777777" w:rsidR="00DE452D" w:rsidRPr="00C97934" w:rsidRDefault="00DE452D" w:rsidP="00DE45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0A07C45" w14:textId="77777777" w:rsidR="00DE452D" w:rsidRPr="00C97934" w:rsidRDefault="00DE452D" w:rsidP="00DE452D">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State Library</w:t>
      </w:r>
    </w:p>
    <w:p w14:paraId="17CC3198" w14:textId="77777777" w:rsidR="00DE452D" w:rsidRPr="00C97934" w:rsidRDefault="00DE452D" w:rsidP="00DE452D">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0F97557C" w14:textId="77777777" w:rsidR="00DE452D" w:rsidRPr="00C97934" w:rsidRDefault="00DE452D" w:rsidP="00DE45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F82DCD">
        <w:rPr>
          <w:rFonts w:ascii="Arial" w:hAnsi="Arial" w:cs="Arial"/>
          <w:b/>
          <w:sz w:val="28"/>
          <w:szCs w:val="28"/>
        </w:rPr>
        <w:t>202411205</w:t>
      </w:r>
    </w:p>
    <w:p w14:paraId="3BB7318A" w14:textId="77777777" w:rsidR="00DE452D" w:rsidRPr="00953144" w:rsidRDefault="00DE452D" w:rsidP="00DE452D">
      <w:pPr>
        <w:pStyle w:val="DefaultText"/>
        <w:widowControl/>
        <w:jc w:val="center"/>
        <w:rPr>
          <w:rStyle w:val="InitialStyle"/>
          <w:rFonts w:ascii="Arial" w:hAnsi="Arial" w:cs="Arial"/>
          <w:b/>
          <w:bCs/>
          <w:sz w:val="28"/>
          <w:szCs w:val="28"/>
          <w:u w:val="single"/>
        </w:rPr>
      </w:pPr>
      <w:r w:rsidRPr="00953144">
        <w:rPr>
          <w:rStyle w:val="InitialStyle"/>
          <w:rFonts w:ascii="Arial" w:hAnsi="Arial" w:cs="Arial"/>
          <w:b/>
          <w:bCs/>
          <w:sz w:val="28"/>
          <w:szCs w:val="28"/>
          <w:u w:val="single"/>
        </w:rPr>
        <w:t>Statewide Online Resources for 5 Content Areas</w:t>
      </w:r>
    </w:p>
    <w:p w14:paraId="7DF45D83" w14:textId="77777777" w:rsidR="00DE452D" w:rsidRPr="00C97934" w:rsidRDefault="00DE452D" w:rsidP="00DE452D">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DE452D" w:rsidRPr="00C97934" w14:paraId="5B8C2394" w14:textId="77777777" w:rsidTr="00CA4F6D">
        <w:trPr>
          <w:cantSplit/>
          <w:trHeight w:val="438"/>
        </w:trPr>
        <w:tc>
          <w:tcPr>
            <w:tcW w:w="3690" w:type="dxa"/>
            <w:tcBorders>
              <w:top w:val="double" w:sz="4" w:space="0" w:color="auto"/>
              <w:bottom w:val="double" w:sz="4" w:space="0" w:color="auto"/>
            </w:tcBorders>
            <w:shd w:val="clear" w:color="auto" w:fill="C6D9F1"/>
            <w:vAlign w:val="center"/>
          </w:tcPr>
          <w:p w14:paraId="22B45763" w14:textId="77777777" w:rsidR="00DE452D" w:rsidRPr="00C97934" w:rsidRDefault="00DE452D" w:rsidP="00CA4F6D">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7B8940E9" w14:textId="77777777" w:rsidR="00DE452D" w:rsidRPr="00C97934" w:rsidRDefault="00DE452D" w:rsidP="00CA4F6D">
            <w:pPr>
              <w:pStyle w:val="DefaultText"/>
              <w:rPr>
                <w:rStyle w:val="InitialStyle"/>
                <w:rFonts w:ascii="Arial" w:hAnsi="Arial" w:cs="Arial"/>
                <w:b/>
              </w:rPr>
            </w:pPr>
          </w:p>
        </w:tc>
      </w:tr>
    </w:tbl>
    <w:p w14:paraId="2A3DC533" w14:textId="77777777" w:rsidR="00DE452D" w:rsidRPr="00C97934" w:rsidRDefault="00DE452D" w:rsidP="00DE452D">
      <w:pPr>
        <w:pStyle w:val="DefaultText"/>
        <w:rPr>
          <w:rStyle w:val="InitialStyle"/>
          <w:rFonts w:ascii="Arial" w:hAnsi="Arial" w:cs="Arial"/>
          <w:i/>
        </w:rPr>
      </w:pPr>
    </w:p>
    <w:p w14:paraId="1EC3069A" w14:textId="77777777" w:rsidR="00DE452D" w:rsidRPr="00C97934" w:rsidRDefault="00DE452D" w:rsidP="00DE452D">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3AE109F4" w14:textId="77777777" w:rsidR="00DE452D" w:rsidRPr="00C97934" w:rsidRDefault="00DE452D" w:rsidP="00DE452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6479E78" w14:textId="77777777" w:rsidR="00DE452D" w:rsidRDefault="00DE452D" w:rsidP="00DE452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649750B6" w14:textId="77777777" w:rsidR="00DE452D" w:rsidRDefault="00DE452D" w:rsidP="00DE452D">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C003E45" w14:textId="77777777" w:rsidR="00DE452D" w:rsidRPr="00C97934" w:rsidRDefault="00DE452D" w:rsidP="00DE452D">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061A2F9" w14:textId="77777777" w:rsidR="00DE452D" w:rsidRPr="00C97934" w:rsidRDefault="00DE452D" w:rsidP="00DE452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CB6165A" w14:textId="77777777" w:rsidR="00DE452D" w:rsidRPr="00C97934" w:rsidRDefault="00DE452D" w:rsidP="00DE452D">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00846A1E" w14:textId="77777777" w:rsidR="00DE452D" w:rsidRDefault="00DE452D" w:rsidP="00DE452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2E7B831" w14:textId="77777777" w:rsidR="00DE452D" w:rsidRPr="000957F6" w:rsidRDefault="00DE452D" w:rsidP="00DE452D">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7"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3E9231F4" w14:textId="77777777" w:rsidR="00DE452D" w:rsidRPr="00FA460B" w:rsidRDefault="00DE452D" w:rsidP="00DE452D">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8"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9"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DE452D" w:rsidRPr="00C97934" w14:paraId="656933A3" w14:textId="77777777" w:rsidTr="00CA4F6D">
        <w:trPr>
          <w:cantSplit/>
          <w:trHeight w:val="674"/>
          <w:jc w:val="center"/>
        </w:trPr>
        <w:tc>
          <w:tcPr>
            <w:tcW w:w="5700" w:type="dxa"/>
          </w:tcPr>
          <w:p w14:paraId="0993304A" w14:textId="77777777" w:rsidR="00DE452D" w:rsidRPr="00C97934" w:rsidRDefault="00DE452D" w:rsidP="00CA4F6D">
            <w:pPr>
              <w:pStyle w:val="DefaultText"/>
              <w:rPr>
                <w:rStyle w:val="InitialStyle"/>
                <w:rFonts w:ascii="Arial" w:hAnsi="Arial" w:cs="Arial"/>
                <w:b/>
              </w:rPr>
            </w:pPr>
            <w:r w:rsidRPr="00C97934">
              <w:rPr>
                <w:rStyle w:val="InitialStyle"/>
                <w:rFonts w:ascii="Arial" w:hAnsi="Arial" w:cs="Arial"/>
                <w:b/>
              </w:rPr>
              <w:t>Name (Print):</w:t>
            </w:r>
          </w:p>
          <w:p w14:paraId="6EB047C5" w14:textId="77777777" w:rsidR="00DE452D" w:rsidRPr="00C97934" w:rsidRDefault="00DE452D" w:rsidP="00CA4F6D">
            <w:pPr>
              <w:pStyle w:val="DefaultText"/>
              <w:rPr>
                <w:rStyle w:val="InitialStyle"/>
                <w:rFonts w:ascii="Arial" w:hAnsi="Arial" w:cs="Arial"/>
              </w:rPr>
            </w:pPr>
          </w:p>
          <w:p w14:paraId="7BBE35F1" w14:textId="77777777" w:rsidR="00DE452D" w:rsidRPr="00C97934" w:rsidRDefault="00DE452D" w:rsidP="00CA4F6D">
            <w:pPr>
              <w:pStyle w:val="DefaultText"/>
              <w:rPr>
                <w:rStyle w:val="InitialStyle"/>
                <w:rFonts w:ascii="Arial" w:hAnsi="Arial" w:cs="Arial"/>
              </w:rPr>
            </w:pPr>
          </w:p>
        </w:tc>
        <w:tc>
          <w:tcPr>
            <w:tcW w:w="4455" w:type="dxa"/>
          </w:tcPr>
          <w:p w14:paraId="4B28559D" w14:textId="77777777" w:rsidR="00DE452D" w:rsidRPr="00C97934" w:rsidRDefault="00DE452D" w:rsidP="00CA4F6D">
            <w:pPr>
              <w:pStyle w:val="DefaultText"/>
              <w:ind w:right="-114"/>
              <w:rPr>
                <w:rStyle w:val="InitialStyle"/>
                <w:rFonts w:ascii="Arial" w:hAnsi="Arial" w:cs="Arial"/>
                <w:b/>
              </w:rPr>
            </w:pPr>
            <w:r w:rsidRPr="00C97934">
              <w:rPr>
                <w:rStyle w:val="InitialStyle"/>
                <w:rFonts w:ascii="Arial" w:hAnsi="Arial" w:cs="Arial"/>
                <w:b/>
              </w:rPr>
              <w:t>Title:</w:t>
            </w:r>
          </w:p>
        </w:tc>
      </w:tr>
      <w:tr w:rsidR="00DE452D" w:rsidRPr="00C97934" w14:paraId="7688C927" w14:textId="77777777" w:rsidTr="00CA4F6D">
        <w:trPr>
          <w:cantSplit/>
          <w:trHeight w:val="791"/>
          <w:jc w:val="center"/>
        </w:trPr>
        <w:tc>
          <w:tcPr>
            <w:tcW w:w="5700" w:type="dxa"/>
          </w:tcPr>
          <w:p w14:paraId="0FEED89F" w14:textId="77777777" w:rsidR="00DE452D" w:rsidRPr="00C97934" w:rsidRDefault="00DE452D" w:rsidP="00CA4F6D">
            <w:pPr>
              <w:pStyle w:val="DefaultText"/>
              <w:rPr>
                <w:rStyle w:val="InitialStyle"/>
                <w:rFonts w:ascii="Arial" w:hAnsi="Arial" w:cs="Arial"/>
                <w:b/>
              </w:rPr>
            </w:pPr>
            <w:r w:rsidRPr="00C97934">
              <w:rPr>
                <w:rStyle w:val="InitialStyle"/>
                <w:rFonts w:ascii="Arial" w:hAnsi="Arial" w:cs="Arial"/>
                <w:b/>
              </w:rPr>
              <w:t>Authorized Signature:</w:t>
            </w:r>
          </w:p>
          <w:p w14:paraId="58F90E86" w14:textId="77777777" w:rsidR="00DE452D" w:rsidRPr="00C97934" w:rsidRDefault="00DE452D" w:rsidP="00CA4F6D">
            <w:pPr>
              <w:pStyle w:val="DefaultText"/>
              <w:rPr>
                <w:rStyle w:val="InitialStyle"/>
                <w:rFonts w:ascii="Arial" w:hAnsi="Arial" w:cs="Arial"/>
              </w:rPr>
            </w:pPr>
          </w:p>
          <w:p w14:paraId="65AEFE73" w14:textId="77777777" w:rsidR="00DE452D" w:rsidRPr="00C97934" w:rsidRDefault="00DE452D" w:rsidP="00CA4F6D">
            <w:pPr>
              <w:pStyle w:val="DefaultText"/>
              <w:rPr>
                <w:rStyle w:val="InitialStyle"/>
                <w:rFonts w:ascii="Arial" w:hAnsi="Arial" w:cs="Arial"/>
              </w:rPr>
            </w:pPr>
          </w:p>
        </w:tc>
        <w:tc>
          <w:tcPr>
            <w:tcW w:w="4455" w:type="dxa"/>
          </w:tcPr>
          <w:p w14:paraId="05645E78" w14:textId="77777777" w:rsidR="00DE452D" w:rsidRPr="00C97934" w:rsidRDefault="00DE452D" w:rsidP="00CA4F6D">
            <w:pPr>
              <w:pStyle w:val="DefaultText"/>
              <w:rPr>
                <w:rStyle w:val="InitialStyle"/>
                <w:rFonts w:ascii="Arial" w:hAnsi="Arial" w:cs="Arial"/>
                <w:b/>
              </w:rPr>
            </w:pPr>
            <w:r w:rsidRPr="00C97934">
              <w:rPr>
                <w:rStyle w:val="InitialStyle"/>
                <w:rFonts w:ascii="Arial" w:hAnsi="Arial" w:cs="Arial"/>
                <w:b/>
              </w:rPr>
              <w:t>Date:</w:t>
            </w:r>
          </w:p>
        </w:tc>
      </w:tr>
    </w:tbl>
    <w:p w14:paraId="7899D9C5" w14:textId="77777777" w:rsidR="00DE452D" w:rsidRPr="00C97934"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41445D77" w14:textId="77777777" w:rsidR="00DE452D" w:rsidRPr="00C97934" w:rsidRDefault="00DE452D" w:rsidP="00DE45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6C284A8" w14:textId="77777777" w:rsidR="00DE452D" w:rsidRPr="00C97934" w:rsidRDefault="00DE452D" w:rsidP="00DE452D">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State Library</w:t>
      </w:r>
    </w:p>
    <w:p w14:paraId="1F68067D" w14:textId="77777777" w:rsidR="00DE452D" w:rsidRPr="00C97934" w:rsidRDefault="00DE452D" w:rsidP="00DE452D">
      <w:pPr>
        <w:pStyle w:val="Heading2"/>
        <w:spacing w:before="0" w:after="0"/>
        <w:jc w:val="center"/>
        <w:rPr>
          <w:rStyle w:val="InitialStyle"/>
          <w:sz w:val="28"/>
          <w:szCs w:val="28"/>
        </w:rPr>
      </w:pPr>
      <w:r w:rsidRPr="00C97934">
        <w:rPr>
          <w:rStyle w:val="InitialStyle"/>
          <w:sz w:val="28"/>
          <w:szCs w:val="28"/>
        </w:rPr>
        <w:t>QUALIFICATIONS and EXPERIENCE FORM</w:t>
      </w:r>
    </w:p>
    <w:p w14:paraId="74CD9AC9" w14:textId="77777777" w:rsidR="00DE452D" w:rsidRPr="00C97934" w:rsidRDefault="00DE452D" w:rsidP="00DE45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F82DCD">
        <w:rPr>
          <w:rFonts w:ascii="Arial" w:hAnsi="Arial" w:cs="Arial"/>
          <w:b/>
          <w:sz w:val="28"/>
          <w:szCs w:val="28"/>
        </w:rPr>
        <w:t>202411205</w:t>
      </w:r>
    </w:p>
    <w:p w14:paraId="0EB805C3" w14:textId="77777777" w:rsidR="00DE452D" w:rsidRPr="00953144" w:rsidRDefault="00DE452D" w:rsidP="00DE452D">
      <w:pPr>
        <w:pStyle w:val="DefaultText"/>
        <w:widowControl/>
        <w:jc w:val="center"/>
        <w:rPr>
          <w:rStyle w:val="InitialStyle"/>
          <w:rFonts w:ascii="Arial" w:hAnsi="Arial" w:cs="Arial"/>
          <w:b/>
          <w:bCs/>
          <w:sz w:val="28"/>
          <w:szCs w:val="28"/>
          <w:u w:val="single"/>
        </w:rPr>
      </w:pPr>
      <w:r w:rsidRPr="00953144">
        <w:rPr>
          <w:rStyle w:val="InitialStyle"/>
          <w:rFonts w:ascii="Arial" w:hAnsi="Arial" w:cs="Arial"/>
          <w:b/>
          <w:bCs/>
          <w:sz w:val="28"/>
          <w:szCs w:val="28"/>
          <w:u w:val="single"/>
        </w:rPr>
        <w:t>Statewide Online Resources for 5 Content Areas</w:t>
      </w:r>
    </w:p>
    <w:p w14:paraId="44C1BD51" w14:textId="77777777" w:rsidR="00DE452D" w:rsidRPr="00C97934"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DE452D" w:rsidRPr="00C97934" w14:paraId="5FA0362E" w14:textId="77777777" w:rsidTr="00CA4F6D">
        <w:trPr>
          <w:cantSplit/>
          <w:trHeight w:val="438"/>
        </w:trPr>
        <w:tc>
          <w:tcPr>
            <w:tcW w:w="3555" w:type="dxa"/>
            <w:tcBorders>
              <w:top w:val="double" w:sz="4" w:space="0" w:color="auto"/>
              <w:bottom w:val="double" w:sz="4" w:space="0" w:color="auto"/>
            </w:tcBorders>
            <w:shd w:val="clear" w:color="auto" w:fill="C6D9F1"/>
            <w:vAlign w:val="center"/>
          </w:tcPr>
          <w:p w14:paraId="57889E19" w14:textId="77777777" w:rsidR="00DE452D" w:rsidRPr="00C97934" w:rsidRDefault="00DE452D" w:rsidP="00CA4F6D">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2F25FE79" w14:textId="77777777" w:rsidR="00DE452D" w:rsidRPr="00C97934" w:rsidRDefault="00DE452D" w:rsidP="00CA4F6D">
            <w:pPr>
              <w:pStyle w:val="DefaultText"/>
              <w:rPr>
                <w:rStyle w:val="InitialStyle"/>
                <w:rFonts w:ascii="Arial" w:hAnsi="Arial" w:cs="Arial"/>
                <w:b/>
              </w:rPr>
            </w:pPr>
          </w:p>
        </w:tc>
      </w:tr>
    </w:tbl>
    <w:p w14:paraId="204B74D4" w14:textId="77777777" w:rsidR="00DE452D" w:rsidRPr="00C97934" w:rsidRDefault="00DE452D" w:rsidP="00DE452D">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DE452D" w:rsidRPr="00C97934" w14:paraId="33A55528" w14:textId="77777777" w:rsidTr="00CA4F6D">
        <w:trPr>
          <w:trHeight w:val="384"/>
        </w:trPr>
        <w:tc>
          <w:tcPr>
            <w:tcW w:w="10440" w:type="dxa"/>
            <w:tcBorders>
              <w:top w:val="double" w:sz="4" w:space="0" w:color="auto"/>
              <w:bottom w:val="double" w:sz="4" w:space="0" w:color="auto"/>
            </w:tcBorders>
            <w:shd w:val="clear" w:color="auto" w:fill="C6D9F1"/>
            <w:vAlign w:val="center"/>
          </w:tcPr>
          <w:p w14:paraId="09CDB4FF" w14:textId="77777777" w:rsidR="00DE452D" w:rsidRPr="00C97934" w:rsidRDefault="00DE452D" w:rsidP="00CA4F6D">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DE452D" w:rsidRPr="00C97934" w14:paraId="43C82C5E" w14:textId="77777777" w:rsidTr="00CA4F6D">
        <w:trPr>
          <w:trHeight w:val="870"/>
        </w:trPr>
        <w:tc>
          <w:tcPr>
            <w:tcW w:w="10440" w:type="dxa"/>
            <w:tcBorders>
              <w:top w:val="double" w:sz="4" w:space="0" w:color="auto"/>
            </w:tcBorders>
            <w:shd w:val="clear" w:color="auto" w:fill="auto"/>
          </w:tcPr>
          <w:p w14:paraId="68C0B40C" w14:textId="77777777" w:rsidR="00DE452D" w:rsidRPr="00C97934" w:rsidRDefault="00DE452D" w:rsidP="00CA4F6D">
            <w:pPr>
              <w:rPr>
                <w:rFonts w:ascii="Arial" w:eastAsia="Calibri" w:hAnsi="Arial" w:cs="Arial"/>
                <w:sz w:val="24"/>
                <w:szCs w:val="24"/>
              </w:rPr>
            </w:pPr>
          </w:p>
        </w:tc>
      </w:tr>
    </w:tbl>
    <w:p w14:paraId="715ADD39" w14:textId="77777777" w:rsidR="00DE452D" w:rsidRPr="00C97934" w:rsidRDefault="00DE452D" w:rsidP="00DE452D">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DE452D" w:rsidRPr="00C97934" w14:paraId="4B227172" w14:textId="77777777" w:rsidTr="00CA4F6D">
        <w:trPr>
          <w:trHeight w:val="627"/>
        </w:trPr>
        <w:tc>
          <w:tcPr>
            <w:tcW w:w="10440" w:type="dxa"/>
            <w:tcBorders>
              <w:top w:val="double" w:sz="4" w:space="0" w:color="auto"/>
              <w:bottom w:val="double" w:sz="4" w:space="0" w:color="auto"/>
            </w:tcBorders>
            <w:shd w:val="clear" w:color="auto" w:fill="C6D9F1"/>
            <w:vAlign w:val="center"/>
          </w:tcPr>
          <w:p w14:paraId="45E5D40F" w14:textId="77777777" w:rsidR="00DE452D" w:rsidRPr="00C97934" w:rsidRDefault="00DE452D" w:rsidP="00CA4F6D">
            <w:pPr>
              <w:tabs>
                <w:tab w:val="left" w:pos="360"/>
                <w:tab w:val="left" w:pos="720"/>
                <w:tab w:val="left" w:pos="1260"/>
              </w:tabs>
              <w:rPr>
                <w:rFonts w:ascii="Arial" w:eastAsia="Calibri" w:hAnsi="Arial" w:cs="Arial"/>
                <w:b/>
                <w:sz w:val="24"/>
                <w:szCs w:val="24"/>
              </w:rPr>
            </w:pPr>
            <w:r w:rsidRPr="68EA4137">
              <w:rPr>
                <w:rFonts w:ascii="Arial" w:eastAsia="Calibri" w:hAnsi="Arial" w:cs="Arial"/>
                <w:b/>
                <w:bCs/>
                <w:sz w:val="24"/>
                <w:szCs w:val="24"/>
              </w:rPr>
              <w:t>Provide a description of projects that occurred within the past five (5) years which reflect experience and expertise needed in performing the functions described in Part II – Scope of Services to be Provided of the RFP.  Contract history with the State of Maine, whether positive or negative, may be considered in evaluating proposals even if not provided by the Bidder.</w:t>
            </w:r>
          </w:p>
          <w:p w14:paraId="1D052323" w14:textId="77777777" w:rsidR="00DE452D" w:rsidRPr="00C97934" w:rsidRDefault="00DE452D" w:rsidP="00CA4F6D">
            <w:pPr>
              <w:tabs>
                <w:tab w:val="left" w:pos="360"/>
                <w:tab w:val="left" w:pos="720"/>
                <w:tab w:val="left" w:pos="1260"/>
              </w:tabs>
              <w:rPr>
                <w:rFonts w:ascii="Arial" w:eastAsia="Calibri" w:hAnsi="Arial" w:cs="Arial"/>
                <w:b/>
                <w:sz w:val="24"/>
                <w:szCs w:val="24"/>
              </w:rPr>
            </w:pPr>
          </w:p>
          <w:p w14:paraId="6921A777" w14:textId="77777777" w:rsidR="00DE452D" w:rsidRPr="00C97934" w:rsidRDefault="00DE452D" w:rsidP="00CA4F6D">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03670DDE" w14:textId="77777777" w:rsidR="00DE452D" w:rsidRPr="00C97934" w:rsidRDefault="00DE452D" w:rsidP="00DE452D">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DE452D" w:rsidRPr="00C97934" w14:paraId="3E0ECD37" w14:textId="77777777" w:rsidTr="00CA4F6D">
        <w:tc>
          <w:tcPr>
            <w:tcW w:w="10440" w:type="dxa"/>
            <w:gridSpan w:val="2"/>
            <w:tcBorders>
              <w:top w:val="double" w:sz="4" w:space="0" w:color="auto"/>
              <w:bottom w:val="single" w:sz="12" w:space="0" w:color="auto"/>
            </w:tcBorders>
            <w:shd w:val="clear" w:color="auto" w:fill="C6D9F1"/>
            <w:vAlign w:val="center"/>
          </w:tcPr>
          <w:p w14:paraId="238B9CE5" w14:textId="77777777" w:rsidR="00DE452D" w:rsidRPr="00C97934" w:rsidRDefault="00DE452D" w:rsidP="00CA4F6D">
            <w:pPr>
              <w:jc w:val="center"/>
              <w:rPr>
                <w:rFonts w:ascii="Arial" w:eastAsia="Calibri" w:hAnsi="Arial" w:cs="Arial"/>
                <w:sz w:val="24"/>
                <w:szCs w:val="24"/>
              </w:rPr>
            </w:pPr>
            <w:r w:rsidRPr="00C97934">
              <w:rPr>
                <w:rFonts w:ascii="Arial" w:eastAsia="Calibri" w:hAnsi="Arial" w:cs="Arial"/>
                <w:b/>
                <w:sz w:val="24"/>
                <w:szCs w:val="24"/>
              </w:rPr>
              <w:t>Project One</w:t>
            </w:r>
          </w:p>
        </w:tc>
      </w:tr>
      <w:tr w:rsidR="00DE452D" w:rsidRPr="00C97934" w14:paraId="1000A432" w14:textId="77777777" w:rsidTr="00CA4F6D">
        <w:tc>
          <w:tcPr>
            <w:tcW w:w="2847" w:type="dxa"/>
            <w:tcBorders>
              <w:top w:val="single" w:sz="12" w:space="0" w:color="auto"/>
              <w:bottom w:val="single" w:sz="4" w:space="0" w:color="auto"/>
            </w:tcBorders>
            <w:shd w:val="clear" w:color="auto" w:fill="C6D9F1"/>
            <w:vAlign w:val="center"/>
          </w:tcPr>
          <w:p w14:paraId="58E39085"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D2C1A7B" w14:textId="77777777" w:rsidR="00DE452D" w:rsidRPr="00C97934" w:rsidRDefault="00DE452D" w:rsidP="00CA4F6D">
            <w:pPr>
              <w:rPr>
                <w:rFonts w:ascii="Arial" w:eastAsia="Calibri" w:hAnsi="Arial" w:cs="Arial"/>
                <w:sz w:val="24"/>
                <w:szCs w:val="24"/>
              </w:rPr>
            </w:pPr>
          </w:p>
        </w:tc>
      </w:tr>
      <w:tr w:rsidR="00DE452D" w:rsidRPr="00C97934" w14:paraId="658633CA" w14:textId="77777777" w:rsidTr="00CA4F6D">
        <w:tc>
          <w:tcPr>
            <w:tcW w:w="2847" w:type="dxa"/>
            <w:tcBorders>
              <w:top w:val="single" w:sz="4" w:space="0" w:color="auto"/>
              <w:bottom w:val="single" w:sz="4" w:space="0" w:color="auto"/>
            </w:tcBorders>
            <w:shd w:val="clear" w:color="auto" w:fill="C6D9F1"/>
            <w:vAlign w:val="center"/>
          </w:tcPr>
          <w:p w14:paraId="03A7DEE5"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5A1EAAAA" w14:textId="77777777" w:rsidR="00DE452D" w:rsidRPr="00C97934" w:rsidRDefault="00DE452D" w:rsidP="00CA4F6D">
            <w:pPr>
              <w:rPr>
                <w:rFonts w:ascii="Arial" w:eastAsia="Calibri" w:hAnsi="Arial" w:cs="Arial"/>
                <w:sz w:val="24"/>
                <w:szCs w:val="24"/>
              </w:rPr>
            </w:pPr>
          </w:p>
        </w:tc>
      </w:tr>
      <w:tr w:rsidR="00DE452D" w:rsidRPr="00C97934" w14:paraId="3CE8714E" w14:textId="77777777" w:rsidTr="00CA4F6D">
        <w:tc>
          <w:tcPr>
            <w:tcW w:w="2847" w:type="dxa"/>
            <w:tcBorders>
              <w:top w:val="single" w:sz="4" w:space="0" w:color="auto"/>
              <w:bottom w:val="single" w:sz="4" w:space="0" w:color="auto"/>
            </w:tcBorders>
            <w:shd w:val="clear" w:color="auto" w:fill="C6D9F1"/>
            <w:vAlign w:val="center"/>
          </w:tcPr>
          <w:p w14:paraId="687DCC22"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D0D28F1" w14:textId="77777777" w:rsidR="00DE452D" w:rsidRPr="00C97934" w:rsidRDefault="00DE452D" w:rsidP="00CA4F6D">
            <w:pPr>
              <w:rPr>
                <w:rFonts w:ascii="Arial" w:eastAsia="Calibri" w:hAnsi="Arial" w:cs="Arial"/>
                <w:sz w:val="24"/>
                <w:szCs w:val="24"/>
              </w:rPr>
            </w:pPr>
          </w:p>
        </w:tc>
      </w:tr>
      <w:tr w:rsidR="00DE452D" w:rsidRPr="00C97934" w14:paraId="6D9EF26E" w14:textId="77777777" w:rsidTr="00CA4F6D">
        <w:tc>
          <w:tcPr>
            <w:tcW w:w="2847" w:type="dxa"/>
            <w:tcBorders>
              <w:top w:val="single" w:sz="4" w:space="0" w:color="auto"/>
              <w:bottom w:val="single" w:sz="12" w:space="0" w:color="auto"/>
            </w:tcBorders>
            <w:shd w:val="clear" w:color="auto" w:fill="C6D9F1"/>
            <w:vAlign w:val="center"/>
          </w:tcPr>
          <w:p w14:paraId="3C4F8950"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5253A2F2" w14:textId="77777777" w:rsidR="00DE452D" w:rsidRPr="00C97934" w:rsidRDefault="00DE452D" w:rsidP="00CA4F6D">
            <w:pPr>
              <w:rPr>
                <w:rFonts w:ascii="Arial" w:eastAsia="Calibri" w:hAnsi="Arial" w:cs="Arial"/>
                <w:sz w:val="24"/>
                <w:szCs w:val="24"/>
              </w:rPr>
            </w:pPr>
          </w:p>
        </w:tc>
      </w:tr>
      <w:tr w:rsidR="00DE452D" w:rsidRPr="00C97934" w14:paraId="4D06323F" w14:textId="77777777" w:rsidTr="00CA4F6D">
        <w:tc>
          <w:tcPr>
            <w:tcW w:w="10440" w:type="dxa"/>
            <w:gridSpan w:val="2"/>
            <w:tcBorders>
              <w:top w:val="single" w:sz="12" w:space="0" w:color="auto"/>
              <w:bottom w:val="single" w:sz="12" w:space="0" w:color="auto"/>
            </w:tcBorders>
            <w:shd w:val="clear" w:color="auto" w:fill="C6D9F1"/>
            <w:vAlign w:val="center"/>
          </w:tcPr>
          <w:p w14:paraId="05C761F9" w14:textId="77777777" w:rsidR="00DE452D" w:rsidRPr="00C97934" w:rsidRDefault="00DE452D" w:rsidP="00CA4F6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E452D" w:rsidRPr="00C97934" w14:paraId="2A6ED50D" w14:textId="77777777" w:rsidTr="00CA4F6D">
        <w:trPr>
          <w:trHeight w:val="868"/>
        </w:trPr>
        <w:tc>
          <w:tcPr>
            <w:tcW w:w="10440" w:type="dxa"/>
            <w:gridSpan w:val="2"/>
            <w:tcBorders>
              <w:top w:val="single" w:sz="12" w:space="0" w:color="auto"/>
            </w:tcBorders>
            <w:shd w:val="clear" w:color="auto" w:fill="auto"/>
          </w:tcPr>
          <w:p w14:paraId="01C27BD9" w14:textId="77777777" w:rsidR="00DE452D" w:rsidRPr="00C97934" w:rsidRDefault="00DE452D" w:rsidP="00CA4F6D">
            <w:pPr>
              <w:rPr>
                <w:rFonts w:ascii="Arial" w:eastAsia="Calibri" w:hAnsi="Arial" w:cs="Arial"/>
                <w:sz w:val="24"/>
                <w:szCs w:val="24"/>
              </w:rPr>
            </w:pPr>
          </w:p>
          <w:p w14:paraId="1D15E8F5" w14:textId="77777777" w:rsidR="00DE452D" w:rsidRDefault="00DE452D" w:rsidP="00CA4F6D">
            <w:pPr>
              <w:rPr>
                <w:rFonts w:ascii="Arial" w:eastAsia="Calibri" w:hAnsi="Arial" w:cs="Arial"/>
                <w:sz w:val="24"/>
                <w:szCs w:val="24"/>
              </w:rPr>
            </w:pPr>
          </w:p>
          <w:p w14:paraId="6C96D087" w14:textId="77777777" w:rsidR="00DE452D" w:rsidRPr="00C97934" w:rsidRDefault="00DE452D" w:rsidP="00CA4F6D">
            <w:pPr>
              <w:rPr>
                <w:rFonts w:ascii="Arial" w:eastAsia="Calibri" w:hAnsi="Arial" w:cs="Arial"/>
                <w:sz w:val="24"/>
                <w:szCs w:val="24"/>
              </w:rPr>
            </w:pPr>
          </w:p>
          <w:p w14:paraId="70CAAD7F" w14:textId="77777777" w:rsidR="00DE452D" w:rsidRPr="00C97934" w:rsidRDefault="00DE452D" w:rsidP="00CA4F6D">
            <w:pPr>
              <w:rPr>
                <w:rFonts w:ascii="Arial" w:eastAsia="Calibri" w:hAnsi="Arial" w:cs="Arial"/>
                <w:sz w:val="24"/>
                <w:szCs w:val="24"/>
              </w:rPr>
            </w:pPr>
          </w:p>
        </w:tc>
      </w:tr>
    </w:tbl>
    <w:p w14:paraId="78F02D8F" w14:textId="77777777" w:rsidR="00DE452D" w:rsidRPr="00C97934" w:rsidRDefault="00DE452D" w:rsidP="00DE452D">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DE452D" w:rsidRPr="00C97934" w14:paraId="6A7BA315" w14:textId="77777777" w:rsidTr="00CA4F6D">
        <w:tc>
          <w:tcPr>
            <w:tcW w:w="10440" w:type="dxa"/>
            <w:gridSpan w:val="2"/>
            <w:tcBorders>
              <w:top w:val="double" w:sz="4" w:space="0" w:color="auto"/>
              <w:bottom w:val="single" w:sz="12" w:space="0" w:color="auto"/>
            </w:tcBorders>
            <w:shd w:val="clear" w:color="auto" w:fill="C6D9F1"/>
            <w:vAlign w:val="center"/>
          </w:tcPr>
          <w:p w14:paraId="3110BEFC" w14:textId="77777777" w:rsidR="00DE452D" w:rsidRPr="00C97934" w:rsidRDefault="00DE452D" w:rsidP="00CA4F6D">
            <w:pPr>
              <w:jc w:val="center"/>
              <w:rPr>
                <w:rFonts w:ascii="Arial" w:eastAsia="Calibri" w:hAnsi="Arial" w:cs="Arial"/>
                <w:sz w:val="24"/>
                <w:szCs w:val="24"/>
              </w:rPr>
            </w:pPr>
            <w:r w:rsidRPr="00C97934">
              <w:rPr>
                <w:rFonts w:ascii="Arial" w:eastAsia="Calibri" w:hAnsi="Arial" w:cs="Arial"/>
                <w:b/>
                <w:sz w:val="24"/>
                <w:szCs w:val="24"/>
              </w:rPr>
              <w:t>Project Two</w:t>
            </w:r>
          </w:p>
        </w:tc>
      </w:tr>
      <w:tr w:rsidR="00DE452D" w:rsidRPr="00C97934" w14:paraId="43A483B9" w14:textId="77777777" w:rsidTr="00CA4F6D">
        <w:tc>
          <w:tcPr>
            <w:tcW w:w="2847" w:type="dxa"/>
            <w:tcBorders>
              <w:top w:val="single" w:sz="12" w:space="0" w:color="auto"/>
              <w:bottom w:val="single" w:sz="4" w:space="0" w:color="auto"/>
            </w:tcBorders>
            <w:shd w:val="clear" w:color="auto" w:fill="C6D9F1"/>
            <w:vAlign w:val="center"/>
          </w:tcPr>
          <w:p w14:paraId="242C5F28"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554B450A" w14:textId="77777777" w:rsidR="00DE452D" w:rsidRPr="00C97934" w:rsidRDefault="00DE452D" w:rsidP="00CA4F6D">
            <w:pPr>
              <w:rPr>
                <w:rFonts w:ascii="Arial" w:eastAsia="Calibri" w:hAnsi="Arial" w:cs="Arial"/>
                <w:sz w:val="24"/>
                <w:szCs w:val="24"/>
              </w:rPr>
            </w:pPr>
          </w:p>
        </w:tc>
      </w:tr>
      <w:tr w:rsidR="00DE452D" w:rsidRPr="00C97934" w14:paraId="60C26C4B" w14:textId="77777777" w:rsidTr="00CA4F6D">
        <w:tc>
          <w:tcPr>
            <w:tcW w:w="2847" w:type="dxa"/>
            <w:tcBorders>
              <w:top w:val="single" w:sz="4" w:space="0" w:color="auto"/>
              <w:bottom w:val="single" w:sz="4" w:space="0" w:color="auto"/>
            </w:tcBorders>
            <w:shd w:val="clear" w:color="auto" w:fill="C6D9F1"/>
            <w:vAlign w:val="center"/>
          </w:tcPr>
          <w:p w14:paraId="195E2A0C"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4C7FE008" w14:textId="77777777" w:rsidR="00DE452D" w:rsidRPr="00C97934" w:rsidRDefault="00DE452D" w:rsidP="00CA4F6D">
            <w:pPr>
              <w:rPr>
                <w:rFonts w:ascii="Arial" w:eastAsia="Calibri" w:hAnsi="Arial" w:cs="Arial"/>
                <w:sz w:val="24"/>
                <w:szCs w:val="24"/>
              </w:rPr>
            </w:pPr>
          </w:p>
        </w:tc>
      </w:tr>
      <w:tr w:rsidR="00DE452D" w:rsidRPr="00C97934" w14:paraId="2091B21E" w14:textId="77777777" w:rsidTr="00CA4F6D">
        <w:tc>
          <w:tcPr>
            <w:tcW w:w="2847" w:type="dxa"/>
            <w:tcBorders>
              <w:top w:val="single" w:sz="4" w:space="0" w:color="auto"/>
              <w:bottom w:val="single" w:sz="4" w:space="0" w:color="auto"/>
            </w:tcBorders>
            <w:shd w:val="clear" w:color="auto" w:fill="C6D9F1"/>
            <w:vAlign w:val="center"/>
          </w:tcPr>
          <w:p w14:paraId="1DC16DD6"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9F767F" w14:textId="77777777" w:rsidR="00DE452D" w:rsidRPr="00C97934" w:rsidRDefault="00DE452D" w:rsidP="00CA4F6D">
            <w:pPr>
              <w:rPr>
                <w:rFonts w:ascii="Arial" w:eastAsia="Calibri" w:hAnsi="Arial" w:cs="Arial"/>
                <w:sz w:val="24"/>
                <w:szCs w:val="24"/>
              </w:rPr>
            </w:pPr>
          </w:p>
        </w:tc>
      </w:tr>
      <w:tr w:rsidR="00DE452D" w:rsidRPr="00C97934" w14:paraId="67E955F8" w14:textId="77777777" w:rsidTr="00CA4F6D">
        <w:tc>
          <w:tcPr>
            <w:tcW w:w="2847" w:type="dxa"/>
            <w:tcBorders>
              <w:top w:val="single" w:sz="4" w:space="0" w:color="auto"/>
              <w:bottom w:val="single" w:sz="12" w:space="0" w:color="auto"/>
            </w:tcBorders>
            <w:shd w:val="clear" w:color="auto" w:fill="C6D9F1"/>
            <w:vAlign w:val="center"/>
          </w:tcPr>
          <w:p w14:paraId="106AE36C"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6FA35463" w14:textId="77777777" w:rsidR="00DE452D" w:rsidRPr="00C97934" w:rsidRDefault="00DE452D" w:rsidP="00CA4F6D">
            <w:pPr>
              <w:rPr>
                <w:rFonts w:ascii="Arial" w:eastAsia="Calibri" w:hAnsi="Arial" w:cs="Arial"/>
                <w:sz w:val="24"/>
                <w:szCs w:val="24"/>
              </w:rPr>
            </w:pPr>
          </w:p>
        </w:tc>
      </w:tr>
      <w:tr w:rsidR="00DE452D" w:rsidRPr="00C97934" w14:paraId="314ECDA1" w14:textId="77777777" w:rsidTr="00CA4F6D">
        <w:tc>
          <w:tcPr>
            <w:tcW w:w="10440" w:type="dxa"/>
            <w:gridSpan w:val="2"/>
            <w:tcBorders>
              <w:top w:val="single" w:sz="12" w:space="0" w:color="auto"/>
              <w:bottom w:val="single" w:sz="12" w:space="0" w:color="auto"/>
            </w:tcBorders>
            <w:shd w:val="clear" w:color="auto" w:fill="C6D9F1"/>
            <w:vAlign w:val="center"/>
          </w:tcPr>
          <w:p w14:paraId="7D93FC9B" w14:textId="77777777" w:rsidR="00DE452D" w:rsidRPr="00C97934" w:rsidRDefault="00DE452D" w:rsidP="00CA4F6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E452D" w:rsidRPr="00C97934" w14:paraId="78507321" w14:textId="77777777" w:rsidTr="00CA4F6D">
        <w:trPr>
          <w:trHeight w:val="868"/>
        </w:trPr>
        <w:tc>
          <w:tcPr>
            <w:tcW w:w="10440" w:type="dxa"/>
            <w:gridSpan w:val="2"/>
            <w:tcBorders>
              <w:top w:val="single" w:sz="12" w:space="0" w:color="auto"/>
            </w:tcBorders>
            <w:shd w:val="clear" w:color="auto" w:fill="auto"/>
          </w:tcPr>
          <w:p w14:paraId="37337520" w14:textId="77777777" w:rsidR="00DE452D" w:rsidRPr="00C97934" w:rsidRDefault="00DE452D" w:rsidP="00CA4F6D">
            <w:pPr>
              <w:rPr>
                <w:rFonts w:ascii="Arial" w:eastAsia="Calibri" w:hAnsi="Arial" w:cs="Arial"/>
                <w:sz w:val="24"/>
                <w:szCs w:val="24"/>
              </w:rPr>
            </w:pPr>
          </w:p>
          <w:p w14:paraId="4C212C15" w14:textId="77777777" w:rsidR="00DE452D" w:rsidRPr="00C97934" w:rsidRDefault="00DE452D" w:rsidP="00CA4F6D">
            <w:pPr>
              <w:rPr>
                <w:rFonts w:ascii="Arial" w:eastAsia="Calibri" w:hAnsi="Arial" w:cs="Arial"/>
                <w:sz w:val="24"/>
                <w:szCs w:val="24"/>
              </w:rPr>
            </w:pPr>
          </w:p>
          <w:p w14:paraId="2FA50B34" w14:textId="77777777" w:rsidR="00DE452D" w:rsidRPr="00C97934" w:rsidRDefault="00DE452D" w:rsidP="00CA4F6D">
            <w:pPr>
              <w:rPr>
                <w:rFonts w:ascii="Arial" w:eastAsia="Calibri" w:hAnsi="Arial" w:cs="Arial"/>
                <w:sz w:val="24"/>
                <w:szCs w:val="24"/>
              </w:rPr>
            </w:pPr>
          </w:p>
          <w:p w14:paraId="69ABA11B" w14:textId="77777777" w:rsidR="00DE452D" w:rsidRPr="00C97934" w:rsidRDefault="00DE452D" w:rsidP="00CA4F6D">
            <w:pPr>
              <w:rPr>
                <w:rFonts w:ascii="Arial" w:eastAsia="Calibri" w:hAnsi="Arial" w:cs="Arial"/>
                <w:sz w:val="24"/>
                <w:szCs w:val="24"/>
              </w:rPr>
            </w:pPr>
          </w:p>
        </w:tc>
      </w:tr>
    </w:tbl>
    <w:p w14:paraId="415DAF86" w14:textId="77777777" w:rsidR="00DE452D" w:rsidRPr="00C97934" w:rsidRDefault="00DE452D" w:rsidP="00DE452D">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DE452D" w:rsidRPr="00C97934" w14:paraId="693D8531" w14:textId="77777777" w:rsidTr="00CA4F6D">
        <w:tc>
          <w:tcPr>
            <w:tcW w:w="10440" w:type="dxa"/>
            <w:gridSpan w:val="2"/>
            <w:tcBorders>
              <w:top w:val="double" w:sz="4" w:space="0" w:color="auto"/>
              <w:bottom w:val="single" w:sz="12" w:space="0" w:color="auto"/>
            </w:tcBorders>
            <w:shd w:val="clear" w:color="auto" w:fill="C6D9F1"/>
            <w:vAlign w:val="center"/>
          </w:tcPr>
          <w:p w14:paraId="42238F4E" w14:textId="77777777" w:rsidR="00DE452D" w:rsidRPr="00C97934" w:rsidRDefault="00DE452D" w:rsidP="00CA4F6D">
            <w:pPr>
              <w:jc w:val="center"/>
              <w:rPr>
                <w:rFonts w:ascii="Arial" w:eastAsia="Calibri" w:hAnsi="Arial" w:cs="Arial"/>
                <w:sz w:val="24"/>
                <w:szCs w:val="24"/>
              </w:rPr>
            </w:pPr>
            <w:r w:rsidRPr="00C97934">
              <w:rPr>
                <w:rFonts w:ascii="Arial" w:eastAsia="Calibri" w:hAnsi="Arial" w:cs="Arial"/>
                <w:b/>
                <w:sz w:val="24"/>
                <w:szCs w:val="24"/>
              </w:rPr>
              <w:t>Project Three</w:t>
            </w:r>
          </w:p>
        </w:tc>
      </w:tr>
      <w:tr w:rsidR="00DE452D" w:rsidRPr="00C97934" w14:paraId="17285B2E" w14:textId="77777777" w:rsidTr="00CA4F6D">
        <w:tc>
          <w:tcPr>
            <w:tcW w:w="2847" w:type="dxa"/>
            <w:tcBorders>
              <w:top w:val="single" w:sz="12" w:space="0" w:color="auto"/>
              <w:bottom w:val="single" w:sz="4" w:space="0" w:color="auto"/>
            </w:tcBorders>
            <w:shd w:val="clear" w:color="auto" w:fill="C6D9F1"/>
            <w:vAlign w:val="center"/>
          </w:tcPr>
          <w:p w14:paraId="782B8B2E"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39875082" w14:textId="77777777" w:rsidR="00DE452D" w:rsidRPr="00C97934" w:rsidRDefault="00DE452D" w:rsidP="00CA4F6D">
            <w:pPr>
              <w:rPr>
                <w:rFonts w:ascii="Arial" w:eastAsia="Calibri" w:hAnsi="Arial" w:cs="Arial"/>
                <w:sz w:val="24"/>
                <w:szCs w:val="24"/>
              </w:rPr>
            </w:pPr>
          </w:p>
        </w:tc>
      </w:tr>
      <w:tr w:rsidR="00DE452D" w:rsidRPr="00C97934" w14:paraId="3E96222B" w14:textId="77777777" w:rsidTr="00CA4F6D">
        <w:tc>
          <w:tcPr>
            <w:tcW w:w="2847" w:type="dxa"/>
            <w:tcBorders>
              <w:top w:val="single" w:sz="4" w:space="0" w:color="auto"/>
              <w:bottom w:val="single" w:sz="4" w:space="0" w:color="auto"/>
            </w:tcBorders>
            <w:shd w:val="clear" w:color="auto" w:fill="C6D9F1"/>
            <w:vAlign w:val="center"/>
          </w:tcPr>
          <w:p w14:paraId="023E9FEC"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3789DAA8" w14:textId="77777777" w:rsidR="00DE452D" w:rsidRPr="00C97934" w:rsidRDefault="00DE452D" w:rsidP="00CA4F6D">
            <w:pPr>
              <w:rPr>
                <w:rFonts w:ascii="Arial" w:eastAsia="Calibri" w:hAnsi="Arial" w:cs="Arial"/>
                <w:sz w:val="24"/>
                <w:szCs w:val="24"/>
              </w:rPr>
            </w:pPr>
          </w:p>
        </w:tc>
      </w:tr>
      <w:tr w:rsidR="00DE452D" w:rsidRPr="00C97934" w14:paraId="16759EF4" w14:textId="77777777" w:rsidTr="00CA4F6D">
        <w:tc>
          <w:tcPr>
            <w:tcW w:w="2847" w:type="dxa"/>
            <w:tcBorders>
              <w:top w:val="single" w:sz="4" w:space="0" w:color="auto"/>
              <w:bottom w:val="single" w:sz="4" w:space="0" w:color="auto"/>
            </w:tcBorders>
            <w:shd w:val="clear" w:color="auto" w:fill="C6D9F1"/>
            <w:vAlign w:val="center"/>
          </w:tcPr>
          <w:p w14:paraId="20A9B2E0"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93FFA64" w14:textId="77777777" w:rsidR="00DE452D" w:rsidRPr="00C97934" w:rsidRDefault="00DE452D" w:rsidP="00CA4F6D">
            <w:pPr>
              <w:rPr>
                <w:rFonts w:ascii="Arial" w:eastAsia="Calibri" w:hAnsi="Arial" w:cs="Arial"/>
                <w:sz w:val="24"/>
                <w:szCs w:val="24"/>
              </w:rPr>
            </w:pPr>
          </w:p>
        </w:tc>
      </w:tr>
      <w:tr w:rsidR="00DE452D" w:rsidRPr="00C97934" w14:paraId="3BA19380" w14:textId="77777777" w:rsidTr="00CA4F6D">
        <w:tc>
          <w:tcPr>
            <w:tcW w:w="2847" w:type="dxa"/>
            <w:tcBorders>
              <w:top w:val="single" w:sz="4" w:space="0" w:color="auto"/>
              <w:bottom w:val="single" w:sz="12" w:space="0" w:color="auto"/>
            </w:tcBorders>
            <w:shd w:val="clear" w:color="auto" w:fill="C6D9F1"/>
            <w:vAlign w:val="center"/>
          </w:tcPr>
          <w:p w14:paraId="395FBB33" w14:textId="77777777" w:rsidR="00DE452D" w:rsidRPr="00C97934" w:rsidRDefault="00DE452D" w:rsidP="00CA4F6D">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289D7516" w14:textId="77777777" w:rsidR="00DE452D" w:rsidRPr="00C97934" w:rsidRDefault="00DE452D" w:rsidP="00CA4F6D">
            <w:pPr>
              <w:rPr>
                <w:rFonts w:ascii="Arial" w:eastAsia="Calibri" w:hAnsi="Arial" w:cs="Arial"/>
                <w:sz w:val="24"/>
                <w:szCs w:val="24"/>
              </w:rPr>
            </w:pPr>
          </w:p>
        </w:tc>
      </w:tr>
      <w:tr w:rsidR="00DE452D" w:rsidRPr="00C97934" w14:paraId="7EE01351" w14:textId="77777777" w:rsidTr="00CA4F6D">
        <w:tc>
          <w:tcPr>
            <w:tcW w:w="10440" w:type="dxa"/>
            <w:gridSpan w:val="2"/>
            <w:tcBorders>
              <w:top w:val="single" w:sz="12" w:space="0" w:color="auto"/>
              <w:bottom w:val="single" w:sz="12" w:space="0" w:color="auto"/>
            </w:tcBorders>
            <w:shd w:val="clear" w:color="auto" w:fill="C6D9F1"/>
            <w:vAlign w:val="center"/>
          </w:tcPr>
          <w:p w14:paraId="40A46C6B" w14:textId="77777777" w:rsidR="00DE452D" w:rsidRPr="00C97934" w:rsidRDefault="00DE452D" w:rsidP="00CA4F6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E452D" w:rsidRPr="00C97934" w14:paraId="77415C03" w14:textId="77777777" w:rsidTr="00CA4F6D">
        <w:trPr>
          <w:trHeight w:val="868"/>
        </w:trPr>
        <w:tc>
          <w:tcPr>
            <w:tcW w:w="10440" w:type="dxa"/>
            <w:gridSpan w:val="2"/>
            <w:tcBorders>
              <w:top w:val="single" w:sz="12" w:space="0" w:color="auto"/>
            </w:tcBorders>
            <w:shd w:val="clear" w:color="auto" w:fill="auto"/>
          </w:tcPr>
          <w:p w14:paraId="75521172" w14:textId="77777777" w:rsidR="00DE452D" w:rsidRPr="00C97934" w:rsidRDefault="00DE452D" w:rsidP="00CA4F6D">
            <w:pPr>
              <w:rPr>
                <w:rFonts w:ascii="Arial" w:eastAsia="Calibri" w:hAnsi="Arial" w:cs="Arial"/>
                <w:sz w:val="24"/>
                <w:szCs w:val="24"/>
              </w:rPr>
            </w:pPr>
          </w:p>
          <w:p w14:paraId="6874288A" w14:textId="77777777" w:rsidR="00DE452D" w:rsidRDefault="00DE452D" w:rsidP="00CA4F6D">
            <w:pPr>
              <w:rPr>
                <w:rFonts w:ascii="Arial" w:eastAsia="Calibri" w:hAnsi="Arial" w:cs="Arial"/>
                <w:sz w:val="24"/>
                <w:szCs w:val="24"/>
              </w:rPr>
            </w:pPr>
          </w:p>
          <w:p w14:paraId="4B442626" w14:textId="77777777" w:rsidR="00DE452D" w:rsidRDefault="00DE452D" w:rsidP="00CA4F6D">
            <w:pPr>
              <w:rPr>
                <w:rFonts w:ascii="Arial" w:eastAsia="Calibri" w:hAnsi="Arial" w:cs="Arial"/>
                <w:sz w:val="24"/>
                <w:szCs w:val="24"/>
              </w:rPr>
            </w:pPr>
          </w:p>
          <w:p w14:paraId="10786EDA" w14:textId="77777777" w:rsidR="00DE452D" w:rsidRPr="00C97934" w:rsidRDefault="00DE452D" w:rsidP="00CA4F6D">
            <w:pPr>
              <w:rPr>
                <w:rFonts w:ascii="Arial" w:eastAsia="Calibri" w:hAnsi="Arial" w:cs="Arial"/>
                <w:sz w:val="24"/>
                <w:szCs w:val="24"/>
              </w:rPr>
            </w:pPr>
          </w:p>
        </w:tc>
      </w:tr>
    </w:tbl>
    <w:p w14:paraId="2173CF7C" w14:textId="77777777" w:rsidR="00DE452D" w:rsidRPr="00C97934" w:rsidRDefault="00DE452D" w:rsidP="00DE452D">
      <w:pPr>
        <w:rPr>
          <w:rFonts w:ascii="Arial" w:hAnsi="Arial" w:cs="Arial"/>
          <w:sz w:val="24"/>
          <w:szCs w:val="24"/>
        </w:rPr>
      </w:pPr>
    </w:p>
    <w:p w14:paraId="72EB8D34" w14:textId="77777777" w:rsidR="00DE452D" w:rsidRPr="00C97934"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5194F6D4" w14:textId="77777777" w:rsidR="00DE452D" w:rsidRPr="00C97934"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5ACE156E" w14:textId="77777777" w:rsidR="00DE452D" w:rsidRPr="00C97934" w:rsidRDefault="00DE452D" w:rsidP="00DE45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2F1904D0" w14:textId="77777777" w:rsidR="00DE452D" w:rsidRPr="00C97934" w:rsidRDefault="00DE452D" w:rsidP="00DE452D">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State Library</w:t>
      </w:r>
    </w:p>
    <w:p w14:paraId="6DDA6FF5" w14:textId="77777777" w:rsidR="00DE452D" w:rsidRPr="00C97934" w:rsidRDefault="00DE452D" w:rsidP="00DE452D">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70060662" w14:textId="77777777" w:rsidR="00DE452D" w:rsidRPr="00C97934" w:rsidRDefault="00DE452D" w:rsidP="00DE45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F82DCD">
        <w:rPr>
          <w:rFonts w:ascii="Arial" w:hAnsi="Arial" w:cs="Arial"/>
          <w:b/>
          <w:sz w:val="28"/>
          <w:szCs w:val="28"/>
        </w:rPr>
        <w:t>202411205</w:t>
      </w:r>
    </w:p>
    <w:p w14:paraId="322FCB86" w14:textId="77777777" w:rsidR="00DE452D" w:rsidRPr="00F82DCD" w:rsidRDefault="00DE452D" w:rsidP="00DE452D">
      <w:pPr>
        <w:pStyle w:val="DefaultText"/>
        <w:widowControl/>
        <w:jc w:val="center"/>
        <w:rPr>
          <w:rStyle w:val="InitialStyle"/>
          <w:rFonts w:ascii="Arial" w:hAnsi="Arial" w:cs="Arial"/>
          <w:b/>
          <w:bCs/>
          <w:sz w:val="28"/>
          <w:szCs w:val="28"/>
          <w:u w:val="single"/>
        </w:rPr>
      </w:pPr>
      <w:r w:rsidRPr="00F82DCD">
        <w:rPr>
          <w:rStyle w:val="InitialStyle"/>
          <w:rFonts w:ascii="Arial" w:hAnsi="Arial" w:cs="Arial"/>
          <w:b/>
          <w:bCs/>
          <w:sz w:val="28"/>
          <w:szCs w:val="28"/>
          <w:u w:val="single"/>
        </w:rPr>
        <w:t>Statewide Online Resources for 5 Content Areas</w:t>
      </w:r>
    </w:p>
    <w:p w14:paraId="6E9F9923" w14:textId="77777777" w:rsidR="00DE452D" w:rsidRDefault="00DE452D" w:rsidP="00DE452D">
      <w:pPr>
        <w:pStyle w:val="DefaultText"/>
        <w:rPr>
          <w:rStyle w:val="InitialStyle"/>
          <w:rFonts w:ascii="Arial" w:hAnsi="Arial" w:cs="Arial"/>
          <w:b/>
          <w:color w:val="FF0000"/>
          <w:sz w:val="28"/>
          <w:szCs w:val="28"/>
        </w:rPr>
      </w:pPr>
    </w:p>
    <w:p w14:paraId="7BC2BC29" w14:textId="77777777" w:rsidR="00DE452D" w:rsidRDefault="00DE452D" w:rsidP="00DE452D">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78B97930" w14:textId="77777777" w:rsidR="00DE452D" w:rsidRDefault="00DE452D" w:rsidP="00DE452D">
      <w:pPr>
        <w:pStyle w:val="DefaultText"/>
        <w:rPr>
          <w:rStyle w:val="InitialStyle"/>
          <w:rFonts w:ascii="Arial" w:hAnsi="Arial" w:cs="Arial"/>
          <w:bCs/>
        </w:rPr>
      </w:pPr>
    </w:p>
    <w:p w14:paraId="7E6B0FDC" w14:textId="77777777" w:rsidR="00DE452D" w:rsidRPr="00851A72" w:rsidRDefault="00DE452D" w:rsidP="00DE452D">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Excel (.xlsx) icon below. </w:t>
      </w:r>
    </w:p>
    <w:p w14:paraId="6C4C5AA3" w14:textId="77777777" w:rsidR="00DE452D" w:rsidRDefault="00DE452D" w:rsidP="00DE452D">
      <w:pPr>
        <w:pStyle w:val="DefaultText"/>
        <w:jc w:val="center"/>
        <w:rPr>
          <w:rStyle w:val="InitialStyle"/>
          <w:rFonts w:ascii="Arial" w:hAnsi="Arial" w:cs="Arial"/>
          <w:b/>
          <w:color w:val="FF0000"/>
          <w:sz w:val="28"/>
          <w:szCs w:val="28"/>
        </w:rPr>
      </w:pPr>
    </w:p>
    <w:p w14:paraId="483E18D3" w14:textId="0B2E75B5" w:rsidR="00DE452D" w:rsidRDefault="000C0C85" w:rsidP="00DE452D">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376" w:dyaOrig="899" w14:anchorId="0882D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2.55pt" o:ole="">
            <v:imagedata r:id="rId40" o:title=""/>
          </v:shape>
          <o:OLEObject Type="Embed" ProgID="Excel.Sheet.12" ShapeID="_x0000_i1025" DrawAspect="Icon" ObjectID="_1794838995" r:id="rId41"/>
        </w:object>
      </w:r>
    </w:p>
    <w:p w14:paraId="114B2900" w14:textId="77777777" w:rsidR="00DE452D" w:rsidRDefault="00DE452D" w:rsidP="00DE452D">
      <w:pPr>
        <w:widowControl/>
        <w:autoSpaceDE/>
        <w:autoSpaceDN/>
        <w:rPr>
          <w:rFonts w:ascii="Arial" w:hAnsi="Arial" w:cs="Arial"/>
          <w:b/>
          <w:sz w:val="28"/>
          <w:szCs w:val="28"/>
        </w:rPr>
      </w:pPr>
    </w:p>
    <w:p w14:paraId="0B70B062" w14:textId="77777777" w:rsidR="00DE452D" w:rsidRDefault="00DE452D" w:rsidP="00DE452D">
      <w:pPr>
        <w:widowControl/>
        <w:autoSpaceDE/>
        <w:autoSpaceDN/>
        <w:rPr>
          <w:rFonts w:ascii="Arial" w:hAnsi="Arial" w:cs="Arial"/>
          <w:b/>
          <w:sz w:val="28"/>
          <w:szCs w:val="28"/>
        </w:rPr>
      </w:pPr>
      <w:r>
        <w:rPr>
          <w:rFonts w:ascii="Arial" w:hAnsi="Arial" w:cs="Arial"/>
          <w:b/>
          <w:sz w:val="28"/>
          <w:szCs w:val="28"/>
        </w:rPr>
        <w:br w:type="page"/>
      </w:r>
    </w:p>
    <w:p w14:paraId="7D2B48BC" w14:textId="77777777" w:rsidR="00DE452D" w:rsidRDefault="00DE452D" w:rsidP="00DE452D">
      <w:pPr>
        <w:rPr>
          <w:rFonts w:ascii="Arial" w:hAnsi="Arial" w:cs="Arial"/>
          <w:b/>
          <w:sz w:val="28"/>
          <w:szCs w:val="28"/>
        </w:rPr>
      </w:pPr>
      <w:r>
        <w:rPr>
          <w:rFonts w:ascii="Arial" w:hAnsi="Arial" w:cs="Arial"/>
          <w:b/>
          <w:sz w:val="28"/>
          <w:szCs w:val="28"/>
        </w:rPr>
        <w:lastRenderedPageBreak/>
        <w:t>APPENDIX E</w:t>
      </w:r>
    </w:p>
    <w:p w14:paraId="009249CA" w14:textId="77777777" w:rsidR="00DE452D" w:rsidRDefault="00DE452D" w:rsidP="00DE452D">
      <w:pPr>
        <w:jc w:val="center"/>
        <w:rPr>
          <w:rFonts w:ascii="Arial" w:hAnsi="Arial" w:cs="Arial"/>
          <w:b/>
          <w:sz w:val="28"/>
          <w:szCs w:val="28"/>
        </w:rPr>
      </w:pPr>
    </w:p>
    <w:p w14:paraId="072576AB" w14:textId="77777777" w:rsidR="00DE452D" w:rsidRPr="00C97934" w:rsidRDefault="00DE452D" w:rsidP="00DE452D">
      <w:pPr>
        <w:jc w:val="center"/>
        <w:rPr>
          <w:rFonts w:ascii="Arial" w:hAnsi="Arial" w:cs="Arial"/>
          <w:b/>
          <w:sz w:val="28"/>
          <w:szCs w:val="28"/>
        </w:rPr>
      </w:pPr>
      <w:r w:rsidRPr="00C97934">
        <w:rPr>
          <w:rFonts w:ascii="Arial" w:hAnsi="Arial" w:cs="Arial"/>
          <w:b/>
          <w:sz w:val="28"/>
          <w:szCs w:val="28"/>
        </w:rPr>
        <w:t xml:space="preserve">State of Maine </w:t>
      </w:r>
    </w:p>
    <w:p w14:paraId="43463F03" w14:textId="77777777" w:rsidR="00DE452D" w:rsidRPr="00C97934" w:rsidRDefault="00DE452D" w:rsidP="00DE452D">
      <w:pPr>
        <w:jc w:val="center"/>
        <w:rPr>
          <w:rFonts w:ascii="Arial" w:hAnsi="Arial" w:cs="Arial"/>
          <w:b/>
          <w:color w:val="FF0000"/>
          <w:sz w:val="28"/>
          <w:szCs w:val="28"/>
        </w:rPr>
      </w:pPr>
      <w:r>
        <w:rPr>
          <w:rFonts w:ascii="Arial" w:hAnsi="Arial" w:cs="Arial"/>
          <w:b/>
          <w:sz w:val="28"/>
          <w:szCs w:val="28"/>
        </w:rPr>
        <w:t>Maine State Library</w:t>
      </w:r>
    </w:p>
    <w:p w14:paraId="78EC209A" w14:textId="77777777" w:rsidR="00DE452D" w:rsidRPr="00C97934" w:rsidRDefault="00DE452D" w:rsidP="00DE452D">
      <w:pPr>
        <w:jc w:val="center"/>
        <w:outlineLvl w:val="1"/>
        <w:rPr>
          <w:rFonts w:ascii="Arial" w:hAnsi="Arial" w:cs="Arial"/>
          <w:b/>
          <w:bCs/>
          <w:sz w:val="28"/>
          <w:szCs w:val="28"/>
          <w:lang w:val="x-none" w:eastAsia="x-none"/>
        </w:rPr>
      </w:pPr>
      <w:r>
        <w:rPr>
          <w:rFonts w:ascii="Arial" w:hAnsi="Arial" w:cs="Arial"/>
          <w:b/>
          <w:bCs/>
          <w:sz w:val="28"/>
          <w:szCs w:val="28"/>
          <w:lang w:val="x-none" w:eastAsia="x-none"/>
        </w:rPr>
        <w:t>RESPONSE TO PROPOSED SERVICES FORM</w:t>
      </w:r>
    </w:p>
    <w:p w14:paraId="15ABB99F" w14:textId="77777777" w:rsidR="00DE452D" w:rsidRPr="00C97934" w:rsidRDefault="00DE452D" w:rsidP="00DE452D">
      <w:pPr>
        <w:jc w:val="center"/>
        <w:rPr>
          <w:rFonts w:ascii="Arial" w:hAnsi="Arial" w:cs="Arial"/>
          <w:b/>
          <w:sz w:val="28"/>
          <w:szCs w:val="28"/>
        </w:rPr>
      </w:pPr>
      <w:r w:rsidRPr="00C97934">
        <w:rPr>
          <w:rFonts w:ascii="Arial" w:hAnsi="Arial" w:cs="Arial"/>
          <w:b/>
          <w:sz w:val="28"/>
          <w:szCs w:val="28"/>
        </w:rPr>
        <w:t xml:space="preserve">RFP# </w:t>
      </w:r>
      <w:r w:rsidRPr="00F82DCD">
        <w:rPr>
          <w:rFonts w:ascii="Arial" w:hAnsi="Arial" w:cs="Arial"/>
          <w:b/>
          <w:sz w:val="28"/>
          <w:szCs w:val="28"/>
        </w:rPr>
        <w:t>202411205</w:t>
      </w:r>
    </w:p>
    <w:p w14:paraId="77FCBE08" w14:textId="77777777" w:rsidR="00DE452D" w:rsidRPr="00F82DCD" w:rsidRDefault="00DE452D" w:rsidP="00DE452D">
      <w:pPr>
        <w:pStyle w:val="DefaultText"/>
        <w:widowControl/>
        <w:jc w:val="center"/>
        <w:rPr>
          <w:rStyle w:val="InitialStyle"/>
          <w:rFonts w:ascii="Arial" w:hAnsi="Arial" w:cs="Arial"/>
          <w:b/>
          <w:bCs/>
          <w:sz w:val="28"/>
          <w:szCs w:val="28"/>
          <w:u w:val="single"/>
        </w:rPr>
      </w:pPr>
      <w:r w:rsidRPr="00F82DCD">
        <w:rPr>
          <w:rStyle w:val="InitialStyle"/>
          <w:rFonts w:ascii="Arial" w:hAnsi="Arial" w:cs="Arial"/>
          <w:b/>
          <w:bCs/>
          <w:sz w:val="28"/>
          <w:szCs w:val="28"/>
          <w:u w:val="single"/>
        </w:rPr>
        <w:t>Statewide Online Resources for 5 Content Areas</w:t>
      </w:r>
    </w:p>
    <w:p w14:paraId="36133EBB" w14:textId="77777777" w:rsidR="00DE452D" w:rsidRPr="000F3805" w:rsidRDefault="00DE452D" w:rsidP="00DE452D">
      <w:pPr>
        <w:pStyle w:val="DefaultText"/>
        <w:widowControl/>
        <w:jc w:val="center"/>
        <w:rPr>
          <w:rFonts w:ascii="Arial" w:hAnsi="Arial" w:cs="Arial"/>
          <w:b/>
          <w:bCs/>
          <w:sz w:val="28"/>
          <w:szCs w:val="28"/>
        </w:rPr>
      </w:pPr>
    </w:p>
    <w:p w14:paraId="1B5A4F4C" w14:textId="77777777" w:rsidR="00DE452D" w:rsidRDefault="00DE452D" w:rsidP="00DE452D">
      <w:pPr>
        <w:widowControl/>
        <w:autoSpaceDE/>
        <w:autoSpaceDN/>
        <w:rPr>
          <w:rFonts w:ascii="Arial" w:hAnsi="Arial" w:cs="Arial"/>
          <w:b/>
          <w:sz w:val="28"/>
          <w:szCs w:val="28"/>
        </w:rPr>
      </w:pPr>
    </w:p>
    <w:p w14:paraId="72A0D566" w14:textId="77777777" w:rsidR="00DE452D" w:rsidRDefault="00DE452D" w:rsidP="00DE452D">
      <w:pPr>
        <w:rPr>
          <w:rFonts w:ascii="Arial" w:hAnsi="Arial" w:cs="Arial"/>
          <w:sz w:val="24"/>
          <w:szCs w:val="24"/>
        </w:rPr>
      </w:pPr>
      <w:r>
        <w:rPr>
          <w:rFonts w:ascii="Arial" w:hAnsi="Arial" w:cs="Arial"/>
          <w:b/>
          <w:bCs/>
          <w:sz w:val="24"/>
          <w:szCs w:val="24"/>
          <w:u w:val="single"/>
        </w:rPr>
        <w:t>INTRUCTIONS</w:t>
      </w:r>
      <w:r w:rsidRPr="00AA2977">
        <w:rPr>
          <w:rFonts w:ascii="Arial" w:hAnsi="Arial" w:cs="Arial"/>
          <w:b/>
          <w:bCs/>
          <w:sz w:val="24"/>
          <w:szCs w:val="24"/>
        </w:rPr>
        <w:t xml:space="preserve">: </w:t>
      </w:r>
      <w:r w:rsidRPr="00A012FA">
        <w:rPr>
          <w:rFonts w:ascii="Arial" w:hAnsi="Arial" w:cs="Arial"/>
          <w:sz w:val="24"/>
          <w:szCs w:val="24"/>
        </w:rPr>
        <w:t>Bidders must use this form to provide a response to Part I</w:t>
      </w:r>
      <w:r>
        <w:rPr>
          <w:rFonts w:ascii="Arial" w:hAnsi="Arial" w:cs="Arial"/>
          <w:sz w:val="24"/>
          <w:szCs w:val="24"/>
        </w:rPr>
        <w:t>I</w:t>
      </w:r>
      <w:r w:rsidRPr="00A012FA">
        <w:rPr>
          <w:rFonts w:ascii="Arial" w:hAnsi="Arial" w:cs="Arial"/>
          <w:sz w:val="24"/>
          <w:szCs w:val="24"/>
        </w:rPr>
        <w:t xml:space="preserve">, </w:t>
      </w:r>
      <w:r>
        <w:rPr>
          <w:rFonts w:ascii="Arial" w:hAnsi="Arial" w:cs="Arial"/>
          <w:sz w:val="24"/>
          <w:szCs w:val="24"/>
        </w:rPr>
        <w:t>Scope of Services to Be Provided</w:t>
      </w:r>
      <w:r w:rsidRPr="00A012FA">
        <w:rPr>
          <w:rFonts w:ascii="Arial" w:hAnsi="Arial" w:cs="Arial"/>
          <w:sz w:val="24"/>
          <w:szCs w:val="24"/>
        </w:rPr>
        <w:t xml:space="preserve">. Bidders may expand each of the response (white) spaces within this document </w:t>
      </w:r>
      <w:proofErr w:type="gramStart"/>
      <w:r w:rsidRPr="00A012FA">
        <w:rPr>
          <w:rFonts w:ascii="Arial" w:hAnsi="Arial" w:cs="Arial"/>
          <w:sz w:val="24"/>
          <w:szCs w:val="24"/>
        </w:rPr>
        <w:t>in order to</w:t>
      </w:r>
      <w:proofErr w:type="gramEnd"/>
      <w:r w:rsidRPr="00A012FA">
        <w:rPr>
          <w:rFonts w:ascii="Arial" w:hAnsi="Arial" w:cs="Arial"/>
          <w:sz w:val="24"/>
          <w:szCs w:val="24"/>
        </w:rPr>
        <w:t xml:space="preserve"> provide a full response to each requirement. </w:t>
      </w:r>
    </w:p>
    <w:p w14:paraId="1F278C23" w14:textId="77777777" w:rsidR="00DE452D" w:rsidRDefault="00DE452D" w:rsidP="00DE452D">
      <w:pPr>
        <w:rPr>
          <w:rFonts w:ascii="Arial" w:hAnsi="Arial" w:cs="Arial"/>
          <w:sz w:val="24"/>
          <w:szCs w:val="24"/>
        </w:rPr>
      </w:pPr>
    </w:p>
    <w:p w14:paraId="4B37EBB6" w14:textId="77777777" w:rsidR="00DE452D" w:rsidRPr="00AD7476" w:rsidRDefault="00DE452D" w:rsidP="00DE452D">
      <w:pPr>
        <w:ind w:left="720" w:right="1080"/>
        <w:rPr>
          <w:rFonts w:ascii="Arial" w:hAnsi="Arial" w:cs="Arial"/>
          <w:b/>
          <w:bCs/>
          <w:sz w:val="24"/>
          <w:szCs w:val="24"/>
        </w:rPr>
      </w:pPr>
      <w:r w:rsidRPr="00072E3E">
        <w:rPr>
          <w:rFonts w:ascii="Arial" w:hAnsi="Arial" w:cs="Arial"/>
          <w:b/>
          <w:bCs/>
          <w:sz w:val="24"/>
          <w:szCs w:val="24"/>
        </w:rPr>
        <w:t>If the Bidder is bidding on more than one content area, Bidder must duplicate Appendix D and complete the form once for EACH content area.</w:t>
      </w:r>
    </w:p>
    <w:bookmarkStart w:id="1" w:name="_MON_1794838659"/>
    <w:bookmarkEnd w:id="1"/>
    <w:p w14:paraId="3B5A8C85" w14:textId="06B1CBE8" w:rsidR="00DE452D" w:rsidRDefault="000C0C85" w:rsidP="00DE452D">
      <w:pPr>
        <w:widowControl/>
        <w:autoSpaceDE/>
        <w:autoSpaceDN/>
        <w:jc w:val="center"/>
        <w:rPr>
          <w:rFonts w:ascii="Arial" w:hAnsi="Arial" w:cs="Arial"/>
          <w:b/>
          <w:sz w:val="28"/>
          <w:szCs w:val="28"/>
        </w:rPr>
      </w:pPr>
      <w:r>
        <w:rPr>
          <w:rFonts w:ascii="Arial" w:hAnsi="Arial" w:cs="Arial"/>
          <w:b/>
          <w:sz w:val="28"/>
          <w:szCs w:val="28"/>
        </w:rPr>
        <w:object w:dxaOrig="1287" w:dyaOrig="837" w14:anchorId="1DBD5370">
          <v:shape id="_x0000_i1026" type="#_x0000_t75" style="width:64.5pt;height:41.95pt" o:ole="">
            <v:imagedata r:id="rId42" o:title=""/>
          </v:shape>
          <o:OLEObject Type="Embed" ProgID="Word.Document.12" ShapeID="_x0000_i1026" DrawAspect="Icon" ObjectID="_1794838996" r:id="rId43">
            <o:FieldCodes>\s</o:FieldCodes>
          </o:OLEObject>
        </w:object>
      </w:r>
    </w:p>
    <w:p w14:paraId="1BCD9745" w14:textId="77777777" w:rsidR="00DE452D" w:rsidRDefault="00DE452D" w:rsidP="00DE452D">
      <w:pPr>
        <w:widowControl/>
        <w:autoSpaceDE/>
        <w:autoSpaceDN/>
        <w:rPr>
          <w:rFonts w:ascii="Arial" w:hAnsi="Arial" w:cs="Arial"/>
          <w:b/>
          <w:sz w:val="28"/>
          <w:szCs w:val="28"/>
        </w:rPr>
      </w:pPr>
    </w:p>
    <w:p w14:paraId="3930FA73" w14:textId="77777777" w:rsidR="00DE452D" w:rsidRDefault="00DE452D" w:rsidP="00DE452D">
      <w:pPr>
        <w:widowControl/>
        <w:autoSpaceDE/>
        <w:autoSpaceDN/>
        <w:rPr>
          <w:rFonts w:ascii="Arial" w:hAnsi="Arial" w:cs="Arial"/>
          <w:b/>
          <w:sz w:val="28"/>
          <w:szCs w:val="28"/>
        </w:rPr>
      </w:pPr>
    </w:p>
    <w:p w14:paraId="2704D316" w14:textId="77777777" w:rsidR="00DE452D" w:rsidRDefault="00DE452D" w:rsidP="00DE452D">
      <w:pPr>
        <w:widowControl/>
        <w:autoSpaceDE/>
        <w:autoSpaceDN/>
        <w:rPr>
          <w:rFonts w:ascii="Arial" w:hAnsi="Arial" w:cs="Arial"/>
          <w:b/>
          <w:sz w:val="28"/>
          <w:szCs w:val="28"/>
        </w:rPr>
      </w:pPr>
    </w:p>
    <w:p w14:paraId="7F22CD81" w14:textId="77777777" w:rsidR="00DE452D" w:rsidRDefault="00DE452D" w:rsidP="00DE452D">
      <w:pPr>
        <w:widowControl/>
        <w:autoSpaceDE/>
        <w:autoSpaceDN/>
        <w:rPr>
          <w:rFonts w:ascii="Arial" w:hAnsi="Arial" w:cs="Arial"/>
          <w:b/>
          <w:sz w:val="28"/>
          <w:szCs w:val="28"/>
        </w:rPr>
      </w:pPr>
      <w:r>
        <w:rPr>
          <w:rFonts w:ascii="Arial" w:hAnsi="Arial" w:cs="Arial"/>
          <w:b/>
          <w:sz w:val="28"/>
          <w:szCs w:val="28"/>
        </w:rPr>
        <w:br w:type="page"/>
      </w:r>
    </w:p>
    <w:p w14:paraId="7532B7E2" w14:textId="77777777" w:rsidR="00DE452D" w:rsidRDefault="00DE452D" w:rsidP="00DE452D">
      <w:pPr>
        <w:widowControl/>
        <w:autoSpaceDE/>
        <w:autoSpaceDN/>
        <w:rPr>
          <w:rFonts w:ascii="Arial" w:hAnsi="Arial" w:cs="Arial"/>
          <w:b/>
          <w:sz w:val="28"/>
          <w:szCs w:val="28"/>
        </w:rPr>
      </w:pPr>
    </w:p>
    <w:p w14:paraId="35C55A34" w14:textId="77777777" w:rsidR="00DE452D" w:rsidRDefault="00DE452D" w:rsidP="00DE452D">
      <w:pPr>
        <w:rPr>
          <w:rFonts w:ascii="Arial" w:hAnsi="Arial" w:cs="Arial"/>
          <w:b/>
          <w:sz w:val="28"/>
          <w:szCs w:val="28"/>
        </w:rPr>
      </w:pPr>
      <w:r>
        <w:rPr>
          <w:rFonts w:ascii="Arial" w:hAnsi="Arial" w:cs="Arial"/>
          <w:b/>
          <w:sz w:val="28"/>
          <w:szCs w:val="28"/>
        </w:rPr>
        <w:t>APPENDIX F</w:t>
      </w:r>
    </w:p>
    <w:p w14:paraId="6F225587" w14:textId="77777777" w:rsidR="00DE452D" w:rsidRPr="00C97934" w:rsidRDefault="00DE452D" w:rsidP="00DE452D">
      <w:pPr>
        <w:jc w:val="center"/>
        <w:rPr>
          <w:rFonts w:ascii="Arial" w:hAnsi="Arial" w:cs="Arial"/>
          <w:b/>
          <w:sz w:val="28"/>
          <w:szCs w:val="28"/>
        </w:rPr>
      </w:pPr>
      <w:r w:rsidRPr="00C97934">
        <w:rPr>
          <w:rFonts w:ascii="Arial" w:hAnsi="Arial" w:cs="Arial"/>
          <w:b/>
          <w:sz w:val="28"/>
          <w:szCs w:val="28"/>
        </w:rPr>
        <w:t xml:space="preserve">State of Maine </w:t>
      </w:r>
    </w:p>
    <w:p w14:paraId="133817AD" w14:textId="77777777" w:rsidR="00DE452D" w:rsidRPr="00C97934" w:rsidRDefault="00DE452D" w:rsidP="00DE452D">
      <w:pPr>
        <w:jc w:val="center"/>
        <w:rPr>
          <w:rFonts w:ascii="Arial" w:hAnsi="Arial" w:cs="Arial"/>
          <w:b/>
          <w:color w:val="FF0000"/>
          <w:sz w:val="28"/>
          <w:szCs w:val="28"/>
        </w:rPr>
      </w:pPr>
      <w:r>
        <w:rPr>
          <w:rFonts w:ascii="Arial" w:hAnsi="Arial" w:cs="Arial"/>
          <w:b/>
          <w:sz w:val="28"/>
          <w:szCs w:val="28"/>
        </w:rPr>
        <w:t>Maine State Library</w:t>
      </w:r>
    </w:p>
    <w:p w14:paraId="69F11698" w14:textId="77777777" w:rsidR="00DE452D" w:rsidRPr="00C97934" w:rsidRDefault="00DE452D" w:rsidP="00DE452D">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60FCC1BF" w14:textId="77777777" w:rsidR="00DE452D" w:rsidRPr="00C97934" w:rsidRDefault="00DE452D" w:rsidP="00DE452D">
      <w:pPr>
        <w:jc w:val="center"/>
        <w:rPr>
          <w:rFonts w:ascii="Arial" w:hAnsi="Arial" w:cs="Arial"/>
          <w:b/>
          <w:sz w:val="28"/>
          <w:szCs w:val="28"/>
        </w:rPr>
      </w:pPr>
      <w:r w:rsidRPr="00C97934">
        <w:rPr>
          <w:rFonts w:ascii="Arial" w:hAnsi="Arial" w:cs="Arial"/>
          <w:b/>
          <w:sz w:val="28"/>
          <w:szCs w:val="28"/>
        </w:rPr>
        <w:t xml:space="preserve">RFP# </w:t>
      </w:r>
      <w:r w:rsidRPr="00F82DCD">
        <w:rPr>
          <w:rFonts w:ascii="Arial" w:hAnsi="Arial" w:cs="Arial"/>
          <w:b/>
          <w:sz w:val="28"/>
          <w:szCs w:val="28"/>
        </w:rPr>
        <w:t>202411205</w:t>
      </w:r>
    </w:p>
    <w:p w14:paraId="5BA1B83E" w14:textId="77777777" w:rsidR="00DE452D" w:rsidRPr="00F82DCD" w:rsidRDefault="00DE452D" w:rsidP="00DE452D">
      <w:pPr>
        <w:pStyle w:val="DefaultText"/>
        <w:widowControl/>
        <w:jc w:val="center"/>
        <w:rPr>
          <w:rStyle w:val="InitialStyle"/>
          <w:rFonts w:ascii="Arial" w:hAnsi="Arial" w:cs="Arial"/>
          <w:b/>
          <w:bCs/>
          <w:sz w:val="28"/>
          <w:szCs w:val="28"/>
          <w:u w:val="single"/>
        </w:rPr>
      </w:pPr>
      <w:r w:rsidRPr="00F82DCD">
        <w:rPr>
          <w:rStyle w:val="InitialStyle"/>
          <w:rFonts w:ascii="Arial" w:hAnsi="Arial" w:cs="Arial"/>
          <w:b/>
          <w:bCs/>
          <w:sz w:val="28"/>
          <w:szCs w:val="28"/>
          <w:u w:val="single"/>
        </w:rPr>
        <w:t>Statewide Online Resources for 5 Content Areas</w:t>
      </w:r>
    </w:p>
    <w:p w14:paraId="66260607" w14:textId="77777777" w:rsidR="00DE452D" w:rsidRPr="00C97934" w:rsidRDefault="00DE452D" w:rsidP="00DE452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DE452D" w:rsidRPr="00C97934" w14:paraId="082F3B94" w14:textId="77777777" w:rsidTr="00CA4F6D">
        <w:trPr>
          <w:cantSplit/>
          <w:trHeight w:val="438"/>
        </w:trPr>
        <w:tc>
          <w:tcPr>
            <w:tcW w:w="3555" w:type="dxa"/>
            <w:tcBorders>
              <w:top w:val="double" w:sz="4" w:space="0" w:color="auto"/>
              <w:bottom w:val="single" w:sz="12" w:space="0" w:color="auto"/>
            </w:tcBorders>
            <w:shd w:val="clear" w:color="auto" w:fill="C6D9F1"/>
            <w:vAlign w:val="center"/>
          </w:tcPr>
          <w:p w14:paraId="5BC21CC6" w14:textId="77777777" w:rsidR="00DE452D" w:rsidRPr="00C97934" w:rsidRDefault="00DE452D" w:rsidP="00CA4F6D">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40D6B6CA" w14:textId="77777777" w:rsidR="00DE452D" w:rsidRPr="00C97934" w:rsidRDefault="00DE452D" w:rsidP="00CA4F6D">
            <w:pPr>
              <w:rPr>
                <w:rFonts w:ascii="Arial" w:hAnsi="Arial" w:cs="Arial"/>
                <w:b/>
                <w:sz w:val="24"/>
                <w:szCs w:val="24"/>
              </w:rPr>
            </w:pPr>
          </w:p>
        </w:tc>
      </w:tr>
    </w:tbl>
    <w:p w14:paraId="170D483A" w14:textId="77777777" w:rsidR="00DE452D"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73989A08" w14:textId="77777777" w:rsidR="00DE452D"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
          <w:bCs/>
          <w:u w:val="single"/>
        </w:rPr>
        <w:t>INTRUCTIONS</w:t>
      </w:r>
      <w:r w:rsidRPr="00AA2977">
        <w:rPr>
          <w:rFonts w:ascii="Arial" w:hAnsi="Arial" w:cs="Arial"/>
          <w:b/>
          <w:bCs/>
        </w:rPr>
        <w:t xml:space="preserve">: </w:t>
      </w:r>
      <w:r>
        <w:rPr>
          <w:rFonts w:ascii="Arial" w:hAnsi="Arial" w:cs="Arial"/>
          <w:bCs/>
        </w:rPr>
        <w:t xml:space="preserve">Bidders must provide </w:t>
      </w:r>
      <w:r w:rsidRPr="00A71069">
        <w:rPr>
          <w:rFonts w:ascii="Arial" w:hAnsi="Arial" w:cs="Arial"/>
          <w:bCs/>
        </w:rPr>
        <w:t xml:space="preserve">a </w:t>
      </w:r>
      <w:r>
        <w:rPr>
          <w:rFonts w:ascii="Arial" w:hAnsi="Arial" w:cs="Arial"/>
          <w:bCs/>
        </w:rPr>
        <w:t xml:space="preserve">comprehensive cost proposal to provide the proposed online resource for one 12-month period. If relevant or available, include costs for the resource to be accessible only in public libraries, as well as only in school libraries. Enter N/A if the resource is not available for any given audience. </w:t>
      </w:r>
      <w:r w:rsidRPr="00BA6FD7">
        <w:rPr>
          <w:rFonts w:ascii="Arial" w:hAnsi="Arial" w:cs="Arial"/>
          <w:bCs/>
        </w:rPr>
        <w:t xml:space="preserve">The cost proposal must also include costs for two </w:t>
      </w:r>
      <w:r>
        <w:rPr>
          <w:rFonts w:ascii="Arial" w:hAnsi="Arial" w:cs="Arial"/>
          <w:bCs/>
        </w:rPr>
        <w:t>two</w:t>
      </w:r>
      <w:r w:rsidRPr="00BA6FD7">
        <w:rPr>
          <w:rFonts w:ascii="Arial" w:hAnsi="Arial" w:cs="Arial"/>
          <w:bCs/>
        </w:rPr>
        <w:t>-year renewal increments. In each of these renewal periods, explain any cost increases. State if any are estimates; if so, provide a not to exceed figure.</w:t>
      </w:r>
    </w:p>
    <w:p w14:paraId="405A1141" w14:textId="77777777" w:rsidR="00DE452D"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5A54B743" w14:textId="77777777" w:rsidR="00DE452D" w:rsidRPr="00517CCE" w:rsidRDefault="00DE452D" w:rsidP="00DE452D">
      <w:pPr>
        <w:ind w:left="720" w:right="1080"/>
        <w:rPr>
          <w:rFonts w:ascii="Arial" w:hAnsi="Arial" w:cs="Arial"/>
          <w:b/>
          <w:bCs/>
          <w:sz w:val="24"/>
          <w:szCs w:val="24"/>
        </w:rPr>
      </w:pPr>
      <w:r w:rsidRPr="00072E3E">
        <w:rPr>
          <w:rFonts w:ascii="Arial" w:hAnsi="Arial" w:cs="Arial"/>
          <w:b/>
          <w:bCs/>
          <w:sz w:val="24"/>
          <w:szCs w:val="24"/>
        </w:rPr>
        <w:t>If the Bidder is bidding on more than one content area, Bidder must duplicate this table and complete the table once for EACH content area.</w:t>
      </w:r>
    </w:p>
    <w:p w14:paraId="7F077E92" w14:textId="77777777" w:rsidR="00DE452D" w:rsidRPr="00A71069"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A332" w14:textId="77777777" w:rsidR="00DE452D" w:rsidRPr="00A71069"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63"/>
        <w:gridCol w:w="2017"/>
        <w:gridCol w:w="2017"/>
        <w:gridCol w:w="2017"/>
        <w:gridCol w:w="3203"/>
      </w:tblGrid>
      <w:tr w:rsidR="00DE452D" w:rsidRPr="00A71069" w14:paraId="60EB6EC0" w14:textId="77777777" w:rsidTr="00CA4F6D">
        <w:trPr>
          <w:trHeight w:val="348"/>
        </w:trPr>
        <w:tc>
          <w:tcPr>
            <w:tcW w:w="10317" w:type="dxa"/>
            <w:gridSpan w:val="5"/>
            <w:tcBorders>
              <w:top w:val="double" w:sz="4" w:space="0" w:color="auto"/>
              <w:bottom w:val="double" w:sz="4" w:space="0" w:color="auto"/>
            </w:tcBorders>
            <w:shd w:val="clear" w:color="auto" w:fill="C6D9F1"/>
            <w:vAlign w:val="center"/>
          </w:tcPr>
          <w:p w14:paraId="6A748E40" w14:textId="77777777" w:rsidR="00DE452D" w:rsidRDefault="00DE452D" w:rsidP="00CA4F6D">
            <w:pPr>
              <w:pStyle w:val="DefaultText"/>
              <w:widowControl/>
              <w:rPr>
                <w:rStyle w:val="InitialStyle"/>
                <w:rFonts w:ascii="Arial" w:hAnsi="Arial" w:cs="Arial"/>
                <w:b/>
              </w:rPr>
            </w:pPr>
            <w:r w:rsidRPr="00B75471">
              <w:rPr>
                <w:rStyle w:val="InitialStyle"/>
                <w:rFonts w:ascii="Arial" w:hAnsi="Arial" w:cs="Arial"/>
                <w:b/>
              </w:rPr>
              <w:t>Name of Resource</w:t>
            </w:r>
            <w:r>
              <w:rPr>
                <w:rStyle w:val="InitialStyle"/>
                <w:rFonts w:ascii="Arial" w:hAnsi="Arial" w:cs="Arial"/>
                <w:b/>
              </w:rPr>
              <w:t>:</w:t>
            </w:r>
          </w:p>
          <w:p w14:paraId="14822C55" w14:textId="77777777" w:rsidR="00DE452D" w:rsidRPr="00B75471" w:rsidRDefault="00DE452D" w:rsidP="00CA4F6D">
            <w:pPr>
              <w:pStyle w:val="DefaultText"/>
              <w:widowControl/>
              <w:rPr>
                <w:rStyle w:val="InitialStyle"/>
                <w:rFonts w:ascii="Arial" w:hAnsi="Arial" w:cs="Arial"/>
                <w:b/>
              </w:rPr>
            </w:pPr>
          </w:p>
        </w:tc>
      </w:tr>
      <w:tr w:rsidR="00DE452D" w:rsidRPr="00A71069" w14:paraId="1CB99214" w14:textId="77777777" w:rsidTr="00CA4F6D">
        <w:trPr>
          <w:trHeight w:val="348"/>
        </w:trPr>
        <w:tc>
          <w:tcPr>
            <w:tcW w:w="1063" w:type="dxa"/>
            <w:tcBorders>
              <w:top w:val="double" w:sz="4" w:space="0" w:color="auto"/>
              <w:bottom w:val="double" w:sz="4" w:space="0" w:color="auto"/>
            </w:tcBorders>
            <w:shd w:val="clear" w:color="auto" w:fill="C6D9F1"/>
            <w:vAlign w:val="center"/>
          </w:tcPr>
          <w:p w14:paraId="4304AC98" w14:textId="77777777" w:rsidR="00DE452D" w:rsidRPr="00367C47" w:rsidRDefault="00DE452D" w:rsidP="00CA4F6D">
            <w:pPr>
              <w:pStyle w:val="DefaultText"/>
              <w:widowControl/>
              <w:jc w:val="center"/>
              <w:rPr>
                <w:rStyle w:val="InitialStyle"/>
              </w:rPr>
            </w:pPr>
            <w:r w:rsidRPr="00367C47">
              <w:rPr>
                <w:rStyle w:val="InitialStyle"/>
                <w:rFonts w:ascii="Arial" w:hAnsi="Arial" w:cs="Arial"/>
                <w:b/>
              </w:rPr>
              <w:t>Time period</w:t>
            </w:r>
          </w:p>
        </w:tc>
        <w:tc>
          <w:tcPr>
            <w:tcW w:w="2017" w:type="dxa"/>
            <w:tcBorders>
              <w:top w:val="double" w:sz="4" w:space="0" w:color="auto"/>
              <w:bottom w:val="double" w:sz="4" w:space="0" w:color="auto"/>
            </w:tcBorders>
            <w:shd w:val="clear" w:color="auto" w:fill="C6D9F1"/>
            <w:vAlign w:val="center"/>
          </w:tcPr>
          <w:p w14:paraId="255E0BD4" w14:textId="77777777" w:rsidR="00DE452D" w:rsidRPr="00367C47" w:rsidRDefault="00DE452D" w:rsidP="00CA4F6D">
            <w:pPr>
              <w:pStyle w:val="DefaultText"/>
              <w:widowControl/>
              <w:jc w:val="center"/>
              <w:rPr>
                <w:rStyle w:val="InitialStyle"/>
              </w:rPr>
            </w:pPr>
            <w:r w:rsidRPr="00367C47">
              <w:rPr>
                <w:rStyle w:val="InitialStyle"/>
                <w:rFonts w:ascii="Arial" w:hAnsi="Arial" w:cs="Arial"/>
                <w:b/>
              </w:rPr>
              <w:t>Comprehensive Cos</w:t>
            </w:r>
            <w:r>
              <w:rPr>
                <w:rStyle w:val="InitialStyle"/>
                <w:rFonts w:ascii="Arial" w:hAnsi="Arial" w:cs="Arial"/>
                <w:b/>
              </w:rPr>
              <w:t>t for Entire State</w:t>
            </w:r>
          </w:p>
        </w:tc>
        <w:tc>
          <w:tcPr>
            <w:tcW w:w="2017" w:type="dxa"/>
            <w:tcBorders>
              <w:top w:val="double" w:sz="4" w:space="0" w:color="auto"/>
              <w:bottom w:val="double" w:sz="4" w:space="0" w:color="auto"/>
            </w:tcBorders>
            <w:shd w:val="clear" w:color="auto" w:fill="C6D9F1"/>
          </w:tcPr>
          <w:p w14:paraId="23F877DE" w14:textId="77777777" w:rsidR="00DE452D" w:rsidRDefault="00DE452D" w:rsidP="00CA4F6D">
            <w:pPr>
              <w:pStyle w:val="DefaultText"/>
              <w:widowControl/>
              <w:jc w:val="center"/>
              <w:rPr>
                <w:rStyle w:val="InitialStyle"/>
                <w:rFonts w:ascii="Arial" w:hAnsi="Arial" w:cs="Arial"/>
                <w:b/>
              </w:rPr>
            </w:pPr>
            <w:r w:rsidRPr="00367C47">
              <w:rPr>
                <w:rStyle w:val="InitialStyle"/>
                <w:rFonts w:ascii="Arial" w:hAnsi="Arial" w:cs="Arial"/>
                <w:b/>
              </w:rPr>
              <w:t>Comprehensive Cos</w:t>
            </w:r>
            <w:r>
              <w:rPr>
                <w:rStyle w:val="InitialStyle"/>
                <w:rFonts w:ascii="Arial" w:hAnsi="Arial" w:cs="Arial"/>
                <w:b/>
              </w:rPr>
              <w:t>t for Public Libraries Only</w:t>
            </w:r>
          </w:p>
        </w:tc>
        <w:tc>
          <w:tcPr>
            <w:tcW w:w="2017" w:type="dxa"/>
            <w:tcBorders>
              <w:top w:val="double" w:sz="4" w:space="0" w:color="auto"/>
              <w:bottom w:val="double" w:sz="4" w:space="0" w:color="auto"/>
            </w:tcBorders>
            <w:shd w:val="clear" w:color="auto" w:fill="C6D9F1"/>
          </w:tcPr>
          <w:p w14:paraId="0E1B4DCD" w14:textId="77777777" w:rsidR="00DE452D" w:rsidRDefault="00DE452D" w:rsidP="00CA4F6D">
            <w:pPr>
              <w:pStyle w:val="DefaultText"/>
              <w:widowControl/>
              <w:jc w:val="center"/>
              <w:rPr>
                <w:rStyle w:val="InitialStyle"/>
                <w:rFonts w:ascii="Arial" w:hAnsi="Arial" w:cs="Arial"/>
                <w:b/>
              </w:rPr>
            </w:pPr>
            <w:r w:rsidRPr="00367C47">
              <w:rPr>
                <w:rStyle w:val="InitialStyle"/>
                <w:rFonts w:ascii="Arial" w:hAnsi="Arial" w:cs="Arial"/>
                <w:b/>
              </w:rPr>
              <w:t>Comprehensive Cos</w:t>
            </w:r>
            <w:r>
              <w:rPr>
                <w:rStyle w:val="InitialStyle"/>
                <w:rFonts w:ascii="Arial" w:hAnsi="Arial" w:cs="Arial"/>
                <w:b/>
              </w:rPr>
              <w:t>t for School Libraries Only</w:t>
            </w:r>
          </w:p>
        </w:tc>
        <w:tc>
          <w:tcPr>
            <w:tcW w:w="3203" w:type="dxa"/>
            <w:tcBorders>
              <w:top w:val="double" w:sz="4" w:space="0" w:color="auto"/>
              <w:bottom w:val="double" w:sz="4" w:space="0" w:color="auto"/>
            </w:tcBorders>
            <w:shd w:val="clear" w:color="auto" w:fill="C6D9F1"/>
          </w:tcPr>
          <w:p w14:paraId="48847642" w14:textId="77777777" w:rsidR="00DE452D" w:rsidRPr="00367C47" w:rsidRDefault="00DE452D" w:rsidP="00CA4F6D">
            <w:pPr>
              <w:pStyle w:val="DefaultText"/>
              <w:widowControl/>
              <w:jc w:val="center"/>
              <w:rPr>
                <w:rStyle w:val="InitialStyle"/>
                <w:rFonts w:ascii="Arial" w:hAnsi="Arial" w:cs="Arial"/>
                <w:b/>
              </w:rPr>
            </w:pPr>
            <w:r>
              <w:rPr>
                <w:rStyle w:val="InitialStyle"/>
                <w:rFonts w:ascii="Arial" w:hAnsi="Arial" w:cs="Arial"/>
                <w:b/>
              </w:rPr>
              <w:t>Notes</w:t>
            </w:r>
          </w:p>
        </w:tc>
      </w:tr>
      <w:tr w:rsidR="00DE452D" w:rsidRPr="00A71069" w14:paraId="1F16A6AB" w14:textId="77777777" w:rsidTr="00CA4F6D">
        <w:tc>
          <w:tcPr>
            <w:tcW w:w="1063" w:type="dxa"/>
            <w:tcBorders>
              <w:top w:val="double" w:sz="4" w:space="0" w:color="auto"/>
            </w:tcBorders>
            <w:shd w:val="clear" w:color="auto" w:fill="auto"/>
            <w:vAlign w:val="center"/>
          </w:tcPr>
          <w:p w14:paraId="1625C36A" w14:textId="77777777" w:rsidR="00DE452D" w:rsidRDefault="00DE452D" w:rsidP="00CA4F6D">
            <w:pPr>
              <w:pStyle w:val="DefaultText"/>
              <w:widowControl/>
              <w:rPr>
                <w:rFonts w:ascii="Arial" w:hAnsi="Arial" w:cs="Arial"/>
              </w:rPr>
            </w:pPr>
          </w:p>
          <w:p w14:paraId="41C66B2F" w14:textId="77777777" w:rsidR="00DE452D" w:rsidRDefault="00DE452D" w:rsidP="00CA4F6D">
            <w:pPr>
              <w:pStyle w:val="DefaultText"/>
              <w:widowControl/>
              <w:rPr>
                <w:rFonts w:ascii="Arial" w:hAnsi="Arial" w:cs="Arial"/>
              </w:rPr>
            </w:pPr>
            <w:r w:rsidRPr="2A89ED3C">
              <w:rPr>
                <w:rFonts w:ascii="Arial" w:hAnsi="Arial" w:cs="Arial"/>
              </w:rPr>
              <w:t>2/1/25-</w:t>
            </w:r>
            <w:r>
              <w:br/>
            </w:r>
            <w:r w:rsidRPr="2A89ED3C">
              <w:rPr>
                <w:rFonts w:ascii="Arial" w:hAnsi="Arial" w:cs="Arial"/>
              </w:rPr>
              <w:t>1/31/27</w:t>
            </w:r>
          </w:p>
          <w:p w14:paraId="740AD452" w14:textId="77777777" w:rsidR="00DE452D" w:rsidRPr="00367C47" w:rsidRDefault="00DE452D" w:rsidP="00CA4F6D">
            <w:pPr>
              <w:pStyle w:val="DefaultText"/>
              <w:widowControl/>
              <w:rPr>
                <w:rFonts w:ascii="Arial" w:hAnsi="Arial" w:cs="Arial"/>
              </w:rPr>
            </w:pPr>
          </w:p>
        </w:tc>
        <w:tc>
          <w:tcPr>
            <w:tcW w:w="2017" w:type="dxa"/>
            <w:tcBorders>
              <w:top w:val="double" w:sz="4" w:space="0" w:color="auto"/>
            </w:tcBorders>
            <w:shd w:val="clear" w:color="auto" w:fill="auto"/>
            <w:vAlign w:val="center"/>
          </w:tcPr>
          <w:p w14:paraId="5E803D5B" w14:textId="77777777" w:rsidR="00DE452D" w:rsidRPr="00367C47" w:rsidRDefault="00DE452D" w:rsidP="00CA4F6D">
            <w:pPr>
              <w:pStyle w:val="DefaultText"/>
              <w:widowControl/>
              <w:rPr>
                <w:rFonts w:ascii="Arial" w:hAnsi="Arial" w:cs="Arial"/>
              </w:rPr>
            </w:pPr>
            <w:r w:rsidRPr="00367C47">
              <w:rPr>
                <w:rFonts w:ascii="Arial" w:hAnsi="Arial" w:cs="Arial"/>
              </w:rPr>
              <w:t>$</w:t>
            </w:r>
          </w:p>
        </w:tc>
        <w:tc>
          <w:tcPr>
            <w:tcW w:w="2017" w:type="dxa"/>
            <w:tcBorders>
              <w:top w:val="double" w:sz="4" w:space="0" w:color="auto"/>
            </w:tcBorders>
          </w:tcPr>
          <w:p w14:paraId="78BEB7BA" w14:textId="77777777" w:rsidR="00DE452D" w:rsidRDefault="00DE452D" w:rsidP="00CA4F6D">
            <w:pPr>
              <w:pStyle w:val="DefaultText"/>
              <w:widowControl/>
              <w:rPr>
                <w:rFonts w:ascii="Arial" w:hAnsi="Arial" w:cs="Arial"/>
              </w:rPr>
            </w:pPr>
          </w:p>
          <w:p w14:paraId="479B5B72" w14:textId="77777777" w:rsidR="00DE452D" w:rsidRPr="00367C47" w:rsidRDefault="00DE452D" w:rsidP="00CA4F6D">
            <w:pPr>
              <w:pStyle w:val="DefaultText"/>
              <w:widowControl/>
              <w:rPr>
                <w:rFonts w:ascii="Arial" w:hAnsi="Arial" w:cs="Arial"/>
              </w:rPr>
            </w:pPr>
            <w:r>
              <w:rPr>
                <w:rFonts w:ascii="Arial" w:hAnsi="Arial" w:cs="Arial"/>
              </w:rPr>
              <w:t>$</w:t>
            </w:r>
          </w:p>
        </w:tc>
        <w:tc>
          <w:tcPr>
            <w:tcW w:w="2017" w:type="dxa"/>
            <w:tcBorders>
              <w:top w:val="double" w:sz="4" w:space="0" w:color="auto"/>
            </w:tcBorders>
          </w:tcPr>
          <w:p w14:paraId="2E100E70" w14:textId="77777777" w:rsidR="00DE452D" w:rsidRDefault="00DE452D" w:rsidP="00CA4F6D">
            <w:pPr>
              <w:pStyle w:val="DefaultText"/>
              <w:widowControl/>
              <w:rPr>
                <w:rFonts w:ascii="Arial" w:hAnsi="Arial" w:cs="Arial"/>
              </w:rPr>
            </w:pPr>
          </w:p>
          <w:p w14:paraId="3906B95A" w14:textId="77777777" w:rsidR="00DE452D" w:rsidRPr="00367C47" w:rsidRDefault="00DE452D" w:rsidP="00CA4F6D">
            <w:pPr>
              <w:pStyle w:val="DefaultText"/>
              <w:widowControl/>
              <w:rPr>
                <w:rFonts w:ascii="Arial" w:hAnsi="Arial" w:cs="Arial"/>
              </w:rPr>
            </w:pPr>
            <w:r>
              <w:rPr>
                <w:rFonts w:ascii="Arial" w:hAnsi="Arial" w:cs="Arial"/>
              </w:rPr>
              <w:t>$</w:t>
            </w:r>
          </w:p>
        </w:tc>
        <w:tc>
          <w:tcPr>
            <w:tcW w:w="3203" w:type="dxa"/>
            <w:tcBorders>
              <w:top w:val="double" w:sz="4" w:space="0" w:color="auto"/>
            </w:tcBorders>
          </w:tcPr>
          <w:p w14:paraId="5201834B" w14:textId="77777777" w:rsidR="00DE452D" w:rsidRPr="00367C47" w:rsidRDefault="00DE452D" w:rsidP="00CA4F6D">
            <w:pPr>
              <w:pStyle w:val="DefaultText"/>
              <w:widowControl/>
              <w:rPr>
                <w:rFonts w:ascii="Arial" w:hAnsi="Arial" w:cs="Arial"/>
              </w:rPr>
            </w:pPr>
          </w:p>
        </w:tc>
      </w:tr>
      <w:tr w:rsidR="00DE452D" w:rsidRPr="00A71069" w14:paraId="1C7777EC" w14:textId="77777777" w:rsidTr="00CA4F6D">
        <w:tc>
          <w:tcPr>
            <w:tcW w:w="1063" w:type="dxa"/>
            <w:shd w:val="clear" w:color="auto" w:fill="auto"/>
            <w:vAlign w:val="center"/>
          </w:tcPr>
          <w:p w14:paraId="4304C078" w14:textId="77777777" w:rsidR="00DE452D" w:rsidRDefault="00DE452D" w:rsidP="00CA4F6D">
            <w:pPr>
              <w:pStyle w:val="DefaultText"/>
              <w:widowControl/>
              <w:rPr>
                <w:rFonts w:ascii="Arial" w:hAnsi="Arial" w:cs="Arial"/>
              </w:rPr>
            </w:pPr>
          </w:p>
          <w:p w14:paraId="285886F9" w14:textId="77777777" w:rsidR="00DE452D" w:rsidRDefault="00DE452D" w:rsidP="00CA4F6D">
            <w:pPr>
              <w:pStyle w:val="DefaultText"/>
              <w:widowControl/>
              <w:rPr>
                <w:rFonts w:ascii="Arial" w:hAnsi="Arial" w:cs="Arial"/>
              </w:rPr>
            </w:pPr>
            <w:r w:rsidRPr="2A89ED3C">
              <w:rPr>
                <w:rFonts w:ascii="Arial" w:hAnsi="Arial" w:cs="Arial"/>
              </w:rPr>
              <w:t>2/1/27-</w:t>
            </w:r>
            <w:r>
              <w:br/>
            </w:r>
            <w:r w:rsidRPr="2A89ED3C">
              <w:rPr>
                <w:rFonts w:ascii="Arial" w:hAnsi="Arial" w:cs="Arial"/>
              </w:rPr>
              <w:t>1/31/29</w:t>
            </w:r>
          </w:p>
          <w:p w14:paraId="673ECDF4" w14:textId="77777777" w:rsidR="00DE452D" w:rsidRPr="00367C47" w:rsidRDefault="00DE452D" w:rsidP="00CA4F6D">
            <w:pPr>
              <w:pStyle w:val="DefaultText"/>
              <w:widowControl/>
              <w:rPr>
                <w:rFonts w:ascii="Arial" w:hAnsi="Arial" w:cs="Arial"/>
              </w:rPr>
            </w:pPr>
          </w:p>
        </w:tc>
        <w:tc>
          <w:tcPr>
            <w:tcW w:w="2017" w:type="dxa"/>
            <w:shd w:val="clear" w:color="auto" w:fill="auto"/>
            <w:vAlign w:val="center"/>
          </w:tcPr>
          <w:p w14:paraId="6F6FFF20" w14:textId="77777777" w:rsidR="00DE452D" w:rsidRPr="00367C47" w:rsidRDefault="00DE452D" w:rsidP="00CA4F6D">
            <w:pPr>
              <w:pStyle w:val="DefaultText"/>
              <w:widowControl/>
              <w:rPr>
                <w:rFonts w:ascii="Arial" w:hAnsi="Arial" w:cs="Arial"/>
              </w:rPr>
            </w:pPr>
            <w:r w:rsidRPr="00367C47">
              <w:rPr>
                <w:rFonts w:ascii="Arial" w:hAnsi="Arial" w:cs="Arial"/>
              </w:rPr>
              <w:t>$</w:t>
            </w:r>
          </w:p>
        </w:tc>
        <w:tc>
          <w:tcPr>
            <w:tcW w:w="2017" w:type="dxa"/>
          </w:tcPr>
          <w:p w14:paraId="369B67A3" w14:textId="77777777" w:rsidR="00DE452D" w:rsidRDefault="00DE452D" w:rsidP="00CA4F6D">
            <w:pPr>
              <w:pStyle w:val="DefaultText"/>
              <w:widowControl/>
              <w:rPr>
                <w:rFonts w:ascii="Arial" w:hAnsi="Arial" w:cs="Arial"/>
              </w:rPr>
            </w:pPr>
          </w:p>
          <w:p w14:paraId="02E3992F" w14:textId="77777777" w:rsidR="00DE452D" w:rsidRPr="00367C47" w:rsidRDefault="00DE452D" w:rsidP="00CA4F6D">
            <w:pPr>
              <w:pStyle w:val="DefaultText"/>
              <w:widowControl/>
              <w:rPr>
                <w:rFonts w:ascii="Arial" w:hAnsi="Arial" w:cs="Arial"/>
              </w:rPr>
            </w:pPr>
            <w:r>
              <w:rPr>
                <w:rFonts w:ascii="Arial" w:hAnsi="Arial" w:cs="Arial"/>
              </w:rPr>
              <w:t>$</w:t>
            </w:r>
          </w:p>
        </w:tc>
        <w:tc>
          <w:tcPr>
            <w:tcW w:w="2017" w:type="dxa"/>
          </w:tcPr>
          <w:p w14:paraId="70783FB1" w14:textId="77777777" w:rsidR="00DE452D" w:rsidRDefault="00DE452D" w:rsidP="00CA4F6D">
            <w:pPr>
              <w:pStyle w:val="DefaultText"/>
              <w:widowControl/>
              <w:rPr>
                <w:rFonts w:ascii="Arial" w:hAnsi="Arial" w:cs="Arial"/>
              </w:rPr>
            </w:pPr>
          </w:p>
          <w:p w14:paraId="50305C2B" w14:textId="77777777" w:rsidR="00DE452D" w:rsidRPr="00367C47" w:rsidRDefault="00DE452D" w:rsidP="00CA4F6D">
            <w:pPr>
              <w:pStyle w:val="DefaultText"/>
              <w:widowControl/>
              <w:rPr>
                <w:rFonts w:ascii="Arial" w:hAnsi="Arial" w:cs="Arial"/>
              </w:rPr>
            </w:pPr>
            <w:r>
              <w:rPr>
                <w:rFonts w:ascii="Arial" w:hAnsi="Arial" w:cs="Arial"/>
              </w:rPr>
              <w:t>$</w:t>
            </w:r>
          </w:p>
        </w:tc>
        <w:tc>
          <w:tcPr>
            <w:tcW w:w="3203" w:type="dxa"/>
          </w:tcPr>
          <w:p w14:paraId="6A4CB98E" w14:textId="77777777" w:rsidR="00DE452D" w:rsidRPr="00367C47" w:rsidRDefault="00DE452D" w:rsidP="00CA4F6D">
            <w:pPr>
              <w:pStyle w:val="DefaultText"/>
              <w:widowControl/>
              <w:rPr>
                <w:rFonts w:ascii="Arial" w:hAnsi="Arial" w:cs="Arial"/>
              </w:rPr>
            </w:pPr>
          </w:p>
        </w:tc>
      </w:tr>
      <w:tr w:rsidR="00DE452D" w:rsidRPr="00A71069" w14:paraId="7A145E71" w14:textId="77777777" w:rsidTr="00CA4F6D">
        <w:tc>
          <w:tcPr>
            <w:tcW w:w="1063" w:type="dxa"/>
            <w:shd w:val="clear" w:color="auto" w:fill="auto"/>
            <w:vAlign w:val="center"/>
          </w:tcPr>
          <w:p w14:paraId="2E404B76" w14:textId="77777777" w:rsidR="00DE452D" w:rsidRDefault="00DE452D" w:rsidP="00CA4F6D">
            <w:pPr>
              <w:pStyle w:val="DefaultText"/>
              <w:widowControl/>
              <w:rPr>
                <w:rFonts w:ascii="Arial" w:hAnsi="Arial" w:cs="Arial"/>
              </w:rPr>
            </w:pPr>
          </w:p>
          <w:p w14:paraId="739BC694" w14:textId="77777777" w:rsidR="00DE452D" w:rsidRDefault="00DE452D" w:rsidP="00CA4F6D">
            <w:pPr>
              <w:pStyle w:val="DefaultText"/>
              <w:widowControl/>
              <w:spacing w:line="259" w:lineRule="auto"/>
              <w:rPr>
                <w:rFonts w:ascii="Arial" w:hAnsi="Arial" w:cs="Arial"/>
              </w:rPr>
            </w:pPr>
            <w:r w:rsidRPr="2A89ED3C">
              <w:rPr>
                <w:rFonts w:ascii="Arial" w:hAnsi="Arial" w:cs="Arial"/>
              </w:rPr>
              <w:t>2/1/29-</w:t>
            </w:r>
            <w:r>
              <w:br/>
            </w:r>
            <w:r w:rsidRPr="2A89ED3C">
              <w:rPr>
                <w:rFonts w:ascii="Arial" w:hAnsi="Arial" w:cs="Arial"/>
              </w:rPr>
              <w:t>1/31/31</w:t>
            </w:r>
          </w:p>
          <w:p w14:paraId="3A1E1E5E" w14:textId="77777777" w:rsidR="00DE452D" w:rsidRPr="00367C47" w:rsidRDefault="00DE452D" w:rsidP="00CA4F6D">
            <w:pPr>
              <w:pStyle w:val="DefaultText"/>
              <w:widowControl/>
              <w:rPr>
                <w:rFonts w:ascii="Arial" w:hAnsi="Arial" w:cs="Arial"/>
              </w:rPr>
            </w:pPr>
          </w:p>
        </w:tc>
        <w:tc>
          <w:tcPr>
            <w:tcW w:w="2017" w:type="dxa"/>
            <w:shd w:val="clear" w:color="auto" w:fill="auto"/>
            <w:vAlign w:val="center"/>
          </w:tcPr>
          <w:p w14:paraId="307FC6B4" w14:textId="77777777" w:rsidR="00DE452D" w:rsidRPr="00367C47" w:rsidRDefault="00DE452D" w:rsidP="00CA4F6D">
            <w:pPr>
              <w:pStyle w:val="DefaultText"/>
              <w:widowControl/>
              <w:rPr>
                <w:rFonts w:ascii="Arial" w:hAnsi="Arial" w:cs="Arial"/>
              </w:rPr>
            </w:pPr>
            <w:r w:rsidRPr="00367C47">
              <w:rPr>
                <w:rFonts w:ascii="Arial" w:hAnsi="Arial" w:cs="Arial"/>
              </w:rPr>
              <w:t>$</w:t>
            </w:r>
          </w:p>
        </w:tc>
        <w:tc>
          <w:tcPr>
            <w:tcW w:w="2017" w:type="dxa"/>
          </w:tcPr>
          <w:p w14:paraId="30F6B6F7" w14:textId="77777777" w:rsidR="00DE452D" w:rsidRDefault="00DE452D" w:rsidP="00CA4F6D">
            <w:pPr>
              <w:pStyle w:val="DefaultText"/>
              <w:widowControl/>
              <w:rPr>
                <w:rFonts w:ascii="Arial" w:hAnsi="Arial" w:cs="Arial"/>
              </w:rPr>
            </w:pPr>
          </w:p>
          <w:p w14:paraId="03D5F7D4" w14:textId="77777777" w:rsidR="00DE452D" w:rsidRPr="00367C47" w:rsidRDefault="00DE452D" w:rsidP="00CA4F6D">
            <w:pPr>
              <w:pStyle w:val="DefaultText"/>
              <w:widowControl/>
              <w:rPr>
                <w:rFonts w:ascii="Arial" w:hAnsi="Arial" w:cs="Arial"/>
              </w:rPr>
            </w:pPr>
            <w:r>
              <w:rPr>
                <w:rFonts w:ascii="Arial" w:hAnsi="Arial" w:cs="Arial"/>
              </w:rPr>
              <w:t>$</w:t>
            </w:r>
          </w:p>
        </w:tc>
        <w:tc>
          <w:tcPr>
            <w:tcW w:w="2017" w:type="dxa"/>
          </w:tcPr>
          <w:p w14:paraId="4291282D" w14:textId="77777777" w:rsidR="00DE452D" w:rsidRDefault="00DE452D" w:rsidP="00CA4F6D">
            <w:pPr>
              <w:pStyle w:val="DefaultText"/>
              <w:widowControl/>
              <w:rPr>
                <w:rFonts w:ascii="Arial" w:hAnsi="Arial" w:cs="Arial"/>
              </w:rPr>
            </w:pPr>
          </w:p>
          <w:p w14:paraId="55BF2DF9" w14:textId="77777777" w:rsidR="00DE452D" w:rsidRPr="00367C47" w:rsidRDefault="00DE452D" w:rsidP="00CA4F6D">
            <w:pPr>
              <w:pStyle w:val="DefaultText"/>
              <w:widowControl/>
              <w:rPr>
                <w:rFonts w:ascii="Arial" w:hAnsi="Arial" w:cs="Arial"/>
              </w:rPr>
            </w:pPr>
            <w:r>
              <w:rPr>
                <w:rFonts w:ascii="Arial" w:hAnsi="Arial" w:cs="Arial"/>
              </w:rPr>
              <w:t>$</w:t>
            </w:r>
          </w:p>
        </w:tc>
        <w:tc>
          <w:tcPr>
            <w:tcW w:w="3203" w:type="dxa"/>
          </w:tcPr>
          <w:p w14:paraId="22538B51" w14:textId="77777777" w:rsidR="00DE452D" w:rsidRPr="00367C47" w:rsidRDefault="00DE452D" w:rsidP="00CA4F6D">
            <w:pPr>
              <w:pStyle w:val="DefaultText"/>
              <w:widowControl/>
              <w:rPr>
                <w:rFonts w:ascii="Arial" w:hAnsi="Arial" w:cs="Arial"/>
              </w:rPr>
            </w:pPr>
          </w:p>
        </w:tc>
      </w:tr>
      <w:tr w:rsidR="00DE452D" w:rsidRPr="00A71069" w14:paraId="2527FD9E" w14:textId="77777777" w:rsidTr="00CA4F6D">
        <w:tc>
          <w:tcPr>
            <w:tcW w:w="1063" w:type="dxa"/>
            <w:shd w:val="clear" w:color="auto" w:fill="auto"/>
            <w:vAlign w:val="center"/>
          </w:tcPr>
          <w:p w14:paraId="7A7801D8" w14:textId="77777777" w:rsidR="00DE452D" w:rsidRPr="00A71069" w:rsidRDefault="00DE452D" w:rsidP="00CA4F6D">
            <w:pPr>
              <w:pStyle w:val="DefaultText"/>
              <w:widowControl/>
              <w:rPr>
                <w:rFonts w:ascii="Arial" w:hAnsi="Arial" w:cs="Arial"/>
              </w:rPr>
            </w:pPr>
          </w:p>
        </w:tc>
        <w:tc>
          <w:tcPr>
            <w:tcW w:w="2017" w:type="dxa"/>
            <w:shd w:val="clear" w:color="auto" w:fill="auto"/>
            <w:vAlign w:val="center"/>
          </w:tcPr>
          <w:p w14:paraId="68EBB1C7" w14:textId="77777777" w:rsidR="00DE452D" w:rsidRPr="00A71069" w:rsidRDefault="00DE452D" w:rsidP="00CA4F6D">
            <w:pPr>
              <w:pStyle w:val="DefaultText"/>
              <w:widowControl/>
              <w:rPr>
                <w:rFonts w:ascii="Arial" w:hAnsi="Arial" w:cs="Arial"/>
              </w:rPr>
            </w:pPr>
          </w:p>
        </w:tc>
        <w:tc>
          <w:tcPr>
            <w:tcW w:w="2017" w:type="dxa"/>
          </w:tcPr>
          <w:p w14:paraId="3510184E" w14:textId="77777777" w:rsidR="00DE452D" w:rsidRPr="00A71069" w:rsidRDefault="00DE452D" w:rsidP="00CA4F6D">
            <w:pPr>
              <w:pStyle w:val="DefaultText"/>
              <w:widowControl/>
              <w:rPr>
                <w:rFonts w:ascii="Arial" w:hAnsi="Arial" w:cs="Arial"/>
              </w:rPr>
            </w:pPr>
          </w:p>
        </w:tc>
        <w:tc>
          <w:tcPr>
            <w:tcW w:w="2017" w:type="dxa"/>
          </w:tcPr>
          <w:p w14:paraId="45812939" w14:textId="77777777" w:rsidR="00DE452D" w:rsidRPr="00A71069" w:rsidRDefault="00DE452D" w:rsidP="00CA4F6D">
            <w:pPr>
              <w:pStyle w:val="DefaultText"/>
              <w:widowControl/>
              <w:rPr>
                <w:rFonts w:ascii="Arial" w:hAnsi="Arial" w:cs="Arial"/>
              </w:rPr>
            </w:pPr>
          </w:p>
        </w:tc>
        <w:tc>
          <w:tcPr>
            <w:tcW w:w="3203" w:type="dxa"/>
          </w:tcPr>
          <w:p w14:paraId="07175517" w14:textId="77777777" w:rsidR="00DE452D" w:rsidRPr="00A71069" w:rsidRDefault="00DE452D" w:rsidP="00CA4F6D">
            <w:pPr>
              <w:pStyle w:val="DefaultText"/>
              <w:widowControl/>
              <w:rPr>
                <w:rFonts w:ascii="Arial" w:hAnsi="Arial" w:cs="Arial"/>
              </w:rPr>
            </w:pPr>
          </w:p>
        </w:tc>
      </w:tr>
    </w:tbl>
    <w:p w14:paraId="0A395AF6" w14:textId="77777777" w:rsidR="00DE452D" w:rsidRDefault="00DE452D" w:rsidP="00DE452D">
      <w:pPr>
        <w:widowControl/>
        <w:autoSpaceDE/>
        <w:autoSpaceDN/>
        <w:rPr>
          <w:rFonts w:ascii="Arial" w:hAnsi="Arial" w:cs="Arial"/>
          <w:sz w:val="24"/>
          <w:szCs w:val="24"/>
        </w:rPr>
      </w:pPr>
    </w:p>
    <w:p w14:paraId="55634A8F" w14:textId="77777777" w:rsidR="00DE452D" w:rsidRDefault="00DE452D" w:rsidP="00DE452D">
      <w:pPr>
        <w:pStyle w:val="DefaultText"/>
        <w:rPr>
          <w:rFonts w:ascii="Arial" w:hAnsi="Arial" w:cs="Arial"/>
          <w:b/>
        </w:rPr>
      </w:pPr>
      <w:r w:rsidRPr="00F63647">
        <w:br w:type="page"/>
      </w:r>
      <w:r w:rsidRPr="00C97934">
        <w:rPr>
          <w:rFonts w:ascii="Arial" w:hAnsi="Arial" w:cs="Arial"/>
          <w:b/>
        </w:rPr>
        <w:lastRenderedPageBreak/>
        <w:t xml:space="preserve"> APPENDIX </w:t>
      </w:r>
      <w:r>
        <w:rPr>
          <w:rFonts w:ascii="Arial" w:hAnsi="Arial" w:cs="Arial"/>
          <w:b/>
        </w:rPr>
        <w:t>G</w:t>
      </w:r>
    </w:p>
    <w:p w14:paraId="5D303CD2" w14:textId="77777777" w:rsidR="00DE452D" w:rsidRPr="00C97934" w:rsidRDefault="00DE452D" w:rsidP="00DE452D">
      <w:pPr>
        <w:jc w:val="center"/>
        <w:rPr>
          <w:rFonts w:ascii="Arial" w:hAnsi="Arial" w:cs="Arial"/>
          <w:b/>
          <w:sz w:val="24"/>
          <w:szCs w:val="24"/>
        </w:rPr>
      </w:pPr>
      <w:r w:rsidRPr="00C97934">
        <w:rPr>
          <w:rFonts w:ascii="Arial" w:hAnsi="Arial" w:cs="Arial"/>
          <w:b/>
          <w:sz w:val="28"/>
          <w:szCs w:val="28"/>
        </w:rPr>
        <w:t xml:space="preserve">State of Maine </w:t>
      </w:r>
    </w:p>
    <w:p w14:paraId="1E9A1B35" w14:textId="77777777" w:rsidR="00DE452D" w:rsidRPr="00C97934" w:rsidRDefault="00DE452D" w:rsidP="00DE452D">
      <w:pPr>
        <w:widowControl/>
        <w:jc w:val="center"/>
        <w:rPr>
          <w:rStyle w:val="InitialStyle"/>
          <w:rFonts w:ascii="Arial" w:hAnsi="Arial" w:cs="Arial"/>
          <w:b/>
          <w:color w:val="FF0000"/>
          <w:sz w:val="28"/>
          <w:szCs w:val="28"/>
        </w:rPr>
      </w:pPr>
      <w:r>
        <w:rPr>
          <w:rFonts w:ascii="Arial" w:hAnsi="Arial" w:cs="Arial"/>
          <w:b/>
          <w:bCs/>
          <w:sz w:val="28"/>
          <w:szCs w:val="28"/>
        </w:rPr>
        <w:t>Maine State Library</w:t>
      </w:r>
    </w:p>
    <w:p w14:paraId="19128EB5" w14:textId="77777777" w:rsidR="00DE452D" w:rsidRPr="00C97934" w:rsidRDefault="00DE452D" w:rsidP="00DE452D">
      <w:pPr>
        <w:jc w:val="center"/>
        <w:outlineLvl w:val="1"/>
        <w:rPr>
          <w:rFonts w:ascii="Arial" w:hAnsi="Arial" w:cs="Arial"/>
          <w:b/>
          <w:bCs/>
          <w:sz w:val="28"/>
          <w:szCs w:val="28"/>
        </w:rPr>
      </w:pPr>
      <w:r w:rsidRPr="00C97934">
        <w:rPr>
          <w:rFonts w:ascii="Arial" w:hAnsi="Arial" w:cs="Arial"/>
          <w:b/>
          <w:bCs/>
          <w:sz w:val="28"/>
          <w:szCs w:val="28"/>
        </w:rPr>
        <w:t>SUBMITTED QUESTIONS FORM</w:t>
      </w:r>
    </w:p>
    <w:p w14:paraId="77F9700C" w14:textId="77777777" w:rsidR="00DE452D" w:rsidRPr="00C97934" w:rsidRDefault="00DE452D" w:rsidP="00DE45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F82DCD">
        <w:rPr>
          <w:rFonts w:ascii="Arial" w:hAnsi="Arial" w:cs="Arial"/>
          <w:b/>
          <w:sz w:val="28"/>
          <w:szCs w:val="28"/>
        </w:rPr>
        <w:t>202411205</w:t>
      </w:r>
    </w:p>
    <w:p w14:paraId="374C6256" w14:textId="77777777" w:rsidR="00DE452D" w:rsidRPr="00F82DCD" w:rsidRDefault="00DE452D" w:rsidP="00DE452D">
      <w:pPr>
        <w:pStyle w:val="DefaultText"/>
        <w:widowControl/>
        <w:jc w:val="center"/>
        <w:rPr>
          <w:rStyle w:val="InitialStyle"/>
          <w:rFonts w:ascii="Arial" w:hAnsi="Arial" w:cs="Arial"/>
          <w:b/>
          <w:bCs/>
          <w:sz w:val="28"/>
          <w:szCs w:val="28"/>
          <w:u w:val="single"/>
        </w:rPr>
      </w:pPr>
      <w:r w:rsidRPr="00F82DCD">
        <w:rPr>
          <w:rStyle w:val="InitialStyle"/>
          <w:rFonts w:ascii="Arial" w:hAnsi="Arial" w:cs="Arial"/>
          <w:b/>
          <w:bCs/>
          <w:sz w:val="28"/>
          <w:szCs w:val="28"/>
          <w:u w:val="single"/>
        </w:rPr>
        <w:t>Statewide Online Resources for 5 Content Areas</w:t>
      </w:r>
    </w:p>
    <w:p w14:paraId="08655F54" w14:textId="77777777" w:rsidR="00DE452D" w:rsidRPr="00C97934"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06C413" w14:textId="77777777" w:rsidR="00DE452D"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29CED57" w14:textId="77777777" w:rsidR="00DE452D"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49CD50" w14:textId="77777777" w:rsidR="00DE452D"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7F56646E" w14:textId="77777777" w:rsidR="00DE452D" w:rsidRPr="00C97934"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733"/>
        <w:gridCol w:w="7497"/>
      </w:tblGrid>
      <w:tr w:rsidR="00DE452D" w:rsidRPr="00C97934" w14:paraId="36CFF6FA" w14:textId="77777777" w:rsidTr="00CA4F6D">
        <w:trPr>
          <w:cantSplit/>
          <w:trHeight w:val="486"/>
        </w:trPr>
        <w:tc>
          <w:tcPr>
            <w:tcW w:w="1336" w:type="pct"/>
            <w:tcBorders>
              <w:top w:val="double" w:sz="4" w:space="0" w:color="auto"/>
              <w:bottom w:val="double" w:sz="4" w:space="0" w:color="auto"/>
            </w:tcBorders>
            <w:shd w:val="clear" w:color="auto" w:fill="C6D9F1"/>
            <w:vAlign w:val="center"/>
          </w:tcPr>
          <w:p w14:paraId="3057D629" w14:textId="77777777" w:rsidR="00DE452D" w:rsidRPr="00C97934" w:rsidRDefault="00DE452D" w:rsidP="00CA4F6D">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34BFA2A9" w14:textId="77777777" w:rsidR="00DE452D" w:rsidRPr="00C97934" w:rsidRDefault="00DE452D" w:rsidP="00CA4F6D">
            <w:pPr>
              <w:pStyle w:val="DefaultText"/>
              <w:rPr>
                <w:rStyle w:val="InitialStyle"/>
                <w:rFonts w:ascii="Arial" w:hAnsi="Arial" w:cs="Arial"/>
                <w:b/>
              </w:rPr>
            </w:pPr>
          </w:p>
        </w:tc>
      </w:tr>
    </w:tbl>
    <w:p w14:paraId="63429688" w14:textId="77777777" w:rsidR="00DE452D" w:rsidRPr="00C97934" w:rsidRDefault="00DE452D" w:rsidP="00DE45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DE452D" w:rsidRPr="00C97934" w14:paraId="1A3CCB9D" w14:textId="77777777" w:rsidTr="00CA4F6D">
        <w:trPr>
          <w:trHeight w:val="348"/>
        </w:trPr>
        <w:tc>
          <w:tcPr>
            <w:tcW w:w="1164" w:type="pct"/>
            <w:tcBorders>
              <w:top w:val="double" w:sz="4" w:space="0" w:color="auto"/>
              <w:bottom w:val="double" w:sz="4" w:space="0" w:color="auto"/>
            </w:tcBorders>
            <w:shd w:val="clear" w:color="auto" w:fill="C6D9F1"/>
            <w:vAlign w:val="center"/>
          </w:tcPr>
          <w:p w14:paraId="0C95C4B6"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68A843C5"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DE452D" w:rsidRPr="00C97934" w14:paraId="24F2B504" w14:textId="77777777" w:rsidTr="00CA4F6D">
        <w:tc>
          <w:tcPr>
            <w:tcW w:w="1164" w:type="pct"/>
            <w:tcBorders>
              <w:top w:val="double" w:sz="4" w:space="0" w:color="auto"/>
            </w:tcBorders>
            <w:shd w:val="clear" w:color="auto" w:fill="auto"/>
            <w:vAlign w:val="center"/>
          </w:tcPr>
          <w:p w14:paraId="295C00DB"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double" w:sz="4" w:space="0" w:color="auto"/>
            </w:tcBorders>
            <w:shd w:val="clear" w:color="auto" w:fill="auto"/>
            <w:vAlign w:val="center"/>
          </w:tcPr>
          <w:p w14:paraId="49999B96"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43EDC41D" w14:textId="77777777" w:rsidTr="00CA4F6D">
        <w:tc>
          <w:tcPr>
            <w:tcW w:w="1164" w:type="pct"/>
            <w:shd w:val="clear" w:color="auto" w:fill="auto"/>
            <w:vAlign w:val="center"/>
          </w:tcPr>
          <w:p w14:paraId="0E172709"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94129CF"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7A842FFF" w14:textId="77777777" w:rsidTr="00CA4F6D">
        <w:tc>
          <w:tcPr>
            <w:tcW w:w="1164" w:type="pct"/>
            <w:shd w:val="clear" w:color="auto" w:fill="auto"/>
            <w:vAlign w:val="center"/>
          </w:tcPr>
          <w:p w14:paraId="1389652E"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8FB449E"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499A0D60" w14:textId="77777777" w:rsidTr="00CA4F6D">
        <w:tc>
          <w:tcPr>
            <w:tcW w:w="1164" w:type="pct"/>
            <w:shd w:val="clear" w:color="auto" w:fill="auto"/>
            <w:vAlign w:val="center"/>
          </w:tcPr>
          <w:p w14:paraId="3C32383B"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DA40D2B"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33F39DD1" w14:textId="77777777" w:rsidTr="00CA4F6D">
        <w:tc>
          <w:tcPr>
            <w:tcW w:w="1164" w:type="pct"/>
            <w:shd w:val="clear" w:color="auto" w:fill="auto"/>
            <w:vAlign w:val="center"/>
          </w:tcPr>
          <w:p w14:paraId="3600054D"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9D82441"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203D2FF7" w14:textId="77777777" w:rsidTr="00CA4F6D">
        <w:tc>
          <w:tcPr>
            <w:tcW w:w="1164" w:type="pct"/>
            <w:shd w:val="clear" w:color="auto" w:fill="auto"/>
            <w:vAlign w:val="center"/>
          </w:tcPr>
          <w:p w14:paraId="23FA2A5A"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F3786DA"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3C706A77" w14:textId="77777777" w:rsidTr="00CA4F6D">
        <w:tc>
          <w:tcPr>
            <w:tcW w:w="1164" w:type="pct"/>
            <w:shd w:val="clear" w:color="auto" w:fill="auto"/>
            <w:vAlign w:val="center"/>
          </w:tcPr>
          <w:p w14:paraId="6665D73E"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BFF4E6C"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72E4F7AE" w14:textId="77777777" w:rsidTr="00CA4F6D">
        <w:tc>
          <w:tcPr>
            <w:tcW w:w="1164" w:type="pct"/>
            <w:shd w:val="clear" w:color="auto" w:fill="auto"/>
            <w:vAlign w:val="center"/>
          </w:tcPr>
          <w:p w14:paraId="3FB119FE"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83EF90C"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45A31B7C" w14:textId="77777777" w:rsidTr="00CA4F6D">
        <w:tc>
          <w:tcPr>
            <w:tcW w:w="1164" w:type="pct"/>
            <w:shd w:val="clear" w:color="auto" w:fill="auto"/>
            <w:vAlign w:val="center"/>
          </w:tcPr>
          <w:p w14:paraId="54FEC280"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787EBE"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6B5F5703" w14:textId="77777777" w:rsidTr="00CA4F6D">
        <w:tc>
          <w:tcPr>
            <w:tcW w:w="1164" w:type="pct"/>
            <w:shd w:val="clear" w:color="auto" w:fill="auto"/>
            <w:vAlign w:val="center"/>
          </w:tcPr>
          <w:p w14:paraId="1D62436F"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DC1B591"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57A10AF9" w14:textId="77777777" w:rsidTr="00CA4F6D">
        <w:tc>
          <w:tcPr>
            <w:tcW w:w="1164" w:type="pct"/>
            <w:shd w:val="clear" w:color="auto" w:fill="auto"/>
            <w:vAlign w:val="center"/>
          </w:tcPr>
          <w:p w14:paraId="4399F80A"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4CD6B7B"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661253F6" w14:textId="77777777" w:rsidTr="00CA4F6D">
        <w:tc>
          <w:tcPr>
            <w:tcW w:w="1164" w:type="pct"/>
            <w:shd w:val="clear" w:color="auto" w:fill="auto"/>
            <w:vAlign w:val="center"/>
          </w:tcPr>
          <w:p w14:paraId="582EE2A0"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9B8EABF"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4D68C97C" w14:textId="77777777" w:rsidTr="00CA4F6D">
        <w:tc>
          <w:tcPr>
            <w:tcW w:w="1164" w:type="pct"/>
            <w:shd w:val="clear" w:color="auto" w:fill="auto"/>
            <w:vAlign w:val="center"/>
          </w:tcPr>
          <w:p w14:paraId="682BF582"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7660B4"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7668DFF9" w14:textId="77777777" w:rsidTr="00CA4F6D">
        <w:tc>
          <w:tcPr>
            <w:tcW w:w="1164" w:type="pct"/>
            <w:shd w:val="clear" w:color="auto" w:fill="auto"/>
            <w:vAlign w:val="center"/>
          </w:tcPr>
          <w:p w14:paraId="480669B2"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911AEBA"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396666E2" w14:textId="77777777" w:rsidTr="00CA4F6D">
        <w:tc>
          <w:tcPr>
            <w:tcW w:w="1164" w:type="pct"/>
            <w:tcBorders>
              <w:bottom w:val="single" w:sz="4" w:space="0" w:color="auto"/>
            </w:tcBorders>
            <w:shd w:val="clear" w:color="auto" w:fill="auto"/>
            <w:vAlign w:val="center"/>
          </w:tcPr>
          <w:p w14:paraId="30653B75"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36A6D5D7"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452D" w:rsidRPr="00C97934" w14:paraId="017219AF" w14:textId="77777777" w:rsidTr="00CA4F6D">
        <w:trPr>
          <w:trHeight w:val="152"/>
        </w:trPr>
        <w:tc>
          <w:tcPr>
            <w:tcW w:w="1164" w:type="pct"/>
            <w:tcBorders>
              <w:top w:val="single" w:sz="4" w:space="0" w:color="auto"/>
              <w:bottom w:val="double" w:sz="4" w:space="0" w:color="auto"/>
            </w:tcBorders>
            <w:shd w:val="clear" w:color="auto" w:fill="auto"/>
            <w:vAlign w:val="center"/>
          </w:tcPr>
          <w:p w14:paraId="2885B469"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2C66DE7D" w14:textId="77777777" w:rsidR="00DE452D" w:rsidRPr="00C97934" w:rsidRDefault="00DE452D" w:rsidP="00CA4F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15011DD" w14:textId="77777777" w:rsidR="00DE452D" w:rsidRPr="00C97934" w:rsidRDefault="00DE452D" w:rsidP="00DE452D">
      <w:pPr>
        <w:pStyle w:val="DefaultText"/>
        <w:rPr>
          <w:rFonts w:ascii="Arial" w:hAnsi="Arial" w:cs="Arial"/>
          <w:color w:val="000000"/>
        </w:rPr>
      </w:pPr>
    </w:p>
    <w:p w14:paraId="7C37D5AA" w14:textId="69B9DF52" w:rsidR="00EF68D8" w:rsidRPr="00C97934" w:rsidRDefault="00EF68D8" w:rsidP="00DE452D">
      <w:pPr>
        <w:pStyle w:val="DefaultText"/>
        <w:widowControl/>
        <w:ind w:right="-36"/>
        <w:rPr>
          <w:rFonts w:ascii="Arial" w:hAnsi="Arial" w:cs="Arial"/>
          <w:color w:val="000000"/>
        </w:rPr>
      </w:pPr>
      <w:bookmarkStart w:id="2" w:name="QuickMark"/>
      <w:bookmarkEnd w:id="2"/>
    </w:p>
    <w:sectPr w:rsidR="00EF68D8" w:rsidRPr="00C97934" w:rsidSect="00DE452D">
      <w:headerReference w:type="default" r:id="rId44"/>
      <w:pgSz w:w="12240" w:h="15840" w:code="1"/>
      <w:pgMar w:top="720" w:right="900" w:bottom="990"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4631" w14:textId="77777777" w:rsidR="000C7986" w:rsidRDefault="000C7986">
      <w:r>
        <w:separator/>
      </w:r>
    </w:p>
  </w:endnote>
  <w:endnote w:type="continuationSeparator" w:id="0">
    <w:p w14:paraId="7F5C0D3C" w14:textId="77777777" w:rsidR="000C7986" w:rsidRDefault="000C7986">
      <w:r>
        <w:continuationSeparator/>
      </w:r>
    </w:p>
  </w:endnote>
  <w:endnote w:type="continuationNotice" w:id="1">
    <w:p w14:paraId="5BF3DFE3" w14:textId="77777777" w:rsidR="000C7986" w:rsidRDefault="000C7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94B3" w14:textId="77777777" w:rsidR="00DE452D" w:rsidRPr="004347C1" w:rsidRDefault="00DE452D">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9EB8459" w14:textId="77777777" w:rsidR="00DE452D" w:rsidRPr="004347C1" w:rsidRDefault="00DE452D" w:rsidP="00124485">
    <w:pPr>
      <w:pStyle w:val="DefaultText"/>
      <w:ind w:right="360"/>
      <w:rPr>
        <w:rFonts w:ascii="Arial" w:hAnsi="Arial" w:cs="Arial"/>
        <w:color w:val="FF0000"/>
      </w:rPr>
    </w:pPr>
    <w:r w:rsidRPr="004347C1">
      <w:rPr>
        <w:rFonts w:ascii="Arial" w:hAnsi="Arial" w:cs="Arial"/>
      </w:rPr>
      <w:t xml:space="preserve">State of Maine RFP# </w:t>
    </w:r>
    <w:r w:rsidRPr="00C16F90">
      <w:rPr>
        <w:rFonts w:ascii="Arial" w:hAnsi="Arial" w:cs="Arial"/>
      </w:rPr>
      <w:t>202411205</w:t>
    </w:r>
  </w:p>
  <w:p w14:paraId="3B4124B2" w14:textId="77777777" w:rsidR="00DE452D" w:rsidRPr="00B51518" w:rsidRDefault="00DE452D" w:rsidP="009A0975">
    <w:pPr>
      <w:pStyle w:val="DefaultText"/>
      <w:tabs>
        <w:tab w:val="left" w:pos="1884"/>
      </w:tabs>
      <w:ind w:right="360"/>
      <w:rPr>
        <w:rFonts w:ascii="Arial" w:hAnsi="Arial" w:cs="Arial"/>
      </w:rPr>
    </w:pPr>
    <w:r>
      <w:rPr>
        <w:rFonts w:ascii="Arial" w:hAnsi="Arial" w:cs="Arial"/>
      </w:rPr>
      <w:t xml:space="preserve">IT-RFP </w:t>
    </w:r>
    <w:r w:rsidRPr="00B51518">
      <w:rPr>
        <w:rFonts w:ascii="Arial" w:hAnsi="Arial" w:cs="Arial"/>
      </w:rPr>
      <w:t xml:space="preserve">Rev. </w:t>
    </w:r>
    <w:r>
      <w:rPr>
        <w:rFonts w:ascii="Arial" w:hAnsi="Arial" w:cs="Arial"/>
      </w:rPr>
      <w:t>9/3/2024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8AE6" w14:textId="77777777" w:rsidR="000C7986" w:rsidRDefault="000C7986">
      <w:r>
        <w:separator/>
      </w:r>
    </w:p>
  </w:footnote>
  <w:footnote w:type="continuationSeparator" w:id="0">
    <w:p w14:paraId="1FCC159A" w14:textId="77777777" w:rsidR="000C7986" w:rsidRDefault="000C7986">
      <w:r>
        <w:continuationSeparator/>
      </w:r>
    </w:p>
  </w:footnote>
  <w:footnote w:type="continuationNotice" w:id="1">
    <w:p w14:paraId="17F5DFC9" w14:textId="77777777" w:rsidR="000C7986" w:rsidRDefault="000C7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00DE452D" w14:paraId="0961C774" w14:textId="77777777" w:rsidTr="78BF7322">
      <w:trPr>
        <w:trHeight w:val="300"/>
      </w:trPr>
      <w:tc>
        <w:tcPr>
          <w:tcW w:w="3420" w:type="dxa"/>
        </w:tcPr>
        <w:p w14:paraId="47CA031C" w14:textId="77777777" w:rsidR="00DE452D" w:rsidRDefault="00DE452D" w:rsidP="78BF7322">
          <w:pPr>
            <w:pStyle w:val="Header"/>
            <w:ind w:left="-115"/>
          </w:pPr>
        </w:p>
      </w:tc>
      <w:tc>
        <w:tcPr>
          <w:tcW w:w="3420" w:type="dxa"/>
        </w:tcPr>
        <w:p w14:paraId="2BE61484" w14:textId="77777777" w:rsidR="00DE452D" w:rsidRDefault="00DE452D" w:rsidP="78BF7322">
          <w:pPr>
            <w:pStyle w:val="Header"/>
            <w:jc w:val="center"/>
          </w:pPr>
        </w:p>
      </w:tc>
      <w:tc>
        <w:tcPr>
          <w:tcW w:w="3420" w:type="dxa"/>
        </w:tcPr>
        <w:p w14:paraId="34ADC4C0" w14:textId="77777777" w:rsidR="00DE452D" w:rsidRDefault="00DE452D" w:rsidP="78BF7322">
          <w:pPr>
            <w:pStyle w:val="Header"/>
            <w:ind w:right="-115"/>
            <w:jc w:val="right"/>
          </w:pPr>
        </w:p>
      </w:tc>
    </w:tr>
  </w:tbl>
  <w:p w14:paraId="072D6E7B" w14:textId="77777777" w:rsidR="00DE452D" w:rsidRDefault="00DE452D"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732CC5"/>
    <w:multiLevelType w:val="multilevel"/>
    <w:tmpl w:val="CEFEA286"/>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4C516"/>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712E69"/>
    <w:multiLevelType w:val="hybridMultilevel"/>
    <w:tmpl w:val="69C4F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47BA7"/>
    <w:multiLevelType w:val="hybridMultilevel"/>
    <w:tmpl w:val="B41AE112"/>
    <w:lvl w:ilvl="0" w:tplc="04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5916AC6"/>
    <w:multiLevelType w:val="hybridMultilevel"/>
    <w:tmpl w:val="ACCA44AE"/>
    <w:lvl w:ilvl="0" w:tplc="FFFFFFFF">
      <w:start w:val="1"/>
      <w:numFmt w:val="bullet"/>
      <w:lvlText w:val="o"/>
      <w:lvlJc w:val="left"/>
      <w:pPr>
        <w:ind w:left="1350" w:hanging="360"/>
      </w:pPr>
      <w:rPr>
        <w:rFonts w:ascii="Courier New" w:hAnsi="Courier New" w:cs="Courier New" w:hint="default"/>
      </w:rPr>
    </w:lvl>
    <w:lvl w:ilvl="1" w:tplc="04090017">
      <w:start w:val="1"/>
      <w:numFmt w:val="lowerLetter"/>
      <w:lvlText w:val="%2)"/>
      <w:lvlJc w:val="left"/>
      <w:pPr>
        <w:ind w:left="2520" w:hanging="360"/>
      </w:p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40C6D48"/>
    <w:multiLevelType w:val="hybridMultilevel"/>
    <w:tmpl w:val="39D610BC"/>
    <w:lvl w:ilvl="0" w:tplc="FFFFFFFF">
      <w:start w:val="1"/>
      <w:numFmt w:val="lowerRoman"/>
      <w:lvlText w:val="%1."/>
      <w:lvlJc w:val="right"/>
      <w:pPr>
        <w:ind w:left="72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D1F49"/>
    <w:multiLevelType w:val="hybridMultilevel"/>
    <w:tmpl w:val="7456A81C"/>
    <w:lvl w:ilvl="0" w:tplc="FFFFFFFF">
      <w:start w:val="1"/>
      <w:numFmt w:val="lowerLetter"/>
      <w:lvlText w:val="%1)"/>
      <w:lvlJc w:val="left"/>
      <w:pPr>
        <w:ind w:left="2070" w:hanging="360"/>
      </w:pPr>
    </w:lvl>
    <w:lvl w:ilvl="1" w:tplc="0409001B">
      <w:start w:val="1"/>
      <w:numFmt w:val="lowerRoman"/>
      <w:lvlText w:val="%2."/>
      <w:lvlJc w:val="right"/>
      <w:pPr>
        <w:ind w:left="135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9" w15:restartNumberingAfterBreak="0">
    <w:nsid w:val="377550B8"/>
    <w:multiLevelType w:val="multilevel"/>
    <w:tmpl w:val="C0BEB778"/>
    <w:lvl w:ilvl="0">
      <w:start w:val="1"/>
      <w:numFmt w:val="lowerRoman"/>
      <w:lvlText w:val="%1."/>
      <w:lvlJc w:val="right"/>
      <w:pPr>
        <w:ind w:left="720" w:hanging="360"/>
      </w:pPr>
      <w:rPr>
        <w:rFonts w:hint="default"/>
        <w:b/>
      </w:rPr>
    </w:lvl>
    <w:lvl w:ilvl="1">
      <w:start w:val="1"/>
      <w:numFmt w:val="decimal"/>
      <w:lvlText w:val="%2."/>
      <w:lvlJc w:val="left"/>
      <w:pPr>
        <w:ind w:left="1440" w:hanging="360"/>
      </w:pPr>
      <w:rPr>
        <w:rFonts w:hint="default"/>
        <w:b/>
        <w:sz w:val="20"/>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E03E6"/>
    <w:multiLevelType w:val="hybridMultilevel"/>
    <w:tmpl w:val="8B54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16AC7"/>
    <w:multiLevelType w:val="hybridMultilevel"/>
    <w:tmpl w:val="9ECEEAA4"/>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3915A2A"/>
    <w:multiLevelType w:val="hybridMultilevel"/>
    <w:tmpl w:val="4016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73E26"/>
    <w:multiLevelType w:val="hybridMultilevel"/>
    <w:tmpl w:val="0CC68724"/>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C4D7C45"/>
    <w:multiLevelType w:val="multilevel"/>
    <w:tmpl w:val="A13A95B4"/>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9E667D"/>
    <w:multiLevelType w:val="multilevel"/>
    <w:tmpl w:val="6512EC3C"/>
    <w:lvl w:ilvl="0">
      <w:start w:val="1"/>
      <w:numFmt w:val="lowerRoman"/>
      <w:lvlText w:val="%1."/>
      <w:lvlJc w:val="righ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FF39E3"/>
    <w:multiLevelType w:val="multilevel"/>
    <w:tmpl w:val="8F541CDC"/>
    <w:lvl w:ilvl="0">
      <w:start w:val="1"/>
      <w:numFmt w:val="decimal"/>
      <w:lvlText w:val="%1."/>
      <w:lvlJc w:val="left"/>
      <w:pPr>
        <w:tabs>
          <w:tab w:val="num" w:pos="1080"/>
        </w:tabs>
        <w:ind w:left="1080" w:hanging="360"/>
      </w:pPr>
      <w:rPr>
        <w:rFonts w:ascii="Arial" w:eastAsia="Times New Roman" w:hAnsi="Arial" w:cs="Arial"/>
      </w:rPr>
    </w:lvl>
    <w:lvl w:ilvl="1">
      <w:start w:val="1"/>
      <w:numFmt w:val="lowerLetter"/>
      <w:lvlText w:val="%2."/>
      <w:lvlJc w:val="left"/>
      <w:pPr>
        <w:ind w:left="1800" w:hanging="360"/>
      </w:pPr>
    </w:lvl>
    <w:lvl w:ilvl="2">
      <w:start w:val="1"/>
      <w:numFmt w:val="lowerLetter"/>
      <w:lvlText w:val="%3."/>
      <w:lvlJc w:val="left"/>
      <w:pPr>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5DF0115F"/>
    <w:multiLevelType w:val="multilevel"/>
    <w:tmpl w:val="8A28BFF0"/>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ind w:left="108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5EEC5B14"/>
    <w:multiLevelType w:val="multilevel"/>
    <w:tmpl w:val="78F4AC04"/>
    <w:lvl w:ilvl="0">
      <w:start w:val="1"/>
      <w:numFmt w:val="lowerLetter"/>
      <w:lvlText w:val="%1."/>
      <w:lvlJc w:val="left"/>
      <w:pPr>
        <w:tabs>
          <w:tab w:val="num" w:pos="720"/>
        </w:tabs>
        <w:ind w:left="720" w:hanging="360"/>
      </w:pPr>
      <w:rPr>
        <w:rFonts w:hint="default"/>
      </w:rPr>
    </w:lvl>
    <w:lvl w:ilvl="1">
      <w:start w:val="1"/>
      <w:numFmt w:val="lowerRoman"/>
      <w:lvlText w:val="%2."/>
      <w:lvlJc w:val="right"/>
      <w:pPr>
        <w:ind w:left="1080" w:hanging="360"/>
      </w:pPr>
    </w:lvl>
    <w:lvl w:ilvl="2">
      <w:start w:val="1"/>
      <w:numFmt w:val="lowerLetter"/>
      <w:lvlText w:val="%3)"/>
      <w:lvlJc w:val="left"/>
      <w:pPr>
        <w:ind w:left="25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D06EF5"/>
    <w:multiLevelType w:val="multilevel"/>
    <w:tmpl w:val="B080C966"/>
    <w:lvl w:ilvl="0">
      <w:start w:val="1"/>
      <w:numFmt w:val="decimal"/>
      <w:lvlText w:val="%1."/>
      <w:lvlJc w:val="left"/>
      <w:pPr>
        <w:tabs>
          <w:tab w:val="num" w:pos="1080"/>
        </w:tabs>
        <w:ind w:left="1080" w:hanging="360"/>
      </w:pPr>
      <w:rPr>
        <w:rFonts w:ascii="Arial" w:eastAsia="Times New Roman" w:hAnsi="Arial" w:cs="Arial"/>
        <w:b w:val="0"/>
        <w:bCs/>
        <w:sz w:val="24"/>
        <w:szCs w:val="24"/>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705DE2"/>
    <w:multiLevelType w:val="hybridMultilevel"/>
    <w:tmpl w:val="F55C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724D9"/>
    <w:multiLevelType w:val="multilevel"/>
    <w:tmpl w:val="111EF7A6"/>
    <w:lvl w:ilvl="0">
      <w:start w:val="1"/>
      <w:numFmt w:val="lowerLetter"/>
      <w:lvlText w:val="%1."/>
      <w:lvlJc w:val="left"/>
      <w:pPr>
        <w:tabs>
          <w:tab w:val="num" w:pos="720"/>
        </w:tabs>
        <w:ind w:left="720" w:hanging="360"/>
      </w:pPr>
      <w:rPr>
        <w:rFonts w:hint="default"/>
      </w:rPr>
    </w:lvl>
    <w:lvl w:ilvl="1">
      <w:start w:val="1"/>
      <w:numFmt w:val="lowerRoman"/>
      <w:lvlText w:val="%2."/>
      <w:lvlJc w:val="right"/>
      <w:pPr>
        <w:ind w:left="1440" w:hanging="360"/>
      </w:p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0D5B27"/>
    <w:multiLevelType w:val="multilevel"/>
    <w:tmpl w:val="51825A3E"/>
    <w:lvl w:ilvl="0">
      <w:start w:val="1"/>
      <w:numFmt w:val="lowerRoman"/>
      <w:lvlText w:val="%1."/>
      <w:lvlJc w:val="righ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7181257E"/>
    <w:multiLevelType w:val="multilevel"/>
    <w:tmpl w:val="3DB80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5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AFC57F6"/>
    <w:multiLevelType w:val="hybridMultilevel"/>
    <w:tmpl w:val="B0A07240"/>
    <w:lvl w:ilvl="0" w:tplc="0409001B">
      <w:start w:val="1"/>
      <w:numFmt w:val="lowerRoman"/>
      <w:lvlText w:val="%1."/>
      <w:lvlJc w:val="right"/>
      <w:pPr>
        <w:ind w:left="1350" w:hanging="360"/>
      </w:pPr>
      <w:rPr>
        <w:rFonts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F0F42A9"/>
    <w:multiLevelType w:val="hybridMultilevel"/>
    <w:tmpl w:val="290401F4"/>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57550088">
    <w:abstractNumId w:val="8"/>
  </w:num>
  <w:num w:numId="2" w16cid:durableId="1284845386">
    <w:abstractNumId w:val="5"/>
  </w:num>
  <w:num w:numId="3" w16cid:durableId="240062789">
    <w:abstractNumId w:val="0"/>
  </w:num>
  <w:num w:numId="4" w16cid:durableId="1284725791">
    <w:abstractNumId w:val="15"/>
  </w:num>
  <w:num w:numId="5" w16cid:durableId="1953323980">
    <w:abstractNumId w:val="41"/>
  </w:num>
  <w:num w:numId="6" w16cid:durableId="251621423">
    <w:abstractNumId w:val="1"/>
  </w:num>
  <w:num w:numId="7"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135924409">
    <w:abstractNumId w:val="13"/>
  </w:num>
  <w:num w:numId="9" w16cid:durableId="1942758772">
    <w:abstractNumId w:val="11"/>
  </w:num>
  <w:num w:numId="10" w16cid:durableId="920868359">
    <w:abstractNumId w:val="6"/>
  </w:num>
  <w:num w:numId="11" w16cid:durableId="485367836">
    <w:abstractNumId w:val="43"/>
  </w:num>
  <w:num w:numId="12" w16cid:durableId="1115952729">
    <w:abstractNumId w:val="36"/>
  </w:num>
  <w:num w:numId="13" w16cid:durableId="1422681596">
    <w:abstractNumId w:val="3"/>
  </w:num>
  <w:num w:numId="14" w16cid:durableId="1554391346">
    <w:abstractNumId w:val="7"/>
  </w:num>
  <w:num w:numId="15" w16cid:durableId="1226650455">
    <w:abstractNumId w:val="17"/>
  </w:num>
  <w:num w:numId="16" w16cid:durableId="1613396779">
    <w:abstractNumId w:val="20"/>
  </w:num>
  <w:num w:numId="17" w16cid:durableId="1048720105">
    <w:abstractNumId w:val="30"/>
  </w:num>
  <w:num w:numId="18" w16cid:durableId="368527472">
    <w:abstractNumId w:val="32"/>
  </w:num>
  <w:num w:numId="19" w16cid:durableId="1836189097">
    <w:abstractNumId w:val="27"/>
  </w:num>
  <w:num w:numId="20" w16cid:durableId="1161116683">
    <w:abstractNumId w:val="31"/>
  </w:num>
  <w:num w:numId="21" w16cid:durableId="740522006">
    <w:abstractNumId w:val="23"/>
  </w:num>
  <w:num w:numId="22" w16cid:durableId="940719035">
    <w:abstractNumId w:val="37"/>
  </w:num>
  <w:num w:numId="23" w16cid:durableId="951203414">
    <w:abstractNumId w:val="21"/>
  </w:num>
  <w:num w:numId="24" w16cid:durableId="455412801">
    <w:abstractNumId w:val="29"/>
  </w:num>
  <w:num w:numId="25" w16cid:durableId="1481145987">
    <w:abstractNumId w:val="34"/>
  </w:num>
  <w:num w:numId="26" w16cid:durableId="1693342808">
    <w:abstractNumId w:val="35"/>
  </w:num>
  <w:num w:numId="27" w16cid:durableId="202795200">
    <w:abstractNumId w:val="9"/>
  </w:num>
  <w:num w:numId="28" w16cid:durableId="2139030752">
    <w:abstractNumId w:val="28"/>
  </w:num>
  <w:num w:numId="29" w16cid:durableId="679432756">
    <w:abstractNumId w:val="22"/>
  </w:num>
  <w:num w:numId="30" w16cid:durableId="729496808">
    <w:abstractNumId w:val="25"/>
  </w:num>
  <w:num w:numId="31" w16cid:durableId="160462852">
    <w:abstractNumId w:val="24"/>
  </w:num>
  <w:num w:numId="32" w16cid:durableId="2024672679">
    <w:abstractNumId w:val="19"/>
  </w:num>
  <w:num w:numId="33" w16cid:durableId="462769781">
    <w:abstractNumId w:val="26"/>
  </w:num>
  <w:num w:numId="34" w16cid:durableId="810824084">
    <w:abstractNumId w:val="39"/>
  </w:num>
  <w:num w:numId="35" w16cid:durableId="1404183223">
    <w:abstractNumId w:val="38"/>
  </w:num>
  <w:num w:numId="36" w16cid:durableId="570113972">
    <w:abstractNumId w:val="16"/>
  </w:num>
  <w:num w:numId="37" w16cid:durableId="2099253082">
    <w:abstractNumId w:val="40"/>
  </w:num>
  <w:num w:numId="38" w16cid:durableId="1009529057">
    <w:abstractNumId w:val="42"/>
  </w:num>
  <w:num w:numId="39" w16cid:durableId="757092720">
    <w:abstractNumId w:val="44"/>
  </w:num>
  <w:num w:numId="40" w16cid:durableId="16473589">
    <w:abstractNumId w:val="12"/>
  </w:num>
  <w:num w:numId="41" w16cid:durableId="387848161">
    <w:abstractNumId w:val="10"/>
  </w:num>
  <w:num w:numId="42" w16cid:durableId="1263953629">
    <w:abstractNumId w:val="4"/>
  </w:num>
  <w:num w:numId="43" w16cid:durableId="273052107">
    <w:abstractNumId w:val="33"/>
  </w:num>
  <w:num w:numId="44" w16cid:durableId="189917296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D03"/>
    <w:rsid w:val="000025D2"/>
    <w:rsid w:val="0000322C"/>
    <w:rsid w:val="0000347A"/>
    <w:rsid w:val="00003FD5"/>
    <w:rsid w:val="00006295"/>
    <w:rsid w:val="000071AC"/>
    <w:rsid w:val="00011898"/>
    <w:rsid w:val="000125AD"/>
    <w:rsid w:val="000129C3"/>
    <w:rsid w:val="000130E6"/>
    <w:rsid w:val="00015741"/>
    <w:rsid w:val="0001618E"/>
    <w:rsid w:val="00017606"/>
    <w:rsid w:val="000177B5"/>
    <w:rsid w:val="00017EB5"/>
    <w:rsid w:val="00020510"/>
    <w:rsid w:val="000208EF"/>
    <w:rsid w:val="0002282C"/>
    <w:rsid w:val="00024C6F"/>
    <w:rsid w:val="0002598F"/>
    <w:rsid w:val="00025ECB"/>
    <w:rsid w:val="00030E4C"/>
    <w:rsid w:val="00030F1A"/>
    <w:rsid w:val="0003141B"/>
    <w:rsid w:val="000317D6"/>
    <w:rsid w:val="00031D55"/>
    <w:rsid w:val="00031D77"/>
    <w:rsid w:val="00032176"/>
    <w:rsid w:val="000322EF"/>
    <w:rsid w:val="00032ABA"/>
    <w:rsid w:val="0003345C"/>
    <w:rsid w:val="000336BE"/>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7CE"/>
    <w:rsid w:val="00043F7E"/>
    <w:rsid w:val="0004746B"/>
    <w:rsid w:val="0005029F"/>
    <w:rsid w:val="00050BF7"/>
    <w:rsid w:val="00052486"/>
    <w:rsid w:val="00052766"/>
    <w:rsid w:val="00053FF3"/>
    <w:rsid w:val="00054236"/>
    <w:rsid w:val="00055328"/>
    <w:rsid w:val="00055510"/>
    <w:rsid w:val="0005557B"/>
    <w:rsid w:val="00055C78"/>
    <w:rsid w:val="0005670B"/>
    <w:rsid w:val="000606C4"/>
    <w:rsid w:val="00060D94"/>
    <w:rsid w:val="00061805"/>
    <w:rsid w:val="00061FB8"/>
    <w:rsid w:val="00062E9C"/>
    <w:rsid w:val="000636A9"/>
    <w:rsid w:val="0006400F"/>
    <w:rsid w:val="0006522B"/>
    <w:rsid w:val="00066082"/>
    <w:rsid w:val="00067916"/>
    <w:rsid w:val="0007012A"/>
    <w:rsid w:val="00070FB6"/>
    <w:rsid w:val="00071E10"/>
    <w:rsid w:val="00072E3E"/>
    <w:rsid w:val="00073452"/>
    <w:rsid w:val="0007374C"/>
    <w:rsid w:val="00073CE4"/>
    <w:rsid w:val="00074816"/>
    <w:rsid w:val="000763D2"/>
    <w:rsid w:val="000776D5"/>
    <w:rsid w:val="000802B3"/>
    <w:rsid w:val="0008064A"/>
    <w:rsid w:val="00081270"/>
    <w:rsid w:val="00082E53"/>
    <w:rsid w:val="00082F68"/>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0C85"/>
    <w:rsid w:val="000C104A"/>
    <w:rsid w:val="000C1460"/>
    <w:rsid w:val="000C1E16"/>
    <w:rsid w:val="000C224F"/>
    <w:rsid w:val="000C513C"/>
    <w:rsid w:val="000C748C"/>
    <w:rsid w:val="000C7986"/>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21EB"/>
    <w:rsid w:val="000F3805"/>
    <w:rsid w:val="000F3A64"/>
    <w:rsid w:val="000F5DCB"/>
    <w:rsid w:val="000F6F6A"/>
    <w:rsid w:val="001009E5"/>
    <w:rsid w:val="001013A2"/>
    <w:rsid w:val="00101636"/>
    <w:rsid w:val="00102301"/>
    <w:rsid w:val="001027F0"/>
    <w:rsid w:val="00102984"/>
    <w:rsid w:val="001032C4"/>
    <w:rsid w:val="0010368E"/>
    <w:rsid w:val="001072AF"/>
    <w:rsid w:val="00110638"/>
    <w:rsid w:val="001110FC"/>
    <w:rsid w:val="001118AF"/>
    <w:rsid w:val="00112042"/>
    <w:rsid w:val="001137DA"/>
    <w:rsid w:val="00113BC6"/>
    <w:rsid w:val="00114E76"/>
    <w:rsid w:val="00115C2D"/>
    <w:rsid w:val="00116137"/>
    <w:rsid w:val="00116EB6"/>
    <w:rsid w:val="001176C5"/>
    <w:rsid w:val="00117E93"/>
    <w:rsid w:val="0012166E"/>
    <w:rsid w:val="00123762"/>
    <w:rsid w:val="00124440"/>
    <w:rsid w:val="00124485"/>
    <w:rsid w:val="00124ADF"/>
    <w:rsid w:val="001270AA"/>
    <w:rsid w:val="00130743"/>
    <w:rsid w:val="001309E2"/>
    <w:rsid w:val="00131B1E"/>
    <w:rsid w:val="00132652"/>
    <w:rsid w:val="00133274"/>
    <w:rsid w:val="00133B26"/>
    <w:rsid w:val="00133D52"/>
    <w:rsid w:val="001348CB"/>
    <w:rsid w:val="001349F8"/>
    <w:rsid w:val="00134E2C"/>
    <w:rsid w:val="00135FB3"/>
    <w:rsid w:val="0013765F"/>
    <w:rsid w:val="00137D38"/>
    <w:rsid w:val="00140139"/>
    <w:rsid w:val="001406CC"/>
    <w:rsid w:val="001410AC"/>
    <w:rsid w:val="001421B0"/>
    <w:rsid w:val="0014301A"/>
    <w:rsid w:val="001435F6"/>
    <w:rsid w:val="00143E5F"/>
    <w:rsid w:val="00144106"/>
    <w:rsid w:val="0014549F"/>
    <w:rsid w:val="00145755"/>
    <w:rsid w:val="0015002C"/>
    <w:rsid w:val="00150D88"/>
    <w:rsid w:val="001510C6"/>
    <w:rsid w:val="00151C66"/>
    <w:rsid w:val="00151E56"/>
    <w:rsid w:val="0015445D"/>
    <w:rsid w:val="00154F87"/>
    <w:rsid w:val="00155269"/>
    <w:rsid w:val="00156469"/>
    <w:rsid w:val="00157242"/>
    <w:rsid w:val="00157F20"/>
    <w:rsid w:val="0016016B"/>
    <w:rsid w:val="001627BB"/>
    <w:rsid w:val="0016478A"/>
    <w:rsid w:val="00165813"/>
    <w:rsid w:val="00166E53"/>
    <w:rsid w:val="001679CD"/>
    <w:rsid w:val="00170026"/>
    <w:rsid w:val="00170E7F"/>
    <w:rsid w:val="00171928"/>
    <w:rsid w:val="00172F85"/>
    <w:rsid w:val="0017447A"/>
    <w:rsid w:val="00174CC7"/>
    <w:rsid w:val="001750C2"/>
    <w:rsid w:val="00176733"/>
    <w:rsid w:val="0018020C"/>
    <w:rsid w:val="0018073B"/>
    <w:rsid w:val="00180940"/>
    <w:rsid w:val="001812A2"/>
    <w:rsid w:val="00181CAB"/>
    <w:rsid w:val="0018241E"/>
    <w:rsid w:val="00183521"/>
    <w:rsid w:val="0018396D"/>
    <w:rsid w:val="00186073"/>
    <w:rsid w:val="001863AD"/>
    <w:rsid w:val="00186A94"/>
    <w:rsid w:val="00190216"/>
    <w:rsid w:val="00190492"/>
    <w:rsid w:val="001904CD"/>
    <w:rsid w:val="0019070A"/>
    <w:rsid w:val="001911A7"/>
    <w:rsid w:val="00192132"/>
    <w:rsid w:val="00193C82"/>
    <w:rsid w:val="001958B4"/>
    <w:rsid w:val="00196985"/>
    <w:rsid w:val="00197669"/>
    <w:rsid w:val="001978E0"/>
    <w:rsid w:val="001A1037"/>
    <w:rsid w:val="001A33BE"/>
    <w:rsid w:val="001A350D"/>
    <w:rsid w:val="001A644E"/>
    <w:rsid w:val="001A7733"/>
    <w:rsid w:val="001A77C8"/>
    <w:rsid w:val="001B120A"/>
    <w:rsid w:val="001B139C"/>
    <w:rsid w:val="001B1B8B"/>
    <w:rsid w:val="001B2A92"/>
    <w:rsid w:val="001B3063"/>
    <w:rsid w:val="001B7703"/>
    <w:rsid w:val="001C0279"/>
    <w:rsid w:val="001C0F54"/>
    <w:rsid w:val="001C1C12"/>
    <w:rsid w:val="001C2A70"/>
    <w:rsid w:val="001C2E0F"/>
    <w:rsid w:val="001C3FD4"/>
    <w:rsid w:val="001C563A"/>
    <w:rsid w:val="001C638F"/>
    <w:rsid w:val="001D36F2"/>
    <w:rsid w:val="001D39B5"/>
    <w:rsid w:val="001D4278"/>
    <w:rsid w:val="001D4ABD"/>
    <w:rsid w:val="001D514A"/>
    <w:rsid w:val="001D5CEB"/>
    <w:rsid w:val="001D5E1A"/>
    <w:rsid w:val="001E028B"/>
    <w:rsid w:val="001E0868"/>
    <w:rsid w:val="001E0B1D"/>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989"/>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36C0E"/>
    <w:rsid w:val="0024079D"/>
    <w:rsid w:val="00240A3D"/>
    <w:rsid w:val="00241BCF"/>
    <w:rsid w:val="0024245B"/>
    <w:rsid w:val="00244834"/>
    <w:rsid w:val="002452D7"/>
    <w:rsid w:val="00246AD0"/>
    <w:rsid w:val="00250319"/>
    <w:rsid w:val="002510E0"/>
    <w:rsid w:val="00251EA8"/>
    <w:rsid w:val="0025219A"/>
    <w:rsid w:val="0025279E"/>
    <w:rsid w:val="00252FFC"/>
    <w:rsid w:val="0025317C"/>
    <w:rsid w:val="00253D55"/>
    <w:rsid w:val="00254265"/>
    <w:rsid w:val="00254FD3"/>
    <w:rsid w:val="00260702"/>
    <w:rsid w:val="00260803"/>
    <w:rsid w:val="00261A00"/>
    <w:rsid w:val="00263D1A"/>
    <w:rsid w:val="00264731"/>
    <w:rsid w:val="0026540D"/>
    <w:rsid w:val="00266057"/>
    <w:rsid w:val="00270104"/>
    <w:rsid w:val="00271387"/>
    <w:rsid w:val="0027211A"/>
    <w:rsid w:val="00272494"/>
    <w:rsid w:val="0027290D"/>
    <w:rsid w:val="00273B53"/>
    <w:rsid w:val="00273D85"/>
    <w:rsid w:val="00274FC4"/>
    <w:rsid w:val="002774D5"/>
    <w:rsid w:val="002804CD"/>
    <w:rsid w:val="002808C0"/>
    <w:rsid w:val="002811CC"/>
    <w:rsid w:val="00281C98"/>
    <w:rsid w:val="00283902"/>
    <w:rsid w:val="0029027E"/>
    <w:rsid w:val="002904B4"/>
    <w:rsid w:val="00292A42"/>
    <w:rsid w:val="0029466B"/>
    <w:rsid w:val="002966A2"/>
    <w:rsid w:val="00297132"/>
    <w:rsid w:val="002971E4"/>
    <w:rsid w:val="002A05E7"/>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9AD"/>
    <w:rsid w:val="002B3D7D"/>
    <w:rsid w:val="002B4DFA"/>
    <w:rsid w:val="002B4FD5"/>
    <w:rsid w:val="002B5290"/>
    <w:rsid w:val="002B5DDB"/>
    <w:rsid w:val="002B746E"/>
    <w:rsid w:val="002B7862"/>
    <w:rsid w:val="002C025B"/>
    <w:rsid w:val="002C0DD0"/>
    <w:rsid w:val="002C0E26"/>
    <w:rsid w:val="002C18CA"/>
    <w:rsid w:val="002C1B5C"/>
    <w:rsid w:val="002C341E"/>
    <w:rsid w:val="002C451C"/>
    <w:rsid w:val="002C724B"/>
    <w:rsid w:val="002C7489"/>
    <w:rsid w:val="002D0EDB"/>
    <w:rsid w:val="002D1F20"/>
    <w:rsid w:val="002D2469"/>
    <w:rsid w:val="002D2CF1"/>
    <w:rsid w:val="002D59A5"/>
    <w:rsid w:val="002D6435"/>
    <w:rsid w:val="002D6CF2"/>
    <w:rsid w:val="002E0360"/>
    <w:rsid w:val="002E313E"/>
    <w:rsid w:val="002E5BA0"/>
    <w:rsid w:val="002E6FFF"/>
    <w:rsid w:val="002F0869"/>
    <w:rsid w:val="002F0D03"/>
    <w:rsid w:val="002F125D"/>
    <w:rsid w:val="002F1824"/>
    <w:rsid w:val="002F4182"/>
    <w:rsid w:val="002F5835"/>
    <w:rsid w:val="002F6869"/>
    <w:rsid w:val="002F6E86"/>
    <w:rsid w:val="003019E2"/>
    <w:rsid w:val="003036D9"/>
    <w:rsid w:val="00303904"/>
    <w:rsid w:val="0030536C"/>
    <w:rsid w:val="00305C7A"/>
    <w:rsid w:val="00305FFA"/>
    <w:rsid w:val="00306527"/>
    <w:rsid w:val="00306F32"/>
    <w:rsid w:val="00307865"/>
    <w:rsid w:val="00307AE9"/>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370A"/>
    <w:rsid w:val="00325F2A"/>
    <w:rsid w:val="00331AB4"/>
    <w:rsid w:val="00331B44"/>
    <w:rsid w:val="0033296D"/>
    <w:rsid w:val="00333459"/>
    <w:rsid w:val="003346B0"/>
    <w:rsid w:val="00335670"/>
    <w:rsid w:val="00335DF1"/>
    <w:rsid w:val="00336191"/>
    <w:rsid w:val="00343063"/>
    <w:rsid w:val="00343B30"/>
    <w:rsid w:val="00344CC3"/>
    <w:rsid w:val="0034665C"/>
    <w:rsid w:val="00346DBE"/>
    <w:rsid w:val="003471C0"/>
    <w:rsid w:val="0034728B"/>
    <w:rsid w:val="0035046A"/>
    <w:rsid w:val="00351845"/>
    <w:rsid w:val="003538AA"/>
    <w:rsid w:val="00354B01"/>
    <w:rsid w:val="00356D97"/>
    <w:rsid w:val="0035794A"/>
    <w:rsid w:val="00357B21"/>
    <w:rsid w:val="00362031"/>
    <w:rsid w:val="00362807"/>
    <w:rsid w:val="00363972"/>
    <w:rsid w:val="00364EAA"/>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22CC"/>
    <w:rsid w:val="00393D8B"/>
    <w:rsid w:val="00394C9C"/>
    <w:rsid w:val="003956AE"/>
    <w:rsid w:val="00397086"/>
    <w:rsid w:val="003A027B"/>
    <w:rsid w:val="003A2DDB"/>
    <w:rsid w:val="003A337E"/>
    <w:rsid w:val="003A4C5F"/>
    <w:rsid w:val="003A5372"/>
    <w:rsid w:val="003A5BC5"/>
    <w:rsid w:val="003A67C7"/>
    <w:rsid w:val="003A741B"/>
    <w:rsid w:val="003B0556"/>
    <w:rsid w:val="003B0E9B"/>
    <w:rsid w:val="003B1BD2"/>
    <w:rsid w:val="003B43AD"/>
    <w:rsid w:val="003B4451"/>
    <w:rsid w:val="003B50A4"/>
    <w:rsid w:val="003B750A"/>
    <w:rsid w:val="003B791A"/>
    <w:rsid w:val="003B7A69"/>
    <w:rsid w:val="003C0CD3"/>
    <w:rsid w:val="003C2D6D"/>
    <w:rsid w:val="003C3D76"/>
    <w:rsid w:val="003C6841"/>
    <w:rsid w:val="003C6991"/>
    <w:rsid w:val="003C6EE5"/>
    <w:rsid w:val="003D14AD"/>
    <w:rsid w:val="003D2EC2"/>
    <w:rsid w:val="003D41E8"/>
    <w:rsid w:val="003D49FD"/>
    <w:rsid w:val="003D4C86"/>
    <w:rsid w:val="003D5ADF"/>
    <w:rsid w:val="003D5C04"/>
    <w:rsid w:val="003E1183"/>
    <w:rsid w:val="003E121D"/>
    <w:rsid w:val="003E42F2"/>
    <w:rsid w:val="003E4F1A"/>
    <w:rsid w:val="003E53DA"/>
    <w:rsid w:val="003E588F"/>
    <w:rsid w:val="003E5E39"/>
    <w:rsid w:val="003E5E78"/>
    <w:rsid w:val="003E799C"/>
    <w:rsid w:val="003E7A67"/>
    <w:rsid w:val="003F05FA"/>
    <w:rsid w:val="003F0636"/>
    <w:rsid w:val="003F27F0"/>
    <w:rsid w:val="003F338F"/>
    <w:rsid w:val="003F358F"/>
    <w:rsid w:val="003F5B51"/>
    <w:rsid w:val="003F6618"/>
    <w:rsid w:val="0040110E"/>
    <w:rsid w:val="004011AF"/>
    <w:rsid w:val="00401220"/>
    <w:rsid w:val="0040169C"/>
    <w:rsid w:val="00401EC4"/>
    <w:rsid w:val="00402ABD"/>
    <w:rsid w:val="00402D27"/>
    <w:rsid w:val="00404918"/>
    <w:rsid w:val="004050EF"/>
    <w:rsid w:val="00406FB1"/>
    <w:rsid w:val="004075AE"/>
    <w:rsid w:val="004078DD"/>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8C7"/>
    <w:rsid w:val="00441CBC"/>
    <w:rsid w:val="00442669"/>
    <w:rsid w:val="00443D5B"/>
    <w:rsid w:val="0044499B"/>
    <w:rsid w:val="004456EA"/>
    <w:rsid w:val="004463A7"/>
    <w:rsid w:val="004505F7"/>
    <w:rsid w:val="00450B50"/>
    <w:rsid w:val="0045118B"/>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67887"/>
    <w:rsid w:val="004711A8"/>
    <w:rsid w:val="00474311"/>
    <w:rsid w:val="0047442B"/>
    <w:rsid w:val="00474CDD"/>
    <w:rsid w:val="0047728A"/>
    <w:rsid w:val="004776D0"/>
    <w:rsid w:val="00477943"/>
    <w:rsid w:val="00484391"/>
    <w:rsid w:val="00484B07"/>
    <w:rsid w:val="00486F1E"/>
    <w:rsid w:val="004870F3"/>
    <w:rsid w:val="004872A1"/>
    <w:rsid w:val="0048737D"/>
    <w:rsid w:val="00487B2C"/>
    <w:rsid w:val="0049030D"/>
    <w:rsid w:val="00490D8A"/>
    <w:rsid w:val="00492521"/>
    <w:rsid w:val="00493EDD"/>
    <w:rsid w:val="00494277"/>
    <w:rsid w:val="00494CD8"/>
    <w:rsid w:val="00495A7C"/>
    <w:rsid w:val="00496D08"/>
    <w:rsid w:val="004A1430"/>
    <w:rsid w:val="004A1F37"/>
    <w:rsid w:val="004A32E8"/>
    <w:rsid w:val="004A334F"/>
    <w:rsid w:val="004A41C9"/>
    <w:rsid w:val="004A470C"/>
    <w:rsid w:val="004A5153"/>
    <w:rsid w:val="004A6157"/>
    <w:rsid w:val="004A64D0"/>
    <w:rsid w:val="004A6825"/>
    <w:rsid w:val="004A72CC"/>
    <w:rsid w:val="004A7EF5"/>
    <w:rsid w:val="004B0BB4"/>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0A93"/>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2CA3"/>
    <w:rsid w:val="004E4AC3"/>
    <w:rsid w:val="004E630F"/>
    <w:rsid w:val="004F0520"/>
    <w:rsid w:val="004F08DD"/>
    <w:rsid w:val="004F0DF5"/>
    <w:rsid w:val="004F332F"/>
    <w:rsid w:val="004F3D57"/>
    <w:rsid w:val="004F4524"/>
    <w:rsid w:val="004F58E1"/>
    <w:rsid w:val="004F5B74"/>
    <w:rsid w:val="004F5B9C"/>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0347"/>
    <w:rsid w:val="00532096"/>
    <w:rsid w:val="00532D62"/>
    <w:rsid w:val="00534951"/>
    <w:rsid w:val="00534DAB"/>
    <w:rsid w:val="00534E91"/>
    <w:rsid w:val="005350D1"/>
    <w:rsid w:val="005350EC"/>
    <w:rsid w:val="00536424"/>
    <w:rsid w:val="00536B01"/>
    <w:rsid w:val="00541F43"/>
    <w:rsid w:val="0054249F"/>
    <w:rsid w:val="00542DDB"/>
    <w:rsid w:val="00543058"/>
    <w:rsid w:val="005446B4"/>
    <w:rsid w:val="00544B87"/>
    <w:rsid w:val="00545E47"/>
    <w:rsid w:val="0054731A"/>
    <w:rsid w:val="00547F56"/>
    <w:rsid w:val="00550743"/>
    <w:rsid w:val="00550E65"/>
    <w:rsid w:val="00550F13"/>
    <w:rsid w:val="005513A9"/>
    <w:rsid w:val="005522EC"/>
    <w:rsid w:val="005524B9"/>
    <w:rsid w:val="00552669"/>
    <w:rsid w:val="005526C7"/>
    <w:rsid w:val="005536EF"/>
    <w:rsid w:val="005536FD"/>
    <w:rsid w:val="0055468C"/>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2FAE"/>
    <w:rsid w:val="005731D7"/>
    <w:rsid w:val="005734DA"/>
    <w:rsid w:val="00575794"/>
    <w:rsid w:val="00576429"/>
    <w:rsid w:val="0058045B"/>
    <w:rsid w:val="00580A16"/>
    <w:rsid w:val="0058115D"/>
    <w:rsid w:val="00581E6B"/>
    <w:rsid w:val="00583A7B"/>
    <w:rsid w:val="00584F19"/>
    <w:rsid w:val="005851E8"/>
    <w:rsid w:val="00585A88"/>
    <w:rsid w:val="00585F88"/>
    <w:rsid w:val="005861FC"/>
    <w:rsid w:val="00586953"/>
    <w:rsid w:val="0058757E"/>
    <w:rsid w:val="00590521"/>
    <w:rsid w:val="00597160"/>
    <w:rsid w:val="00597659"/>
    <w:rsid w:val="00597DD2"/>
    <w:rsid w:val="00597E1D"/>
    <w:rsid w:val="00597EE2"/>
    <w:rsid w:val="005A064E"/>
    <w:rsid w:val="005A3AEE"/>
    <w:rsid w:val="005A51D2"/>
    <w:rsid w:val="005A7F1E"/>
    <w:rsid w:val="005B03A6"/>
    <w:rsid w:val="005B03CE"/>
    <w:rsid w:val="005B2BB8"/>
    <w:rsid w:val="005B2EA7"/>
    <w:rsid w:val="005B41D4"/>
    <w:rsid w:val="005B4C93"/>
    <w:rsid w:val="005B6890"/>
    <w:rsid w:val="005B70E1"/>
    <w:rsid w:val="005C1B57"/>
    <w:rsid w:val="005C3EA1"/>
    <w:rsid w:val="005C4D4B"/>
    <w:rsid w:val="005C691F"/>
    <w:rsid w:val="005C7BEA"/>
    <w:rsid w:val="005D1688"/>
    <w:rsid w:val="005D17C0"/>
    <w:rsid w:val="005D356F"/>
    <w:rsid w:val="005D419D"/>
    <w:rsid w:val="005D4303"/>
    <w:rsid w:val="005D64BF"/>
    <w:rsid w:val="005D78B4"/>
    <w:rsid w:val="005E01BF"/>
    <w:rsid w:val="005E0D92"/>
    <w:rsid w:val="005E188B"/>
    <w:rsid w:val="005E1A90"/>
    <w:rsid w:val="005E29C9"/>
    <w:rsid w:val="005E52D3"/>
    <w:rsid w:val="005E621E"/>
    <w:rsid w:val="005E6365"/>
    <w:rsid w:val="005E63E9"/>
    <w:rsid w:val="005E6AF4"/>
    <w:rsid w:val="005E70F9"/>
    <w:rsid w:val="005E7244"/>
    <w:rsid w:val="005F08FC"/>
    <w:rsid w:val="005F120F"/>
    <w:rsid w:val="005F41E4"/>
    <w:rsid w:val="005F4DB8"/>
    <w:rsid w:val="005F68CD"/>
    <w:rsid w:val="005F7BF5"/>
    <w:rsid w:val="00600F4C"/>
    <w:rsid w:val="00601D16"/>
    <w:rsid w:val="00602859"/>
    <w:rsid w:val="00604FE6"/>
    <w:rsid w:val="00606D6B"/>
    <w:rsid w:val="0061012B"/>
    <w:rsid w:val="00611901"/>
    <w:rsid w:val="00613149"/>
    <w:rsid w:val="00613954"/>
    <w:rsid w:val="00615389"/>
    <w:rsid w:val="00616DCB"/>
    <w:rsid w:val="00617DB5"/>
    <w:rsid w:val="00623B25"/>
    <w:rsid w:val="00623DBE"/>
    <w:rsid w:val="006247F2"/>
    <w:rsid w:val="0062519E"/>
    <w:rsid w:val="0062711D"/>
    <w:rsid w:val="00627485"/>
    <w:rsid w:val="00627E81"/>
    <w:rsid w:val="006301FC"/>
    <w:rsid w:val="00630625"/>
    <w:rsid w:val="00631A66"/>
    <w:rsid w:val="006343BE"/>
    <w:rsid w:val="006343FE"/>
    <w:rsid w:val="006352BD"/>
    <w:rsid w:val="00635571"/>
    <w:rsid w:val="00635617"/>
    <w:rsid w:val="00636BCC"/>
    <w:rsid w:val="006402F1"/>
    <w:rsid w:val="00641974"/>
    <w:rsid w:val="00642478"/>
    <w:rsid w:val="00642700"/>
    <w:rsid w:val="00642A74"/>
    <w:rsid w:val="00643A3D"/>
    <w:rsid w:val="00643AA2"/>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610D"/>
    <w:rsid w:val="0067784E"/>
    <w:rsid w:val="006778D6"/>
    <w:rsid w:val="00681DF2"/>
    <w:rsid w:val="0068279E"/>
    <w:rsid w:val="00682A6A"/>
    <w:rsid w:val="00684AB2"/>
    <w:rsid w:val="00684D1B"/>
    <w:rsid w:val="006868A2"/>
    <w:rsid w:val="00687B27"/>
    <w:rsid w:val="006946AD"/>
    <w:rsid w:val="00694D83"/>
    <w:rsid w:val="00695345"/>
    <w:rsid w:val="00695484"/>
    <w:rsid w:val="00697EC4"/>
    <w:rsid w:val="006A1666"/>
    <w:rsid w:val="006A2025"/>
    <w:rsid w:val="006A2461"/>
    <w:rsid w:val="006A4501"/>
    <w:rsid w:val="006A5937"/>
    <w:rsid w:val="006A621B"/>
    <w:rsid w:val="006A68B8"/>
    <w:rsid w:val="006A77C1"/>
    <w:rsid w:val="006B177C"/>
    <w:rsid w:val="006B225C"/>
    <w:rsid w:val="006B37F5"/>
    <w:rsid w:val="006B428A"/>
    <w:rsid w:val="006B5A62"/>
    <w:rsid w:val="006B6A42"/>
    <w:rsid w:val="006B7195"/>
    <w:rsid w:val="006B71DB"/>
    <w:rsid w:val="006C0371"/>
    <w:rsid w:val="006C11D3"/>
    <w:rsid w:val="006C1644"/>
    <w:rsid w:val="006C1F3F"/>
    <w:rsid w:val="006C216E"/>
    <w:rsid w:val="006C3411"/>
    <w:rsid w:val="006C3A4D"/>
    <w:rsid w:val="006C4261"/>
    <w:rsid w:val="006C42EB"/>
    <w:rsid w:val="006C58E4"/>
    <w:rsid w:val="006C708D"/>
    <w:rsid w:val="006C712B"/>
    <w:rsid w:val="006D026D"/>
    <w:rsid w:val="006D2B2A"/>
    <w:rsid w:val="006D38BD"/>
    <w:rsid w:val="006D3EA9"/>
    <w:rsid w:val="006D47AA"/>
    <w:rsid w:val="006D4996"/>
    <w:rsid w:val="006D534F"/>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26B3"/>
    <w:rsid w:val="00713006"/>
    <w:rsid w:val="0071312E"/>
    <w:rsid w:val="0071484C"/>
    <w:rsid w:val="0071632C"/>
    <w:rsid w:val="00716F23"/>
    <w:rsid w:val="0072095F"/>
    <w:rsid w:val="007232C6"/>
    <w:rsid w:val="00723A13"/>
    <w:rsid w:val="00723A5F"/>
    <w:rsid w:val="00724810"/>
    <w:rsid w:val="00724F5F"/>
    <w:rsid w:val="0072627B"/>
    <w:rsid w:val="0072782B"/>
    <w:rsid w:val="00727C8B"/>
    <w:rsid w:val="007314AC"/>
    <w:rsid w:val="00731D77"/>
    <w:rsid w:val="007321F5"/>
    <w:rsid w:val="0073489D"/>
    <w:rsid w:val="00734EFA"/>
    <w:rsid w:val="00735C0A"/>
    <w:rsid w:val="00736632"/>
    <w:rsid w:val="0073752F"/>
    <w:rsid w:val="00737C58"/>
    <w:rsid w:val="00740BAD"/>
    <w:rsid w:val="00742E63"/>
    <w:rsid w:val="00744658"/>
    <w:rsid w:val="00744EBF"/>
    <w:rsid w:val="00746C42"/>
    <w:rsid w:val="00746EA3"/>
    <w:rsid w:val="00754AF6"/>
    <w:rsid w:val="007557FA"/>
    <w:rsid w:val="00756780"/>
    <w:rsid w:val="0076081A"/>
    <w:rsid w:val="0076082D"/>
    <w:rsid w:val="007614DA"/>
    <w:rsid w:val="00761ACA"/>
    <w:rsid w:val="00762AA5"/>
    <w:rsid w:val="00764460"/>
    <w:rsid w:val="00766067"/>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3561"/>
    <w:rsid w:val="0078423E"/>
    <w:rsid w:val="00787924"/>
    <w:rsid w:val="007903CE"/>
    <w:rsid w:val="00791DF1"/>
    <w:rsid w:val="00792777"/>
    <w:rsid w:val="00794494"/>
    <w:rsid w:val="00794E3C"/>
    <w:rsid w:val="007955F7"/>
    <w:rsid w:val="00795672"/>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112F"/>
    <w:rsid w:val="007D3784"/>
    <w:rsid w:val="007D45CA"/>
    <w:rsid w:val="007D4676"/>
    <w:rsid w:val="007D4A7E"/>
    <w:rsid w:val="007D50B8"/>
    <w:rsid w:val="007D618A"/>
    <w:rsid w:val="007D7A9C"/>
    <w:rsid w:val="007E094E"/>
    <w:rsid w:val="007E144E"/>
    <w:rsid w:val="007E1D3B"/>
    <w:rsid w:val="007E22F4"/>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304D"/>
    <w:rsid w:val="00803E49"/>
    <w:rsid w:val="00804558"/>
    <w:rsid w:val="008045A6"/>
    <w:rsid w:val="008051CE"/>
    <w:rsid w:val="0080521F"/>
    <w:rsid w:val="00805BFB"/>
    <w:rsid w:val="00805F39"/>
    <w:rsid w:val="00806B17"/>
    <w:rsid w:val="00806E48"/>
    <w:rsid w:val="00807568"/>
    <w:rsid w:val="008112C8"/>
    <w:rsid w:val="0081250F"/>
    <w:rsid w:val="00812811"/>
    <w:rsid w:val="00813281"/>
    <w:rsid w:val="008137DF"/>
    <w:rsid w:val="00813ABE"/>
    <w:rsid w:val="00813DAD"/>
    <w:rsid w:val="00814920"/>
    <w:rsid w:val="00816F41"/>
    <w:rsid w:val="008179FE"/>
    <w:rsid w:val="00820062"/>
    <w:rsid w:val="0082009B"/>
    <w:rsid w:val="008207BD"/>
    <w:rsid w:val="0082283A"/>
    <w:rsid w:val="00822AA1"/>
    <w:rsid w:val="00825307"/>
    <w:rsid w:val="00825AD4"/>
    <w:rsid w:val="008262F6"/>
    <w:rsid w:val="008264D3"/>
    <w:rsid w:val="00831D41"/>
    <w:rsid w:val="00834B15"/>
    <w:rsid w:val="00834B21"/>
    <w:rsid w:val="00834B9C"/>
    <w:rsid w:val="00835732"/>
    <w:rsid w:val="0083647B"/>
    <w:rsid w:val="008365C3"/>
    <w:rsid w:val="00837152"/>
    <w:rsid w:val="00837742"/>
    <w:rsid w:val="00844E2E"/>
    <w:rsid w:val="00845FC7"/>
    <w:rsid w:val="008477B9"/>
    <w:rsid w:val="00847C6E"/>
    <w:rsid w:val="00850A21"/>
    <w:rsid w:val="0085223F"/>
    <w:rsid w:val="00854602"/>
    <w:rsid w:val="008548BD"/>
    <w:rsid w:val="008554B6"/>
    <w:rsid w:val="00857D88"/>
    <w:rsid w:val="0086009F"/>
    <w:rsid w:val="0086159D"/>
    <w:rsid w:val="00861668"/>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48"/>
    <w:rsid w:val="008920D1"/>
    <w:rsid w:val="00894428"/>
    <w:rsid w:val="00897520"/>
    <w:rsid w:val="008A05DF"/>
    <w:rsid w:val="008A0B45"/>
    <w:rsid w:val="008A1640"/>
    <w:rsid w:val="008A37AB"/>
    <w:rsid w:val="008A4B5F"/>
    <w:rsid w:val="008A5E16"/>
    <w:rsid w:val="008A642E"/>
    <w:rsid w:val="008A753C"/>
    <w:rsid w:val="008A7B35"/>
    <w:rsid w:val="008A7C6B"/>
    <w:rsid w:val="008B00D8"/>
    <w:rsid w:val="008B1414"/>
    <w:rsid w:val="008B143A"/>
    <w:rsid w:val="008B1834"/>
    <w:rsid w:val="008B33B5"/>
    <w:rsid w:val="008B4191"/>
    <w:rsid w:val="008B4E4F"/>
    <w:rsid w:val="008B7843"/>
    <w:rsid w:val="008B7BCE"/>
    <w:rsid w:val="008B7E61"/>
    <w:rsid w:val="008C2140"/>
    <w:rsid w:val="008C257A"/>
    <w:rsid w:val="008C346A"/>
    <w:rsid w:val="008C3F62"/>
    <w:rsid w:val="008C4342"/>
    <w:rsid w:val="008C623C"/>
    <w:rsid w:val="008C6ABC"/>
    <w:rsid w:val="008D122A"/>
    <w:rsid w:val="008D1C42"/>
    <w:rsid w:val="008D25D8"/>
    <w:rsid w:val="008D4BDF"/>
    <w:rsid w:val="008D5D1B"/>
    <w:rsid w:val="008D6C04"/>
    <w:rsid w:val="008D703F"/>
    <w:rsid w:val="008D7E7B"/>
    <w:rsid w:val="008E070F"/>
    <w:rsid w:val="008E0B24"/>
    <w:rsid w:val="008E1466"/>
    <w:rsid w:val="008E2700"/>
    <w:rsid w:val="008E34B6"/>
    <w:rsid w:val="008E351B"/>
    <w:rsid w:val="008E379F"/>
    <w:rsid w:val="008E468D"/>
    <w:rsid w:val="008E4FC0"/>
    <w:rsid w:val="008E5B4B"/>
    <w:rsid w:val="008F0C19"/>
    <w:rsid w:val="008F3ABB"/>
    <w:rsid w:val="008F4B74"/>
    <w:rsid w:val="008F57CC"/>
    <w:rsid w:val="008F5C0D"/>
    <w:rsid w:val="008F5E03"/>
    <w:rsid w:val="008F6D65"/>
    <w:rsid w:val="008F7B43"/>
    <w:rsid w:val="00900AA8"/>
    <w:rsid w:val="009011DA"/>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37241"/>
    <w:rsid w:val="0093784C"/>
    <w:rsid w:val="00942CF6"/>
    <w:rsid w:val="0094354B"/>
    <w:rsid w:val="00943684"/>
    <w:rsid w:val="00944CD5"/>
    <w:rsid w:val="00945331"/>
    <w:rsid w:val="0094576E"/>
    <w:rsid w:val="009460A3"/>
    <w:rsid w:val="00946CC4"/>
    <w:rsid w:val="00950392"/>
    <w:rsid w:val="00951AC1"/>
    <w:rsid w:val="0095231B"/>
    <w:rsid w:val="00953144"/>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42F"/>
    <w:rsid w:val="009817BD"/>
    <w:rsid w:val="00982325"/>
    <w:rsid w:val="0098281A"/>
    <w:rsid w:val="0098285E"/>
    <w:rsid w:val="009831FE"/>
    <w:rsid w:val="00984423"/>
    <w:rsid w:val="00984961"/>
    <w:rsid w:val="009858A0"/>
    <w:rsid w:val="009870DB"/>
    <w:rsid w:val="009878CC"/>
    <w:rsid w:val="009918F1"/>
    <w:rsid w:val="009926CC"/>
    <w:rsid w:val="00995444"/>
    <w:rsid w:val="0099577A"/>
    <w:rsid w:val="009967C0"/>
    <w:rsid w:val="00997D52"/>
    <w:rsid w:val="00997F19"/>
    <w:rsid w:val="009A0975"/>
    <w:rsid w:val="009A3474"/>
    <w:rsid w:val="009A38A1"/>
    <w:rsid w:val="009A3B22"/>
    <w:rsid w:val="009A49AF"/>
    <w:rsid w:val="009A5CE8"/>
    <w:rsid w:val="009A6057"/>
    <w:rsid w:val="009B0115"/>
    <w:rsid w:val="009B08BA"/>
    <w:rsid w:val="009B22C4"/>
    <w:rsid w:val="009B3C26"/>
    <w:rsid w:val="009B43B4"/>
    <w:rsid w:val="009B52EF"/>
    <w:rsid w:val="009B64D9"/>
    <w:rsid w:val="009B6955"/>
    <w:rsid w:val="009B6DA9"/>
    <w:rsid w:val="009B743B"/>
    <w:rsid w:val="009B78B3"/>
    <w:rsid w:val="009B7EEB"/>
    <w:rsid w:val="009C066A"/>
    <w:rsid w:val="009C082C"/>
    <w:rsid w:val="009C102F"/>
    <w:rsid w:val="009C323B"/>
    <w:rsid w:val="009C3380"/>
    <w:rsid w:val="009C6DA0"/>
    <w:rsid w:val="009D084C"/>
    <w:rsid w:val="009D1CA6"/>
    <w:rsid w:val="009D1F7A"/>
    <w:rsid w:val="009D278A"/>
    <w:rsid w:val="009D3C5E"/>
    <w:rsid w:val="009D5D74"/>
    <w:rsid w:val="009D6826"/>
    <w:rsid w:val="009D68C5"/>
    <w:rsid w:val="009D7652"/>
    <w:rsid w:val="009D7B97"/>
    <w:rsid w:val="009E07D1"/>
    <w:rsid w:val="009E0849"/>
    <w:rsid w:val="009E1652"/>
    <w:rsid w:val="009E2C0E"/>
    <w:rsid w:val="009E346E"/>
    <w:rsid w:val="009E489B"/>
    <w:rsid w:val="009E4F11"/>
    <w:rsid w:val="009E5B01"/>
    <w:rsid w:val="009E6B35"/>
    <w:rsid w:val="009F0BFF"/>
    <w:rsid w:val="009F2106"/>
    <w:rsid w:val="009F4F1B"/>
    <w:rsid w:val="009F5ADE"/>
    <w:rsid w:val="009F5DEA"/>
    <w:rsid w:val="009F6F53"/>
    <w:rsid w:val="00A01495"/>
    <w:rsid w:val="00A0173C"/>
    <w:rsid w:val="00A029E2"/>
    <w:rsid w:val="00A05321"/>
    <w:rsid w:val="00A076FC"/>
    <w:rsid w:val="00A10E1C"/>
    <w:rsid w:val="00A11DC9"/>
    <w:rsid w:val="00A143B9"/>
    <w:rsid w:val="00A1479C"/>
    <w:rsid w:val="00A1599F"/>
    <w:rsid w:val="00A1749C"/>
    <w:rsid w:val="00A209A6"/>
    <w:rsid w:val="00A21745"/>
    <w:rsid w:val="00A223FD"/>
    <w:rsid w:val="00A25046"/>
    <w:rsid w:val="00A26D9B"/>
    <w:rsid w:val="00A27244"/>
    <w:rsid w:val="00A277B3"/>
    <w:rsid w:val="00A32638"/>
    <w:rsid w:val="00A341A2"/>
    <w:rsid w:val="00A366E8"/>
    <w:rsid w:val="00A36A02"/>
    <w:rsid w:val="00A37E65"/>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87B4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A7E7F"/>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D7EB1"/>
    <w:rsid w:val="00AE0AA5"/>
    <w:rsid w:val="00AE1251"/>
    <w:rsid w:val="00AE3D11"/>
    <w:rsid w:val="00AE554B"/>
    <w:rsid w:val="00AE5602"/>
    <w:rsid w:val="00AE59B5"/>
    <w:rsid w:val="00AE6900"/>
    <w:rsid w:val="00AE73CF"/>
    <w:rsid w:val="00AE7C28"/>
    <w:rsid w:val="00AF04ED"/>
    <w:rsid w:val="00AF2C7B"/>
    <w:rsid w:val="00AF39EF"/>
    <w:rsid w:val="00AF582B"/>
    <w:rsid w:val="00AF7BDE"/>
    <w:rsid w:val="00B01030"/>
    <w:rsid w:val="00B011F3"/>
    <w:rsid w:val="00B01C42"/>
    <w:rsid w:val="00B02079"/>
    <w:rsid w:val="00B02490"/>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B39"/>
    <w:rsid w:val="00B21C46"/>
    <w:rsid w:val="00B22EEF"/>
    <w:rsid w:val="00B23C8D"/>
    <w:rsid w:val="00B24A65"/>
    <w:rsid w:val="00B24CE4"/>
    <w:rsid w:val="00B24FB8"/>
    <w:rsid w:val="00B24FC4"/>
    <w:rsid w:val="00B251E2"/>
    <w:rsid w:val="00B25C48"/>
    <w:rsid w:val="00B2617B"/>
    <w:rsid w:val="00B27961"/>
    <w:rsid w:val="00B315FA"/>
    <w:rsid w:val="00B32501"/>
    <w:rsid w:val="00B32D9A"/>
    <w:rsid w:val="00B3492E"/>
    <w:rsid w:val="00B34B07"/>
    <w:rsid w:val="00B37D3C"/>
    <w:rsid w:val="00B4029F"/>
    <w:rsid w:val="00B40E7C"/>
    <w:rsid w:val="00B41E20"/>
    <w:rsid w:val="00B43416"/>
    <w:rsid w:val="00B442F5"/>
    <w:rsid w:val="00B44469"/>
    <w:rsid w:val="00B44E20"/>
    <w:rsid w:val="00B45203"/>
    <w:rsid w:val="00B45710"/>
    <w:rsid w:val="00B462A6"/>
    <w:rsid w:val="00B50D9C"/>
    <w:rsid w:val="00B51397"/>
    <w:rsid w:val="00B51518"/>
    <w:rsid w:val="00B51AF6"/>
    <w:rsid w:val="00B51D09"/>
    <w:rsid w:val="00B52627"/>
    <w:rsid w:val="00B52958"/>
    <w:rsid w:val="00B529FC"/>
    <w:rsid w:val="00B57141"/>
    <w:rsid w:val="00B60117"/>
    <w:rsid w:val="00B64C68"/>
    <w:rsid w:val="00B64FDE"/>
    <w:rsid w:val="00B65655"/>
    <w:rsid w:val="00B66D88"/>
    <w:rsid w:val="00B67971"/>
    <w:rsid w:val="00B715AA"/>
    <w:rsid w:val="00B727E2"/>
    <w:rsid w:val="00B7358B"/>
    <w:rsid w:val="00B73F08"/>
    <w:rsid w:val="00B740A5"/>
    <w:rsid w:val="00B75249"/>
    <w:rsid w:val="00B75C05"/>
    <w:rsid w:val="00B768C2"/>
    <w:rsid w:val="00B76B69"/>
    <w:rsid w:val="00B76E23"/>
    <w:rsid w:val="00B76F74"/>
    <w:rsid w:val="00B77765"/>
    <w:rsid w:val="00B80BA7"/>
    <w:rsid w:val="00B80BB1"/>
    <w:rsid w:val="00B83478"/>
    <w:rsid w:val="00B874D2"/>
    <w:rsid w:val="00B87525"/>
    <w:rsid w:val="00B87C4F"/>
    <w:rsid w:val="00B90357"/>
    <w:rsid w:val="00B90533"/>
    <w:rsid w:val="00B92EC1"/>
    <w:rsid w:val="00B93A0A"/>
    <w:rsid w:val="00B93C4C"/>
    <w:rsid w:val="00B9558E"/>
    <w:rsid w:val="00B95B47"/>
    <w:rsid w:val="00B95B5B"/>
    <w:rsid w:val="00B96345"/>
    <w:rsid w:val="00B969F6"/>
    <w:rsid w:val="00B976F9"/>
    <w:rsid w:val="00B97A79"/>
    <w:rsid w:val="00B97F3B"/>
    <w:rsid w:val="00BA09FE"/>
    <w:rsid w:val="00BA1F81"/>
    <w:rsid w:val="00BA4F52"/>
    <w:rsid w:val="00BA571E"/>
    <w:rsid w:val="00BA6836"/>
    <w:rsid w:val="00BA6D5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4DE9"/>
    <w:rsid w:val="00BC78A6"/>
    <w:rsid w:val="00BD11D8"/>
    <w:rsid w:val="00BD4846"/>
    <w:rsid w:val="00BD5044"/>
    <w:rsid w:val="00BD527C"/>
    <w:rsid w:val="00BD71B8"/>
    <w:rsid w:val="00BD7F4C"/>
    <w:rsid w:val="00BE36C0"/>
    <w:rsid w:val="00BE5A71"/>
    <w:rsid w:val="00BE7FA1"/>
    <w:rsid w:val="00BF1747"/>
    <w:rsid w:val="00BF3A30"/>
    <w:rsid w:val="00BF64B3"/>
    <w:rsid w:val="00C01495"/>
    <w:rsid w:val="00C016E5"/>
    <w:rsid w:val="00C01C76"/>
    <w:rsid w:val="00C01E57"/>
    <w:rsid w:val="00C02C42"/>
    <w:rsid w:val="00C0316B"/>
    <w:rsid w:val="00C05E87"/>
    <w:rsid w:val="00C11E87"/>
    <w:rsid w:val="00C13CE1"/>
    <w:rsid w:val="00C15B3C"/>
    <w:rsid w:val="00C15D94"/>
    <w:rsid w:val="00C16777"/>
    <w:rsid w:val="00C16933"/>
    <w:rsid w:val="00C16F90"/>
    <w:rsid w:val="00C1738F"/>
    <w:rsid w:val="00C20093"/>
    <w:rsid w:val="00C21218"/>
    <w:rsid w:val="00C219C7"/>
    <w:rsid w:val="00C21B7E"/>
    <w:rsid w:val="00C21D86"/>
    <w:rsid w:val="00C22DE4"/>
    <w:rsid w:val="00C23ACD"/>
    <w:rsid w:val="00C244E8"/>
    <w:rsid w:val="00C2474A"/>
    <w:rsid w:val="00C2496D"/>
    <w:rsid w:val="00C249BB"/>
    <w:rsid w:val="00C26322"/>
    <w:rsid w:val="00C26527"/>
    <w:rsid w:val="00C26785"/>
    <w:rsid w:val="00C26A9B"/>
    <w:rsid w:val="00C26C7D"/>
    <w:rsid w:val="00C27FC7"/>
    <w:rsid w:val="00C30392"/>
    <w:rsid w:val="00C30F77"/>
    <w:rsid w:val="00C315E6"/>
    <w:rsid w:val="00C3233C"/>
    <w:rsid w:val="00C324F5"/>
    <w:rsid w:val="00C32855"/>
    <w:rsid w:val="00C332B2"/>
    <w:rsid w:val="00C34064"/>
    <w:rsid w:val="00C34867"/>
    <w:rsid w:val="00C3782F"/>
    <w:rsid w:val="00C379F0"/>
    <w:rsid w:val="00C37C2D"/>
    <w:rsid w:val="00C4007B"/>
    <w:rsid w:val="00C40870"/>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54"/>
    <w:rsid w:val="00C660ED"/>
    <w:rsid w:val="00C66F1F"/>
    <w:rsid w:val="00C66FC9"/>
    <w:rsid w:val="00C710F1"/>
    <w:rsid w:val="00C72B6B"/>
    <w:rsid w:val="00C73326"/>
    <w:rsid w:val="00C73CE5"/>
    <w:rsid w:val="00C74729"/>
    <w:rsid w:val="00C763A7"/>
    <w:rsid w:val="00C76D26"/>
    <w:rsid w:val="00C80BBD"/>
    <w:rsid w:val="00C814B4"/>
    <w:rsid w:val="00C821CF"/>
    <w:rsid w:val="00C83DC9"/>
    <w:rsid w:val="00C85A9F"/>
    <w:rsid w:val="00C86525"/>
    <w:rsid w:val="00C8688F"/>
    <w:rsid w:val="00C87347"/>
    <w:rsid w:val="00C91BAD"/>
    <w:rsid w:val="00C91C83"/>
    <w:rsid w:val="00C9321B"/>
    <w:rsid w:val="00C93269"/>
    <w:rsid w:val="00C94036"/>
    <w:rsid w:val="00C96193"/>
    <w:rsid w:val="00C97790"/>
    <w:rsid w:val="00C97934"/>
    <w:rsid w:val="00C97D1B"/>
    <w:rsid w:val="00CA2911"/>
    <w:rsid w:val="00CA3393"/>
    <w:rsid w:val="00CA53F7"/>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63E"/>
    <w:rsid w:val="00CD0273"/>
    <w:rsid w:val="00CD0477"/>
    <w:rsid w:val="00CD158E"/>
    <w:rsid w:val="00CD1FFF"/>
    <w:rsid w:val="00CD29A2"/>
    <w:rsid w:val="00CD2F44"/>
    <w:rsid w:val="00CD364E"/>
    <w:rsid w:val="00CD469A"/>
    <w:rsid w:val="00CD5593"/>
    <w:rsid w:val="00CD593F"/>
    <w:rsid w:val="00CD5DFA"/>
    <w:rsid w:val="00CD682E"/>
    <w:rsid w:val="00CE081A"/>
    <w:rsid w:val="00CE2AA1"/>
    <w:rsid w:val="00CE42E6"/>
    <w:rsid w:val="00CE50CF"/>
    <w:rsid w:val="00CF074F"/>
    <w:rsid w:val="00CF1074"/>
    <w:rsid w:val="00CF2C4F"/>
    <w:rsid w:val="00CF2D21"/>
    <w:rsid w:val="00CF38D4"/>
    <w:rsid w:val="00CF5713"/>
    <w:rsid w:val="00CF5795"/>
    <w:rsid w:val="00CF6E29"/>
    <w:rsid w:val="00CF71D0"/>
    <w:rsid w:val="00CF74E2"/>
    <w:rsid w:val="00CF7C23"/>
    <w:rsid w:val="00CF7F9C"/>
    <w:rsid w:val="00D0044E"/>
    <w:rsid w:val="00D006E3"/>
    <w:rsid w:val="00D00C40"/>
    <w:rsid w:val="00D038A2"/>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3F9C"/>
    <w:rsid w:val="00D149EC"/>
    <w:rsid w:val="00D1581F"/>
    <w:rsid w:val="00D15875"/>
    <w:rsid w:val="00D15916"/>
    <w:rsid w:val="00D1597F"/>
    <w:rsid w:val="00D174CC"/>
    <w:rsid w:val="00D2091D"/>
    <w:rsid w:val="00D21A9E"/>
    <w:rsid w:val="00D220AE"/>
    <w:rsid w:val="00D2378F"/>
    <w:rsid w:val="00D2496D"/>
    <w:rsid w:val="00D26CA8"/>
    <w:rsid w:val="00D33C3E"/>
    <w:rsid w:val="00D33FF6"/>
    <w:rsid w:val="00D35627"/>
    <w:rsid w:val="00D362D2"/>
    <w:rsid w:val="00D3727E"/>
    <w:rsid w:val="00D378D3"/>
    <w:rsid w:val="00D40149"/>
    <w:rsid w:val="00D40853"/>
    <w:rsid w:val="00D4262A"/>
    <w:rsid w:val="00D43AA7"/>
    <w:rsid w:val="00D44EB0"/>
    <w:rsid w:val="00D4768F"/>
    <w:rsid w:val="00D47866"/>
    <w:rsid w:val="00D50076"/>
    <w:rsid w:val="00D500AE"/>
    <w:rsid w:val="00D5032A"/>
    <w:rsid w:val="00D514AB"/>
    <w:rsid w:val="00D51F04"/>
    <w:rsid w:val="00D536FE"/>
    <w:rsid w:val="00D54CAA"/>
    <w:rsid w:val="00D55718"/>
    <w:rsid w:val="00D5594F"/>
    <w:rsid w:val="00D55D4A"/>
    <w:rsid w:val="00D56882"/>
    <w:rsid w:val="00D60042"/>
    <w:rsid w:val="00D603F3"/>
    <w:rsid w:val="00D62EB4"/>
    <w:rsid w:val="00D63DA9"/>
    <w:rsid w:val="00D64419"/>
    <w:rsid w:val="00D644D6"/>
    <w:rsid w:val="00D656DC"/>
    <w:rsid w:val="00D66428"/>
    <w:rsid w:val="00D679F5"/>
    <w:rsid w:val="00D7052F"/>
    <w:rsid w:val="00D706B8"/>
    <w:rsid w:val="00D7074B"/>
    <w:rsid w:val="00D71A57"/>
    <w:rsid w:val="00D7386C"/>
    <w:rsid w:val="00D74087"/>
    <w:rsid w:val="00D74331"/>
    <w:rsid w:val="00D76D6A"/>
    <w:rsid w:val="00D803B2"/>
    <w:rsid w:val="00D82630"/>
    <w:rsid w:val="00D82E37"/>
    <w:rsid w:val="00D82FF1"/>
    <w:rsid w:val="00D835A4"/>
    <w:rsid w:val="00D87763"/>
    <w:rsid w:val="00D87E35"/>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08C0"/>
    <w:rsid w:val="00DC1D78"/>
    <w:rsid w:val="00DC255F"/>
    <w:rsid w:val="00DC48F8"/>
    <w:rsid w:val="00DC4C3A"/>
    <w:rsid w:val="00DC4F00"/>
    <w:rsid w:val="00DC60DC"/>
    <w:rsid w:val="00DC7801"/>
    <w:rsid w:val="00DD0AFD"/>
    <w:rsid w:val="00DD12B7"/>
    <w:rsid w:val="00DD2092"/>
    <w:rsid w:val="00DD273E"/>
    <w:rsid w:val="00DD3605"/>
    <w:rsid w:val="00DD6D57"/>
    <w:rsid w:val="00DD7E27"/>
    <w:rsid w:val="00DE2A92"/>
    <w:rsid w:val="00DE305F"/>
    <w:rsid w:val="00DE452D"/>
    <w:rsid w:val="00DE513E"/>
    <w:rsid w:val="00DE5EDC"/>
    <w:rsid w:val="00DE6455"/>
    <w:rsid w:val="00DE7603"/>
    <w:rsid w:val="00DE7837"/>
    <w:rsid w:val="00DE78B3"/>
    <w:rsid w:val="00DE7F5A"/>
    <w:rsid w:val="00DF19A4"/>
    <w:rsid w:val="00DF2105"/>
    <w:rsid w:val="00DF2D7F"/>
    <w:rsid w:val="00DF3046"/>
    <w:rsid w:val="00E001CD"/>
    <w:rsid w:val="00E00F38"/>
    <w:rsid w:val="00E0102B"/>
    <w:rsid w:val="00E0154A"/>
    <w:rsid w:val="00E04B70"/>
    <w:rsid w:val="00E04C7D"/>
    <w:rsid w:val="00E0544D"/>
    <w:rsid w:val="00E06100"/>
    <w:rsid w:val="00E1035F"/>
    <w:rsid w:val="00E104A1"/>
    <w:rsid w:val="00E10573"/>
    <w:rsid w:val="00E10657"/>
    <w:rsid w:val="00E1139E"/>
    <w:rsid w:val="00E117DB"/>
    <w:rsid w:val="00E1353F"/>
    <w:rsid w:val="00E148A4"/>
    <w:rsid w:val="00E156E3"/>
    <w:rsid w:val="00E15957"/>
    <w:rsid w:val="00E166B2"/>
    <w:rsid w:val="00E17455"/>
    <w:rsid w:val="00E179BA"/>
    <w:rsid w:val="00E208A1"/>
    <w:rsid w:val="00E2406B"/>
    <w:rsid w:val="00E24175"/>
    <w:rsid w:val="00E241CF"/>
    <w:rsid w:val="00E25069"/>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44EF"/>
    <w:rsid w:val="00E553B8"/>
    <w:rsid w:val="00E566B2"/>
    <w:rsid w:val="00E57F84"/>
    <w:rsid w:val="00E6020C"/>
    <w:rsid w:val="00E60F3B"/>
    <w:rsid w:val="00E61A33"/>
    <w:rsid w:val="00E61EEB"/>
    <w:rsid w:val="00E645E6"/>
    <w:rsid w:val="00E65157"/>
    <w:rsid w:val="00E652C3"/>
    <w:rsid w:val="00E659D2"/>
    <w:rsid w:val="00E6611A"/>
    <w:rsid w:val="00E662B1"/>
    <w:rsid w:val="00E66F2E"/>
    <w:rsid w:val="00E674E5"/>
    <w:rsid w:val="00E67C21"/>
    <w:rsid w:val="00E67FC1"/>
    <w:rsid w:val="00E73A1B"/>
    <w:rsid w:val="00E74411"/>
    <w:rsid w:val="00E74CA7"/>
    <w:rsid w:val="00E755B9"/>
    <w:rsid w:val="00E767C3"/>
    <w:rsid w:val="00E769D2"/>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370"/>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300"/>
    <w:rsid w:val="00ED392E"/>
    <w:rsid w:val="00ED3D5B"/>
    <w:rsid w:val="00ED42C6"/>
    <w:rsid w:val="00ED4C18"/>
    <w:rsid w:val="00ED4EE5"/>
    <w:rsid w:val="00ED5F24"/>
    <w:rsid w:val="00ED6CFA"/>
    <w:rsid w:val="00ED70FD"/>
    <w:rsid w:val="00EE078C"/>
    <w:rsid w:val="00EE1A03"/>
    <w:rsid w:val="00EE3650"/>
    <w:rsid w:val="00EE3B84"/>
    <w:rsid w:val="00EE768F"/>
    <w:rsid w:val="00EE7D57"/>
    <w:rsid w:val="00EE7EE0"/>
    <w:rsid w:val="00EF13C3"/>
    <w:rsid w:val="00EF36EC"/>
    <w:rsid w:val="00EF68D8"/>
    <w:rsid w:val="00EF78B8"/>
    <w:rsid w:val="00EF7D70"/>
    <w:rsid w:val="00F00DE5"/>
    <w:rsid w:val="00F0449B"/>
    <w:rsid w:val="00F044F1"/>
    <w:rsid w:val="00F066DD"/>
    <w:rsid w:val="00F07745"/>
    <w:rsid w:val="00F114E8"/>
    <w:rsid w:val="00F1177C"/>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36F77"/>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4D7"/>
    <w:rsid w:val="00F57608"/>
    <w:rsid w:val="00F60F1A"/>
    <w:rsid w:val="00F616D7"/>
    <w:rsid w:val="00F61B6D"/>
    <w:rsid w:val="00F61B7B"/>
    <w:rsid w:val="00F63647"/>
    <w:rsid w:val="00F6389A"/>
    <w:rsid w:val="00F64ADB"/>
    <w:rsid w:val="00F65C1F"/>
    <w:rsid w:val="00F67100"/>
    <w:rsid w:val="00F67F59"/>
    <w:rsid w:val="00F71036"/>
    <w:rsid w:val="00F71953"/>
    <w:rsid w:val="00F72559"/>
    <w:rsid w:val="00F72885"/>
    <w:rsid w:val="00F7484F"/>
    <w:rsid w:val="00F74C38"/>
    <w:rsid w:val="00F75122"/>
    <w:rsid w:val="00F75CBC"/>
    <w:rsid w:val="00F75D23"/>
    <w:rsid w:val="00F7626D"/>
    <w:rsid w:val="00F7627B"/>
    <w:rsid w:val="00F76914"/>
    <w:rsid w:val="00F770AC"/>
    <w:rsid w:val="00F779FD"/>
    <w:rsid w:val="00F77BA4"/>
    <w:rsid w:val="00F77F9F"/>
    <w:rsid w:val="00F80613"/>
    <w:rsid w:val="00F80BEB"/>
    <w:rsid w:val="00F80DBE"/>
    <w:rsid w:val="00F8294C"/>
    <w:rsid w:val="00F82DCD"/>
    <w:rsid w:val="00F82FBD"/>
    <w:rsid w:val="00F871CB"/>
    <w:rsid w:val="00F900FB"/>
    <w:rsid w:val="00F90AF3"/>
    <w:rsid w:val="00F910F5"/>
    <w:rsid w:val="00F9214D"/>
    <w:rsid w:val="00F921B3"/>
    <w:rsid w:val="00F92E62"/>
    <w:rsid w:val="00F934A0"/>
    <w:rsid w:val="00F94C7F"/>
    <w:rsid w:val="00F95474"/>
    <w:rsid w:val="00F96C9F"/>
    <w:rsid w:val="00FA00D5"/>
    <w:rsid w:val="00FA0FB5"/>
    <w:rsid w:val="00FA0FEB"/>
    <w:rsid w:val="00FA1568"/>
    <w:rsid w:val="00FA2A8E"/>
    <w:rsid w:val="00FA5310"/>
    <w:rsid w:val="00FA7B14"/>
    <w:rsid w:val="00FB0BA3"/>
    <w:rsid w:val="00FB0C26"/>
    <w:rsid w:val="00FB1397"/>
    <w:rsid w:val="00FB23EF"/>
    <w:rsid w:val="00FB5B77"/>
    <w:rsid w:val="00FB6121"/>
    <w:rsid w:val="00FB6976"/>
    <w:rsid w:val="00FB726B"/>
    <w:rsid w:val="00FB7533"/>
    <w:rsid w:val="00FC3AEA"/>
    <w:rsid w:val="00FC4373"/>
    <w:rsid w:val="00FC4764"/>
    <w:rsid w:val="00FD0C4A"/>
    <w:rsid w:val="00FD35B3"/>
    <w:rsid w:val="00FD3F5F"/>
    <w:rsid w:val="00FD4050"/>
    <w:rsid w:val="00FD516E"/>
    <w:rsid w:val="00FD51BF"/>
    <w:rsid w:val="00FD53A0"/>
    <w:rsid w:val="00FD5CC9"/>
    <w:rsid w:val="00FD7E43"/>
    <w:rsid w:val="00FE1EC5"/>
    <w:rsid w:val="00FE23E6"/>
    <w:rsid w:val="00FE4831"/>
    <w:rsid w:val="00FE4BEB"/>
    <w:rsid w:val="00FE5069"/>
    <w:rsid w:val="00FE5FB2"/>
    <w:rsid w:val="00FE6474"/>
    <w:rsid w:val="00FE7E70"/>
    <w:rsid w:val="00FF188F"/>
    <w:rsid w:val="00FF2A48"/>
    <w:rsid w:val="00FF3DE5"/>
    <w:rsid w:val="00FF42DE"/>
    <w:rsid w:val="00FF4300"/>
    <w:rsid w:val="00FF544D"/>
    <w:rsid w:val="00FF56C3"/>
    <w:rsid w:val="00FF6469"/>
    <w:rsid w:val="00FF72DE"/>
    <w:rsid w:val="021E0610"/>
    <w:rsid w:val="03CB286F"/>
    <w:rsid w:val="049A803F"/>
    <w:rsid w:val="088022D3"/>
    <w:rsid w:val="09EB2331"/>
    <w:rsid w:val="142AFC42"/>
    <w:rsid w:val="15FE6E06"/>
    <w:rsid w:val="16594F7A"/>
    <w:rsid w:val="16AFB5AF"/>
    <w:rsid w:val="16C96081"/>
    <w:rsid w:val="184FA704"/>
    <w:rsid w:val="18673E28"/>
    <w:rsid w:val="1C717E96"/>
    <w:rsid w:val="1CB28FA3"/>
    <w:rsid w:val="1E5F07FF"/>
    <w:rsid w:val="1E812FDC"/>
    <w:rsid w:val="2244BEA1"/>
    <w:rsid w:val="29D72A05"/>
    <w:rsid w:val="2A89ED3C"/>
    <w:rsid w:val="2B493D43"/>
    <w:rsid w:val="2BB8CA46"/>
    <w:rsid w:val="30020FF3"/>
    <w:rsid w:val="30E1FA9D"/>
    <w:rsid w:val="30E60D5D"/>
    <w:rsid w:val="319D31A1"/>
    <w:rsid w:val="31DCDC7A"/>
    <w:rsid w:val="31EA787F"/>
    <w:rsid w:val="325B6148"/>
    <w:rsid w:val="335B1100"/>
    <w:rsid w:val="347B95BA"/>
    <w:rsid w:val="348E4EB1"/>
    <w:rsid w:val="38D2CC5B"/>
    <w:rsid w:val="396DD359"/>
    <w:rsid w:val="39EF6439"/>
    <w:rsid w:val="3F345742"/>
    <w:rsid w:val="3FE3ADDC"/>
    <w:rsid w:val="413B512D"/>
    <w:rsid w:val="4147F574"/>
    <w:rsid w:val="44913D3C"/>
    <w:rsid w:val="44B23F38"/>
    <w:rsid w:val="46F24F5E"/>
    <w:rsid w:val="4B432BBA"/>
    <w:rsid w:val="4BFA2D93"/>
    <w:rsid w:val="5099F95C"/>
    <w:rsid w:val="520EEF78"/>
    <w:rsid w:val="5541396B"/>
    <w:rsid w:val="57BC3E8E"/>
    <w:rsid w:val="58678FE3"/>
    <w:rsid w:val="5869C00D"/>
    <w:rsid w:val="5ABB5791"/>
    <w:rsid w:val="5C4C1D46"/>
    <w:rsid w:val="5CD87AC6"/>
    <w:rsid w:val="64268C03"/>
    <w:rsid w:val="67F6AE9E"/>
    <w:rsid w:val="68EA4137"/>
    <w:rsid w:val="725E2A1E"/>
    <w:rsid w:val="733F06A3"/>
    <w:rsid w:val="762B4DEE"/>
    <w:rsid w:val="77729018"/>
    <w:rsid w:val="78BF7322"/>
    <w:rsid w:val="7B68B60B"/>
    <w:rsid w:val="7EAB8FF8"/>
    <w:rsid w:val="7F742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A4537ACD-183E-48AC-81AD-680F7D74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805"/>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6"/>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oe/learning/content" TargetMode="External"/><Relationship Id="rId26" Type="http://schemas.openxmlformats.org/officeDocument/2006/relationships/hyperlink" Target="https://www.maine.gov/dafs/bbm/procurementservices/vendors/rfps"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dafs/bbm/procurementservices/policies-procedures/chapter-110" TargetMode="External"/><Relationship Id="rId42" Type="http://schemas.openxmlformats.org/officeDocument/2006/relationships/image" Target="media/image3.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9"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policies-standards" TargetMode="External"/><Relationship Id="rId32" Type="http://schemas.openxmlformats.org/officeDocument/2006/relationships/hyperlink" Target="https://www.maine.gov/dafs/bbm/procurementservices/forms" TargetMode="External"/><Relationship Id="rId37" Type="http://schemas.openxmlformats.org/officeDocument/2006/relationships/hyperlink" Target="https://www.maine.gov/oit/prohibited-technologies" TargetMode="External"/><Relationship Id="rId40" Type="http://schemas.openxmlformats.org/officeDocument/2006/relationships/image" Target="media/image2.e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gov/oit/sites/maine.gov.oit/files/inline-files/WebStandards.pdf" TargetMode="External"/><Relationship Id="rId28" Type="http://schemas.openxmlformats.org/officeDocument/2006/relationships/hyperlink" Target="mailto:proposals@maine.gov"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brary.digitalmaine.org/" TargetMode="External"/><Relationship Id="rId31"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mainelibrary.org/" TargetMode="External"/><Relationship Id="rId22" Type="http://schemas.openxmlformats.org/officeDocument/2006/relationships/hyperlink" Target="https://www.maine.gov/oit/sites/maine.gov.oit/files/inline-files/DigitalAccessibilityPolicy.pdf"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eader" Target="header1.xml"/><Relationship Id="rId43" Type="http://schemas.openxmlformats.org/officeDocument/2006/relationships/package" Target="embeddings/Microsoft_Word_Document.doc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eth.crist@maine.gov" TargetMode="External"/><Relationship Id="rId17" Type="http://schemas.openxmlformats.org/officeDocument/2006/relationships/hyperlink" Target="https://cop5.projectcounter.org/en/5.1/" TargetMode="External"/><Relationship Id="rId25" Type="http://schemas.openxmlformats.org/officeDocument/2006/relationships/hyperlink" Target="https://www.maine.gov/dafs/bbm/procurementservices/vendors/rfps" TargetMode="External"/><Relationship Id="rId33" Type="http://schemas.openxmlformats.org/officeDocument/2006/relationships/hyperlink" Target="https://www.maine.gov/dafs/bbm/procurementservices/forms" TargetMode="External"/><Relationship Id="rId38" Type="http://schemas.openxmlformats.org/officeDocument/2006/relationships/hyperlink" Target="https://www.maine.gov/oit/prohibited-technologies" TargetMode="External"/><Relationship Id="rId46" Type="http://schemas.openxmlformats.org/officeDocument/2006/relationships/theme" Target="theme/theme1.xml"/><Relationship Id="rId20" Type="http://schemas.openxmlformats.org/officeDocument/2006/relationships/hyperlink" Target="https://library.digitalmaine.org/" TargetMode="External"/><Relationship Id="rId41"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6D720D63-7DB6-4DB9-A7C0-EE49730B5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9906</Words>
  <Characters>56468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19</cp:revision>
  <cp:lastPrinted>2018-03-01T08:44:00Z</cp:lastPrinted>
  <dcterms:created xsi:type="dcterms:W3CDTF">2024-11-27T15:23:00Z</dcterms:created>
  <dcterms:modified xsi:type="dcterms:W3CDTF">2024-12-04T22:37:00Z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