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137B347B" w:rsidR="00ED0523" w:rsidRPr="00C97934" w:rsidRDefault="004F1353" w:rsidP="00ED0523">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Governor’s Office of Policy Innovation and the Future</w:t>
      </w:r>
    </w:p>
    <w:p w14:paraId="12751258" w14:textId="490E7714" w:rsidR="00ED0523" w:rsidRPr="00C97934" w:rsidRDefault="00ED0523" w:rsidP="00ED0523">
      <w:pPr>
        <w:pStyle w:val="DefaultText"/>
        <w:widowControl/>
        <w:jc w:val="center"/>
        <w:rPr>
          <w:rStyle w:val="InitialStyle"/>
          <w:rFonts w:ascii="Arial" w:hAnsi="Arial" w:cs="Arial"/>
          <w:bCs/>
          <w:i/>
          <w:color w:val="FF0000"/>
          <w:sz w:val="28"/>
          <w:szCs w:val="28"/>
        </w:rPr>
      </w:pP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3B2188">
      <w:pPr>
        <w:pStyle w:val="DefaultText"/>
        <w:widowControl/>
        <w:rPr>
          <w:rStyle w:val="InitialStyle"/>
          <w:rFonts w:ascii="Arial" w:hAnsi="Arial" w:cs="Arial"/>
          <w:bCs/>
        </w:rPr>
      </w:pPr>
    </w:p>
    <w:p w14:paraId="3FB04160" w14:textId="61530275"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Pr="00B65D04">
        <w:rPr>
          <w:rStyle w:val="InitialStyle"/>
          <w:rFonts w:ascii="Arial" w:hAnsi="Arial" w:cs="Arial"/>
          <w:b/>
          <w:bCs/>
          <w:sz w:val="32"/>
          <w:szCs w:val="32"/>
        </w:rPr>
        <w:t xml:space="preserve"> </w:t>
      </w:r>
      <w:r w:rsidR="00B65D04" w:rsidRPr="00B65D04">
        <w:rPr>
          <w:rStyle w:val="InitialStyle"/>
          <w:rFonts w:ascii="Arial" w:hAnsi="Arial" w:cs="Arial"/>
          <w:b/>
          <w:bCs/>
          <w:sz w:val="32"/>
          <w:szCs w:val="32"/>
        </w:rPr>
        <w:t>202408156</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7C0C60F3" w:rsidR="00ED0523" w:rsidRPr="00CE1648" w:rsidRDefault="00BE3310" w:rsidP="00ED0523">
      <w:pPr>
        <w:pStyle w:val="DefaultText"/>
        <w:widowControl/>
        <w:jc w:val="center"/>
        <w:rPr>
          <w:rStyle w:val="InitialStyle"/>
          <w:rFonts w:ascii="Arial" w:hAnsi="Arial" w:cs="Arial"/>
          <w:b/>
          <w:bCs/>
          <w:sz w:val="32"/>
          <w:szCs w:val="32"/>
        </w:rPr>
      </w:pPr>
      <w:r w:rsidRPr="00CE1648">
        <w:rPr>
          <w:rStyle w:val="InitialStyle"/>
          <w:rFonts w:ascii="Arial" w:hAnsi="Arial" w:cs="Arial"/>
          <w:b/>
          <w:bCs/>
          <w:sz w:val="32"/>
          <w:szCs w:val="32"/>
        </w:rPr>
        <w:t>Energy</w:t>
      </w:r>
      <w:r w:rsidR="00080CB2" w:rsidRPr="00CE1648">
        <w:rPr>
          <w:rStyle w:val="InitialStyle"/>
          <w:rFonts w:ascii="Arial" w:hAnsi="Arial" w:cs="Arial"/>
          <w:b/>
          <w:bCs/>
          <w:sz w:val="32"/>
          <w:szCs w:val="32"/>
        </w:rPr>
        <w:t xml:space="preserve"> Effi</w:t>
      </w:r>
      <w:r w:rsidR="00581F1C" w:rsidRPr="00CE1648">
        <w:rPr>
          <w:rStyle w:val="InitialStyle"/>
          <w:rFonts w:ascii="Arial" w:hAnsi="Arial" w:cs="Arial"/>
          <w:b/>
          <w:bCs/>
          <w:sz w:val="32"/>
          <w:szCs w:val="32"/>
        </w:rPr>
        <w:t xml:space="preserve">ciency </w:t>
      </w:r>
      <w:r w:rsidR="00A702E0" w:rsidRPr="00CE1648">
        <w:rPr>
          <w:rStyle w:val="InitialStyle"/>
          <w:rFonts w:ascii="Arial" w:hAnsi="Arial" w:cs="Arial"/>
          <w:b/>
          <w:bCs/>
          <w:sz w:val="32"/>
          <w:szCs w:val="32"/>
        </w:rPr>
        <w:t>Planning</w:t>
      </w:r>
      <w:r w:rsidR="00107CAF" w:rsidRPr="00CE1648">
        <w:rPr>
          <w:rStyle w:val="InitialStyle"/>
          <w:rFonts w:ascii="Arial" w:hAnsi="Arial" w:cs="Arial"/>
          <w:b/>
          <w:bCs/>
          <w:sz w:val="32"/>
          <w:szCs w:val="32"/>
        </w:rPr>
        <w:t xml:space="preserve"> for Rural Communities</w:t>
      </w:r>
    </w:p>
    <w:p w14:paraId="50268BB7" w14:textId="77777777" w:rsidR="00ED0523" w:rsidRPr="00C97934" w:rsidRDefault="00ED0523" w:rsidP="003B2188">
      <w:pPr>
        <w:pStyle w:val="DefaultText"/>
        <w:widowControl/>
        <w:ind w:right="-36"/>
        <w:rPr>
          <w:rStyle w:val="InitialStyle"/>
          <w:rFonts w:ascii="Arial" w:hAnsi="Arial" w:cs="Arial"/>
          <w:b/>
          <w:bCs/>
        </w:rPr>
      </w:pPr>
    </w:p>
    <w:tbl>
      <w:tblPr>
        <w:tblW w:w="10257"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80"/>
        <w:gridCol w:w="7777"/>
      </w:tblGrid>
      <w:tr w:rsidR="00ED0523" w:rsidRPr="00C97934" w14:paraId="01B68CFC" w14:textId="77777777" w:rsidTr="003B2188">
        <w:trPr>
          <w:trHeight w:val="1412"/>
        </w:trPr>
        <w:tc>
          <w:tcPr>
            <w:tcW w:w="248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7777"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5444E70A" w:rsidR="00ED0523" w:rsidRPr="00CE1648"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E1648">
              <w:rPr>
                <w:rFonts w:ascii="Arial" w:eastAsia="Calibri" w:hAnsi="Arial" w:cs="Arial"/>
                <w:b/>
                <w:sz w:val="24"/>
                <w:szCs w:val="24"/>
              </w:rPr>
              <w:t>:</w:t>
            </w:r>
            <w:r w:rsidRPr="00CE1648">
              <w:rPr>
                <w:rFonts w:ascii="Arial" w:eastAsia="Calibri" w:hAnsi="Arial" w:cs="Arial"/>
                <w:sz w:val="24"/>
                <w:szCs w:val="24"/>
              </w:rPr>
              <w:t xml:space="preserve"> </w:t>
            </w:r>
            <w:r w:rsidR="00523346" w:rsidRPr="00CE1648">
              <w:rPr>
                <w:rFonts w:ascii="Arial" w:eastAsia="Calibri" w:hAnsi="Arial" w:cs="Arial"/>
                <w:sz w:val="24"/>
                <w:szCs w:val="24"/>
              </w:rPr>
              <w:t>Casey Zorn</w:t>
            </w:r>
            <w:r w:rsidRPr="00CE1648">
              <w:rPr>
                <w:rFonts w:ascii="Arial" w:eastAsia="Calibri" w:hAnsi="Arial" w:cs="Arial"/>
                <w:sz w:val="24"/>
                <w:szCs w:val="24"/>
              </w:rPr>
              <w:t xml:space="preserve"> </w:t>
            </w:r>
            <w:r w:rsidRPr="00CE1648">
              <w:rPr>
                <w:rFonts w:ascii="Arial" w:eastAsia="Calibri" w:hAnsi="Arial" w:cs="Arial"/>
                <w:b/>
                <w:sz w:val="24"/>
                <w:szCs w:val="24"/>
                <w:u w:val="single"/>
              </w:rPr>
              <w:t>Title</w:t>
            </w:r>
            <w:r w:rsidRPr="00CE1648">
              <w:rPr>
                <w:rFonts w:ascii="Arial" w:eastAsia="Calibri" w:hAnsi="Arial" w:cs="Arial"/>
                <w:b/>
                <w:sz w:val="24"/>
                <w:szCs w:val="24"/>
              </w:rPr>
              <w:t>:</w:t>
            </w:r>
            <w:r w:rsidRPr="00CE1648">
              <w:rPr>
                <w:rFonts w:ascii="Arial" w:eastAsia="Calibri" w:hAnsi="Arial" w:cs="Arial"/>
                <w:sz w:val="24"/>
                <w:szCs w:val="24"/>
              </w:rPr>
              <w:t xml:space="preserve"> </w:t>
            </w:r>
            <w:r w:rsidR="00523346" w:rsidRPr="00CE1648">
              <w:rPr>
                <w:rFonts w:ascii="Arial" w:eastAsia="Calibri" w:hAnsi="Arial" w:cs="Arial"/>
                <w:sz w:val="24"/>
                <w:szCs w:val="24"/>
              </w:rPr>
              <w:t xml:space="preserve">Lead </w:t>
            </w:r>
            <w:proofErr w:type="gramStart"/>
            <w:r w:rsidR="00523346" w:rsidRPr="00CE1648">
              <w:rPr>
                <w:rFonts w:ascii="Arial" w:eastAsia="Calibri" w:hAnsi="Arial" w:cs="Arial"/>
                <w:sz w:val="24"/>
                <w:szCs w:val="24"/>
              </w:rPr>
              <w:t>By</w:t>
            </w:r>
            <w:proofErr w:type="gramEnd"/>
            <w:r w:rsidR="00523346" w:rsidRPr="00CE1648">
              <w:rPr>
                <w:rFonts w:ascii="Arial" w:eastAsia="Calibri" w:hAnsi="Arial" w:cs="Arial"/>
                <w:sz w:val="24"/>
                <w:szCs w:val="24"/>
              </w:rPr>
              <w:t xml:space="preserve"> Example Project Coordinator</w:t>
            </w:r>
          </w:p>
          <w:p w14:paraId="300D1A4B" w14:textId="39635D1D" w:rsidR="00ED0523" w:rsidRPr="00C97934" w:rsidRDefault="00ED0523" w:rsidP="00ED0523">
            <w:pPr>
              <w:widowControl/>
              <w:autoSpaceDE/>
              <w:rPr>
                <w:rFonts w:ascii="Arial" w:eastAsia="Calibri" w:hAnsi="Arial" w:cs="Arial"/>
                <w:sz w:val="24"/>
                <w:szCs w:val="24"/>
              </w:rPr>
            </w:pPr>
            <w:r w:rsidRPr="00CE1648">
              <w:rPr>
                <w:rFonts w:ascii="Arial" w:eastAsia="Calibri" w:hAnsi="Arial" w:cs="Arial"/>
                <w:b/>
                <w:sz w:val="24"/>
                <w:szCs w:val="24"/>
                <w:u w:val="single"/>
              </w:rPr>
              <w:t>Contact Information</w:t>
            </w:r>
            <w:r w:rsidRPr="00CE1648">
              <w:rPr>
                <w:rFonts w:ascii="Arial" w:eastAsia="Calibri" w:hAnsi="Arial" w:cs="Arial"/>
                <w:b/>
                <w:sz w:val="24"/>
                <w:szCs w:val="24"/>
              </w:rPr>
              <w:t>:</w:t>
            </w:r>
            <w:r w:rsidRPr="00CE1648">
              <w:rPr>
                <w:rFonts w:ascii="Arial" w:eastAsia="Calibri" w:hAnsi="Arial" w:cs="Arial"/>
                <w:sz w:val="24"/>
                <w:szCs w:val="24"/>
              </w:rPr>
              <w:t xml:space="preserve"> </w:t>
            </w:r>
            <w:hyperlink r:id="rId12" w:history="1">
              <w:r w:rsidR="00B65D04" w:rsidRPr="000E75C1">
                <w:rPr>
                  <w:rStyle w:val="Hyperlink"/>
                  <w:rFonts w:ascii="Arial" w:eastAsia="Calibri" w:hAnsi="Arial" w:cs="Arial"/>
                  <w:sz w:val="24"/>
                  <w:szCs w:val="24"/>
                </w:rPr>
                <w:t>Casey.Zorn@maine.gov</w:t>
              </w:r>
            </w:hyperlink>
            <w:r w:rsidR="00B65D04">
              <w:rPr>
                <w:rFonts w:ascii="Arial" w:eastAsia="Calibri" w:hAnsi="Arial" w:cs="Arial"/>
                <w:sz w:val="24"/>
                <w:szCs w:val="24"/>
              </w:rPr>
              <w:t xml:space="preserve"> </w:t>
            </w:r>
          </w:p>
        </w:tc>
      </w:tr>
      <w:tr w:rsidR="00ED0523" w:rsidRPr="00C97934" w14:paraId="1DA87507" w14:textId="77777777" w:rsidTr="003B2188">
        <w:trPr>
          <w:trHeight w:val="632"/>
        </w:trPr>
        <w:tc>
          <w:tcPr>
            <w:tcW w:w="248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7777"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6ECDCB38"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w:t>
            </w:r>
            <w:r w:rsidR="00343B30" w:rsidRPr="00C97934">
              <w:rPr>
                <w:rFonts w:ascii="Arial" w:eastAsia="Calibri" w:hAnsi="Arial" w:cs="Arial"/>
                <w:b/>
                <w:sz w:val="24"/>
                <w:szCs w:val="24"/>
                <w:u w:val="single"/>
              </w:rPr>
              <w:t>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647B8A" w:rsidRPr="00E4516E">
              <w:rPr>
                <w:rFonts w:ascii="Arial" w:eastAsia="Calibri" w:hAnsi="Arial" w:cs="Arial"/>
                <w:sz w:val="24"/>
                <w:szCs w:val="24"/>
              </w:rPr>
              <w:t>October 1</w:t>
            </w:r>
            <w:r w:rsidR="00B27913" w:rsidRPr="00E4516E">
              <w:rPr>
                <w:rFonts w:ascii="Arial" w:eastAsia="Calibri" w:hAnsi="Arial" w:cs="Arial"/>
                <w:sz w:val="24"/>
                <w:szCs w:val="24"/>
              </w:rPr>
              <w:t>4</w:t>
            </w:r>
            <w:r w:rsidR="00647B8A" w:rsidRPr="00E4516E">
              <w:rPr>
                <w:rFonts w:ascii="Arial" w:eastAsia="Calibri" w:hAnsi="Arial" w:cs="Arial"/>
                <w:sz w:val="24"/>
                <w:szCs w:val="24"/>
              </w:rPr>
              <w:t>, 2024</w:t>
            </w:r>
            <w:r w:rsidR="0016016B" w:rsidRPr="00C97934">
              <w:rPr>
                <w:rFonts w:ascii="Arial" w:eastAsia="Calibri" w:hAnsi="Arial" w:cs="Arial"/>
                <w:sz w:val="24"/>
                <w:szCs w:val="24"/>
              </w:rPr>
              <w:t>, n</w:t>
            </w:r>
            <w:r w:rsidR="00343B30" w:rsidRPr="00C97934">
              <w:rPr>
                <w:rFonts w:ascii="Arial" w:eastAsia="Calibri" w:hAnsi="Arial" w:cs="Arial"/>
                <w:sz w:val="24"/>
                <w:szCs w:val="24"/>
              </w:rPr>
              <w:t xml:space="preserve">o </w:t>
            </w:r>
            <w:r w:rsidR="00A836E5" w:rsidRPr="00C97934">
              <w:rPr>
                <w:rFonts w:ascii="Arial" w:eastAsia="Calibri" w:hAnsi="Arial" w:cs="Arial"/>
                <w:sz w:val="24"/>
                <w:szCs w:val="24"/>
              </w:rPr>
              <w:t xml:space="preserve">later than </w:t>
            </w:r>
            <w:r w:rsidR="00933F50" w:rsidRPr="00C97934">
              <w:rPr>
                <w:rFonts w:ascii="Arial" w:eastAsia="Calibri" w:hAnsi="Arial" w:cs="Arial"/>
                <w:sz w:val="24"/>
                <w:szCs w:val="24"/>
              </w:rPr>
              <w:t>11:59</w:t>
            </w:r>
            <w:r w:rsidR="0082009B" w:rsidRPr="00C97934">
              <w:rPr>
                <w:rFonts w:ascii="Arial" w:eastAsia="Calibri" w:hAnsi="Arial" w:cs="Arial"/>
                <w:sz w:val="24"/>
                <w:szCs w:val="24"/>
              </w:rPr>
              <w:t xml:space="preserve"> </w:t>
            </w:r>
            <w:r w:rsidR="00343B30" w:rsidRPr="00C97934">
              <w:rPr>
                <w:rFonts w:ascii="Arial" w:eastAsia="Calibri" w:hAnsi="Arial" w:cs="Arial"/>
                <w:sz w:val="24"/>
                <w:szCs w:val="24"/>
              </w:rPr>
              <w:t>p.m., local time</w:t>
            </w:r>
          </w:p>
        </w:tc>
      </w:tr>
      <w:tr w:rsidR="00ED0523" w:rsidRPr="00C97934" w14:paraId="53CE7C1D" w14:textId="77777777" w:rsidTr="003B2188">
        <w:trPr>
          <w:trHeight w:val="1797"/>
        </w:trPr>
        <w:tc>
          <w:tcPr>
            <w:tcW w:w="248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r w:rsidR="00566018">
              <w:rPr>
                <w:rFonts w:ascii="Arial" w:eastAsia="Calibri" w:hAnsi="Arial" w:cs="Arial"/>
                <w:b/>
                <w:sz w:val="28"/>
                <w:szCs w:val="28"/>
              </w:rPr>
              <w:t xml:space="preserve"> Deadline</w:t>
            </w:r>
          </w:p>
        </w:tc>
        <w:tc>
          <w:tcPr>
            <w:tcW w:w="7777"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CE9702F" w14:textId="67FA16BB" w:rsidR="00566018" w:rsidRDefault="00A836E5"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E0154A" w:rsidRPr="00C97934">
              <w:rPr>
                <w:rFonts w:ascii="Arial" w:eastAsia="Calibri" w:hAnsi="Arial" w:cs="Arial"/>
                <w:sz w:val="24"/>
                <w:szCs w:val="24"/>
              </w:rPr>
              <w:t xml:space="preserve"> </w:t>
            </w:r>
            <w:r w:rsidR="0018689E" w:rsidRPr="00E4516E">
              <w:rPr>
                <w:rFonts w:ascii="Arial" w:eastAsia="Calibri" w:hAnsi="Arial" w:cs="Arial"/>
                <w:sz w:val="24"/>
                <w:szCs w:val="24"/>
              </w:rPr>
              <w:t>November 1</w:t>
            </w:r>
            <w:r w:rsidR="00221270" w:rsidRPr="00E4516E">
              <w:rPr>
                <w:rFonts w:ascii="Arial" w:eastAsia="Calibri" w:hAnsi="Arial" w:cs="Arial"/>
                <w:sz w:val="24"/>
                <w:szCs w:val="24"/>
              </w:rPr>
              <w:t>, 2024</w:t>
            </w:r>
            <w:r w:rsidRPr="00E4516E">
              <w:rPr>
                <w:rFonts w:ascii="Arial" w:eastAsia="Calibri" w:hAnsi="Arial" w:cs="Arial"/>
                <w:sz w:val="24"/>
                <w:szCs w:val="24"/>
              </w:rPr>
              <w:t xml:space="preserve">, </w:t>
            </w:r>
            <w:r w:rsidRPr="00C97934">
              <w:rPr>
                <w:rFonts w:ascii="Arial" w:eastAsia="Calibri" w:hAnsi="Arial" w:cs="Arial"/>
                <w:sz w:val="24"/>
                <w:szCs w:val="24"/>
              </w:rPr>
              <w:t xml:space="preserve">no later than </w:t>
            </w:r>
            <w:r w:rsidR="00EC1B8D" w:rsidRPr="00C97934">
              <w:rPr>
                <w:rFonts w:ascii="Arial" w:eastAsia="Calibri" w:hAnsi="Arial" w:cs="Arial"/>
                <w:sz w:val="24"/>
                <w:szCs w:val="24"/>
              </w:rPr>
              <w:t>11:59</w:t>
            </w:r>
            <w:r w:rsidRPr="00C97934">
              <w:rPr>
                <w:rFonts w:ascii="Arial" w:eastAsia="Calibri" w:hAnsi="Arial" w:cs="Arial"/>
                <w:sz w:val="24"/>
                <w:szCs w:val="24"/>
              </w:rPr>
              <w:t xml:space="preserve"> p.m., local time</w:t>
            </w:r>
            <w:r w:rsidR="00E0154A" w:rsidRPr="00C97934">
              <w:rPr>
                <w:rFonts w:ascii="Arial" w:eastAsia="Calibri" w:hAnsi="Arial" w:cs="Arial"/>
                <w:sz w:val="24"/>
                <w:szCs w:val="24"/>
              </w:rPr>
              <w:t>.</w:t>
            </w:r>
          </w:p>
          <w:p w14:paraId="2159A353" w14:textId="77777777" w:rsidR="00566018" w:rsidRPr="00C97934" w:rsidRDefault="00566018" w:rsidP="00A836E5">
            <w:pPr>
              <w:widowControl/>
              <w:autoSpaceDE/>
              <w:rPr>
                <w:rFonts w:ascii="Arial" w:eastAsia="Calibri" w:hAnsi="Arial" w:cs="Arial"/>
                <w:sz w:val="24"/>
                <w:szCs w:val="24"/>
              </w:rPr>
            </w:pPr>
          </w:p>
          <w:p w14:paraId="6794D579" w14:textId="1EF1FEE2" w:rsidR="00ED0523" w:rsidRPr="00566018" w:rsidRDefault="00A836E5" w:rsidP="00566018">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electronically</w:t>
            </w:r>
            <w:r w:rsidR="00566018">
              <w:rPr>
                <w:rFonts w:ascii="Arial" w:hAnsi="Arial" w:cs="Arial"/>
                <w:i/>
                <w:sz w:val="24"/>
                <w:szCs w:val="24"/>
              </w:rPr>
              <w:t xml:space="preserve"> to: </w:t>
            </w:r>
            <w:hyperlink r:id="rId13" w:history="1">
              <w:r w:rsidR="00566018" w:rsidRPr="00FE7D98">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954E8F">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1B572476" w:rsidR="003652A0" w:rsidRPr="00C97934" w:rsidRDefault="00A652F4"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954E8F">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791E7969" w:rsidR="003652A0" w:rsidRPr="00C97934" w:rsidRDefault="00A652F4"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954E8F">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2124BA57" w:rsidR="003652A0" w:rsidRPr="00C97934" w:rsidRDefault="00A652F4"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27FDD221"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954E8F">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190D6590" w:rsidR="003652A0" w:rsidRPr="00C97934" w:rsidRDefault="00A652F4" w:rsidP="00933F50">
            <w:pPr>
              <w:jc w:val="center"/>
              <w:rPr>
                <w:rFonts w:ascii="Arial" w:hAnsi="Arial" w:cs="Arial"/>
                <w:b/>
                <w:sz w:val="24"/>
                <w:szCs w:val="24"/>
              </w:rPr>
            </w:pPr>
            <w:r>
              <w:rPr>
                <w:rFonts w:ascii="Arial" w:hAnsi="Arial" w:cs="Arial"/>
                <w:b/>
                <w:sz w:val="24"/>
                <w:szCs w:val="24"/>
              </w:rPr>
              <w:t>8</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954E8F">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78D93C8F" w:rsidR="003652A0" w:rsidRPr="00C97934" w:rsidRDefault="00A652F4" w:rsidP="00933F50">
            <w:pPr>
              <w:jc w:val="center"/>
              <w:rPr>
                <w:rFonts w:ascii="Arial" w:hAnsi="Arial" w:cs="Arial"/>
                <w:b/>
                <w:sz w:val="24"/>
                <w:szCs w:val="24"/>
              </w:rPr>
            </w:pPr>
            <w:r>
              <w:rPr>
                <w:rFonts w:ascii="Arial" w:hAnsi="Arial" w:cs="Arial"/>
                <w:b/>
                <w:sz w:val="24"/>
                <w:szCs w:val="24"/>
              </w:rPr>
              <w:t>12</w:t>
            </w:r>
          </w:p>
        </w:tc>
      </w:tr>
      <w:tr w:rsidR="003652A0" w:rsidRPr="00C97934" w14:paraId="1B269148" w14:textId="77777777" w:rsidTr="003652A0">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954E8F">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189FB48B" w:rsidR="003652A0" w:rsidRPr="00C97934" w:rsidRDefault="00A652F4" w:rsidP="00933F50">
            <w:pPr>
              <w:jc w:val="center"/>
              <w:rPr>
                <w:rFonts w:ascii="Arial" w:hAnsi="Arial" w:cs="Arial"/>
                <w:b/>
                <w:sz w:val="24"/>
                <w:szCs w:val="24"/>
              </w:rPr>
            </w:pPr>
            <w:r>
              <w:rPr>
                <w:rFonts w:ascii="Arial" w:hAnsi="Arial" w:cs="Arial"/>
                <w:b/>
                <w:sz w:val="24"/>
                <w:szCs w:val="24"/>
              </w:rPr>
              <w:t>14</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954E8F">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6BA84B30" w:rsidR="003652A0" w:rsidRPr="00C97934" w:rsidRDefault="00A652F4" w:rsidP="00933F50">
            <w:pPr>
              <w:jc w:val="center"/>
              <w:rPr>
                <w:rFonts w:ascii="Arial" w:hAnsi="Arial" w:cs="Arial"/>
                <w:b/>
                <w:sz w:val="24"/>
                <w:szCs w:val="24"/>
              </w:rPr>
            </w:pPr>
            <w:r>
              <w:rPr>
                <w:rFonts w:ascii="Arial" w:hAnsi="Arial" w:cs="Arial"/>
                <w:b/>
                <w:sz w:val="24"/>
                <w:szCs w:val="24"/>
              </w:rPr>
              <w:t>17</w:t>
            </w:r>
          </w:p>
        </w:tc>
      </w:tr>
      <w:tr w:rsidR="003652A0" w:rsidRPr="00C97934" w14:paraId="329B1028" w14:textId="77777777" w:rsidTr="003652A0">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954E8F">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004D83FC" w:rsidR="003652A0" w:rsidRPr="00C97934" w:rsidRDefault="00A652F4" w:rsidP="00933F50">
            <w:pPr>
              <w:jc w:val="center"/>
              <w:rPr>
                <w:rFonts w:ascii="Arial" w:hAnsi="Arial" w:cs="Arial"/>
                <w:b/>
                <w:sz w:val="24"/>
                <w:szCs w:val="24"/>
              </w:rPr>
            </w:pPr>
            <w:r>
              <w:rPr>
                <w:rFonts w:ascii="Arial" w:hAnsi="Arial" w:cs="Arial"/>
                <w:b/>
                <w:sz w:val="24"/>
                <w:szCs w:val="24"/>
              </w:rPr>
              <w:t>19</w:t>
            </w:r>
          </w:p>
        </w:tc>
      </w:tr>
      <w:tr w:rsidR="003652A0" w:rsidRPr="00C97934" w14:paraId="5153674A" w14:textId="77777777" w:rsidTr="003652A0">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954E8F">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2B9C5CD4" w:rsidR="003652A0" w:rsidRPr="00C97934" w:rsidRDefault="00A652F4" w:rsidP="00933F50">
            <w:pPr>
              <w:jc w:val="center"/>
              <w:rPr>
                <w:rFonts w:ascii="Arial" w:hAnsi="Arial" w:cs="Arial"/>
                <w:b/>
                <w:sz w:val="24"/>
                <w:szCs w:val="24"/>
              </w:rPr>
            </w:pPr>
            <w:r>
              <w:rPr>
                <w:rFonts w:ascii="Arial" w:hAnsi="Arial" w:cs="Arial"/>
                <w:b/>
                <w:sz w:val="24"/>
                <w:szCs w:val="24"/>
              </w:rPr>
              <w:t>20</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65524901" w:rsidR="003652A0" w:rsidRPr="00C97934" w:rsidRDefault="003652A0" w:rsidP="003137B8">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3137B8">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4F72FEAD" w:rsidR="004B1E57" w:rsidRPr="00C97934" w:rsidRDefault="004471A4" w:rsidP="001627BB">
      <w:pPr>
        <w:pStyle w:val="DefaultText"/>
        <w:widowControl/>
        <w:jc w:val="center"/>
        <w:rPr>
          <w:rStyle w:val="InitialStyle"/>
          <w:rFonts w:ascii="Arial" w:hAnsi="Arial" w:cs="Arial"/>
          <w:b/>
          <w:bCs/>
          <w:color w:val="FF0000"/>
        </w:rPr>
      </w:pPr>
      <w:r>
        <w:rPr>
          <w:rStyle w:val="InitialStyle"/>
          <w:rFonts w:ascii="Arial" w:hAnsi="Arial" w:cs="Arial"/>
          <w:b/>
          <w:bCs/>
        </w:rPr>
        <w:t>Governor’s Office of Policy Innovation and the Future</w:t>
      </w:r>
    </w:p>
    <w:p w14:paraId="7BEC188C" w14:textId="283F2EAD" w:rsidR="004B1E57" w:rsidRPr="00B65D04" w:rsidRDefault="00956324" w:rsidP="001627BB">
      <w:pPr>
        <w:pStyle w:val="DefaultText"/>
        <w:widowControl/>
        <w:jc w:val="center"/>
        <w:rPr>
          <w:rStyle w:val="InitialStyle"/>
          <w:rFonts w:ascii="Arial" w:hAnsi="Arial" w:cs="Arial"/>
          <w:b/>
          <w:bCs/>
        </w:rPr>
      </w:pPr>
      <w:r w:rsidRPr="00B65D04">
        <w:rPr>
          <w:rStyle w:val="InitialStyle"/>
          <w:rFonts w:ascii="Arial" w:hAnsi="Arial" w:cs="Arial"/>
          <w:b/>
          <w:bCs/>
        </w:rPr>
        <w:t>RFP</w:t>
      </w:r>
      <w:r w:rsidR="004B1E57" w:rsidRPr="00B65D04">
        <w:rPr>
          <w:rStyle w:val="InitialStyle"/>
          <w:rFonts w:ascii="Arial" w:hAnsi="Arial" w:cs="Arial"/>
          <w:b/>
          <w:bCs/>
        </w:rPr>
        <w:t xml:space="preserve"># </w:t>
      </w:r>
      <w:r w:rsidR="00B65D04" w:rsidRPr="00B65D04">
        <w:rPr>
          <w:rStyle w:val="InitialStyle"/>
          <w:rFonts w:ascii="Arial" w:hAnsi="Arial" w:cs="Arial"/>
          <w:b/>
          <w:bCs/>
        </w:rPr>
        <w:t>202408156</w:t>
      </w:r>
    </w:p>
    <w:p w14:paraId="2B76A760" w14:textId="2F142937" w:rsidR="004B1E57" w:rsidRPr="00CE1648" w:rsidRDefault="00C6301F" w:rsidP="001627BB">
      <w:pPr>
        <w:pStyle w:val="DefaultText"/>
        <w:widowControl/>
        <w:jc w:val="center"/>
        <w:rPr>
          <w:rStyle w:val="InitialStyle"/>
          <w:rFonts w:ascii="Arial" w:hAnsi="Arial" w:cs="Arial"/>
          <w:b/>
          <w:bCs/>
        </w:rPr>
      </w:pPr>
      <w:r w:rsidRPr="00CE1648">
        <w:rPr>
          <w:rStyle w:val="InitialStyle"/>
          <w:rFonts w:ascii="Arial" w:hAnsi="Arial" w:cs="Arial"/>
          <w:b/>
          <w:bCs/>
          <w:u w:val="single"/>
        </w:rPr>
        <w:t>Energy Efficiency Planning for Rural Communities</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30B74BD2" w:rsidR="00CF7F9C" w:rsidRPr="00C97934" w:rsidRDefault="004B1E57" w:rsidP="3E137EE5">
      <w:pPr>
        <w:pStyle w:val="DefaultText"/>
        <w:widowControl/>
        <w:rPr>
          <w:rStyle w:val="InitialStyle"/>
          <w:rFonts w:ascii="Arial" w:hAnsi="Arial" w:cs="Arial"/>
        </w:rPr>
      </w:pPr>
      <w:r w:rsidRPr="3E137EE5">
        <w:rPr>
          <w:rStyle w:val="InitialStyle"/>
          <w:rFonts w:ascii="Arial" w:hAnsi="Arial" w:cs="Arial"/>
        </w:rPr>
        <w:t>The State of Maine</w:t>
      </w:r>
      <w:r w:rsidR="00B76B69" w:rsidRPr="3E137EE5">
        <w:rPr>
          <w:rStyle w:val="InitialStyle"/>
          <w:rFonts w:ascii="Arial" w:hAnsi="Arial" w:cs="Arial"/>
        </w:rPr>
        <w:t xml:space="preserve"> is seeking proposals</w:t>
      </w:r>
      <w:r w:rsidR="00AE5602" w:rsidRPr="3E137EE5">
        <w:rPr>
          <w:rStyle w:val="InitialStyle"/>
          <w:rFonts w:ascii="Arial" w:hAnsi="Arial" w:cs="Arial"/>
        </w:rPr>
        <w:t xml:space="preserve"> for</w:t>
      </w:r>
      <w:r w:rsidR="0025391F" w:rsidRPr="3E137EE5">
        <w:rPr>
          <w:rStyle w:val="InitialStyle"/>
          <w:rFonts w:ascii="Arial" w:hAnsi="Arial" w:cs="Arial"/>
        </w:rPr>
        <w:t xml:space="preserve"> a quali</w:t>
      </w:r>
      <w:r w:rsidR="00B535D5" w:rsidRPr="3E137EE5">
        <w:rPr>
          <w:rStyle w:val="InitialStyle"/>
          <w:rFonts w:ascii="Arial" w:hAnsi="Arial" w:cs="Arial"/>
        </w:rPr>
        <w:t>fied</w:t>
      </w:r>
      <w:r w:rsidR="00D9727A" w:rsidRPr="3E137EE5">
        <w:rPr>
          <w:rStyle w:val="InitialStyle"/>
          <w:rFonts w:ascii="Arial" w:hAnsi="Arial" w:cs="Arial"/>
        </w:rPr>
        <w:t xml:space="preserve"> consultant </w:t>
      </w:r>
      <w:r w:rsidR="00B535D5" w:rsidRPr="3E137EE5">
        <w:rPr>
          <w:rStyle w:val="InitialStyle"/>
          <w:rFonts w:ascii="Arial" w:hAnsi="Arial" w:cs="Arial"/>
        </w:rPr>
        <w:t>to</w:t>
      </w:r>
      <w:r w:rsidR="00D531AE" w:rsidRPr="3E137EE5">
        <w:rPr>
          <w:rStyle w:val="InitialStyle"/>
          <w:rFonts w:ascii="Arial" w:hAnsi="Arial" w:cs="Arial"/>
        </w:rPr>
        <w:t xml:space="preserve"> support up to 20 </w:t>
      </w:r>
      <w:r w:rsidR="00935551" w:rsidRPr="3E137EE5">
        <w:rPr>
          <w:rStyle w:val="InitialStyle"/>
          <w:rFonts w:ascii="Arial" w:hAnsi="Arial" w:cs="Arial"/>
        </w:rPr>
        <w:t xml:space="preserve">Maine </w:t>
      </w:r>
      <w:r w:rsidR="00D531AE" w:rsidRPr="3E137EE5">
        <w:rPr>
          <w:rStyle w:val="InitialStyle"/>
          <w:rFonts w:ascii="Arial" w:hAnsi="Arial" w:cs="Arial"/>
        </w:rPr>
        <w:t xml:space="preserve">communities </w:t>
      </w:r>
      <w:r w:rsidR="2FA35EC8" w:rsidRPr="3E137EE5">
        <w:rPr>
          <w:rStyle w:val="InitialStyle"/>
          <w:rFonts w:ascii="Arial" w:hAnsi="Arial" w:cs="Arial"/>
        </w:rPr>
        <w:t>with high climate vulnerabilities</w:t>
      </w:r>
      <w:r w:rsidR="00D531AE" w:rsidRPr="3E137EE5">
        <w:rPr>
          <w:rStyle w:val="InitialStyle"/>
          <w:rFonts w:ascii="Arial" w:hAnsi="Arial" w:cs="Arial"/>
        </w:rPr>
        <w:t xml:space="preserve"> to assess energy use in their public buildings and develop energy </w:t>
      </w:r>
      <w:r w:rsidR="005A6EFC" w:rsidRPr="3E137EE5">
        <w:rPr>
          <w:rStyle w:val="InitialStyle"/>
          <w:rFonts w:ascii="Arial" w:hAnsi="Arial" w:cs="Arial"/>
        </w:rPr>
        <w:t>conservation implementation plans.</w:t>
      </w:r>
      <w:r w:rsidR="00AD277F" w:rsidRPr="3E137EE5">
        <w:rPr>
          <w:rStyle w:val="InitialStyle"/>
          <w:rFonts w:ascii="Arial" w:hAnsi="Arial" w:cs="Arial"/>
        </w:rPr>
        <w:t xml:space="preserve"> </w:t>
      </w:r>
    </w:p>
    <w:p w14:paraId="2D58C52D" w14:textId="77777777" w:rsidR="00B76B69" w:rsidRPr="00C97934" w:rsidRDefault="00B76B69" w:rsidP="009D3C5E">
      <w:pPr>
        <w:pStyle w:val="DefaultText"/>
        <w:widowControl/>
        <w:rPr>
          <w:rStyle w:val="InitialStyle"/>
          <w:rFonts w:ascii="Arial" w:hAnsi="Arial" w:cs="Arial"/>
          <w:bCs/>
        </w:rPr>
      </w:pPr>
    </w:p>
    <w:p w14:paraId="41911867" w14:textId="358437BF"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w:t>
      </w:r>
      <w:r w:rsidR="003B2188">
        <w:rPr>
          <w:rStyle w:val="InitialStyle"/>
          <w:rFonts w:ascii="Arial" w:hAnsi="Arial" w:cs="Arial"/>
          <w:bCs/>
        </w:rPr>
        <w:t xml:space="preserve"> and all related documents </w:t>
      </w:r>
      <w:r w:rsidRPr="00C97934">
        <w:rPr>
          <w:rStyle w:val="InitialStyle"/>
          <w:rFonts w:ascii="Arial" w:hAnsi="Arial" w:cs="Arial"/>
          <w:bCs/>
        </w:rPr>
        <w:t xml:space="preserve">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601C98CD"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w:t>
      </w:r>
      <w:r w:rsidR="003137B8">
        <w:rPr>
          <w:rStyle w:val="InitialStyle"/>
          <w:rFonts w:ascii="Arial" w:hAnsi="Arial" w:cs="Arial"/>
          <w:bCs/>
        </w:rPr>
        <w:t>Office of State</w:t>
      </w:r>
      <w:r w:rsidRPr="00C97934">
        <w:rPr>
          <w:rStyle w:val="InitialStyle"/>
          <w:rFonts w:ascii="Arial" w:hAnsi="Arial" w:cs="Arial"/>
          <w:bCs/>
        </w:rPr>
        <w:t xml:space="preserve">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221270" w:rsidRPr="00E4516E">
        <w:rPr>
          <w:rStyle w:val="InitialStyle"/>
          <w:rFonts w:ascii="Arial" w:hAnsi="Arial" w:cs="Arial"/>
          <w:bCs/>
        </w:rPr>
        <w:t>Friday November 1, 2024</w:t>
      </w:r>
      <w:r w:rsidRPr="00E4516E">
        <w:rPr>
          <w:rStyle w:val="InitialStyle"/>
          <w:rFonts w:ascii="Arial" w:hAnsi="Arial" w:cs="Arial"/>
          <w:bCs/>
        </w:rPr>
        <w:t xml:space="preserve">.  </w:t>
      </w:r>
      <w:r w:rsidRPr="00C97934">
        <w:rPr>
          <w:rStyle w:val="InitialStyle"/>
          <w:rFonts w:ascii="Arial" w:hAnsi="Arial" w:cs="Arial"/>
          <w:bCs/>
        </w:rPr>
        <w:t xml:space="preserve">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120FF6D6" w14:textId="77777777" w:rsidR="003B2188" w:rsidRDefault="003B2188" w:rsidP="003B2188">
      <w:pPr>
        <w:pStyle w:val="DefaultText"/>
        <w:widowControl/>
        <w:rPr>
          <w:rStyle w:val="InitialStyle"/>
          <w:rFonts w:ascii="Arial" w:hAnsi="Arial" w:cs="Arial"/>
          <w:b/>
          <w:bCs/>
        </w:rPr>
      </w:pPr>
    </w:p>
    <w:p w14:paraId="245A8360" w14:textId="77777777" w:rsidR="003B2188" w:rsidRDefault="003B2188" w:rsidP="003B2188">
      <w:pPr>
        <w:pStyle w:val="DefaultText"/>
        <w:widowControl/>
        <w:rPr>
          <w:rStyle w:val="InitialStyle"/>
          <w:rFonts w:ascii="Arial" w:hAnsi="Arial" w:cs="Arial"/>
          <w:b/>
          <w:bCs/>
        </w:rPr>
      </w:pPr>
    </w:p>
    <w:p w14:paraId="16478CFD" w14:textId="77777777" w:rsidR="003B2188" w:rsidRDefault="003B2188">
      <w:pPr>
        <w:widowControl/>
        <w:autoSpaceDE/>
        <w:autoSpaceDN/>
        <w:rPr>
          <w:rStyle w:val="InitialStyle"/>
          <w:rFonts w:ascii="Arial" w:hAnsi="Arial" w:cs="Arial"/>
          <w:b/>
          <w:bCs/>
          <w:sz w:val="24"/>
          <w:szCs w:val="24"/>
        </w:rPr>
      </w:pPr>
      <w:r>
        <w:rPr>
          <w:rStyle w:val="InitialStyle"/>
          <w:rFonts w:ascii="Arial" w:hAnsi="Arial" w:cs="Arial"/>
          <w:b/>
          <w:bCs/>
        </w:rPr>
        <w:br w:type="page"/>
      </w:r>
    </w:p>
    <w:p w14:paraId="3F9E07F7" w14:textId="3F6EBCA3" w:rsidR="00157242" w:rsidRPr="00C97934" w:rsidRDefault="005C3EA1" w:rsidP="003B2188">
      <w:pPr>
        <w:pStyle w:val="DefaultText"/>
        <w:widowControl/>
        <w:jc w:val="center"/>
        <w:rPr>
          <w:rStyle w:val="InitialStyle"/>
          <w:rFonts w:ascii="Arial" w:hAnsi="Arial" w:cs="Arial"/>
          <w:b/>
          <w:bCs/>
          <w:sz w:val="28"/>
          <w:szCs w:val="28"/>
        </w:rPr>
      </w:pPr>
      <w:r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34280C51">
        <w:trPr>
          <w:trHeight w:val="449"/>
        </w:trPr>
        <w:tc>
          <w:tcPr>
            <w:tcW w:w="2497" w:type="dxa"/>
            <w:shd w:val="clear" w:color="auto" w:fill="BDD6EE" w:themeFill="accent5" w:themeFillTint="66"/>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themeFill="accent5" w:themeFillTint="66"/>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E422B9" w:rsidRPr="00C97934" w14:paraId="02F0E214" w14:textId="77777777" w:rsidTr="34280C51">
        <w:tc>
          <w:tcPr>
            <w:tcW w:w="2497" w:type="dxa"/>
            <w:shd w:val="clear" w:color="auto" w:fill="auto"/>
            <w:vAlign w:val="center"/>
          </w:tcPr>
          <w:p w14:paraId="11BA0014" w14:textId="3AAC7C4D" w:rsidR="00E422B9" w:rsidRPr="00C97934" w:rsidRDefault="00E422B9" w:rsidP="00E422B9">
            <w:pPr>
              <w:pStyle w:val="DefaultText"/>
              <w:widowControl/>
              <w:rPr>
                <w:rStyle w:val="InitialStyle"/>
                <w:rFonts w:ascii="Arial" w:hAnsi="Arial" w:cs="Arial"/>
                <w:b/>
                <w:bCs/>
              </w:rPr>
            </w:pPr>
            <w:r>
              <w:rPr>
                <w:rFonts w:ascii="Arial" w:hAnsi="Arial" w:cs="Arial"/>
                <w:b/>
                <w:bCs/>
                <w:color w:val="000000"/>
              </w:rPr>
              <w:t>BIL</w:t>
            </w:r>
          </w:p>
        </w:tc>
        <w:tc>
          <w:tcPr>
            <w:tcW w:w="7645" w:type="dxa"/>
            <w:shd w:val="clear" w:color="auto" w:fill="auto"/>
            <w:vAlign w:val="center"/>
          </w:tcPr>
          <w:p w14:paraId="27A1BD88" w14:textId="7D715EB7" w:rsidR="00E422B9" w:rsidRPr="00C97934" w:rsidRDefault="00E422B9" w:rsidP="00E422B9">
            <w:pPr>
              <w:pStyle w:val="DefaultText"/>
              <w:widowControl/>
              <w:rPr>
                <w:rStyle w:val="InitialStyle"/>
                <w:rFonts w:ascii="Arial" w:hAnsi="Arial" w:cs="Arial"/>
                <w:bCs/>
              </w:rPr>
            </w:pPr>
            <w:r>
              <w:rPr>
                <w:rFonts w:ascii="Arial" w:hAnsi="Arial" w:cs="Arial"/>
                <w:bCs/>
                <w:color w:val="000000"/>
              </w:rPr>
              <w:t>Bipartisan Infrastructure Law</w:t>
            </w:r>
          </w:p>
        </w:tc>
      </w:tr>
      <w:tr w:rsidR="00E422B9" w:rsidRPr="00C97934" w14:paraId="7DFE3C5E" w14:textId="77777777" w:rsidTr="34280C51">
        <w:tc>
          <w:tcPr>
            <w:tcW w:w="2497" w:type="dxa"/>
            <w:shd w:val="clear" w:color="auto" w:fill="auto"/>
            <w:vAlign w:val="center"/>
          </w:tcPr>
          <w:p w14:paraId="4570F199" w14:textId="74B202B8" w:rsidR="00E422B9" w:rsidRPr="00C97934" w:rsidRDefault="00E422B9" w:rsidP="00E422B9">
            <w:pPr>
              <w:pStyle w:val="DefaultText"/>
              <w:widowControl/>
              <w:rPr>
                <w:rStyle w:val="InitialStyle"/>
                <w:rFonts w:ascii="Arial" w:hAnsi="Arial" w:cs="Arial"/>
                <w:b/>
                <w:bCs/>
              </w:rPr>
            </w:pPr>
            <w:r>
              <w:rPr>
                <w:rFonts w:ascii="Arial" w:hAnsi="Arial" w:cs="Arial"/>
                <w:b/>
                <w:bCs/>
                <w:color w:val="000000"/>
              </w:rPr>
              <w:t>Community</w:t>
            </w:r>
          </w:p>
        </w:tc>
        <w:tc>
          <w:tcPr>
            <w:tcW w:w="7645" w:type="dxa"/>
            <w:shd w:val="clear" w:color="auto" w:fill="auto"/>
            <w:vAlign w:val="center"/>
          </w:tcPr>
          <w:p w14:paraId="18F1595E" w14:textId="05BF2F6C" w:rsidR="00E422B9" w:rsidRPr="00C97934" w:rsidRDefault="00E422B9" w:rsidP="00E422B9">
            <w:pPr>
              <w:pStyle w:val="DefaultText"/>
              <w:widowControl/>
              <w:rPr>
                <w:rStyle w:val="InitialStyle"/>
                <w:rFonts w:ascii="Arial" w:hAnsi="Arial" w:cs="Arial"/>
                <w:bCs/>
              </w:rPr>
            </w:pPr>
            <w:r>
              <w:rPr>
                <w:rFonts w:ascii="Arial" w:hAnsi="Arial" w:cs="Arial"/>
                <w:bCs/>
                <w:color w:val="000000"/>
              </w:rPr>
              <w:t>A municipal government, Tribal Government, plantation, township, or unorganized territory in Maine</w:t>
            </w:r>
          </w:p>
        </w:tc>
      </w:tr>
      <w:tr w:rsidR="00E422B9" w:rsidRPr="00C97934" w14:paraId="0075BE71" w14:textId="77777777" w:rsidTr="34280C51">
        <w:tc>
          <w:tcPr>
            <w:tcW w:w="2497" w:type="dxa"/>
            <w:shd w:val="clear" w:color="auto" w:fill="auto"/>
            <w:vAlign w:val="center"/>
          </w:tcPr>
          <w:p w14:paraId="2147DA7F" w14:textId="7A1D8079" w:rsidR="00E422B9" w:rsidRPr="00C97934" w:rsidRDefault="00E422B9" w:rsidP="00E422B9">
            <w:pPr>
              <w:pStyle w:val="DefaultText"/>
              <w:widowControl/>
              <w:rPr>
                <w:rStyle w:val="InitialStyle"/>
                <w:rFonts w:ascii="Arial" w:hAnsi="Arial" w:cs="Arial"/>
                <w:b/>
                <w:bCs/>
              </w:rPr>
            </w:pPr>
            <w:r>
              <w:rPr>
                <w:rFonts w:ascii="Arial" w:hAnsi="Arial" w:cs="Arial"/>
                <w:b/>
                <w:bCs/>
                <w:color w:val="000000"/>
              </w:rPr>
              <w:t>Department</w:t>
            </w:r>
          </w:p>
        </w:tc>
        <w:tc>
          <w:tcPr>
            <w:tcW w:w="7645" w:type="dxa"/>
            <w:shd w:val="clear" w:color="auto" w:fill="auto"/>
            <w:vAlign w:val="center"/>
          </w:tcPr>
          <w:p w14:paraId="5C95F8C6" w14:textId="3BE71E5A" w:rsidR="00E422B9" w:rsidRPr="00C97934" w:rsidRDefault="00E422B9" w:rsidP="00E422B9">
            <w:pPr>
              <w:pStyle w:val="DefaultText"/>
              <w:widowControl/>
              <w:rPr>
                <w:rStyle w:val="InitialStyle"/>
                <w:rFonts w:ascii="Arial" w:hAnsi="Arial" w:cs="Arial"/>
                <w:bCs/>
              </w:rPr>
            </w:pPr>
            <w:r>
              <w:rPr>
                <w:rFonts w:ascii="Arial" w:hAnsi="Arial" w:cs="Arial"/>
                <w:bCs/>
                <w:color w:val="000000"/>
              </w:rPr>
              <w:t>Maine Governor’s Office of Policy Innovation and the Future</w:t>
            </w:r>
          </w:p>
        </w:tc>
      </w:tr>
      <w:tr w:rsidR="00E422B9" w:rsidRPr="00C97934" w14:paraId="516CEFA0" w14:textId="77777777" w:rsidTr="34280C51">
        <w:tc>
          <w:tcPr>
            <w:tcW w:w="2497" w:type="dxa"/>
            <w:shd w:val="clear" w:color="auto" w:fill="auto"/>
            <w:vAlign w:val="center"/>
          </w:tcPr>
          <w:p w14:paraId="6CF391DB" w14:textId="6586A2CC" w:rsidR="00E422B9" w:rsidRPr="00C97934" w:rsidRDefault="00E422B9" w:rsidP="00E422B9">
            <w:pPr>
              <w:pStyle w:val="DefaultText"/>
              <w:widowControl/>
              <w:rPr>
                <w:rStyle w:val="InitialStyle"/>
                <w:rFonts w:ascii="Arial" w:hAnsi="Arial" w:cs="Arial"/>
                <w:b/>
                <w:bCs/>
              </w:rPr>
            </w:pPr>
            <w:r>
              <w:rPr>
                <w:rFonts w:ascii="Arial" w:hAnsi="Arial" w:cs="Arial"/>
                <w:b/>
                <w:bCs/>
                <w:color w:val="000000"/>
              </w:rPr>
              <w:t>DOE</w:t>
            </w:r>
          </w:p>
        </w:tc>
        <w:tc>
          <w:tcPr>
            <w:tcW w:w="7645" w:type="dxa"/>
            <w:shd w:val="clear" w:color="auto" w:fill="auto"/>
            <w:vAlign w:val="center"/>
          </w:tcPr>
          <w:p w14:paraId="572F6CC7" w14:textId="190329F2" w:rsidR="00E422B9" w:rsidRPr="00C97934" w:rsidRDefault="002F4B1C" w:rsidP="00E422B9">
            <w:pPr>
              <w:pStyle w:val="DefaultText"/>
              <w:widowControl/>
              <w:rPr>
                <w:rStyle w:val="InitialStyle"/>
                <w:rFonts w:ascii="Arial" w:hAnsi="Arial" w:cs="Arial"/>
                <w:bCs/>
              </w:rPr>
            </w:pPr>
            <w:r>
              <w:rPr>
                <w:rFonts w:ascii="Arial" w:hAnsi="Arial" w:cs="Arial"/>
                <w:bCs/>
                <w:color w:val="000000"/>
              </w:rPr>
              <w:t xml:space="preserve">U.S. </w:t>
            </w:r>
            <w:r w:rsidR="00E422B9">
              <w:rPr>
                <w:rFonts w:ascii="Arial" w:hAnsi="Arial" w:cs="Arial"/>
                <w:bCs/>
                <w:color w:val="000000"/>
              </w:rPr>
              <w:t>Department of Energy</w:t>
            </w:r>
          </w:p>
        </w:tc>
      </w:tr>
      <w:tr w:rsidR="00E422B9" w:rsidRPr="00C97934" w14:paraId="6AB5F71F" w14:textId="77777777" w:rsidTr="34280C51">
        <w:tc>
          <w:tcPr>
            <w:tcW w:w="2497" w:type="dxa"/>
            <w:shd w:val="clear" w:color="auto" w:fill="auto"/>
            <w:vAlign w:val="center"/>
          </w:tcPr>
          <w:p w14:paraId="387DA88B" w14:textId="6BB027F1" w:rsidR="00E422B9" w:rsidRPr="00C97934" w:rsidRDefault="00E422B9" w:rsidP="00E422B9">
            <w:pPr>
              <w:pStyle w:val="DefaultText"/>
              <w:widowControl/>
              <w:rPr>
                <w:rStyle w:val="InitialStyle"/>
                <w:rFonts w:ascii="Arial" w:hAnsi="Arial" w:cs="Arial"/>
                <w:b/>
                <w:bCs/>
              </w:rPr>
            </w:pPr>
            <w:r>
              <w:rPr>
                <w:rFonts w:ascii="Arial" w:hAnsi="Arial" w:cs="Arial"/>
                <w:b/>
                <w:bCs/>
                <w:color w:val="000000"/>
              </w:rPr>
              <w:t>EECBG</w:t>
            </w:r>
          </w:p>
        </w:tc>
        <w:tc>
          <w:tcPr>
            <w:tcW w:w="7645" w:type="dxa"/>
            <w:shd w:val="clear" w:color="auto" w:fill="auto"/>
            <w:vAlign w:val="center"/>
          </w:tcPr>
          <w:p w14:paraId="47B7A15B" w14:textId="4CEA270A" w:rsidR="00E422B9" w:rsidRPr="00C97934" w:rsidRDefault="00E422B9" w:rsidP="00E422B9">
            <w:pPr>
              <w:pStyle w:val="DefaultText"/>
              <w:widowControl/>
              <w:rPr>
                <w:rStyle w:val="InitialStyle"/>
                <w:rFonts w:ascii="Arial" w:hAnsi="Arial" w:cs="Arial"/>
                <w:bCs/>
              </w:rPr>
            </w:pPr>
            <w:r>
              <w:rPr>
                <w:rFonts w:ascii="Arial" w:hAnsi="Arial" w:cs="Arial"/>
                <w:bCs/>
                <w:color w:val="000000"/>
              </w:rPr>
              <w:t xml:space="preserve">The federal Energy Efficiency &amp; Conservation Block </w:t>
            </w:r>
            <w:r w:rsidR="00AB3A2F">
              <w:rPr>
                <w:rFonts w:ascii="Arial" w:hAnsi="Arial" w:cs="Arial"/>
                <w:bCs/>
                <w:color w:val="000000"/>
              </w:rPr>
              <w:t>G</w:t>
            </w:r>
            <w:r>
              <w:rPr>
                <w:rFonts w:ascii="Arial" w:hAnsi="Arial" w:cs="Arial"/>
                <w:bCs/>
                <w:color w:val="000000"/>
              </w:rPr>
              <w:t>rant program that is the source of funds for this program</w:t>
            </w:r>
          </w:p>
        </w:tc>
      </w:tr>
      <w:tr w:rsidR="34280C51" w14:paraId="408F303E" w14:textId="77777777" w:rsidTr="34280C51">
        <w:trPr>
          <w:trHeight w:val="300"/>
        </w:trPr>
        <w:tc>
          <w:tcPr>
            <w:tcW w:w="2497" w:type="dxa"/>
            <w:shd w:val="clear" w:color="auto" w:fill="auto"/>
            <w:vAlign w:val="center"/>
          </w:tcPr>
          <w:p w14:paraId="45E869EE" w14:textId="266FD37A" w:rsidR="36B21CA0" w:rsidRDefault="36B21CA0" w:rsidP="34280C51">
            <w:pPr>
              <w:pStyle w:val="DefaultText"/>
              <w:rPr>
                <w:rFonts w:ascii="Arial" w:hAnsi="Arial" w:cs="Arial"/>
                <w:b/>
                <w:bCs/>
                <w:color w:val="000000" w:themeColor="text1"/>
              </w:rPr>
            </w:pPr>
            <w:r w:rsidRPr="34280C51">
              <w:rPr>
                <w:rFonts w:ascii="Arial" w:hAnsi="Arial" w:cs="Arial"/>
                <w:b/>
                <w:bCs/>
                <w:color w:val="000000" w:themeColor="text1"/>
              </w:rPr>
              <w:t>GEO</w:t>
            </w:r>
          </w:p>
        </w:tc>
        <w:tc>
          <w:tcPr>
            <w:tcW w:w="7645" w:type="dxa"/>
            <w:shd w:val="clear" w:color="auto" w:fill="auto"/>
            <w:vAlign w:val="center"/>
          </w:tcPr>
          <w:p w14:paraId="7AF59421" w14:textId="07849A8C" w:rsidR="36B21CA0" w:rsidRDefault="36B21CA0" w:rsidP="34280C51">
            <w:pPr>
              <w:pStyle w:val="DefaultText"/>
              <w:rPr>
                <w:rFonts w:ascii="Arial" w:hAnsi="Arial" w:cs="Arial"/>
                <w:color w:val="000000" w:themeColor="text1"/>
              </w:rPr>
            </w:pPr>
            <w:r w:rsidRPr="34280C51">
              <w:rPr>
                <w:rFonts w:ascii="Arial" w:hAnsi="Arial" w:cs="Arial"/>
                <w:color w:val="000000" w:themeColor="text1"/>
              </w:rPr>
              <w:t>Maine Governor’s Energy Office</w:t>
            </w:r>
          </w:p>
        </w:tc>
      </w:tr>
      <w:tr w:rsidR="00E422B9" w:rsidRPr="00C97934" w14:paraId="5D813597" w14:textId="77777777" w:rsidTr="34280C51">
        <w:tc>
          <w:tcPr>
            <w:tcW w:w="2497" w:type="dxa"/>
            <w:shd w:val="clear" w:color="auto" w:fill="auto"/>
            <w:vAlign w:val="center"/>
          </w:tcPr>
          <w:p w14:paraId="61D66303" w14:textId="5B0A9899" w:rsidR="00E422B9" w:rsidRPr="00C97934" w:rsidRDefault="00E422B9" w:rsidP="00E422B9">
            <w:pPr>
              <w:pStyle w:val="DefaultText"/>
              <w:widowControl/>
              <w:rPr>
                <w:rStyle w:val="InitialStyle"/>
                <w:rFonts w:ascii="Arial" w:hAnsi="Arial" w:cs="Arial"/>
                <w:b/>
                <w:bCs/>
              </w:rPr>
            </w:pPr>
            <w:r>
              <w:rPr>
                <w:rFonts w:ascii="Arial" w:hAnsi="Arial" w:cs="Arial"/>
                <w:b/>
                <w:bCs/>
                <w:color w:val="000000"/>
              </w:rPr>
              <w:t>GOPIF</w:t>
            </w:r>
          </w:p>
        </w:tc>
        <w:tc>
          <w:tcPr>
            <w:tcW w:w="7645" w:type="dxa"/>
            <w:shd w:val="clear" w:color="auto" w:fill="auto"/>
            <w:vAlign w:val="center"/>
          </w:tcPr>
          <w:p w14:paraId="78A14281" w14:textId="7E54AB34" w:rsidR="00E422B9" w:rsidRPr="00C97934" w:rsidRDefault="00E422B9" w:rsidP="00E422B9">
            <w:pPr>
              <w:pStyle w:val="DefaultText"/>
              <w:widowControl/>
              <w:rPr>
                <w:rStyle w:val="InitialStyle"/>
                <w:rFonts w:ascii="Arial" w:hAnsi="Arial" w:cs="Arial"/>
                <w:bCs/>
              </w:rPr>
            </w:pPr>
            <w:r>
              <w:rPr>
                <w:rFonts w:ascii="Arial" w:hAnsi="Arial" w:cs="Arial"/>
                <w:bCs/>
                <w:color w:val="000000"/>
              </w:rPr>
              <w:t>Maine Governor’s Office of Policy Innovation and the Future</w:t>
            </w:r>
          </w:p>
        </w:tc>
      </w:tr>
      <w:tr w:rsidR="00E422B9" w:rsidRPr="00C97934" w14:paraId="3367F3E2" w14:textId="77777777" w:rsidTr="34280C51">
        <w:tc>
          <w:tcPr>
            <w:tcW w:w="2497" w:type="dxa"/>
            <w:shd w:val="clear" w:color="auto" w:fill="auto"/>
            <w:vAlign w:val="center"/>
          </w:tcPr>
          <w:p w14:paraId="40F1BCE5" w14:textId="4C6E6F70" w:rsidR="00E422B9" w:rsidRPr="00C97934" w:rsidRDefault="00E422B9" w:rsidP="00E422B9">
            <w:pPr>
              <w:pStyle w:val="DefaultText"/>
              <w:widowControl/>
              <w:rPr>
                <w:rStyle w:val="InitialStyle"/>
                <w:rFonts w:ascii="Arial" w:hAnsi="Arial" w:cs="Arial"/>
                <w:b/>
                <w:bCs/>
              </w:rPr>
            </w:pPr>
            <w:r>
              <w:rPr>
                <w:rFonts w:ascii="Arial" w:hAnsi="Arial" w:cs="Arial"/>
                <w:b/>
                <w:bCs/>
                <w:color w:val="000000"/>
              </w:rPr>
              <w:t>Partnership</w:t>
            </w:r>
          </w:p>
        </w:tc>
        <w:tc>
          <w:tcPr>
            <w:tcW w:w="7645" w:type="dxa"/>
            <w:shd w:val="clear" w:color="auto" w:fill="auto"/>
            <w:vAlign w:val="center"/>
          </w:tcPr>
          <w:p w14:paraId="14E86B45" w14:textId="372BA71F" w:rsidR="00E422B9" w:rsidRPr="00C97934" w:rsidRDefault="00E422B9" w:rsidP="00E422B9">
            <w:pPr>
              <w:pStyle w:val="DefaultText"/>
              <w:widowControl/>
              <w:rPr>
                <w:rStyle w:val="InitialStyle"/>
                <w:rFonts w:ascii="Arial" w:hAnsi="Arial" w:cs="Arial"/>
                <w:bCs/>
              </w:rPr>
            </w:pPr>
            <w:r>
              <w:rPr>
                <w:rFonts w:ascii="Arial" w:hAnsi="Arial" w:cs="Arial"/>
                <w:bCs/>
                <w:color w:val="000000"/>
              </w:rPr>
              <w:t>Community Resilience Partnership</w:t>
            </w:r>
          </w:p>
        </w:tc>
      </w:tr>
      <w:tr w:rsidR="00E422B9" w:rsidRPr="00C97934" w14:paraId="2178EDF2" w14:textId="77777777" w:rsidTr="34280C51">
        <w:tc>
          <w:tcPr>
            <w:tcW w:w="2497" w:type="dxa"/>
            <w:shd w:val="clear" w:color="auto" w:fill="auto"/>
            <w:vAlign w:val="center"/>
          </w:tcPr>
          <w:p w14:paraId="52F4EEBD" w14:textId="2B057994" w:rsidR="00E422B9" w:rsidRDefault="00E422B9" w:rsidP="00E422B9">
            <w:pPr>
              <w:pStyle w:val="DefaultText"/>
              <w:widowControl/>
              <w:rPr>
                <w:rStyle w:val="InitialStyle"/>
                <w:rFonts w:ascii="Arial" w:hAnsi="Arial" w:cs="Arial"/>
                <w:b/>
                <w:bCs/>
              </w:rPr>
            </w:pPr>
            <w:r>
              <w:rPr>
                <w:rFonts w:ascii="Arial" w:hAnsi="Arial" w:cs="Arial"/>
                <w:b/>
                <w:bCs/>
                <w:color w:val="000000"/>
              </w:rPr>
              <w:t>RFP</w:t>
            </w:r>
          </w:p>
        </w:tc>
        <w:tc>
          <w:tcPr>
            <w:tcW w:w="7645" w:type="dxa"/>
            <w:shd w:val="clear" w:color="auto" w:fill="auto"/>
            <w:vAlign w:val="center"/>
          </w:tcPr>
          <w:p w14:paraId="1977BC21" w14:textId="4240BB37" w:rsidR="00E422B9" w:rsidRDefault="00E422B9" w:rsidP="00E422B9">
            <w:pPr>
              <w:pStyle w:val="DefaultText"/>
              <w:widowControl/>
              <w:rPr>
                <w:rStyle w:val="InitialStyle"/>
                <w:rFonts w:ascii="Arial" w:hAnsi="Arial" w:cs="Arial"/>
                <w:bCs/>
              </w:rPr>
            </w:pPr>
            <w:r>
              <w:rPr>
                <w:rFonts w:ascii="Arial" w:hAnsi="Arial" w:cs="Arial"/>
                <w:bCs/>
                <w:color w:val="000000"/>
              </w:rPr>
              <w:t>Request for Proposal</w:t>
            </w:r>
          </w:p>
        </w:tc>
      </w:tr>
      <w:tr w:rsidR="00E422B9" w:rsidRPr="00C97934" w14:paraId="36C29B92" w14:textId="77777777" w:rsidTr="34280C51">
        <w:tc>
          <w:tcPr>
            <w:tcW w:w="2497" w:type="dxa"/>
            <w:shd w:val="clear" w:color="auto" w:fill="auto"/>
            <w:vAlign w:val="center"/>
          </w:tcPr>
          <w:p w14:paraId="78413164" w14:textId="65416D8E" w:rsidR="00E422B9" w:rsidRDefault="00E422B9" w:rsidP="00E422B9">
            <w:pPr>
              <w:pStyle w:val="DefaultText"/>
              <w:widowControl/>
              <w:rPr>
                <w:rStyle w:val="InitialStyle"/>
                <w:rFonts w:ascii="Arial" w:hAnsi="Arial" w:cs="Arial"/>
                <w:b/>
                <w:bCs/>
              </w:rPr>
            </w:pPr>
            <w:r>
              <w:rPr>
                <w:rFonts w:ascii="Arial" w:hAnsi="Arial" w:cs="Arial"/>
                <w:b/>
                <w:bCs/>
                <w:color w:val="000000"/>
              </w:rPr>
              <w:t>State</w:t>
            </w:r>
          </w:p>
        </w:tc>
        <w:tc>
          <w:tcPr>
            <w:tcW w:w="7645" w:type="dxa"/>
            <w:shd w:val="clear" w:color="auto" w:fill="auto"/>
            <w:vAlign w:val="center"/>
          </w:tcPr>
          <w:p w14:paraId="7810C781" w14:textId="2D961BD7" w:rsidR="00E422B9" w:rsidRDefault="00E422B9" w:rsidP="00E422B9">
            <w:pPr>
              <w:pStyle w:val="DefaultText"/>
              <w:widowControl/>
              <w:rPr>
                <w:rStyle w:val="InitialStyle"/>
                <w:rFonts w:ascii="Arial" w:hAnsi="Arial" w:cs="Arial"/>
                <w:bCs/>
              </w:rPr>
            </w:pPr>
            <w:r>
              <w:rPr>
                <w:rFonts w:ascii="Arial" w:hAnsi="Arial" w:cs="Arial"/>
                <w:bCs/>
                <w:color w:val="000000"/>
              </w:rPr>
              <w:t>State of Maine</w:t>
            </w:r>
          </w:p>
        </w:tc>
      </w:tr>
      <w:tr w:rsidR="00E422B9" w:rsidRPr="00C97934" w14:paraId="2850A999" w14:textId="77777777" w:rsidTr="34280C51">
        <w:tc>
          <w:tcPr>
            <w:tcW w:w="2497" w:type="dxa"/>
            <w:shd w:val="clear" w:color="auto" w:fill="auto"/>
            <w:vAlign w:val="center"/>
          </w:tcPr>
          <w:p w14:paraId="576E41A8" w14:textId="6CA9D80A" w:rsidR="00E422B9" w:rsidRDefault="00E422B9" w:rsidP="00E422B9">
            <w:pPr>
              <w:pStyle w:val="DefaultText"/>
              <w:widowControl/>
              <w:rPr>
                <w:rStyle w:val="InitialStyle"/>
                <w:rFonts w:ascii="Arial" w:hAnsi="Arial" w:cs="Arial"/>
                <w:b/>
                <w:bCs/>
              </w:rPr>
            </w:pPr>
            <w:r>
              <w:rPr>
                <w:rFonts w:ascii="Arial" w:hAnsi="Arial" w:cs="Arial"/>
                <w:b/>
                <w:bCs/>
                <w:color w:val="000000"/>
              </w:rPr>
              <w:t>SVI</w:t>
            </w:r>
          </w:p>
        </w:tc>
        <w:tc>
          <w:tcPr>
            <w:tcW w:w="7645" w:type="dxa"/>
            <w:shd w:val="clear" w:color="auto" w:fill="auto"/>
            <w:vAlign w:val="center"/>
          </w:tcPr>
          <w:p w14:paraId="3BD9A9B7" w14:textId="744B9C6B" w:rsidR="00E422B9" w:rsidRDefault="00E422B9" w:rsidP="00E422B9">
            <w:pPr>
              <w:pStyle w:val="DefaultText"/>
              <w:widowControl/>
              <w:rPr>
                <w:rStyle w:val="InitialStyle"/>
                <w:rFonts w:ascii="Arial" w:hAnsi="Arial" w:cs="Arial"/>
                <w:bCs/>
              </w:rPr>
            </w:pPr>
            <w:r>
              <w:rPr>
                <w:rFonts w:ascii="Arial" w:hAnsi="Arial" w:cs="Arial"/>
                <w:bCs/>
                <w:color w:val="000000"/>
              </w:rPr>
              <w:t>Social Vulnerability Index</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3426BC41" w14:textId="1FC3B5B4" w:rsidR="009C456D" w:rsidRPr="00C97934" w:rsidRDefault="00D82630" w:rsidP="009C456D">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9C456D">
        <w:rPr>
          <w:rStyle w:val="InitialStyle"/>
          <w:rFonts w:ascii="Arial" w:hAnsi="Arial" w:cs="Arial"/>
          <w:b/>
          <w:bCs/>
          <w:sz w:val="28"/>
          <w:szCs w:val="28"/>
        </w:rPr>
        <w:t>–</w:t>
      </w:r>
      <w:r w:rsidR="00E82FB4" w:rsidRPr="00C97934">
        <w:rPr>
          <w:rStyle w:val="InitialStyle"/>
          <w:rFonts w:ascii="Arial" w:hAnsi="Arial" w:cs="Arial"/>
          <w:b/>
          <w:bCs/>
          <w:sz w:val="28"/>
          <w:szCs w:val="28"/>
        </w:rPr>
        <w:t xml:space="preserve"> </w:t>
      </w:r>
      <w:r w:rsidR="009C456D">
        <w:rPr>
          <w:rStyle w:val="InitialStyle"/>
          <w:rFonts w:ascii="Arial" w:hAnsi="Arial" w:cs="Arial"/>
          <w:b/>
          <w:bCs/>
          <w:sz w:val="28"/>
          <w:szCs w:val="28"/>
        </w:rPr>
        <w:t>Governor’s Office of Policy Innovation and the Future</w:t>
      </w:r>
    </w:p>
    <w:p w14:paraId="14D216B5" w14:textId="343670E7"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B65D04" w:rsidRPr="00B65D04">
        <w:rPr>
          <w:rStyle w:val="InitialStyle"/>
          <w:rFonts w:ascii="Arial" w:hAnsi="Arial" w:cs="Arial"/>
          <w:b/>
          <w:bCs/>
          <w:sz w:val="28"/>
          <w:szCs w:val="28"/>
        </w:rPr>
        <w:t>202408156</w:t>
      </w:r>
    </w:p>
    <w:p w14:paraId="5ABDE130" w14:textId="37125EC2" w:rsidR="00E82FB4" w:rsidRPr="003B2188" w:rsidRDefault="003928D1" w:rsidP="00D82630">
      <w:pPr>
        <w:pStyle w:val="DefaultText"/>
        <w:widowControl/>
        <w:jc w:val="center"/>
        <w:rPr>
          <w:rStyle w:val="InitialStyle"/>
          <w:rFonts w:ascii="Arial" w:hAnsi="Arial" w:cs="Arial"/>
          <w:b/>
          <w:bCs/>
          <w:sz w:val="28"/>
          <w:szCs w:val="28"/>
          <w:u w:val="single"/>
        </w:rPr>
      </w:pPr>
      <w:r w:rsidRPr="003B2188">
        <w:rPr>
          <w:rStyle w:val="InitialStyle"/>
          <w:rFonts w:ascii="Arial" w:hAnsi="Arial" w:cs="Arial"/>
          <w:b/>
          <w:bCs/>
          <w:sz w:val="28"/>
          <w:szCs w:val="28"/>
          <w:u w:val="single"/>
        </w:rPr>
        <w:t>Energy Efficiency Planning for Rural Communities</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13B2A7C0" w14:textId="0CB2F2EA" w:rsidR="00095BA3" w:rsidRPr="000C0E06" w:rsidRDefault="67463C5A" w:rsidP="00E33B75">
      <w:pPr>
        <w:rPr>
          <w:rFonts w:ascii="Arial" w:hAnsi="Arial" w:cs="Arial"/>
          <w:sz w:val="24"/>
          <w:szCs w:val="24"/>
        </w:rPr>
      </w:pPr>
      <w:r w:rsidRPr="34280C51">
        <w:rPr>
          <w:rFonts w:ascii="Arial" w:hAnsi="Arial" w:cs="Arial"/>
          <w:sz w:val="24"/>
          <w:szCs w:val="24"/>
        </w:rPr>
        <w:t xml:space="preserve">The </w:t>
      </w:r>
      <w:r w:rsidR="51A8574A" w:rsidRPr="34280C51">
        <w:rPr>
          <w:rFonts w:ascii="Arial" w:hAnsi="Arial" w:cs="Arial"/>
          <w:sz w:val="24"/>
          <w:szCs w:val="24"/>
        </w:rPr>
        <w:t>Maine Governor’s Office of Policy Innovation and the Future</w:t>
      </w:r>
      <w:r w:rsidR="5991B3A8" w:rsidRPr="34280C51">
        <w:rPr>
          <w:rFonts w:ascii="Arial" w:hAnsi="Arial" w:cs="Arial"/>
          <w:sz w:val="24"/>
          <w:szCs w:val="24"/>
        </w:rPr>
        <w:t xml:space="preserve"> </w:t>
      </w:r>
      <w:r w:rsidR="5001B634" w:rsidRPr="34280C51">
        <w:rPr>
          <w:rFonts w:ascii="Arial" w:hAnsi="Arial" w:cs="Arial"/>
          <w:sz w:val="24"/>
          <w:szCs w:val="24"/>
        </w:rPr>
        <w:t>(</w:t>
      </w:r>
      <w:r w:rsidR="76AFBB3F" w:rsidRPr="34280C51">
        <w:rPr>
          <w:rFonts w:ascii="Arial" w:hAnsi="Arial" w:cs="Arial"/>
          <w:sz w:val="24"/>
          <w:szCs w:val="24"/>
        </w:rPr>
        <w:t>GOPIF</w:t>
      </w:r>
      <w:r w:rsidR="503F2261" w:rsidRPr="34280C51">
        <w:rPr>
          <w:rFonts w:ascii="Arial" w:hAnsi="Arial" w:cs="Arial"/>
          <w:sz w:val="24"/>
          <w:szCs w:val="24"/>
        </w:rPr>
        <w:t>, Department</w:t>
      </w:r>
      <w:r w:rsidR="788D8446" w:rsidRPr="34280C51">
        <w:rPr>
          <w:rFonts w:ascii="Arial" w:hAnsi="Arial" w:cs="Arial"/>
          <w:sz w:val="24"/>
          <w:szCs w:val="24"/>
        </w:rPr>
        <w:t>)</w:t>
      </w:r>
      <w:r w:rsidR="25A44F9C" w:rsidRPr="34280C51">
        <w:rPr>
          <w:rFonts w:ascii="Arial" w:hAnsi="Arial" w:cs="Arial"/>
          <w:sz w:val="24"/>
          <w:szCs w:val="24"/>
        </w:rPr>
        <w:t>, in partnership with the Governor’s Energy Office,</w:t>
      </w:r>
      <w:r w:rsidR="788D8446" w:rsidRPr="34280C51">
        <w:rPr>
          <w:rFonts w:ascii="Arial" w:hAnsi="Arial" w:cs="Arial"/>
          <w:sz w:val="24"/>
          <w:szCs w:val="24"/>
        </w:rPr>
        <w:t xml:space="preserve"> </w:t>
      </w:r>
      <w:r w:rsidRPr="34280C51">
        <w:rPr>
          <w:rFonts w:ascii="Arial" w:hAnsi="Arial" w:cs="Arial"/>
          <w:sz w:val="24"/>
          <w:szCs w:val="24"/>
        </w:rPr>
        <w:t xml:space="preserve">is seeking </w:t>
      </w:r>
      <w:r w:rsidR="4AE44BA6" w:rsidRPr="34280C51">
        <w:rPr>
          <w:rFonts w:ascii="Arial" w:hAnsi="Arial" w:cs="Arial"/>
          <w:sz w:val="24"/>
          <w:szCs w:val="24"/>
        </w:rPr>
        <w:t xml:space="preserve">a </w:t>
      </w:r>
      <w:r w:rsidR="787BE334" w:rsidRPr="34280C51">
        <w:rPr>
          <w:rFonts w:ascii="Arial" w:hAnsi="Arial" w:cs="Arial"/>
          <w:sz w:val="24"/>
          <w:szCs w:val="24"/>
        </w:rPr>
        <w:t>qualified consultant</w:t>
      </w:r>
      <w:r w:rsidR="1E972F9C" w:rsidRPr="34280C51">
        <w:rPr>
          <w:rFonts w:ascii="Arial" w:hAnsi="Arial" w:cs="Arial"/>
          <w:sz w:val="24"/>
          <w:szCs w:val="24"/>
        </w:rPr>
        <w:t xml:space="preserve"> </w:t>
      </w:r>
      <w:r w:rsidR="5EB7502D" w:rsidRPr="34280C51">
        <w:rPr>
          <w:rFonts w:ascii="Arial" w:hAnsi="Arial" w:cs="Arial"/>
          <w:sz w:val="24"/>
          <w:szCs w:val="24"/>
        </w:rPr>
        <w:t>(</w:t>
      </w:r>
      <w:r w:rsidR="4AE44BA6" w:rsidRPr="34280C51">
        <w:rPr>
          <w:rFonts w:ascii="Arial" w:hAnsi="Arial" w:cs="Arial"/>
          <w:sz w:val="24"/>
          <w:szCs w:val="24"/>
        </w:rPr>
        <w:t xml:space="preserve">collectively </w:t>
      </w:r>
      <w:r w:rsidR="5EB7502D" w:rsidRPr="34280C51">
        <w:rPr>
          <w:rFonts w:ascii="Arial" w:hAnsi="Arial" w:cs="Arial"/>
          <w:sz w:val="24"/>
          <w:szCs w:val="24"/>
        </w:rPr>
        <w:t>referred to as Bidder</w:t>
      </w:r>
      <w:r w:rsidR="4AE44BA6" w:rsidRPr="34280C51">
        <w:rPr>
          <w:rFonts w:ascii="Arial" w:hAnsi="Arial" w:cs="Arial"/>
          <w:sz w:val="24"/>
          <w:szCs w:val="24"/>
        </w:rPr>
        <w:t>s</w:t>
      </w:r>
      <w:r w:rsidR="5EB7502D" w:rsidRPr="34280C51">
        <w:rPr>
          <w:rFonts w:ascii="Arial" w:hAnsi="Arial" w:cs="Arial"/>
          <w:sz w:val="24"/>
          <w:szCs w:val="24"/>
        </w:rPr>
        <w:t xml:space="preserve">) </w:t>
      </w:r>
      <w:r w:rsidR="1E972F9C" w:rsidRPr="34280C51">
        <w:rPr>
          <w:rFonts w:ascii="Arial" w:hAnsi="Arial" w:cs="Arial"/>
          <w:sz w:val="24"/>
          <w:szCs w:val="24"/>
        </w:rPr>
        <w:t xml:space="preserve">to support </w:t>
      </w:r>
      <w:r w:rsidR="6AC7E82B" w:rsidRPr="34280C51">
        <w:rPr>
          <w:rFonts w:ascii="Arial" w:hAnsi="Arial" w:cs="Arial"/>
          <w:sz w:val="24"/>
          <w:szCs w:val="24"/>
        </w:rPr>
        <w:t xml:space="preserve">Maine </w:t>
      </w:r>
      <w:r w:rsidR="1E972F9C" w:rsidRPr="34280C51">
        <w:rPr>
          <w:rFonts w:ascii="Arial" w:hAnsi="Arial" w:cs="Arial"/>
          <w:sz w:val="24"/>
          <w:szCs w:val="24"/>
        </w:rPr>
        <w:t xml:space="preserve">communities </w:t>
      </w:r>
      <w:r w:rsidR="11108554" w:rsidRPr="34280C51">
        <w:rPr>
          <w:rFonts w:ascii="Arial" w:hAnsi="Arial" w:cs="Arial"/>
          <w:sz w:val="24"/>
          <w:szCs w:val="24"/>
        </w:rPr>
        <w:t xml:space="preserve">with high climate vulnerabilities </w:t>
      </w:r>
      <w:r w:rsidR="006720C2" w:rsidRPr="34280C51">
        <w:rPr>
          <w:rFonts w:ascii="Arial" w:hAnsi="Arial" w:cs="Arial"/>
          <w:sz w:val="24"/>
          <w:szCs w:val="24"/>
        </w:rPr>
        <w:t xml:space="preserve">by </w:t>
      </w:r>
      <w:r w:rsidR="40B8FF1B" w:rsidRPr="34280C51">
        <w:rPr>
          <w:rFonts w:ascii="Arial" w:hAnsi="Arial" w:cs="Arial"/>
          <w:sz w:val="24"/>
          <w:szCs w:val="24"/>
        </w:rPr>
        <w:t>assessing</w:t>
      </w:r>
      <w:r w:rsidR="1E972F9C" w:rsidRPr="34280C51">
        <w:rPr>
          <w:rFonts w:ascii="Arial" w:hAnsi="Arial" w:cs="Arial"/>
          <w:sz w:val="24"/>
          <w:szCs w:val="24"/>
        </w:rPr>
        <w:t xml:space="preserve"> energy use </w:t>
      </w:r>
      <w:r w:rsidR="787BE334" w:rsidRPr="34280C51">
        <w:rPr>
          <w:rFonts w:ascii="Arial" w:hAnsi="Arial" w:cs="Arial"/>
          <w:sz w:val="24"/>
          <w:szCs w:val="24"/>
        </w:rPr>
        <w:t xml:space="preserve">and planning energy efficiency projects </w:t>
      </w:r>
      <w:r w:rsidR="1E972F9C" w:rsidRPr="34280C51">
        <w:rPr>
          <w:rFonts w:ascii="Arial" w:hAnsi="Arial" w:cs="Arial"/>
          <w:sz w:val="24"/>
          <w:szCs w:val="24"/>
        </w:rPr>
        <w:t>in their public buildings</w:t>
      </w:r>
      <w:r w:rsidR="7A8FD34B" w:rsidRPr="34280C51">
        <w:rPr>
          <w:rFonts w:ascii="Arial" w:hAnsi="Arial" w:cs="Arial"/>
          <w:sz w:val="24"/>
          <w:szCs w:val="24"/>
        </w:rPr>
        <w:t xml:space="preserve"> as</w:t>
      </w:r>
      <w:r w:rsidRPr="34280C51">
        <w:rPr>
          <w:rFonts w:ascii="Arial" w:hAnsi="Arial" w:cs="Arial"/>
          <w:sz w:val="24"/>
          <w:szCs w:val="24"/>
        </w:rPr>
        <w:t xml:space="preserve"> </w:t>
      </w:r>
      <w:r w:rsidR="0A4A7200" w:rsidRPr="34280C51">
        <w:rPr>
          <w:rFonts w:ascii="Arial" w:hAnsi="Arial" w:cs="Arial"/>
          <w:sz w:val="24"/>
          <w:szCs w:val="24"/>
        </w:rPr>
        <w:t>defined in this Request for Proposal (RFP)</w:t>
      </w:r>
      <w:r w:rsidR="03AF20EA" w:rsidRPr="34280C51">
        <w:rPr>
          <w:rFonts w:ascii="Arial" w:hAnsi="Arial" w:cs="Arial"/>
          <w:sz w:val="24"/>
          <w:szCs w:val="24"/>
        </w:rPr>
        <w:t xml:space="preserve"> document</w:t>
      </w:r>
      <w:r w:rsidR="0A4A7200" w:rsidRPr="34280C51">
        <w:rPr>
          <w:rFonts w:ascii="Arial" w:hAnsi="Arial" w:cs="Arial"/>
          <w:sz w:val="24"/>
          <w:szCs w:val="24"/>
        </w:rPr>
        <w:t xml:space="preserve">. </w:t>
      </w:r>
      <w:r w:rsidR="6EC0BC96" w:rsidRPr="34280C51">
        <w:rPr>
          <w:rFonts w:ascii="Arial" w:hAnsi="Arial" w:cs="Arial"/>
          <w:sz w:val="24"/>
          <w:szCs w:val="24"/>
        </w:rPr>
        <w:t xml:space="preserve"> </w:t>
      </w:r>
      <w:r w:rsidRPr="34280C51">
        <w:rPr>
          <w:rFonts w:ascii="Arial" w:hAnsi="Arial" w:cs="Arial"/>
          <w:sz w:val="24"/>
          <w:szCs w:val="24"/>
        </w:rPr>
        <w:t xml:space="preserve">This document </w:t>
      </w:r>
      <w:r w:rsidR="7A8FD34B" w:rsidRPr="34280C51">
        <w:rPr>
          <w:rFonts w:ascii="Arial" w:hAnsi="Arial" w:cs="Arial"/>
          <w:sz w:val="24"/>
          <w:szCs w:val="24"/>
        </w:rPr>
        <w:t xml:space="preserve">provides </w:t>
      </w:r>
      <w:r w:rsidRPr="34280C51">
        <w:rPr>
          <w:rFonts w:ascii="Arial" w:hAnsi="Arial" w:cs="Arial"/>
          <w:sz w:val="24"/>
          <w:szCs w:val="24"/>
        </w:rPr>
        <w:t>instructions for subm</w:t>
      </w:r>
      <w:r w:rsidR="7A8FD34B" w:rsidRPr="34280C51">
        <w:rPr>
          <w:rFonts w:ascii="Arial" w:hAnsi="Arial" w:cs="Arial"/>
          <w:sz w:val="24"/>
          <w:szCs w:val="24"/>
        </w:rPr>
        <w:t xml:space="preserve">itting proposals, the procedure and criteria by which the </w:t>
      </w:r>
      <w:r w:rsidR="758CB5B3" w:rsidRPr="34280C51">
        <w:rPr>
          <w:rFonts w:ascii="Arial" w:hAnsi="Arial" w:cs="Arial"/>
          <w:sz w:val="24"/>
          <w:szCs w:val="24"/>
        </w:rPr>
        <w:t>awarded Bidder</w:t>
      </w:r>
      <w:r w:rsidR="7A8FD34B" w:rsidRPr="34280C51">
        <w:rPr>
          <w:rFonts w:ascii="Arial" w:hAnsi="Arial" w:cs="Arial"/>
          <w:sz w:val="24"/>
          <w:szCs w:val="24"/>
        </w:rPr>
        <w:t xml:space="preserve"> will be selected</w:t>
      </w:r>
      <w:r w:rsidR="3F702E08" w:rsidRPr="34280C51">
        <w:rPr>
          <w:rFonts w:ascii="Arial" w:hAnsi="Arial" w:cs="Arial"/>
          <w:sz w:val="24"/>
          <w:szCs w:val="24"/>
        </w:rPr>
        <w:t>,</w:t>
      </w:r>
      <w:r w:rsidR="7A8FD34B" w:rsidRPr="34280C51">
        <w:rPr>
          <w:rFonts w:ascii="Arial" w:hAnsi="Arial" w:cs="Arial"/>
          <w:sz w:val="24"/>
          <w:szCs w:val="24"/>
        </w:rPr>
        <w:t xml:space="preserve"> and the contractual terms which will govern the relationship between the State of Maine</w:t>
      </w:r>
      <w:r w:rsidR="5001B634" w:rsidRPr="34280C51">
        <w:rPr>
          <w:rFonts w:ascii="Arial" w:hAnsi="Arial" w:cs="Arial"/>
          <w:sz w:val="24"/>
          <w:szCs w:val="24"/>
        </w:rPr>
        <w:t xml:space="preserve"> (</w:t>
      </w:r>
      <w:r w:rsidR="10672A37" w:rsidRPr="34280C51">
        <w:rPr>
          <w:rFonts w:ascii="Arial" w:hAnsi="Arial" w:cs="Arial"/>
          <w:sz w:val="24"/>
          <w:szCs w:val="24"/>
        </w:rPr>
        <w:t>State)</w:t>
      </w:r>
      <w:r w:rsidR="7A8FD34B" w:rsidRPr="34280C51">
        <w:rPr>
          <w:rFonts w:ascii="Arial" w:hAnsi="Arial" w:cs="Arial"/>
          <w:sz w:val="24"/>
          <w:szCs w:val="24"/>
        </w:rPr>
        <w:t xml:space="preserve"> and the awarded </w:t>
      </w:r>
      <w:r w:rsidR="10672A37" w:rsidRPr="34280C51">
        <w:rPr>
          <w:rFonts w:ascii="Arial" w:hAnsi="Arial" w:cs="Arial"/>
          <w:sz w:val="24"/>
          <w:szCs w:val="24"/>
        </w:rPr>
        <w:t>Bidder</w:t>
      </w:r>
      <w:r w:rsidR="08C0E75A" w:rsidRPr="34280C51">
        <w:rPr>
          <w:rFonts w:ascii="Arial" w:hAnsi="Arial" w:cs="Arial"/>
          <w:sz w:val="24"/>
          <w:szCs w:val="24"/>
        </w:rPr>
        <w:t>.</w:t>
      </w:r>
      <w:bookmarkStart w:id="6" w:name="_Hlk71031929"/>
    </w:p>
    <w:p w14:paraId="66D6895A" w14:textId="77777777" w:rsidR="00191C5E" w:rsidRDefault="00191C5E" w:rsidP="00E33B75">
      <w:pPr>
        <w:rPr>
          <w:rFonts w:ascii="Arial" w:hAnsi="Arial" w:cs="Arial"/>
          <w:sz w:val="24"/>
          <w:szCs w:val="24"/>
        </w:rPr>
      </w:pPr>
    </w:p>
    <w:p w14:paraId="4A176208" w14:textId="014F1589" w:rsidR="00C306C7" w:rsidRDefault="214F154B" w:rsidP="00E33B75">
      <w:pPr>
        <w:rPr>
          <w:rFonts w:ascii="Arial" w:hAnsi="Arial" w:cs="Arial"/>
          <w:sz w:val="24"/>
          <w:szCs w:val="24"/>
        </w:rPr>
      </w:pPr>
      <w:r w:rsidRPr="079AC3A6">
        <w:rPr>
          <w:rFonts w:ascii="Arial" w:hAnsi="Arial" w:cs="Arial"/>
          <w:sz w:val="24"/>
          <w:szCs w:val="24"/>
        </w:rPr>
        <w:t xml:space="preserve">Funding for the services </w:t>
      </w:r>
      <w:r w:rsidR="55747E1D" w:rsidRPr="079AC3A6">
        <w:rPr>
          <w:rFonts w:ascii="Arial" w:hAnsi="Arial" w:cs="Arial"/>
          <w:sz w:val="24"/>
          <w:szCs w:val="24"/>
        </w:rPr>
        <w:t xml:space="preserve">procured through this RFP is provided by a formula allocation to the State of Maine </w:t>
      </w:r>
      <w:r w:rsidR="0FAF6E4C" w:rsidRPr="079AC3A6">
        <w:rPr>
          <w:rFonts w:ascii="Arial" w:hAnsi="Arial" w:cs="Arial"/>
          <w:sz w:val="24"/>
          <w:szCs w:val="24"/>
        </w:rPr>
        <w:t>via the federal Energy Efficiency and Conservation Block Grant (EE</w:t>
      </w:r>
      <w:r w:rsidR="6F4484DC" w:rsidRPr="079AC3A6">
        <w:rPr>
          <w:rFonts w:ascii="Arial" w:hAnsi="Arial" w:cs="Arial"/>
          <w:sz w:val="24"/>
          <w:szCs w:val="24"/>
        </w:rPr>
        <w:t>CBG</w:t>
      </w:r>
      <w:r w:rsidR="0FAF6E4C" w:rsidRPr="079AC3A6">
        <w:rPr>
          <w:rFonts w:ascii="Arial" w:hAnsi="Arial" w:cs="Arial"/>
          <w:sz w:val="24"/>
          <w:szCs w:val="24"/>
        </w:rPr>
        <w:t>)</w:t>
      </w:r>
      <w:r w:rsidR="0C218785" w:rsidRPr="079AC3A6">
        <w:rPr>
          <w:rFonts w:ascii="Arial" w:hAnsi="Arial" w:cs="Arial"/>
          <w:sz w:val="24"/>
          <w:szCs w:val="24"/>
        </w:rPr>
        <w:t xml:space="preserve"> program</w:t>
      </w:r>
      <w:r w:rsidR="0FAF6E4C" w:rsidRPr="079AC3A6">
        <w:rPr>
          <w:rFonts w:ascii="Arial" w:hAnsi="Arial" w:cs="Arial"/>
          <w:sz w:val="24"/>
          <w:szCs w:val="24"/>
        </w:rPr>
        <w:t xml:space="preserve">. </w:t>
      </w:r>
      <w:r w:rsidR="0C218785" w:rsidRPr="079AC3A6">
        <w:rPr>
          <w:rFonts w:ascii="Arial" w:hAnsi="Arial" w:cs="Arial"/>
          <w:sz w:val="24"/>
          <w:szCs w:val="24"/>
        </w:rPr>
        <w:t>EECBG</w:t>
      </w:r>
      <w:r w:rsidR="7FA389E9" w:rsidRPr="079AC3A6">
        <w:rPr>
          <w:rFonts w:ascii="Arial" w:hAnsi="Arial" w:cs="Arial"/>
          <w:sz w:val="24"/>
          <w:szCs w:val="24"/>
        </w:rPr>
        <w:t xml:space="preserve"> </w:t>
      </w:r>
      <w:r w:rsidR="0FAF6E4C" w:rsidRPr="079AC3A6">
        <w:rPr>
          <w:rFonts w:ascii="Arial" w:hAnsi="Arial" w:cs="Arial"/>
          <w:sz w:val="24"/>
          <w:szCs w:val="24"/>
        </w:rPr>
        <w:t xml:space="preserve">is </w:t>
      </w:r>
      <w:r w:rsidR="58F154E9" w:rsidRPr="079AC3A6">
        <w:rPr>
          <w:rFonts w:ascii="Arial" w:hAnsi="Arial" w:cs="Arial"/>
          <w:sz w:val="24"/>
          <w:szCs w:val="24"/>
        </w:rPr>
        <w:t xml:space="preserve">managed by the </w:t>
      </w:r>
      <w:r w:rsidR="003A6905">
        <w:rPr>
          <w:rFonts w:ascii="Arial" w:hAnsi="Arial" w:cs="Arial"/>
          <w:sz w:val="24"/>
          <w:szCs w:val="24"/>
        </w:rPr>
        <w:t xml:space="preserve">U.S. </w:t>
      </w:r>
      <w:r w:rsidR="7FA389E9" w:rsidRPr="079AC3A6">
        <w:rPr>
          <w:rFonts w:ascii="Arial" w:hAnsi="Arial" w:cs="Arial"/>
          <w:sz w:val="24"/>
          <w:szCs w:val="24"/>
        </w:rPr>
        <w:t xml:space="preserve">Department of Energy (DOE) </w:t>
      </w:r>
      <w:r w:rsidR="6B54F9A1" w:rsidRPr="079AC3A6">
        <w:rPr>
          <w:rFonts w:ascii="Arial" w:hAnsi="Arial" w:cs="Arial"/>
          <w:sz w:val="24"/>
          <w:szCs w:val="24"/>
        </w:rPr>
        <w:t>and disseminates</w:t>
      </w:r>
      <w:r w:rsidR="0E7351F2" w:rsidRPr="079AC3A6">
        <w:rPr>
          <w:rFonts w:ascii="Arial" w:hAnsi="Arial" w:cs="Arial"/>
          <w:sz w:val="24"/>
          <w:szCs w:val="24"/>
        </w:rPr>
        <w:t xml:space="preserve"> Bipartisan Infrastructure Law (BIL)</w:t>
      </w:r>
      <w:r w:rsidR="58F154E9" w:rsidRPr="079AC3A6">
        <w:rPr>
          <w:rFonts w:ascii="Arial" w:hAnsi="Arial" w:cs="Arial"/>
          <w:sz w:val="24"/>
          <w:szCs w:val="24"/>
        </w:rPr>
        <w:t xml:space="preserve"> funding</w:t>
      </w:r>
      <w:r w:rsidR="63A99B79" w:rsidRPr="079AC3A6">
        <w:rPr>
          <w:rFonts w:ascii="Arial" w:hAnsi="Arial" w:cs="Arial"/>
          <w:sz w:val="24"/>
          <w:szCs w:val="24"/>
        </w:rPr>
        <w:t xml:space="preserve"> to develop and implement clean energy and energy efficiency programs and projects</w:t>
      </w:r>
      <w:r w:rsidR="003EE285" w:rsidRPr="079AC3A6">
        <w:rPr>
          <w:rFonts w:ascii="Arial" w:hAnsi="Arial" w:cs="Arial"/>
          <w:sz w:val="24"/>
          <w:szCs w:val="24"/>
        </w:rPr>
        <w:t xml:space="preserve"> for states</w:t>
      </w:r>
      <w:r w:rsidR="58F154E9" w:rsidRPr="079AC3A6">
        <w:rPr>
          <w:rFonts w:ascii="Arial" w:hAnsi="Arial" w:cs="Arial"/>
          <w:sz w:val="24"/>
          <w:szCs w:val="24"/>
        </w:rPr>
        <w:t xml:space="preserve">, </w:t>
      </w:r>
      <w:r w:rsidR="003EE285" w:rsidRPr="079AC3A6">
        <w:rPr>
          <w:rFonts w:ascii="Arial" w:hAnsi="Arial" w:cs="Arial"/>
          <w:sz w:val="24"/>
          <w:szCs w:val="24"/>
        </w:rPr>
        <w:t>communities</w:t>
      </w:r>
      <w:r w:rsidR="58F154E9" w:rsidRPr="079AC3A6">
        <w:rPr>
          <w:rFonts w:ascii="Arial" w:hAnsi="Arial" w:cs="Arial"/>
          <w:sz w:val="24"/>
          <w:szCs w:val="24"/>
        </w:rPr>
        <w:t>, and tribal organizations</w:t>
      </w:r>
      <w:r w:rsidR="003EE285" w:rsidRPr="079AC3A6">
        <w:rPr>
          <w:rFonts w:ascii="Arial" w:hAnsi="Arial" w:cs="Arial"/>
          <w:sz w:val="24"/>
          <w:szCs w:val="24"/>
        </w:rPr>
        <w:t>.</w:t>
      </w:r>
      <w:r w:rsidR="42A900AB" w:rsidRPr="079AC3A6">
        <w:rPr>
          <w:rFonts w:ascii="Arial" w:hAnsi="Arial" w:cs="Arial"/>
          <w:sz w:val="24"/>
          <w:szCs w:val="24"/>
        </w:rPr>
        <w:t xml:space="preserve"> As a federal program funded through BIL</w:t>
      </w:r>
      <w:r w:rsidR="2C069570" w:rsidRPr="079AC3A6">
        <w:rPr>
          <w:rFonts w:ascii="Arial" w:hAnsi="Arial" w:cs="Arial"/>
          <w:sz w:val="24"/>
          <w:szCs w:val="24"/>
        </w:rPr>
        <w:t xml:space="preserve">, EECBG requires that all awardees </w:t>
      </w:r>
      <w:r w:rsidR="1D564A0B" w:rsidRPr="079AC3A6">
        <w:rPr>
          <w:rFonts w:ascii="Arial" w:hAnsi="Arial" w:cs="Arial"/>
          <w:sz w:val="24"/>
          <w:szCs w:val="24"/>
        </w:rPr>
        <w:t>adhere to</w:t>
      </w:r>
      <w:r w:rsidR="2C069570" w:rsidRPr="079AC3A6">
        <w:rPr>
          <w:rFonts w:ascii="Arial" w:hAnsi="Arial" w:cs="Arial"/>
          <w:sz w:val="24"/>
          <w:szCs w:val="24"/>
        </w:rPr>
        <w:t xml:space="preserve"> </w:t>
      </w:r>
      <w:r w:rsidR="217527AD" w:rsidRPr="079AC3A6">
        <w:rPr>
          <w:rFonts w:ascii="Arial" w:hAnsi="Arial" w:cs="Arial"/>
          <w:sz w:val="24"/>
          <w:szCs w:val="24"/>
        </w:rPr>
        <w:t>the full federal</w:t>
      </w:r>
      <w:r w:rsidR="2C069570" w:rsidRPr="079AC3A6">
        <w:rPr>
          <w:rFonts w:ascii="Arial" w:hAnsi="Arial" w:cs="Arial"/>
          <w:sz w:val="24"/>
          <w:szCs w:val="24"/>
        </w:rPr>
        <w:t xml:space="preserve"> </w:t>
      </w:r>
      <w:r w:rsidR="4F125FE8" w:rsidRPr="079AC3A6">
        <w:rPr>
          <w:rFonts w:ascii="Arial" w:hAnsi="Arial" w:cs="Arial"/>
          <w:sz w:val="24"/>
          <w:szCs w:val="24"/>
        </w:rPr>
        <w:t xml:space="preserve">terms and conditions </w:t>
      </w:r>
      <w:r w:rsidR="2F5C1946" w:rsidRPr="079AC3A6">
        <w:rPr>
          <w:rFonts w:ascii="Arial" w:hAnsi="Arial" w:cs="Arial"/>
          <w:sz w:val="24"/>
          <w:szCs w:val="24"/>
        </w:rPr>
        <w:t>required by federal funding</w:t>
      </w:r>
      <w:r w:rsidR="53769EBF" w:rsidRPr="079AC3A6">
        <w:rPr>
          <w:rFonts w:ascii="Arial" w:hAnsi="Arial" w:cs="Arial"/>
          <w:sz w:val="24"/>
          <w:szCs w:val="24"/>
        </w:rPr>
        <w:t xml:space="preserve"> </w:t>
      </w:r>
      <w:r w:rsidR="2F5C1946" w:rsidRPr="079AC3A6">
        <w:rPr>
          <w:rFonts w:ascii="Arial" w:hAnsi="Arial" w:cs="Arial"/>
          <w:sz w:val="24"/>
          <w:szCs w:val="24"/>
        </w:rPr>
        <w:t>(</w:t>
      </w:r>
      <w:hyperlink r:id="rId16" w:history="1">
        <w:r w:rsidR="2F5C1946" w:rsidRPr="0056518A">
          <w:rPr>
            <w:rStyle w:val="Hyperlink"/>
            <w:rFonts w:ascii="Arial" w:hAnsi="Arial" w:cs="Arial"/>
            <w:sz w:val="24"/>
            <w:szCs w:val="24"/>
          </w:rPr>
          <w:t>2 CFR 200</w:t>
        </w:r>
      </w:hyperlink>
      <w:r w:rsidR="2F5C1946" w:rsidRPr="079AC3A6">
        <w:rPr>
          <w:rFonts w:ascii="Arial" w:hAnsi="Arial" w:cs="Arial"/>
          <w:sz w:val="24"/>
          <w:szCs w:val="24"/>
        </w:rPr>
        <w:t xml:space="preserve">) </w:t>
      </w:r>
      <w:r w:rsidR="53769EBF" w:rsidRPr="079AC3A6">
        <w:rPr>
          <w:rFonts w:ascii="Arial" w:hAnsi="Arial" w:cs="Arial"/>
          <w:sz w:val="24"/>
          <w:szCs w:val="24"/>
        </w:rPr>
        <w:t>through all contracts</w:t>
      </w:r>
      <w:r w:rsidR="2BA11295" w:rsidRPr="079AC3A6">
        <w:rPr>
          <w:rFonts w:ascii="Arial" w:hAnsi="Arial" w:cs="Arial"/>
          <w:sz w:val="24"/>
          <w:szCs w:val="24"/>
        </w:rPr>
        <w:t>, including flow down to</w:t>
      </w:r>
      <w:r w:rsidR="53769EBF" w:rsidRPr="079AC3A6">
        <w:rPr>
          <w:rFonts w:ascii="Arial" w:hAnsi="Arial" w:cs="Arial"/>
          <w:sz w:val="24"/>
          <w:szCs w:val="24"/>
        </w:rPr>
        <w:t xml:space="preserve"> subawards</w:t>
      </w:r>
      <w:r w:rsidR="3BCE4A0B" w:rsidRPr="079AC3A6">
        <w:rPr>
          <w:rFonts w:ascii="Arial" w:hAnsi="Arial" w:cs="Arial"/>
          <w:sz w:val="24"/>
          <w:szCs w:val="24"/>
        </w:rPr>
        <w:t>.</w:t>
      </w:r>
      <w:r w:rsidR="53769EBF" w:rsidRPr="079AC3A6">
        <w:rPr>
          <w:rFonts w:ascii="Arial" w:hAnsi="Arial" w:cs="Arial"/>
          <w:sz w:val="24"/>
          <w:szCs w:val="24"/>
        </w:rPr>
        <w:t xml:space="preserve"> The </w:t>
      </w:r>
      <w:r w:rsidR="60F7936D" w:rsidRPr="079AC3A6">
        <w:rPr>
          <w:rFonts w:ascii="Arial" w:hAnsi="Arial" w:cs="Arial"/>
          <w:sz w:val="24"/>
          <w:szCs w:val="24"/>
        </w:rPr>
        <w:t>awarded Bidder</w:t>
      </w:r>
      <w:r w:rsidR="77F525A2" w:rsidRPr="079AC3A6">
        <w:rPr>
          <w:rFonts w:ascii="Arial" w:hAnsi="Arial" w:cs="Arial"/>
          <w:sz w:val="24"/>
          <w:szCs w:val="24"/>
        </w:rPr>
        <w:t>, as well as any subcontracted entities,</w:t>
      </w:r>
      <w:r w:rsidR="53769EBF" w:rsidRPr="079AC3A6">
        <w:rPr>
          <w:rFonts w:ascii="Arial" w:hAnsi="Arial" w:cs="Arial"/>
          <w:sz w:val="24"/>
          <w:szCs w:val="24"/>
        </w:rPr>
        <w:t xml:space="preserve"> will additionally be required to adhere to these terms and conditions</w:t>
      </w:r>
      <w:r w:rsidR="28703E0A" w:rsidRPr="079AC3A6">
        <w:rPr>
          <w:rFonts w:ascii="Arial" w:hAnsi="Arial" w:cs="Arial"/>
          <w:sz w:val="24"/>
          <w:szCs w:val="24"/>
        </w:rPr>
        <w:t>.</w:t>
      </w:r>
    </w:p>
    <w:p w14:paraId="73A1447B" w14:textId="77777777" w:rsidR="00BF5436" w:rsidRDefault="00BF5436" w:rsidP="00BF5436">
      <w:pPr>
        <w:rPr>
          <w:rFonts w:ascii="Arial" w:hAnsi="Arial" w:cs="Arial"/>
          <w:sz w:val="24"/>
          <w:szCs w:val="24"/>
        </w:rPr>
      </w:pPr>
    </w:p>
    <w:p w14:paraId="5FEC4263" w14:textId="1EAD67C8" w:rsidR="00BF5436" w:rsidRDefault="2A4E7025" w:rsidP="00BF5436">
      <w:pPr>
        <w:rPr>
          <w:rFonts w:ascii="Arial" w:hAnsi="Arial" w:cs="Arial"/>
          <w:sz w:val="24"/>
          <w:szCs w:val="24"/>
        </w:rPr>
      </w:pPr>
      <w:r w:rsidRPr="079AC3A6">
        <w:rPr>
          <w:rFonts w:ascii="Arial" w:hAnsi="Arial" w:cs="Arial"/>
          <w:sz w:val="24"/>
          <w:szCs w:val="24"/>
        </w:rPr>
        <w:t>The Energy Efficiency Planning for Rural Communities program described in this RFP is a component</w:t>
      </w:r>
      <w:r>
        <w:rPr>
          <w:rFonts w:ascii="Arial" w:hAnsi="Arial" w:cs="Arial"/>
          <w:sz w:val="24"/>
          <w:szCs w:val="24"/>
        </w:rPr>
        <w:t xml:space="preserve"> of the State’s EECBG</w:t>
      </w:r>
      <w:r w:rsidR="00186531">
        <w:rPr>
          <w:rFonts w:ascii="Arial" w:hAnsi="Arial" w:cs="Arial"/>
          <w:sz w:val="24"/>
          <w:szCs w:val="24"/>
        </w:rPr>
        <w:t>-funded</w:t>
      </w:r>
      <w:r>
        <w:rPr>
          <w:rFonts w:ascii="Arial" w:hAnsi="Arial" w:cs="Arial"/>
          <w:sz w:val="24"/>
          <w:szCs w:val="24"/>
        </w:rPr>
        <w:t xml:space="preserve"> program to support Maine communities in decarbonizing and electrifying their public buildings and </w:t>
      </w:r>
      <w:r w:rsidR="00F67A49">
        <w:rPr>
          <w:rFonts w:ascii="Arial" w:hAnsi="Arial" w:cs="Arial"/>
          <w:sz w:val="24"/>
          <w:szCs w:val="24"/>
        </w:rPr>
        <w:t>advancing</w:t>
      </w:r>
      <w:r>
        <w:rPr>
          <w:rFonts w:ascii="Arial" w:hAnsi="Arial" w:cs="Arial"/>
          <w:sz w:val="24"/>
          <w:szCs w:val="24"/>
        </w:rPr>
        <w:t xml:space="preserve"> progress toward the State climate goals laid out in</w:t>
      </w:r>
      <w:r w:rsidR="005A7A6B">
        <w:rPr>
          <w:rFonts w:ascii="Arial" w:hAnsi="Arial" w:cs="Arial"/>
          <w:sz w:val="24"/>
          <w:szCs w:val="24"/>
        </w:rPr>
        <w:t xml:space="preserve"> the State’s four-year climate action plan,</w:t>
      </w:r>
      <w:r>
        <w:rPr>
          <w:rFonts w:ascii="Arial" w:hAnsi="Arial" w:cs="Arial"/>
          <w:sz w:val="24"/>
          <w:szCs w:val="24"/>
        </w:rPr>
        <w:t xml:space="preserve"> </w:t>
      </w:r>
      <w:hyperlink r:id="rId17">
        <w:r w:rsidR="00CB24C1" w:rsidRPr="079AC3A6">
          <w:rPr>
            <w:rStyle w:val="Hyperlink"/>
            <w:rFonts w:ascii="Arial" w:hAnsi="Arial" w:cs="Arial"/>
            <w:i/>
            <w:iCs/>
            <w:sz w:val="24"/>
            <w:szCs w:val="24"/>
          </w:rPr>
          <w:t>Maine Won’t Wait</w:t>
        </w:r>
      </w:hyperlink>
      <w:r w:rsidRPr="079AC3A6">
        <w:rPr>
          <w:rFonts w:ascii="Arial" w:hAnsi="Arial" w:cs="Arial"/>
          <w:sz w:val="24"/>
          <w:szCs w:val="24"/>
        </w:rPr>
        <w:t>. GOPIF will use the</w:t>
      </w:r>
      <w:r w:rsidR="5B88AFDE">
        <w:rPr>
          <w:rFonts w:ascii="Arial" w:hAnsi="Arial" w:cs="Arial"/>
          <w:sz w:val="24"/>
          <w:szCs w:val="24"/>
        </w:rPr>
        <w:t xml:space="preserve"> </w:t>
      </w:r>
      <w:hyperlink r:id="rId18">
        <w:r w:rsidR="5B88AFDE" w:rsidRPr="079AC3A6">
          <w:rPr>
            <w:rStyle w:val="Hyperlink"/>
            <w:rFonts w:ascii="Arial" w:hAnsi="Arial" w:cs="Arial"/>
            <w:sz w:val="24"/>
            <w:szCs w:val="24"/>
          </w:rPr>
          <w:t>Community Resilience Partnership</w:t>
        </w:r>
      </w:hyperlink>
      <w:r>
        <w:rPr>
          <w:rFonts w:ascii="Arial" w:hAnsi="Arial" w:cs="Arial"/>
          <w:sz w:val="24"/>
          <w:szCs w:val="24"/>
        </w:rPr>
        <w:t xml:space="preserve"> </w:t>
      </w:r>
      <w:r w:rsidR="13F30233">
        <w:rPr>
          <w:rFonts w:ascii="Arial" w:hAnsi="Arial" w:cs="Arial"/>
          <w:sz w:val="24"/>
          <w:szCs w:val="24"/>
        </w:rPr>
        <w:t xml:space="preserve">(Partnership) </w:t>
      </w:r>
      <w:r>
        <w:rPr>
          <w:rFonts w:ascii="Arial" w:hAnsi="Arial" w:cs="Arial"/>
          <w:sz w:val="24"/>
          <w:szCs w:val="24"/>
        </w:rPr>
        <w:t xml:space="preserve">to deliver this Energy Efficiency Planning for Rural Communities program. </w:t>
      </w:r>
      <w:r w:rsidR="13F30233" w:rsidRPr="079AC3A6">
        <w:rPr>
          <w:rFonts w:ascii="Arial" w:hAnsi="Arial" w:cs="Arial"/>
          <w:sz w:val="24"/>
          <w:szCs w:val="24"/>
        </w:rPr>
        <w:t xml:space="preserve">A recommendation of </w:t>
      </w:r>
      <w:r w:rsidR="005A7A6B" w:rsidRPr="005A7A6B">
        <w:rPr>
          <w:rFonts w:ascii="Arial" w:hAnsi="Arial" w:cs="Arial"/>
          <w:i/>
          <w:iCs/>
          <w:sz w:val="24"/>
          <w:szCs w:val="24"/>
        </w:rPr>
        <w:t>Maine Won’t Wait</w:t>
      </w:r>
      <w:r w:rsidR="005A7A6B">
        <w:rPr>
          <w:rFonts w:ascii="Arial" w:hAnsi="Arial" w:cs="Arial"/>
          <w:sz w:val="24"/>
          <w:szCs w:val="24"/>
        </w:rPr>
        <w:t>,</w:t>
      </w:r>
      <w:r w:rsidR="13F30233">
        <w:rPr>
          <w:rFonts w:ascii="Arial" w:hAnsi="Arial" w:cs="Arial"/>
          <w:sz w:val="24"/>
          <w:szCs w:val="24"/>
        </w:rPr>
        <w:t xml:space="preserve"> the Partnership </w:t>
      </w:r>
      <w:r w:rsidR="13F30233" w:rsidRPr="00390353">
        <w:rPr>
          <w:rFonts w:ascii="Arial" w:hAnsi="Arial" w:cs="Arial"/>
          <w:sz w:val="24"/>
          <w:szCs w:val="24"/>
        </w:rPr>
        <w:t>provides</w:t>
      </w:r>
      <w:r w:rsidR="13F30233">
        <w:rPr>
          <w:rFonts w:ascii="Arial" w:hAnsi="Arial" w:cs="Arial"/>
          <w:sz w:val="24"/>
          <w:szCs w:val="24"/>
        </w:rPr>
        <w:t xml:space="preserve"> </w:t>
      </w:r>
      <w:r w:rsidR="13F30233" w:rsidRPr="079AC3A6">
        <w:rPr>
          <w:rFonts w:ascii="Arial" w:hAnsi="Arial" w:cs="Arial"/>
          <w:sz w:val="24"/>
          <w:szCs w:val="24"/>
        </w:rPr>
        <w:t>grants and technical assistance</w:t>
      </w:r>
      <w:r w:rsidR="13F30233" w:rsidRPr="00390353">
        <w:rPr>
          <w:rFonts w:ascii="Arial" w:hAnsi="Arial" w:cs="Arial"/>
          <w:sz w:val="24"/>
          <w:szCs w:val="24"/>
        </w:rPr>
        <w:t xml:space="preserve"> to Maine communities to help them</w:t>
      </w:r>
      <w:r w:rsidR="13F30233">
        <w:rPr>
          <w:rFonts w:ascii="Arial" w:hAnsi="Arial" w:cs="Arial"/>
          <w:sz w:val="24"/>
          <w:szCs w:val="24"/>
        </w:rPr>
        <w:t xml:space="preserve"> </w:t>
      </w:r>
      <w:r w:rsidR="13F30233" w:rsidRPr="079AC3A6">
        <w:rPr>
          <w:rFonts w:ascii="Arial" w:hAnsi="Arial" w:cs="Arial"/>
          <w:sz w:val="24"/>
          <w:szCs w:val="24"/>
        </w:rPr>
        <w:t>identify</w:t>
      </w:r>
      <w:r w:rsidR="13F30233" w:rsidRPr="00390353">
        <w:rPr>
          <w:rFonts w:ascii="Arial" w:hAnsi="Arial" w:cs="Arial"/>
          <w:sz w:val="24"/>
          <w:szCs w:val="24"/>
        </w:rPr>
        <w:t xml:space="preserve"> and address local priorities to reduce greenhouse gas emissions, transition to clean energy, and become more resilient to climate</w:t>
      </w:r>
      <w:r w:rsidR="13F30233">
        <w:rPr>
          <w:rFonts w:ascii="Arial" w:hAnsi="Arial" w:cs="Arial"/>
          <w:sz w:val="24"/>
          <w:szCs w:val="24"/>
        </w:rPr>
        <w:t xml:space="preserve"> effects</w:t>
      </w:r>
      <w:r w:rsidR="13F30233" w:rsidRPr="00390353">
        <w:rPr>
          <w:rFonts w:ascii="Arial" w:hAnsi="Arial" w:cs="Arial"/>
          <w:sz w:val="24"/>
          <w:szCs w:val="24"/>
        </w:rPr>
        <w:t>.</w:t>
      </w:r>
    </w:p>
    <w:p w14:paraId="4FD73763" w14:textId="77777777" w:rsidR="00207E13" w:rsidRDefault="00207E13" w:rsidP="00E33B75">
      <w:pPr>
        <w:rPr>
          <w:rFonts w:ascii="Arial" w:hAnsi="Arial" w:cs="Arial"/>
          <w:sz w:val="24"/>
          <w:szCs w:val="24"/>
        </w:rPr>
      </w:pPr>
    </w:p>
    <w:p w14:paraId="189E8D85" w14:textId="2457EF6A" w:rsidR="007D51FF" w:rsidRDefault="2CD032A6" w:rsidP="00104DCF">
      <w:pPr>
        <w:rPr>
          <w:rFonts w:ascii="Arial" w:hAnsi="Arial" w:cs="Arial"/>
          <w:sz w:val="24"/>
          <w:szCs w:val="24"/>
        </w:rPr>
      </w:pPr>
      <w:r w:rsidRPr="180FCBBE">
        <w:rPr>
          <w:rFonts w:ascii="Arial" w:hAnsi="Arial" w:cs="Arial"/>
          <w:sz w:val="24"/>
          <w:szCs w:val="24"/>
        </w:rPr>
        <w:t>Through this</w:t>
      </w:r>
      <w:r w:rsidR="29488258" w:rsidRPr="180FCBBE">
        <w:rPr>
          <w:rFonts w:ascii="Arial" w:hAnsi="Arial" w:cs="Arial"/>
          <w:sz w:val="24"/>
          <w:szCs w:val="24"/>
        </w:rPr>
        <w:t xml:space="preserve"> RFP, </w:t>
      </w:r>
      <w:r w:rsidR="3ACB5768" w:rsidRPr="180FCBBE">
        <w:rPr>
          <w:rFonts w:ascii="Arial" w:hAnsi="Arial" w:cs="Arial"/>
          <w:sz w:val="24"/>
          <w:szCs w:val="24"/>
        </w:rPr>
        <w:t>GOPIF</w:t>
      </w:r>
      <w:r w:rsidRPr="180FCBBE">
        <w:rPr>
          <w:rFonts w:ascii="Arial" w:hAnsi="Arial" w:cs="Arial"/>
          <w:sz w:val="24"/>
          <w:szCs w:val="24"/>
        </w:rPr>
        <w:t xml:space="preserve"> will </w:t>
      </w:r>
      <w:r w:rsidR="24D6FBFA" w:rsidRPr="180FCBBE">
        <w:rPr>
          <w:rFonts w:ascii="Arial" w:hAnsi="Arial" w:cs="Arial"/>
          <w:sz w:val="24"/>
          <w:szCs w:val="24"/>
        </w:rPr>
        <w:t xml:space="preserve">contract with a consultant to support </w:t>
      </w:r>
      <w:r w:rsidRPr="180FCBBE">
        <w:rPr>
          <w:rFonts w:ascii="Arial" w:hAnsi="Arial" w:cs="Arial"/>
          <w:sz w:val="24"/>
          <w:szCs w:val="24"/>
        </w:rPr>
        <w:t>up to twenty (20</w:t>
      </w:r>
      <w:r w:rsidR="5AC480F5" w:rsidRPr="180FCBBE">
        <w:rPr>
          <w:rFonts w:ascii="Arial" w:hAnsi="Arial" w:cs="Arial"/>
          <w:sz w:val="24"/>
          <w:szCs w:val="24"/>
        </w:rPr>
        <w:t xml:space="preserve">) </w:t>
      </w:r>
      <w:r w:rsidR="24D6FBFA" w:rsidRPr="180FCBBE">
        <w:rPr>
          <w:rFonts w:ascii="Arial" w:hAnsi="Arial" w:cs="Arial"/>
          <w:sz w:val="24"/>
          <w:szCs w:val="24"/>
        </w:rPr>
        <w:t xml:space="preserve">communities to </w:t>
      </w:r>
      <w:r w:rsidR="5B5E9190" w:rsidRPr="180FCBBE">
        <w:rPr>
          <w:rFonts w:ascii="Arial" w:hAnsi="Arial" w:cs="Arial"/>
          <w:sz w:val="24"/>
          <w:szCs w:val="24"/>
        </w:rPr>
        <w:t>assess energy use in their public buildings and develop Energy Conservation Implementation Plans</w:t>
      </w:r>
      <w:r w:rsidR="0BE46A47" w:rsidRPr="180FCBBE">
        <w:rPr>
          <w:rFonts w:ascii="Arial" w:hAnsi="Arial" w:cs="Arial"/>
          <w:sz w:val="24"/>
          <w:szCs w:val="24"/>
        </w:rPr>
        <w:t xml:space="preserve">. </w:t>
      </w:r>
      <w:r w:rsidR="2DC8846A" w:rsidRPr="180FCBBE">
        <w:rPr>
          <w:rFonts w:ascii="Arial" w:hAnsi="Arial" w:cs="Arial"/>
          <w:sz w:val="24"/>
          <w:szCs w:val="24"/>
        </w:rPr>
        <w:t>The consultant will</w:t>
      </w:r>
      <w:r w:rsidR="23AD498D" w:rsidRPr="180FCBBE">
        <w:rPr>
          <w:rFonts w:ascii="Arial" w:hAnsi="Arial" w:cs="Arial"/>
          <w:sz w:val="24"/>
          <w:szCs w:val="24"/>
        </w:rPr>
        <w:t xml:space="preserve"> be expected to complete four tasks:</w:t>
      </w:r>
      <w:r w:rsidR="2DC8846A" w:rsidRPr="180FCBBE">
        <w:rPr>
          <w:rFonts w:ascii="Arial" w:hAnsi="Arial" w:cs="Arial"/>
          <w:sz w:val="24"/>
          <w:szCs w:val="24"/>
        </w:rPr>
        <w:t xml:space="preserve"> (</w:t>
      </w:r>
      <w:r w:rsidR="00981586">
        <w:rPr>
          <w:rFonts w:ascii="Arial" w:hAnsi="Arial" w:cs="Arial"/>
          <w:sz w:val="24"/>
          <w:szCs w:val="24"/>
        </w:rPr>
        <w:t>A</w:t>
      </w:r>
      <w:r w:rsidR="2DC8846A" w:rsidRPr="180FCBBE">
        <w:rPr>
          <w:rFonts w:ascii="Arial" w:hAnsi="Arial" w:cs="Arial"/>
          <w:sz w:val="24"/>
          <w:szCs w:val="24"/>
        </w:rPr>
        <w:t xml:space="preserve">) provide energy audits </w:t>
      </w:r>
      <w:r w:rsidR="0DE12677" w:rsidRPr="180FCBBE">
        <w:rPr>
          <w:rFonts w:ascii="Arial" w:hAnsi="Arial" w:cs="Arial"/>
          <w:sz w:val="24"/>
          <w:szCs w:val="24"/>
        </w:rPr>
        <w:t xml:space="preserve">for a selection of public buildings </w:t>
      </w:r>
      <w:r w:rsidR="0181A348" w:rsidRPr="180FCBBE">
        <w:rPr>
          <w:rFonts w:ascii="Arial" w:hAnsi="Arial" w:cs="Arial"/>
          <w:sz w:val="24"/>
          <w:szCs w:val="24"/>
        </w:rPr>
        <w:t>in</w:t>
      </w:r>
      <w:r w:rsidR="0DE12677" w:rsidRPr="180FCBBE">
        <w:rPr>
          <w:rFonts w:ascii="Arial" w:hAnsi="Arial" w:cs="Arial"/>
          <w:sz w:val="24"/>
          <w:szCs w:val="24"/>
        </w:rPr>
        <w:t xml:space="preserve"> each of the communities</w:t>
      </w:r>
      <w:r w:rsidR="2DC8846A" w:rsidRPr="180FCBBE">
        <w:rPr>
          <w:rFonts w:ascii="Arial" w:hAnsi="Arial" w:cs="Arial"/>
          <w:sz w:val="24"/>
          <w:szCs w:val="24"/>
        </w:rPr>
        <w:t xml:space="preserve">; </w:t>
      </w:r>
      <w:r w:rsidR="0A085DB1" w:rsidRPr="180FCBBE">
        <w:rPr>
          <w:rFonts w:ascii="Arial" w:hAnsi="Arial" w:cs="Arial"/>
          <w:sz w:val="24"/>
          <w:szCs w:val="24"/>
        </w:rPr>
        <w:t>(</w:t>
      </w:r>
      <w:r w:rsidR="00981586">
        <w:rPr>
          <w:rFonts w:ascii="Arial" w:hAnsi="Arial" w:cs="Arial"/>
          <w:sz w:val="24"/>
          <w:szCs w:val="24"/>
        </w:rPr>
        <w:t>B</w:t>
      </w:r>
      <w:r w:rsidR="2DC8846A" w:rsidRPr="180FCBBE">
        <w:rPr>
          <w:rFonts w:ascii="Arial" w:hAnsi="Arial" w:cs="Arial"/>
          <w:sz w:val="24"/>
          <w:szCs w:val="24"/>
        </w:rPr>
        <w:t xml:space="preserve">) train </w:t>
      </w:r>
      <w:r w:rsidR="0181A348" w:rsidRPr="180FCBBE">
        <w:rPr>
          <w:rFonts w:ascii="Arial" w:hAnsi="Arial" w:cs="Arial"/>
          <w:sz w:val="24"/>
          <w:szCs w:val="24"/>
        </w:rPr>
        <w:t xml:space="preserve">staff in </w:t>
      </w:r>
      <w:r w:rsidR="2DC8846A" w:rsidRPr="180FCBBE">
        <w:rPr>
          <w:rFonts w:ascii="Arial" w:hAnsi="Arial" w:cs="Arial"/>
          <w:sz w:val="24"/>
          <w:szCs w:val="24"/>
        </w:rPr>
        <w:t xml:space="preserve">the communities on the use of the EnergyStar Portfolio Manager and assist them with entering information for their buildings; </w:t>
      </w:r>
      <w:r w:rsidR="0A085DB1" w:rsidRPr="180FCBBE">
        <w:rPr>
          <w:rFonts w:ascii="Arial" w:hAnsi="Arial" w:cs="Arial"/>
          <w:sz w:val="24"/>
          <w:szCs w:val="24"/>
        </w:rPr>
        <w:t>(</w:t>
      </w:r>
      <w:r w:rsidR="00BA6E4F">
        <w:rPr>
          <w:rFonts w:ascii="Arial" w:hAnsi="Arial" w:cs="Arial"/>
          <w:sz w:val="24"/>
          <w:szCs w:val="24"/>
        </w:rPr>
        <w:t>C</w:t>
      </w:r>
      <w:r w:rsidR="2DC8846A" w:rsidRPr="180FCBBE">
        <w:rPr>
          <w:rFonts w:ascii="Arial" w:hAnsi="Arial" w:cs="Arial"/>
          <w:sz w:val="24"/>
          <w:szCs w:val="24"/>
        </w:rPr>
        <w:t xml:space="preserve">) develop for each of the communities an Energy Conservation Implementation Plan that provides each community with a </w:t>
      </w:r>
      <w:r w:rsidR="42F9859E" w:rsidRPr="180FCBBE">
        <w:rPr>
          <w:rFonts w:ascii="Arial" w:hAnsi="Arial" w:cs="Arial"/>
          <w:sz w:val="24"/>
          <w:szCs w:val="24"/>
        </w:rPr>
        <w:t xml:space="preserve">detailed list </w:t>
      </w:r>
      <w:r w:rsidR="2DC8846A" w:rsidRPr="180FCBBE">
        <w:rPr>
          <w:rFonts w:ascii="Arial" w:hAnsi="Arial" w:cs="Arial"/>
          <w:sz w:val="24"/>
          <w:szCs w:val="24"/>
        </w:rPr>
        <w:t xml:space="preserve">of energy efficiency projects that </w:t>
      </w:r>
      <w:r w:rsidR="59F87022" w:rsidRPr="180FCBBE">
        <w:rPr>
          <w:rFonts w:ascii="Arial" w:hAnsi="Arial" w:cs="Arial"/>
          <w:sz w:val="24"/>
          <w:szCs w:val="24"/>
        </w:rPr>
        <w:t xml:space="preserve">the community </w:t>
      </w:r>
      <w:r w:rsidR="2DC8846A" w:rsidRPr="180FCBBE">
        <w:rPr>
          <w:rFonts w:ascii="Arial" w:hAnsi="Arial" w:cs="Arial"/>
          <w:sz w:val="24"/>
          <w:szCs w:val="24"/>
        </w:rPr>
        <w:t>can then implement with Maine Community Resilience Partnership grant funds or other funding opportunities</w:t>
      </w:r>
      <w:r w:rsidR="00310A88">
        <w:rPr>
          <w:rFonts w:ascii="Arial" w:hAnsi="Arial" w:cs="Arial"/>
          <w:sz w:val="24"/>
          <w:szCs w:val="24"/>
        </w:rPr>
        <w:t>;</w:t>
      </w:r>
      <w:r w:rsidR="00B339D6">
        <w:rPr>
          <w:rFonts w:ascii="Arial" w:hAnsi="Arial" w:cs="Arial"/>
          <w:sz w:val="24"/>
          <w:szCs w:val="24"/>
        </w:rPr>
        <w:t xml:space="preserve"> and</w:t>
      </w:r>
      <w:r w:rsidR="00310A88">
        <w:rPr>
          <w:rFonts w:ascii="Arial" w:hAnsi="Arial" w:cs="Arial"/>
          <w:sz w:val="24"/>
          <w:szCs w:val="24"/>
        </w:rPr>
        <w:t xml:space="preserve"> </w:t>
      </w:r>
      <w:r w:rsidR="00310A88" w:rsidRPr="180FCBBE">
        <w:rPr>
          <w:rFonts w:ascii="Arial" w:hAnsi="Arial" w:cs="Arial"/>
          <w:sz w:val="24"/>
          <w:szCs w:val="24"/>
        </w:rPr>
        <w:t>(</w:t>
      </w:r>
      <w:r w:rsidR="000F5BEB">
        <w:rPr>
          <w:rFonts w:ascii="Arial" w:hAnsi="Arial" w:cs="Arial"/>
          <w:sz w:val="24"/>
          <w:szCs w:val="24"/>
        </w:rPr>
        <w:t>D</w:t>
      </w:r>
      <w:r w:rsidR="00310A88" w:rsidRPr="180FCBBE">
        <w:rPr>
          <w:rFonts w:ascii="Arial" w:hAnsi="Arial" w:cs="Arial"/>
          <w:sz w:val="24"/>
          <w:szCs w:val="24"/>
        </w:rPr>
        <w:t xml:space="preserve">) develop a guidebook for energy efficiency and conservation in public buildings that is practical for low-capacity rural communities </w:t>
      </w:r>
      <w:r w:rsidR="00D15DF5">
        <w:rPr>
          <w:rFonts w:ascii="Arial" w:hAnsi="Arial" w:cs="Arial"/>
          <w:sz w:val="24"/>
          <w:szCs w:val="24"/>
        </w:rPr>
        <w:t>across</w:t>
      </w:r>
      <w:r w:rsidR="00310A88" w:rsidRPr="180FCBBE">
        <w:rPr>
          <w:rFonts w:ascii="Arial" w:hAnsi="Arial" w:cs="Arial"/>
          <w:sz w:val="24"/>
          <w:szCs w:val="24"/>
        </w:rPr>
        <w:t xml:space="preserve"> Maine and provides instruction for </w:t>
      </w:r>
      <w:r w:rsidR="001A17EB">
        <w:rPr>
          <w:rFonts w:ascii="Arial" w:hAnsi="Arial" w:cs="Arial"/>
          <w:sz w:val="24"/>
          <w:szCs w:val="24"/>
        </w:rPr>
        <w:t xml:space="preserve">internally </w:t>
      </w:r>
      <w:r w:rsidR="00310A88" w:rsidRPr="180FCBBE">
        <w:rPr>
          <w:rFonts w:ascii="Arial" w:hAnsi="Arial" w:cs="Arial"/>
          <w:sz w:val="24"/>
          <w:szCs w:val="24"/>
        </w:rPr>
        <w:t>assessing municipal energy use and prioritizing projects for implementation</w:t>
      </w:r>
      <w:r w:rsidR="2DC8846A" w:rsidRPr="180FCBBE">
        <w:rPr>
          <w:rFonts w:ascii="Arial" w:hAnsi="Arial" w:cs="Arial"/>
          <w:sz w:val="24"/>
          <w:szCs w:val="24"/>
        </w:rPr>
        <w:t>.</w:t>
      </w:r>
      <w:r w:rsidR="76DD0F13" w:rsidRPr="180FCBBE">
        <w:rPr>
          <w:rFonts w:ascii="Arial" w:hAnsi="Arial" w:cs="Arial"/>
          <w:sz w:val="24"/>
          <w:szCs w:val="24"/>
        </w:rPr>
        <w:t xml:space="preserve"> </w:t>
      </w:r>
      <w:r w:rsidR="14ECC501" w:rsidRPr="180FCBBE">
        <w:rPr>
          <w:rFonts w:ascii="Arial" w:hAnsi="Arial" w:cs="Arial"/>
          <w:sz w:val="24"/>
          <w:szCs w:val="24"/>
        </w:rPr>
        <w:t xml:space="preserve"> </w:t>
      </w:r>
    </w:p>
    <w:p w14:paraId="63B52D17" w14:textId="77777777" w:rsidR="007D51FF" w:rsidRDefault="007D51FF" w:rsidP="000250BF">
      <w:pPr>
        <w:rPr>
          <w:rFonts w:ascii="Arial" w:hAnsi="Arial" w:cs="Arial"/>
          <w:sz w:val="24"/>
          <w:szCs w:val="24"/>
        </w:rPr>
      </w:pPr>
    </w:p>
    <w:p w14:paraId="61D499A6" w14:textId="40925A8C" w:rsidR="00507D46" w:rsidRDefault="7D1780D0" w:rsidP="000250BF">
      <w:pPr>
        <w:rPr>
          <w:rFonts w:ascii="Arial" w:hAnsi="Arial" w:cs="Arial"/>
          <w:sz w:val="24"/>
          <w:szCs w:val="24"/>
        </w:rPr>
      </w:pPr>
      <w:r w:rsidRPr="180FCBBE">
        <w:rPr>
          <w:rFonts w:ascii="Arial" w:hAnsi="Arial" w:cs="Arial"/>
          <w:sz w:val="24"/>
          <w:szCs w:val="24"/>
        </w:rPr>
        <w:t xml:space="preserve">GOPIF will select the </w:t>
      </w:r>
      <w:r w:rsidR="2E512217" w:rsidRPr="180FCBBE">
        <w:rPr>
          <w:rFonts w:ascii="Arial" w:hAnsi="Arial" w:cs="Arial"/>
          <w:sz w:val="24"/>
          <w:szCs w:val="24"/>
        </w:rPr>
        <w:t xml:space="preserve">participating </w:t>
      </w:r>
      <w:r w:rsidRPr="180FCBBE">
        <w:rPr>
          <w:rFonts w:ascii="Arial" w:hAnsi="Arial" w:cs="Arial"/>
          <w:sz w:val="24"/>
          <w:szCs w:val="24"/>
        </w:rPr>
        <w:t xml:space="preserve">communities and provide the necessary </w:t>
      </w:r>
      <w:r w:rsidR="7A9FE33F" w:rsidRPr="180FCBBE">
        <w:rPr>
          <w:rFonts w:ascii="Arial" w:hAnsi="Arial" w:cs="Arial"/>
          <w:sz w:val="24"/>
          <w:szCs w:val="24"/>
        </w:rPr>
        <w:t xml:space="preserve">contact and building </w:t>
      </w:r>
      <w:r w:rsidRPr="180FCBBE">
        <w:rPr>
          <w:rFonts w:ascii="Arial" w:hAnsi="Arial" w:cs="Arial"/>
          <w:sz w:val="24"/>
          <w:szCs w:val="24"/>
        </w:rPr>
        <w:t xml:space="preserve">information to the selected consultant. </w:t>
      </w:r>
      <w:r w:rsidR="4FD99975" w:rsidRPr="180FCBBE">
        <w:rPr>
          <w:rFonts w:ascii="Arial" w:hAnsi="Arial" w:cs="Arial"/>
          <w:sz w:val="24"/>
          <w:szCs w:val="24"/>
        </w:rPr>
        <w:t>C</w:t>
      </w:r>
      <w:r w:rsidR="7FB87C34" w:rsidRPr="180FCBBE">
        <w:rPr>
          <w:rFonts w:ascii="Arial" w:hAnsi="Arial" w:cs="Arial"/>
          <w:sz w:val="24"/>
          <w:szCs w:val="24"/>
        </w:rPr>
        <w:t>ommunities</w:t>
      </w:r>
      <w:r w:rsidR="3A382A95" w:rsidRPr="180FCBBE">
        <w:rPr>
          <w:rFonts w:ascii="Arial" w:hAnsi="Arial" w:cs="Arial"/>
          <w:sz w:val="24"/>
          <w:szCs w:val="24"/>
        </w:rPr>
        <w:t xml:space="preserve"> selected</w:t>
      </w:r>
      <w:r w:rsidR="7FB87C34" w:rsidRPr="180FCBBE">
        <w:rPr>
          <w:rFonts w:ascii="Arial" w:hAnsi="Arial" w:cs="Arial"/>
          <w:sz w:val="24"/>
          <w:szCs w:val="24"/>
        </w:rPr>
        <w:t xml:space="preserve"> for this assistance will be municipal governments, tribal governments, and unorganized territories that </w:t>
      </w:r>
      <w:r w:rsidR="01014410" w:rsidRPr="180FCBBE">
        <w:rPr>
          <w:rFonts w:ascii="Arial" w:hAnsi="Arial" w:cs="Arial"/>
          <w:sz w:val="24"/>
          <w:szCs w:val="24"/>
        </w:rPr>
        <w:t>(</w:t>
      </w:r>
      <w:proofErr w:type="spellStart"/>
      <w:r w:rsidR="6B0981F6" w:rsidRPr="180FCBBE">
        <w:rPr>
          <w:rFonts w:ascii="Arial" w:hAnsi="Arial" w:cs="Arial"/>
          <w:sz w:val="24"/>
          <w:szCs w:val="24"/>
        </w:rPr>
        <w:t>i</w:t>
      </w:r>
      <w:proofErr w:type="spellEnd"/>
      <w:r w:rsidR="7FB87C34" w:rsidRPr="180FCBBE">
        <w:rPr>
          <w:rFonts w:ascii="Arial" w:hAnsi="Arial" w:cs="Arial"/>
          <w:sz w:val="24"/>
          <w:szCs w:val="24"/>
        </w:rPr>
        <w:t xml:space="preserve">) </w:t>
      </w:r>
      <w:r w:rsidR="006B1AE2">
        <w:rPr>
          <w:rFonts w:ascii="Arial" w:hAnsi="Arial" w:cs="Arial"/>
          <w:sz w:val="24"/>
          <w:szCs w:val="24"/>
        </w:rPr>
        <w:t xml:space="preserve">have </w:t>
      </w:r>
      <w:r w:rsidR="7FB87C34" w:rsidRPr="180FCBBE">
        <w:rPr>
          <w:rFonts w:ascii="Arial" w:hAnsi="Arial" w:cs="Arial"/>
          <w:sz w:val="24"/>
          <w:szCs w:val="24"/>
        </w:rPr>
        <w:t>satisfied the eligibility</w:t>
      </w:r>
      <w:r w:rsidR="541C85F4" w:rsidRPr="180FCBBE">
        <w:rPr>
          <w:rFonts w:ascii="Arial" w:hAnsi="Arial" w:cs="Arial"/>
          <w:sz w:val="24"/>
          <w:szCs w:val="24"/>
        </w:rPr>
        <w:t xml:space="preserve"> </w:t>
      </w:r>
      <w:r w:rsidR="7FB87C34" w:rsidRPr="180FCBBE">
        <w:rPr>
          <w:rFonts w:ascii="Arial" w:hAnsi="Arial" w:cs="Arial"/>
          <w:sz w:val="24"/>
          <w:szCs w:val="24"/>
        </w:rPr>
        <w:t xml:space="preserve">requirements for the Community Resilience Partnership, </w:t>
      </w:r>
      <w:r w:rsidR="01014410" w:rsidRPr="180FCBBE">
        <w:rPr>
          <w:rFonts w:ascii="Arial" w:hAnsi="Arial" w:cs="Arial"/>
          <w:sz w:val="24"/>
          <w:szCs w:val="24"/>
        </w:rPr>
        <w:t>(</w:t>
      </w:r>
      <w:r w:rsidR="6B0981F6" w:rsidRPr="180FCBBE">
        <w:rPr>
          <w:rFonts w:ascii="Arial" w:hAnsi="Arial" w:cs="Arial"/>
          <w:sz w:val="24"/>
          <w:szCs w:val="24"/>
        </w:rPr>
        <w:t>ii</w:t>
      </w:r>
      <w:r w:rsidR="7FB87C34" w:rsidRPr="180FCBBE">
        <w:rPr>
          <w:rFonts w:ascii="Arial" w:hAnsi="Arial" w:cs="Arial"/>
          <w:sz w:val="24"/>
          <w:szCs w:val="24"/>
        </w:rPr>
        <w:t xml:space="preserve">) did not receive </w:t>
      </w:r>
      <w:r w:rsidR="71DDCA86" w:rsidRPr="180FCBBE">
        <w:rPr>
          <w:rFonts w:ascii="Arial" w:hAnsi="Arial" w:cs="Arial"/>
          <w:sz w:val="24"/>
          <w:szCs w:val="24"/>
        </w:rPr>
        <w:t xml:space="preserve">direct </w:t>
      </w:r>
      <w:r w:rsidR="120D48D6" w:rsidRPr="180FCBBE">
        <w:rPr>
          <w:rFonts w:ascii="Arial" w:hAnsi="Arial" w:cs="Arial"/>
          <w:sz w:val="24"/>
          <w:szCs w:val="24"/>
        </w:rPr>
        <w:t xml:space="preserve">federal </w:t>
      </w:r>
      <w:r w:rsidR="71DDCA86" w:rsidRPr="180FCBBE">
        <w:rPr>
          <w:rFonts w:ascii="Arial" w:hAnsi="Arial" w:cs="Arial"/>
          <w:sz w:val="24"/>
          <w:szCs w:val="24"/>
        </w:rPr>
        <w:t>allocation of EECBG funding</w:t>
      </w:r>
      <w:r w:rsidR="7FB87C34" w:rsidRPr="180FCBBE">
        <w:rPr>
          <w:rFonts w:ascii="Arial" w:hAnsi="Arial" w:cs="Arial"/>
          <w:sz w:val="24"/>
          <w:szCs w:val="24"/>
        </w:rPr>
        <w:t>; and</w:t>
      </w:r>
      <w:r w:rsidR="71DDCA86" w:rsidRPr="180FCBBE">
        <w:rPr>
          <w:rFonts w:ascii="Arial" w:hAnsi="Arial" w:cs="Arial"/>
          <w:sz w:val="24"/>
          <w:szCs w:val="24"/>
        </w:rPr>
        <w:t xml:space="preserve"> </w:t>
      </w:r>
      <w:r w:rsidR="6B0981F6" w:rsidRPr="180FCBBE">
        <w:rPr>
          <w:rFonts w:ascii="Arial" w:hAnsi="Arial" w:cs="Arial"/>
          <w:sz w:val="24"/>
          <w:szCs w:val="24"/>
        </w:rPr>
        <w:t>(ii</w:t>
      </w:r>
      <w:r w:rsidR="4CE55A15" w:rsidRPr="180FCBBE">
        <w:rPr>
          <w:rFonts w:ascii="Arial" w:hAnsi="Arial" w:cs="Arial"/>
          <w:sz w:val="24"/>
          <w:szCs w:val="24"/>
        </w:rPr>
        <w:t>i</w:t>
      </w:r>
      <w:r w:rsidR="6B0981F6" w:rsidRPr="180FCBBE">
        <w:rPr>
          <w:rFonts w:ascii="Arial" w:hAnsi="Arial" w:cs="Arial"/>
          <w:sz w:val="24"/>
          <w:szCs w:val="24"/>
        </w:rPr>
        <w:t xml:space="preserve">) </w:t>
      </w:r>
      <w:r w:rsidR="7FB87C34" w:rsidRPr="180FCBBE">
        <w:rPr>
          <w:rFonts w:ascii="Arial" w:hAnsi="Arial" w:cs="Arial"/>
          <w:sz w:val="24"/>
          <w:szCs w:val="24"/>
        </w:rPr>
        <w:t>have a medium or high social vulnerability categorization from the Maine Social</w:t>
      </w:r>
      <w:r w:rsidR="2364B823" w:rsidRPr="180FCBBE">
        <w:rPr>
          <w:rFonts w:ascii="Arial" w:hAnsi="Arial" w:cs="Arial"/>
          <w:sz w:val="24"/>
          <w:szCs w:val="24"/>
        </w:rPr>
        <w:t xml:space="preserve"> </w:t>
      </w:r>
      <w:r w:rsidR="7FB87C34" w:rsidRPr="180FCBBE">
        <w:rPr>
          <w:rFonts w:ascii="Arial" w:hAnsi="Arial" w:cs="Arial"/>
          <w:sz w:val="24"/>
          <w:szCs w:val="24"/>
        </w:rPr>
        <w:t>Vulnerability Index</w:t>
      </w:r>
      <w:r w:rsidR="2364B823" w:rsidRPr="180FCBBE">
        <w:rPr>
          <w:rFonts w:ascii="Arial" w:hAnsi="Arial" w:cs="Arial"/>
          <w:sz w:val="24"/>
          <w:szCs w:val="24"/>
        </w:rPr>
        <w:t xml:space="preserve"> (SVI)</w:t>
      </w:r>
      <w:r w:rsidR="00DC5447">
        <w:rPr>
          <w:rFonts w:ascii="Arial" w:hAnsi="Arial" w:cs="Arial"/>
          <w:sz w:val="24"/>
          <w:szCs w:val="24"/>
        </w:rPr>
        <w:t xml:space="preserve"> or have a population less than 10,000</w:t>
      </w:r>
      <w:r w:rsidR="7FB87C34" w:rsidRPr="180FCBBE">
        <w:rPr>
          <w:rFonts w:ascii="Arial" w:hAnsi="Arial" w:cs="Arial"/>
          <w:sz w:val="24"/>
          <w:szCs w:val="24"/>
        </w:rPr>
        <w:t>.</w:t>
      </w:r>
      <w:r w:rsidR="2364B823" w:rsidRPr="180FCBBE">
        <w:rPr>
          <w:rFonts w:ascii="Arial" w:hAnsi="Arial" w:cs="Arial"/>
          <w:sz w:val="24"/>
          <w:szCs w:val="24"/>
        </w:rPr>
        <w:t xml:space="preserve">  GOPIF will select these </w:t>
      </w:r>
      <w:r w:rsidR="7FB87C34" w:rsidRPr="180FCBBE">
        <w:rPr>
          <w:rFonts w:ascii="Arial" w:hAnsi="Arial" w:cs="Arial"/>
          <w:sz w:val="24"/>
          <w:szCs w:val="24"/>
        </w:rPr>
        <w:t>communities from the eligible pool through an application process that considers factors including but</w:t>
      </w:r>
      <w:r w:rsidR="2364B823" w:rsidRPr="180FCBBE">
        <w:rPr>
          <w:rFonts w:ascii="Arial" w:hAnsi="Arial" w:cs="Arial"/>
          <w:sz w:val="24"/>
          <w:szCs w:val="24"/>
        </w:rPr>
        <w:t xml:space="preserve"> </w:t>
      </w:r>
      <w:r w:rsidR="7FB87C34" w:rsidRPr="180FCBBE">
        <w:rPr>
          <w:rFonts w:ascii="Arial" w:hAnsi="Arial" w:cs="Arial"/>
          <w:sz w:val="24"/>
          <w:szCs w:val="24"/>
        </w:rPr>
        <w:t>not limited to characteristics of the community’s public buildings</w:t>
      </w:r>
      <w:r w:rsidR="541C85F4" w:rsidRPr="180FCBBE">
        <w:rPr>
          <w:rFonts w:ascii="Arial" w:hAnsi="Arial" w:cs="Arial"/>
          <w:sz w:val="24"/>
          <w:szCs w:val="24"/>
        </w:rPr>
        <w:t xml:space="preserve"> and geographic distribution.</w:t>
      </w:r>
      <w:r w:rsidR="742BD6A3" w:rsidRPr="180FCBBE">
        <w:rPr>
          <w:rFonts w:ascii="Arial" w:hAnsi="Arial" w:cs="Arial"/>
          <w:sz w:val="24"/>
          <w:szCs w:val="24"/>
        </w:rPr>
        <w:t xml:space="preserve"> </w:t>
      </w:r>
    </w:p>
    <w:p w14:paraId="7D41303D" w14:textId="77777777" w:rsidR="00507D46" w:rsidRDefault="00507D46" w:rsidP="000250BF">
      <w:pPr>
        <w:rPr>
          <w:rFonts w:ascii="Arial" w:hAnsi="Arial" w:cs="Arial"/>
          <w:sz w:val="24"/>
          <w:szCs w:val="24"/>
        </w:rPr>
      </w:pPr>
    </w:p>
    <w:p w14:paraId="73297069" w14:textId="3BD0BF18" w:rsidR="00AE3A2D" w:rsidRDefault="000246B0" w:rsidP="00E33B75">
      <w:pPr>
        <w:rPr>
          <w:rFonts w:ascii="Arial" w:hAnsi="Arial" w:cs="Arial"/>
          <w:sz w:val="24"/>
          <w:szCs w:val="24"/>
        </w:rPr>
      </w:pPr>
      <w:r>
        <w:rPr>
          <w:rFonts w:ascii="Arial" w:hAnsi="Arial" w:cs="Arial"/>
          <w:sz w:val="24"/>
          <w:szCs w:val="24"/>
        </w:rPr>
        <w:t xml:space="preserve">The selected consultant will work directly with these communities </w:t>
      </w:r>
      <w:r w:rsidR="007D51FF">
        <w:rPr>
          <w:rFonts w:ascii="Arial" w:hAnsi="Arial" w:cs="Arial"/>
          <w:sz w:val="24"/>
          <w:szCs w:val="24"/>
        </w:rPr>
        <w:t>under the direction</w:t>
      </w:r>
      <w:r w:rsidR="005E19E2">
        <w:rPr>
          <w:rFonts w:ascii="Arial" w:hAnsi="Arial" w:cs="Arial"/>
          <w:sz w:val="24"/>
          <w:szCs w:val="24"/>
        </w:rPr>
        <w:t xml:space="preserve"> of GOPIF</w:t>
      </w:r>
      <w:r>
        <w:rPr>
          <w:rFonts w:ascii="Arial" w:hAnsi="Arial" w:cs="Arial"/>
          <w:sz w:val="24"/>
          <w:szCs w:val="24"/>
        </w:rPr>
        <w:t xml:space="preserve"> to </w:t>
      </w:r>
      <w:r w:rsidR="00507D46">
        <w:rPr>
          <w:rFonts w:ascii="Arial" w:hAnsi="Arial" w:cs="Arial"/>
          <w:sz w:val="24"/>
          <w:szCs w:val="24"/>
        </w:rPr>
        <w:t>support the scope of work laid out in this RFP.</w:t>
      </w:r>
      <w:r w:rsidR="00DA716D">
        <w:rPr>
          <w:rFonts w:ascii="Arial" w:hAnsi="Arial" w:cs="Arial"/>
          <w:sz w:val="24"/>
          <w:szCs w:val="24"/>
        </w:rPr>
        <w:t xml:space="preserve"> </w:t>
      </w:r>
      <w:r w:rsidR="00DA716D" w:rsidRPr="079AC3A6">
        <w:rPr>
          <w:rFonts w:ascii="Arial" w:hAnsi="Arial" w:cs="Arial"/>
          <w:sz w:val="24"/>
          <w:szCs w:val="24"/>
        </w:rPr>
        <w:t>Prospective bidders should be capable of working with communities statewide.</w:t>
      </w:r>
    </w:p>
    <w:p w14:paraId="1614FCAE" w14:textId="77777777" w:rsidR="003C1FB1" w:rsidRDefault="003C1FB1" w:rsidP="00E33B75">
      <w:pPr>
        <w:rPr>
          <w:rFonts w:ascii="Arial" w:hAnsi="Arial" w:cs="Arial"/>
          <w:sz w:val="24"/>
          <w:szCs w:val="24"/>
        </w:rPr>
      </w:pPr>
    </w:p>
    <w:p w14:paraId="65128ADE" w14:textId="7C61516A" w:rsidR="003C1FB1" w:rsidRDefault="003C1FB1" w:rsidP="003C1FB1">
      <w:pPr>
        <w:rPr>
          <w:rFonts w:ascii="Arial" w:hAnsi="Arial" w:cs="Arial"/>
          <w:sz w:val="24"/>
          <w:szCs w:val="24"/>
        </w:rPr>
      </w:pPr>
      <w:r w:rsidRPr="079AC3A6">
        <w:rPr>
          <w:rFonts w:ascii="Arial" w:hAnsi="Arial" w:cs="Arial"/>
          <w:sz w:val="24"/>
          <w:szCs w:val="24"/>
        </w:rPr>
        <w:t>Note: As required by EECBG and separate</w:t>
      </w:r>
      <w:r w:rsidR="00137150">
        <w:rPr>
          <w:rFonts w:ascii="Arial" w:hAnsi="Arial" w:cs="Arial"/>
          <w:sz w:val="24"/>
          <w:szCs w:val="24"/>
        </w:rPr>
        <w:t>ly</w:t>
      </w:r>
      <w:r w:rsidRPr="079AC3A6">
        <w:rPr>
          <w:rFonts w:ascii="Arial" w:hAnsi="Arial" w:cs="Arial"/>
          <w:sz w:val="24"/>
          <w:szCs w:val="24"/>
        </w:rPr>
        <w:t xml:space="preserve"> from this RFP, GOPIF has already passed through a portion of the State’s allocated funds directly to municipalities. Municipalities were awarded subawards through a one-time grant round which funded energy efficiency and clean energy improvements to public buildings. GOPIF utilized the Community Resilience Partnership to disseminate these funds to participating communities.  </w:t>
      </w:r>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616DCB">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9"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lastRenderedPageBreak/>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bookmarkEnd w:id="9"/>
    <w:bookmarkEnd w:id="10"/>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77ADC1BE" w:rsidR="00F53B75" w:rsidRPr="00C97934" w:rsidRDefault="00F53B75" w:rsidP="00F53B75">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0BF52C3" w14:textId="77777777" w:rsidR="003B5498" w:rsidRPr="003B5498" w:rsidRDefault="003B5498" w:rsidP="003B5498">
      <w:pPr>
        <w:rPr>
          <w:rFonts w:ascii="Arial" w:hAnsi="Arial" w:cs="Arial"/>
          <w:sz w:val="24"/>
          <w:szCs w:val="24"/>
        </w:rPr>
      </w:pPr>
    </w:p>
    <w:p w14:paraId="565515F2" w14:textId="499BE2C3"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w:t>
      </w:r>
      <w:r w:rsidRPr="00AA09B3">
        <w:rPr>
          <w:rFonts w:ascii="Arial" w:hAnsi="Arial" w:cs="Arial"/>
          <w:sz w:val="24"/>
          <w:szCs w:val="24"/>
        </w:rPr>
        <w:t xml:space="preserve">for </w:t>
      </w:r>
      <w:r w:rsidR="009C1B6F" w:rsidRPr="00AA09B3">
        <w:rPr>
          <w:rFonts w:ascii="Arial" w:hAnsi="Arial" w:cs="Arial"/>
          <w:sz w:val="24"/>
          <w:szCs w:val="24"/>
        </w:rPr>
        <w:t>one</w:t>
      </w:r>
      <w:r w:rsidRPr="00AA09B3">
        <w:rPr>
          <w:rFonts w:ascii="Arial" w:hAnsi="Arial" w:cs="Arial"/>
          <w:sz w:val="24"/>
          <w:szCs w:val="24"/>
        </w:rPr>
        <w:t xml:space="preserve"> </w:t>
      </w:r>
      <w:r w:rsidR="002F320E" w:rsidRPr="00AA09B3">
        <w:rPr>
          <w:rFonts w:ascii="Arial" w:hAnsi="Arial" w:cs="Arial"/>
          <w:sz w:val="24"/>
          <w:szCs w:val="24"/>
        </w:rPr>
        <w:t xml:space="preserve">(1) </w:t>
      </w:r>
      <w:r w:rsidRPr="00AA09B3">
        <w:rPr>
          <w:rFonts w:ascii="Arial" w:hAnsi="Arial" w:cs="Arial"/>
          <w:sz w:val="24"/>
          <w:szCs w:val="24"/>
        </w:rPr>
        <w:t>renewal period</w:t>
      </w:r>
      <w:r w:rsidRPr="00C97934">
        <w:rPr>
          <w:rFonts w:ascii="Arial" w:hAnsi="Arial" w:cs="Arial"/>
          <w:sz w:val="24"/>
          <w:szCs w:val="24"/>
        </w:rPr>
        <w:t>,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665F7">
        <w:trPr>
          <w:trHeight w:val="276"/>
        </w:trPr>
        <w:tc>
          <w:tcPr>
            <w:tcW w:w="5385" w:type="dxa"/>
            <w:tcBorders>
              <w:top w:val="double" w:sz="4" w:space="0" w:color="auto"/>
              <w:bottom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bottom w:val="double" w:sz="4" w:space="0" w:color="auto"/>
            </w:tcBorders>
            <w:shd w:val="clear" w:color="auto" w:fill="auto"/>
          </w:tcPr>
          <w:p w14:paraId="70DD0B44" w14:textId="06E12F4A" w:rsidR="00F53B75" w:rsidRPr="00AA09B3" w:rsidRDefault="001C762E" w:rsidP="00583A7B">
            <w:pPr>
              <w:jc w:val="center"/>
              <w:rPr>
                <w:rFonts w:ascii="Arial" w:hAnsi="Arial" w:cs="Arial"/>
                <w:sz w:val="24"/>
                <w:szCs w:val="24"/>
              </w:rPr>
            </w:pPr>
            <w:r>
              <w:rPr>
                <w:rFonts w:ascii="Arial" w:hAnsi="Arial" w:cs="Arial"/>
                <w:sz w:val="24"/>
                <w:szCs w:val="24"/>
              </w:rPr>
              <w:t>1</w:t>
            </w:r>
            <w:r w:rsidR="00542324">
              <w:rPr>
                <w:rFonts w:ascii="Arial" w:hAnsi="Arial" w:cs="Arial"/>
                <w:sz w:val="24"/>
                <w:szCs w:val="24"/>
              </w:rPr>
              <w:t>2</w:t>
            </w:r>
            <w:r>
              <w:rPr>
                <w:rFonts w:ascii="Arial" w:hAnsi="Arial" w:cs="Arial"/>
                <w:sz w:val="24"/>
                <w:szCs w:val="24"/>
              </w:rPr>
              <w:t>/01</w:t>
            </w:r>
            <w:r w:rsidR="00E417FE" w:rsidRPr="00AA09B3">
              <w:rPr>
                <w:rFonts w:ascii="Arial" w:hAnsi="Arial" w:cs="Arial"/>
                <w:sz w:val="24"/>
                <w:szCs w:val="24"/>
              </w:rPr>
              <w:t>/2024</w:t>
            </w:r>
          </w:p>
        </w:tc>
        <w:tc>
          <w:tcPr>
            <w:tcW w:w="2520" w:type="dxa"/>
            <w:tcBorders>
              <w:top w:val="double" w:sz="4" w:space="0" w:color="auto"/>
              <w:bottom w:val="double" w:sz="4" w:space="0" w:color="auto"/>
            </w:tcBorders>
            <w:shd w:val="clear" w:color="auto" w:fill="auto"/>
          </w:tcPr>
          <w:p w14:paraId="6B06294F" w14:textId="3C33094E" w:rsidR="00F53B75" w:rsidRPr="00AA09B3" w:rsidRDefault="00F36DEE" w:rsidP="00583A7B">
            <w:pPr>
              <w:jc w:val="center"/>
              <w:rPr>
                <w:rFonts w:ascii="Arial" w:hAnsi="Arial" w:cs="Arial"/>
                <w:sz w:val="24"/>
                <w:szCs w:val="24"/>
              </w:rPr>
            </w:pPr>
            <w:r>
              <w:rPr>
                <w:rFonts w:ascii="Arial" w:hAnsi="Arial" w:cs="Arial"/>
                <w:sz w:val="24"/>
                <w:szCs w:val="24"/>
              </w:rPr>
              <w:t>9</w:t>
            </w:r>
            <w:r w:rsidR="00E417FE" w:rsidRPr="00AA09B3">
              <w:rPr>
                <w:rFonts w:ascii="Arial" w:hAnsi="Arial" w:cs="Arial"/>
                <w:sz w:val="24"/>
                <w:szCs w:val="24"/>
              </w:rPr>
              <w:t>/</w:t>
            </w:r>
            <w:r>
              <w:rPr>
                <w:rFonts w:ascii="Arial" w:hAnsi="Arial" w:cs="Arial"/>
                <w:sz w:val="24"/>
                <w:szCs w:val="24"/>
              </w:rPr>
              <w:t>15</w:t>
            </w:r>
            <w:r w:rsidR="00E417FE" w:rsidRPr="00AA09B3">
              <w:rPr>
                <w:rFonts w:ascii="Arial" w:hAnsi="Arial" w:cs="Arial"/>
                <w:sz w:val="24"/>
                <w:szCs w:val="24"/>
              </w:rPr>
              <w:t>/202</w:t>
            </w:r>
            <w:r w:rsidR="00C15803" w:rsidRPr="00AA09B3">
              <w:rPr>
                <w:rFonts w:ascii="Arial" w:hAnsi="Arial" w:cs="Arial"/>
                <w:sz w:val="24"/>
                <w:szCs w:val="24"/>
              </w:rPr>
              <w:t>6</w:t>
            </w:r>
          </w:p>
        </w:tc>
      </w:tr>
      <w:tr w:rsidR="006665F7" w:rsidRPr="00C97934" w14:paraId="6BCB2E36" w14:textId="77777777" w:rsidTr="00616DCB">
        <w:trPr>
          <w:trHeight w:val="276"/>
        </w:trPr>
        <w:tc>
          <w:tcPr>
            <w:tcW w:w="5385" w:type="dxa"/>
            <w:tcBorders>
              <w:top w:val="double" w:sz="4" w:space="0" w:color="auto"/>
            </w:tcBorders>
            <w:shd w:val="clear" w:color="auto" w:fill="auto"/>
          </w:tcPr>
          <w:p w14:paraId="5C970372" w14:textId="1E5E0A4B" w:rsidR="006665F7" w:rsidRPr="00C97934" w:rsidRDefault="00F9617D" w:rsidP="007955F7">
            <w:pPr>
              <w:rPr>
                <w:rFonts w:ascii="Arial" w:hAnsi="Arial" w:cs="Arial"/>
                <w:sz w:val="24"/>
                <w:szCs w:val="24"/>
              </w:rPr>
            </w:pPr>
            <w:r>
              <w:rPr>
                <w:rFonts w:ascii="Arial" w:hAnsi="Arial" w:cs="Arial"/>
                <w:sz w:val="24"/>
                <w:szCs w:val="24"/>
              </w:rPr>
              <w:t>Renewal Period #1</w:t>
            </w:r>
          </w:p>
        </w:tc>
        <w:tc>
          <w:tcPr>
            <w:tcW w:w="2340" w:type="dxa"/>
            <w:tcBorders>
              <w:top w:val="double" w:sz="4" w:space="0" w:color="auto"/>
            </w:tcBorders>
            <w:shd w:val="clear" w:color="auto" w:fill="auto"/>
          </w:tcPr>
          <w:p w14:paraId="286C1311" w14:textId="071B6FF7" w:rsidR="006665F7" w:rsidRPr="00AA09B3" w:rsidRDefault="00F36DEE" w:rsidP="00583A7B">
            <w:pPr>
              <w:jc w:val="center"/>
              <w:rPr>
                <w:rFonts w:ascii="Arial" w:hAnsi="Arial" w:cs="Arial"/>
                <w:sz w:val="24"/>
                <w:szCs w:val="24"/>
              </w:rPr>
            </w:pPr>
            <w:r>
              <w:rPr>
                <w:rFonts w:ascii="Arial" w:hAnsi="Arial" w:cs="Arial"/>
                <w:sz w:val="24"/>
                <w:szCs w:val="24"/>
              </w:rPr>
              <w:t>9</w:t>
            </w:r>
            <w:r w:rsidR="001F5A42" w:rsidRPr="00AA09B3">
              <w:rPr>
                <w:rFonts w:ascii="Arial" w:hAnsi="Arial" w:cs="Arial"/>
                <w:sz w:val="24"/>
                <w:szCs w:val="24"/>
              </w:rPr>
              <w:t>/</w:t>
            </w:r>
            <w:r>
              <w:rPr>
                <w:rFonts w:ascii="Arial" w:hAnsi="Arial" w:cs="Arial"/>
                <w:sz w:val="24"/>
                <w:szCs w:val="24"/>
              </w:rPr>
              <w:t>16</w:t>
            </w:r>
            <w:r w:rsidR="001F5A42" w:rsidRPr="00AA09B3">
              <w:rPr>
                <w:rFonts w:ascii="Arial" w:hAnsi="Arial" w:cs="Arial"/>
                <w:sz w:val="24"/>
                <w:szCs w:val="24"/>
              </w:rPr>
              <w:t>/2026</w:t>
            </w:r>
          </w:p>
        </w:tc>
        <w:tc>
          <w:tcPr>
            <w:tcW w:w="2520" w:type="dxa"/>
            <w:tcBorders>
              <w:top w:val="double" w:sz="4" w:space="0" w:color="auto"/>
            </w:tcBorders>
            <w:shd w:val="clear" w:color="auto" w:fill="auto"/>
          </w:tcPr>
          <w:p w14:paraId="5524472B" w14:textId="71513D7F" w:rsidR="006665F7" w:rsidRPr="00AA09B3" w:rsidRDefault="00F36DEE" w:rsidP="00583A7B">
            <w:pPr>
              <w:jc w:val="center"/>
              <w:rPr>
                <w:rFonts w:ascii="Arial" w:hAnsi="Arial" w:cs="Arial"/>
                <w:sz w:val="24"/>
                <w:szCs w:val="24"/>
              </w:rPr>
            </w:pPr>
            <w:r>
              <w:rPr>
                <w:rFonts w:ascii="Arial" w:hAnsi="Arial" w:cs="Arial"/>
                <w:sz w:val="24"/>
                <w:szCs w:val="24"/>
              </w:rPr>
              <w:t>9</w:t>
            </w:r>
            <w:r w:rsidR="001F5A42" w:rsidRPr="00AA09B3">
              <w:rPr>
                <w:rFonts w:ascii="Arial" w:hAnsi="Arial" w:cs="Arial"/>
                <w:sz w:val="24"/>
                <w:szCs w:val="24"/>
              </w:rPr>
              <w:t>/</w:t>
            </w:r>
            <w:r>
              <w:rPr>
                <w:rFonts w:ascii="Arial" w:hAnsi="Arial" w:cs="Arial"/>
                <w:sz w:val="24"/>
                <w:szCs w:val="24"/>
              </w:rPr>
              <w:t>15</w:t>
            </w:r>
            <w:r w:rsidR="001F5A42" w:rsidRPr="00AA09B3">
              <w:rPr>
                <w:rFonts w:ascii="Arial" w:hAnsi="Arial" w:cs="Arial"/>
                <w:sz w:val="24"/>
                <w:szCs w:val="24"/>
              </w:rPr>
              <w:t>/2027</w:t>
            </w:r>
          </w:p>
        </w:tc>
      </w:tr>
    </w:tbl>
    <w:p w14:paraId="08F9659F" w14:textId="77777777" w:rsidR="00E37EE4" w:rsidRDefault="00E37EE4" w:rsidP="00E37EE4">
      <w:pPr>
        <w:rPr>
          <w:rFonts w:ascii="Arial" w:hAnsi="Arial" w:cs="Arial"/>
          <w:sz w:val="24"/>
          <w:szCs w:val="24"/>
        </w:rPr>
      </w:pPr>
    </w:p>
    <w:p w14:paraId="15C68A08" w14:textId="52834E82" w:rsidR="00E37EE4" w:rsidRPr="00AA09B3" w:rsidRDefault="00E37EE4" w:rsidP="00E37EE4">
      <w:pPr>
        <w:rPr>
          <w:rFonts w:ascii="Arial" w:hAnsi="Arial" w:cs="Arial"/>
          <w:sz w:val="24"/>
          <w:szCs w:val="24"/>
        </w:rPr>
      </w:pPr>
      <w:r w:rsidRPr="1906040C">
        <w:rPr>
          <w:rFonts w:ascii="Arial" w:hAnsi="Arial" w:cs="Arial"/>
          <w:sz w:val="24"/>
          <w:szCs w:val="24"/>
        </w:rPr>
        <w:t>GOPIF reserves the right to modify the initial contract term at its sole discretion. If further services are needed in specific areas contained within this RFP, additional work could result.</w:t>
      </w:r>
    </w:p>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1D7002E0" w:rsidR="008F6D65" w:rsidRDefault="7F309CDE" w:rsidP="004F0520">
      <w:pPr>
        <w:rPr>
          <w:rFonts w:ascii="Arial" w:hAnsi="Arial" w:cs="Arial"/>
          <w:sz w:val="24"/>
          <w:szCs w:val="24"/>
        </w:rPr>
      </w:pPr>
      <w:r w:rsidRPr="079AC3A6">
        <w:rPr>
          <w:rFonts w:ascii="Arial" w:hAnsi="Arial" w:cs="Arial"/>
          <w:sz w:val="24"/>
          <w:szCs w:val="24"/>
        </w:rPr>
        <w:t>The Department</w:t>
      </w:r>
      <w:r w:rsidR="5DE7CC8A" w:rsidRPr="079AC3A6">
        <w:rPr>
          <w:rFonts w:ascii="Arial" w:hAnsi="Arial" w:cs="Arial"/>
          <w:sz w:val="24"/>
          <w:szCs w:val="24"/>
        </w:rPr>
        <w:t xml:space="preserve"> anticipates making </w:t>
      </w:r>
      <w:r w:rsidR="4936B915" w:rsidRPr="079AC3A6">
        <w:rPr>
          <w:rFonts w:ascii="Arial" w:hAnsi="Arial" w:cs="Arial"/>
          <w:sz w:val="24"/>
          <w:szCs w:val="24"/>
        </w:rPr>
        <w:t>one</w:t>
      </w:r>
      <w:r w:rsidR="4F2FC268" w:rsidRPr="079AC3A6">
        <w:rPr>
          <w:rFonts w:ascii="Arial" w:hAnsi="Arial" w:cs="Arial"/>
          <w:sz w:val="24"/>
          <w:szCs w:val="24"/>
        </w:rPr>
        <w:t xml:space="preserve"> (1</w:t>
      </w:r>
      <w:r w:rsidR="36EB4425" w:rsidRPr="079AC3A6">
        <w:rPr>
          <w:rFonts w:ascii="Arial" w:hAnsi="Arial" w:cs="Arial"/>
          <w:sz w:val="24"/>
          <w:szCs w:val="24"/>
        </w:rPr>
        <w:t>) award</w:t>
      </w:r>
      <w:r w:rsidR="5DE7CC8A" w:rsidRPr="079AC3A6">
        <w:rPr>
          <w:rFonts w:ascii="Arial" w:hAnsi="Arial" w:cs="Arial"/>
          <w:sz w:val="24"/>
          <w:szCs w:val="24"/>
        </w:rPr>
        <w:t xml:space="preserve"> as a result of th</w:t>
      </w:r>
      <w:r w:rsidR="0D3964E2" w:rsidRPr="079AC3A6">
        <w:rPr>
          <w:rFonts w:ascii="Arial" w:hAnsi="Arial" w:cs="Arial"/>
          <w:sz w:val="24"/>
          <w:szCs w:val="24"/>
        </w:rPr>
        <w:t>e</w:t>
      </w:r>
      <w:r w:rsidR="5DE7CC8A" w:rsidRPr="079AC3A6">
        <w:rPr>
          <w:rFonts w:ascii="Arial" w:hAnsi="Arial" w:cs="Arial"/>
          <w:sz w:val="24"/>
          <w:szCs w:val="24"/>
        </w:rPr>
        <w:t xml:space="preserve"> RFP process.</w:t>
      </w:r>
      <w:r w:rsidR="2675C9AA" w:rsidRPr="079AC3A6">
        <w:rPr>
          <w:rFonts w:ascii="Arial" w:hAnsi="Arial" w:cs="Arial"/>
          <w:sz w:val="24"/>
          <w:szCs w:val="24"/>
        </w:rPr>
        <w:t xml:space="preserve"> </w:t>
      </w:r>
      <w:r w:rsidR="31BCE63E" w:rsidRPr="079AC3A6">
        <w:rPr>
          <w:rFonts w:ascii="Arial" w:hAnsi="Arial" w:cs="Arial"/>
          <w:sz w:val="24"/>
          <w:szCs w:val="24"/>
        </w:rPr>
        <w:t xml:space="preserve">Prospective bidders should be capable of working </w:t>
      </w:r>
      <w:r w:rsidR="0448A426" w:rsidRPr="079AC3A6">
        <w:rPr>
          <w:rFonts w:ascii="Arial" w:hAnsi="Arial" w:cs="Arial"/>
          <w:sz w:val="24"/>
          <w:szCs w:val="24"/>
        </w:rPr>
        <w:t>with communities statewide.</w:t>
      </w:r>
    </w:p>
    <w:p w14:paraId="160BDD13" w14:textId="77777777" w:rsidR="00D2566C" w:rsidRDefault="00D2566C" w:rsidP="004F0520">
      <w:pPr>
        <w:rPr>
          <w:rFonts w:ascii="Arial" w:hAnsi="Arial" w:cs="Arial"/>
          <w:sz w:val="24"/>
          <w:szCs w:val="24"/>
        </w:rPr>
      </w:pPr>
    </w:p>
    <w:p w14:paraId="39068A4D" w14:textId="77777777" w:rsidR="0029446F" w:rsidRPr="00AA09B3" w:rsidRDefault="0029446F" w:rsidP="004F0520">
      <w:pPr>
        <w:rPr>
          <w:rFonts w:ascii="Arial" w:hAnsi="Arial" w:cs="Arial"/>
          <w:sz w:val="24"/>
          <w:szCs w:val="24"/>
        </w:rPr>
      </w:pPr>
    </w:p>
    <w:p w14:paraId="1E461633" w14:textId="1F75A2CC" w:rsidR="0029446F" w:rsidRPr="00C97934" w:rsidRDefault="0029446F" w:rsidP="004F0520">
      <w:pPr>
        <w:rPr>
          <w:rFonts w:ascii="Arial" w:hAnsi="Arial" w:cs="Arial"/>
          <w:sz w:val="24"/>
          <w:szCs w:val="24"/>
        </w:rPr>
      </w:pP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3E78E719" w14:textId="72209CDE" w:rsidR="0061019D" w:rsidRPr="0061019D" w:rsidRDefault="6D5A81D4" w:rsidP="180FCBBE">
      <w:pPr>
        <w:rPr>
          <w:rFonts w:ascii="Arial" w:hAnsi="Arial" w:cs="Arial"/>
          <w:b/>
          <w:bCs/>
          <w:sz w:val="24"/>
          <w:szCs w:val="24"/>
        </w:rPr>
      </w:pPr>
      <w:bookmarkStart w:id="15" w:name="_Toc367174728"/>
      <w:bookmarkStart w:id="16" w:name="_Toc397069196"/>
      <w:r w:rsidRPr="180FCBBE">
        <w:rPr>
          <w:rFonts w:ascii="Arial" w:hAnsi="Arial" w:cs="Arial"/>
          <w:b/>
          <w:bCs/>
          <w:sz w:val="24"/>
          <w:szCs w:val="24"/>
        </w:rPr>
        <w:lastRenderedPageBreak/>
        <w:t>PART II</w:t>
      </w:r>
      <w:r w:rsidR="00F53B75">
        <w:tab/>
      </w:r>
      <w:r w:rsidR="0D4DF0BA" w:rsidRPr="180FCBBE">
        <w:rPr>
          <w:rFonts w:ascii="Arial" w:hAnsi="Arial" w:cs="Arial"/>
          <w:b/>
          <w:bCs/>
          <w:sz w:val="24"/>
          <w:szCs w:val="24"/>
        </w:rPr>
        <w:t>SCOPE OF SERVICES</w:t>
      </w:r>
      <w:bookmarkEnd w:id="15"/>
      <w:r w:rsidR="1BED90BC" w:rsidRPr="180FCBBE">
        <w:rPr>
          <w:rFonts w:ascii="Arial" w:hAnsi="Arial" w:cs="Arial"/>
          <w:b/>
          <w:bCs/>
          <w:sz w:val="24"/>
          <w:szCs w:val="24"/>
        </w:rPr>
        <w:t xml:space="preserve"> TO BE PROVIDED</w:t>
      </w:r>
      <w:bookmarkEnd w:id="16"/>
      <w:r w:rsidR="00F53B75">
        <w:tab/>
      </w:r>
    </w:p>
    <w:p w14:paraId="10455AA4" w14:textId="77777777" w:rsidR="0061019D" w:rsidRDefault="0061019D" w:rsidP="004F0520">
      <w:pPr>
        <w:rPr>
          <w:rFonts w:ascii="Arial" w:hAnsi="Arial" w:cs="Arial"/>
          <w:color w:val="FF0000"/>
          <w:sz w:val="24"/>
          <w:szCs w:val="24"/>
        </w:rPr>
      </w:pPr>
    </w:p>
    <w:p w14:paraId="47230C19" w14:textId="3121B3C4" w:rsidR="0082750D" w:rsidRPr="009C54F8" w:rsidRDefault="00AA43A4" w:rsidP="004F0520">
      <w:pPr>
        <w:rPr>
          <w:rFonts w:ascii="Arial" w:hAnsi="Arial" w:cs="Arial"/>
          <w:sz w:val="24"/>
          <w:szCs w:val="24"/>
        </w:rPr>
      </w:pPr>
      <w:r w:rsidRPr="009C54F8">
        <w:rPr>
          <w:rFonts w:ascii="Arial" w:hAnsi="Arial" w:cs="Arial"/>
          <w:sz w:val="24"/>
          <w:szCs w:val="24"/>
        </w:rPr>
        <w:t xml:space="preserve">This section provides the full scope of services to be provided by the selected consultant. </w:t>
      </w:r>
      <w:r w:rsidR="00593841" w:rsidRPr="009C54F8">
        <w:rPr>
          <w:rFonts w:ascii="Arial" w:hAnsi="Arial" w:cs="Arial"/>
          <w:sz w:val="24"/>
          <w:szCs w:val="24"/>
        </w:rPr>
        <w:t>At the end of each of the</w:t>
      </w:r>
      <w:r w:rsidR="009C54F8" w:rsidRPr="009C54F8">
        <w:rPr>
          <w:rFonts w:ascii="Arial" w:hAnsi="Arial" w:cs="Arial"/>
          <w:sz w:val="24"/>
          <w:szCs w:val="24"/>
        </w:rPr>
        <w:t xml:space="preserve"> listed</w:t>
      </w:r>
      <w:r w:rsidR="00593841" w:rsidRPr="009C54F8">
        <w:rPr>
          <w:rFonts w:ascii="Arial" w:hAnsi="Arial" w:cs="Arial"/>
          <w:sz w:val="24"/>
          <w:szCs w:val="24"/>
        </w:rPr>
        <w:t xml:space="preserve"> services, the document provides </w:t>
      </w:r>
      <w:r w:rsidR="004054C1" w:rsidRPr="009C54F8">
        <w:rPr>
          <w:rFonts w:ascii="Arial" w:hAnsi="Arial" w:cs="Arial"/>
          <w:sz w:val="24"/>
          <w:szCs w:val="24"/>
        </w:rPr>
        <w:t xml:space="preserve">instructions which </w:t>
      </w:r>
      <w:r w:rsidR="009C54F8" w:rsidRPr="009C54F8">
        <w:rPr>
          <w:rFonts w:ascii="Arial" w:hAnsi="Arial" w:cs="Arial"/>
          <w:sz w:val="24"/>
          <w:szCs w:val="24"/>
        </w:rPr>
        <w:t>will help</w:t>
      </w:r>
      <w:r w:rsidR="004054C1" w:rsidRPr="009C54F8">
        <w:rPr>
          <w:rFonts w:ascii="Arial" w:hAnsi="Arial" w:cs="Arial"/>
          <w:sz w:val="24"/>
          <w:szCs w:val="24"/>
        </w:rPr>
        <w:t xml:space="preserve"> guide Bidders in</w:t>
      </w:r>
      <w:r w:rsidR="00593841" w:rsidRPr="009C54F8">
        <w:rPr>
          <w:rFonts w:ascii="Arial" w:hAnsi="Arial" w:cs="Arial"/>
          <w:sz w:val="24"/>
          <w:szCs w:val="24"/>
        </w:rPr>
        <w:t xml:space="preserve"> their </w:t>
      </w:r>
      <w:r w:rsidR="006E0782" w:rsidRPr="009C54F8">
        <w:rPr>
          <w:rFonts w:ascii="Arial" w:hAnsi="Arial" w:cs="Arial"/>
          <w:sz w:val="24"/>
          <w:szCs w:val="24"/>
        </w:rPr>
        <w:t>responses within their proposals.</w:t>
      </w:r>
      <w:r w:rsidRPr="009C54F8">
        <w:rPr>
          <w:rFonts w:ascii="Arial" w:hAnsi="Arial" w:cs="Arial"/>
          <w:sz w:val="24"/>
          <w:szCs w:val="24"/>
        </w:rPr>
        <w:t xml:space="preserve"> </w:t>
      </w:r>
    </w:p>
    <w:p w14:paraId="6829572C" w14:textId="77777777" w:rsidR="009C54F8" w:rsidRDefault="009C54F8" w:rsidP="004F0520">
      <w:pPr>
        <w:rPr>
          <w:rFonts w:ascii="Arial" w:hAnsi="Arial" w:cs="Arial"/>
          <w:sz w:val="24"/>
          <w:szCs w:val="24"/>
        </w:rPr>
      </w:pPr>
    </w:p>
    <w:p w14:paraId="09447336" w14:textId="641DD961" w:rsidR="00AA43A4" w:rsidRPr="009C54F8" w:rsidRDefault="00AA43A4" w:rsidP="004F0520">
      <w:pPr>
        <w:rPr>
          <w:rFonts w:ascii="Arial" w:hAnsi="Arial" w:cs="Arial"/>
          <w:sz w:val="24"/>
          <w:szCs w:val="24"/>
        </w:rPr>
      </w:pPr>
      <w:r w:rsidRPr="009C54F8">
        <w:rPr>
          <w:rFonts w:ascii="Arial" w:hAnsi="Arial" w:cs="Arial"/>
          <w:sz w:val="24"/>
          <w:szCs w:val="24"/>
        </w:rPr>
        <w:t>GOPIF is seeking a qualified consultant to provide the following services:</w:t>
      </w:r>
    </w:p>
    <w:p w14:paraId="11A1B3FF" w14:textId="77777777" w:rsidR="00855FA4" w:rsidRPr="00855FA4" w:rsidRDefault="00855FA4" w:rsidP="00855FA4">
      <w:pPr>
        <w:rPr>
          <w:rFonts w:ascii="Arial" w:hAnsi="Arial" w:cs="Arial"/>
          <w:sz w:val="24"/>
          <w:szCs w:val="24"/>
        </w:rPr>
      </w:pPr>
    </w:p>
    <w:p w14:paraId="10C16A6B" w14:textId="100F750F" w:rsidR="00961127" w:rsidRPr="00B62BA4" w:rsidRDefault="50C2F5B9" w:rsidP="00961127">
      <w:pPr>
        <w:pStyle w:val="ListParagraph"/>
        <w:numPr>
          <w:ilvl w:val="0"/>
          <w:numId w:val="25"/>
        </w:numPr>
        <w:rPr>
          <w:rFonts w:ascii="Arial" w:hAnsi="Arial" w:cs="Arial"/>
          <w:b/>
          <w:bCs/>
          <w:sz w:val="24"/>
          <w:szCs w:val="24"/>
        </w:rPr>
      </w:pPr>
      <w:r w:rsidRPr="079AC3A6">
        <w:rPr>
          <w:rFonts w:ascii="Arial" w:hAnsi="Arial" w:cs="Arial"/>
          <w:b/>
          <w:bCs/>
          <w:sz w:val="24"/>
          <w:szCs w:val="24"/>
        </w:rPr>
        <w:t>Provide Energy Audi</w:t>
      </w:r>
      <w:r w:rsidR="70ABB451" w:rsidRPr="079AC3A6">
        <w:rPr>
          <w:rFonts w:ascii="Arial" w:hAnsi="Arial" w:cs="Arial"/>
          <w:b/>
          <w:bCs/>
          <w:sz w:val="24"/>
          <w:szCs w:val="24"/>
        </w:rPr>
        <w:t>t</w:t>
      </w:r>
      <w:r w:rsidRPr="079AC3A6">
        <w:rPr>
          <w:rFonts w:ascii="Arial" w:hAnsi="Arial" w:cs="Arial"/>
          <w:b/>
          <w:bCs/>
          <w:sz w:val="24"/>
          <w:szCs w:val="24"/>
        </w:rPr>
        <w:t xml:space="preserve">s on </w:t>
      </w:r>
      <w:r w:rsidR="5E0A94E0" w:rsidRPr="079AC3A6">
        <w:rPr>
          <w:rFonts w:ascii="Arial" w:hAnsi="Arial" w:cs="Arial"/>
          <w:b/>
          <w:bCs/>
          <w:sz w:val="24"/>
          <w:szCs w:val="24"/>
        </w:rPr>
        <w:t>Publicly Owned</w:t>
      </w:r>
      <w:r w:rsidRPr="079AC3A6">
        <w:rPr>
          <w:rFonts w:ascii="Arial" w:hAnsi="Arial" w:cs="Arial"/>
          <w:b/>
          <w:bCs/>
          <w:sz w:val="24"/>
          <w:szCs w:val="24"/>
        </w:rPr>
        <w:t xml:space="preserve"> Buildings in Maine Communities</w:t>
      </w:r>
      <w:r w:rsidR="2673B5E2" w:rsidRPr="079AC3A6">
        <w:rPr>
          <w:rFonts w:ascii="Arial" w:hAnsi="Arial" w:cs="Arial"/>
          <w:b/>
          <w:bCs/>
          <w:sz w:val="24"/>
          <w:szCs w:val="24"/>
        </w:rPr>
        <w:t xml:space="preserve"> </w:t>
      </w:r>
    </w:p>
    <w:p w14:paraId="7F941844" w14:textId="77777777" w:rsidR="002E6820" w:rsidRDefault="002E6820" w:rsidP="002E6820">
      <w:pPr>
        <w:pStyle w:val="ListParagraph"/>
        <w:ind w:left="360"/>
        <w:rPr>
          <w:rFonts w:ascii="Arial" w:hAnsi="Arial" w:cs="Arial"/>
          <w:sz w:val="24"/>
          <w:szCs w:val="24"/>
        </w:rPr>
      </w:pPr>
    </w:p>
    <w:p w14:paraId="1B4FE0DE" w14:textId="50486FFD" w:rsidR="00BF2076" w:rsidRDefault="006B6809" w:rsidP="00F36551">
      <w:pPr>
        <w:pStyle w:val="ListParagraph"/>
        <w:rPr>
          <w:rFonts w:ascii="Arial" w:hAnsi="Arial" w:cs="Arial"/>
          <w:sz w:val="24"/>
          <w:szCs w:val="24"/>
        </w:rPr>
      </w:pPr>
      <w:r w:rsidRPr="3E137EE5">
        <w:rPr>
          <w:rFonts w:ascii="Arial" w:hAnsi="Arial" w:cs="Arial"/>
          <w:sz w:val="24"/>
          <w:szCs w:val="24"/>
        </w:rPr>
        <w:t>T</w:t>
      </w:r>
      <w:r w:rsidR="658EAF39" w:rsidRPr="3E137EE5">
        <w:rPr>
          <w:rFonts w:ascii="Arial" w:hAnsi="Arial" w:cs="Arial"/>
          <w:sz w:val="24"/>
          <w:szCs w:val="24"/>
        </w:rPr>
        <w:t xml:space="preserve">he consultant will </w:t>
      </w:r>
      <w:r w:rsidR="47348111" w:rsidRPr="3E137EE5">
        <w:rPr>
          <w:rFonts w:ascii="Arial" w:hAnsi="Arial" w:cs="Arial"/>
          <w:sz w:val="24"/>
          <w:szCs w:val="24"/>
        </w:rPr>
        <w:t xml:space="preserve">perform energy audits </w:t>
      </w:r>
      <w:r w:rsidR="566580E1" w:rsidRPr="3E137EE5">
        <w:rPr>
          <w:rFonts w:ascii="Arial" w:hAnsi="Arial" w:cs="Arial"/>
          <w:sz w:val="24"/>
          <w:szCs w:val="24"/>
        </w:rPr>
        <w:t xml:space="preserve">for up to </w:t>
      </w:r>
      <w:r w:rsidR="658EAF39" w:rsidRPr="3E137EE5">
        <w:rPr>
          <w:rFonts w:ascii="Arial" w:hAnsi="Arial" w:cs="Arial"/>
          <w:sz w:val="24"/>
          <w:szCs w:val="24"/>
        </w:rPr>
        <w:t>twenty (20)</w:t>
      </w:r>
      <w:r w:rsidR="566580E1" w:rsidRPr="3E137EE5">
        <w:rPr>
          <w:rFonts w:ascii="Arial" w:hAnsi="Arial" w:cs="Arial"/>
          <w:sz w:val="24"/>
          <w:szCs w:val="24"/>
        </w:rPr>
        <w:t xml:space="preserve"> </w:t>
      </w:r>
      <w:r w:rsidR="1F00CBE1" w:rsidRPr="3E137EE5">
        <w:rPr>
          <w:rFonts w:ascii="Arial" w:hAnsi="Arial" w:cs="Arial"/>
          <w:sz w:val="24"/>
          <w:szCs w:val="24"/>
        </w:rPr>
        <w:t xml:space="preserve">Maine communities </w:t>
      </w:r>
      <w:r w:rsidR="00145D65" w:rsidRPr="3E137EE5">
        <w:rPr>
          <w:rFonts w:ascii="Arial" w:hAnsi="Arial" w:cs="Arial"/>
          <w:sz w:val="24"/>
          <w:szCs w:val="24"/>
        </w:rPr>
        <w:t xml:space="preserve">statewide </w:t>
      </w:r>
      <w:r w:rsidR="1F00CBE1" w:rsidRPr="3E137EE5">
        <w:rPr>
          <w:rFonts w:ascii="Arial" w:hAnsi="Arial" w:cs="Arial"/>
          <w:sz w:val="24"/>
          <w:szCs w:val="24"/>
        </w:rPr>
        <w:t>(</w:t>
      </w:r>
      <w:r w:rsidR="00FA52CB" w:rsidRPr="3E137EE5">
        <w:rPr>
          <w:rFonts w:ascii="Arial" w:hAnsi="Arial" w:cs="Arial"/>
          <w:sz w:val="24"/>
          <w:szCs w:val="24"/>
        </w:rPr>
        <w:t>2</w:t>
      </w:r>
      <w:r w:rsidR="1F00CBE1" w:rsidRPr="3E137EE5">
        <w:rPr>
          <w:rFonts w:ascii="Arial" w:hAnsi="Arial" w:cs="Arial"/>
          <w:sz w:val="24"/>
          <w:szCs w:val="24"/>
        </w:rPr>
        <w:t xml:space="preserve">-6 buildings per community). </w:t>
      </w:r>
    </w:p>
    <w:p w14:paraId="5AED2FCB" w14:textId="77777777" w:rsidR="00BF2076" w:rsidRDefault="00BF2076" w:rsidP="004B709B">
      <w:pPr>
        <w:pStyle w:val="ListParagraph"/>
        <w:rPr>
          <w:rFonts w:ascii="Arial" w:hAnsi="Arial" w:cs="Arial"/>
          <w:sz w:val="24"/>
          <w:szCs w:val="24"/>
        </w:rPr>
      </w:pPr>
    </w:p>
    <w:p w14:paraId="7614CF06" w14:textId="6CA93A1B" w:rsidR="00BF2076" w:rsidRDefault="00397B71" w:rsidP="004B709B">
      <w:pPr>
        <w:pStyle w:val="ListParagraph"/>
        <w:rPr>
          <w:rFonts w:ascii="Arial" w:hAnsi="Arial" w:cs="Arial"/>
          <w:sz w:val="24"/>
          <w:szCs w:val="24"/>
        </w:rPr>
      </w:pPr>
      <w:r>
        <w:rPr>
          <w:rFonts w:ascii="Arial" w:hAnsi="Arial" w:cs="Arial"/>
          <w:sz w:val="24"/>
          <w:szCs w:val="24"/>
        </w:rPr>
        <w:t xml:space="preserve">Note: </w:t>
      </w:r>
      <w:r w:rsidR="00F42B04">
        <w:rPr>
          <w:rFonts w:ascii="Arial" w:hAnsi="Arial" w:cs="Arial"/>
          <w:sz w:val="24"/>
          <w:szCs w:val="24"/>
        </w:rPr>
        <w:t>GOPIF</w:t>
      </w:r>
      <w:r w:rsidR="00EA0453">
        <w:rPr>
          <w:rFonts w:ascii="Arial" w:hAnsi="Arial" w:cs="Arial"/>
          <w:sz w:val="24"/>
          <w:szCs w:val="24"/>
        </w:rPr>
        <w:t xml:space="preserve"> will select the </w:t>
      </w:r>
      <w:proofErr w:type="gramStart"/>
      <w:r w:rsidR="00EA0453">
        <w:rPr>
          <w:rFonts w:ascii="Arial" w:hAnsi="Arial" w:cs="Arial"/>
          <w:sz w:val="24"/>
          <w:szCs w:val="24"/>
        </w:rPr>
        <w:t>communities</w:t>
      </w:r>
      <w:proofErr w:type="gramEnd"/>
      <w:r w:rsidR="00EA0453">
        <w:rPr>
          <w:rFonts w:ascii="Arial" w:hAnsi="Arial" w:cs="Arial"/>
          <w:sz w:val="24"/>
          <w:szCs w:val="24"/>
        </w:rPr>
        <w:t xml:space="preserve"> and </w:t>
      </w:r>
      <w:r w:rsidR="00290F7A">
        <w:rPr>
          <w:rFonts w:ascii="Arial" w:hAnsi="Arial" w:cs="Arial"/>
          <w:sz w:val="24"/>
          <w:szCs w:val="24"/>
        </w:rPr>
        <w:t xml:space="preserve">the </w:t>
      </w:r>
      <w:r w:rsidR="00EA0453">
        <w:rPr>
          <w:rFonts w:ascii="Arial" w:hAnsi="Arial" w:cs="Arial"/>
          <w:sz w:val="24"/>
          <w:szCs w:val="24"/>
        </w:rPr>
        <w:t>buildings</w:t>
      </w:r>
      <w:r w:rsidR="00290F7A">
        <w:rPr>
          <w:rFonts w:ascii="Arial" w:hAnsi="Arial" w:cs="Arial"/>
          <w:sz w:val="24"/>
          <w:szCs w:val="24"/>
        </w:rPr>
        <w:t xml:space="preserve"> will be selected in coordination with the communit</w:t>
      </w:r>
      <w:r w:rsidR="00D77483">
        <w:rPr>
          <w:rFonts w:ascii="Arial" w:hAnsi="Arial" w:cs="Arial"/>
          <w:sz w:val="24"/>
          <w:szCs w:val="24"/>
        </w:rPr>
        <w:t>ies</w:t>
      </w:r>
      <w:r w:rsidR="005F1953">
        <w:rPr>
          <w:rFonts w:ascii="Arial" w:hAnsi="Arial" w:cs="Arial"/>
          <w:sz w:val="24"/>
          <w:szCs w:val="24"/>
        </w:rPr>
        <w:t>. GOP</w:t>
      </w:r>
      <w:r w:rsidR="009B68BA">
        <w:rPr>
          <w:rFonts w:ascii="Arial" w:hAnsi="Arial" w:cs="Arial"/>
          <w:sz w:val="24"/>
          <w:szCs w:val="24"/>
        </w:rPr>
        <w:t xml:space="preserve">IF will </w:t>
      </w:r>
      <w:r w:rsidR="00EA0453">
        <w:rPr>
          <w:rFonts w:ascii="Arial" w:hAnsi="Arial" w:cs="Arial"/>
          <w:sz w:val="24"/>
          <w:szCs w:val="24"/>
        </w:rPr>
        <w:t xml:space="preserve">provide this information to the selected </w:t>
      </w:r>
      <w:r w:rsidR="003F79BB">
        <w:rPr>
          <w:rFonts w:ascii="Arial" w:hAnsi="Arial" w:cs="Arial"/>
          <w:sz w:val="24"/>
          <w:szCs w:val="24"/>
        </w:rPr>
        <w:t>con</w:t>
      </w:r>
      <w:r w:rsidR="00D64CD9">
        <w:rPr>
          <w:rFonts w:ascii="Arial" w:hAnsi="Arial" w:cs="Arial"/>
          <w:sz w:val="24"/>
          <w:szCs w:val="24"/>
        </w:rPr>
        <w:t>sultant</w:t>
      </w:r>
      <w:r w:rsidR="00EA0453">
        <w:rPr>
          <w:rFonts w:ascii="Arial" w:hAnsi="Arial" w:cs="Arial"/>
          <w:sz w:val="24"/>
          <w:szCs w:val="24"/>
        </w:rPr>
        <w:t>.</w:t>
      </w:r>
      <w:r w:rsidR="00A953BD">
        <w:rPr>
          <w:rFonts w:ascii="Arial" w:hAnsi="Arial" w:cs="Arial"/>
          <w:sz w:val="24"/>
          <w:szCs w:val="24"/>
        </w:rPr>
        <w:t xml:space="preserve"> </w:t>
      </w:r>
    </w:p>
    <w:p w14:paraId="0386D594" w14:textId="77777777" w:rsidR="00BF2076" w:rsidRDefault="00BF2076" w:rsidP="004B709B">
      <w:pPr>
        <w:pStyle w:val="ListParagraph"/>
        <w:rPr>
          <w:rFonts w:ascii="Arial" w:hAnsi="Arial" w:cs="Arial"/>
          <w:sz w:val="24"/>
          <w:szCs w:val="24"/>
        </w:rPr>
      </w:pPr>
    </w:p>
    <w:p w14:paraId="7A080601" w14:textId="328D3185" w:rsidR="00961127" w:rsidRDefault="00F54183" w:rsidP="004B709B">
      <w:pPr>
        <w:pStyle w:val="ListParagraph"/>
        <w:rPr>
          <w:rFonts w:ascii="Arial" w:hAnsi="Arial" w:cs="Arial"/>
          <w:sz w:val="24"/>
          <w:szCs w:val="24"/>
        </w:rPr>
      </w:pPr>
      <w:r>
        <w:rPr>
          <w:rFonts w:ascii="Arial" w:hAnsi="Arial" w:cs="Arial"/>
          <w:sz w:val="24"/>
          <w:szCs w:val="24"/>
        </w:rPr>
        <w:t>T</w:t>
      </w:r>
      <w:r w:rsidR="00A953BD">
        <w:rPr>
          <w:rFonts w:ascii="Arial" w:hAnsi="Arial" w:cs="Arial"/>
          <w:sz w:val="24"/>
          <w:szCs w:val="24"/>
        </w:rPr>
        <w:t>he</w:t>
      </w:r>
      <w:r w:rsidR="009C71B4">
        <w:rPr>
          <w:rFonts w:ascii="Arial" w:hAnsi="Arial" w:cs="Arial"/>
          <w:sz w:val="24"/>
          <w:szCs w:val="24"/>
        </w:rPr>
        <w:t xml:space="preserve"> energy audits</w:t>
      </w:r>
      <w:r w:rsidR="00B0174D">
        <w:rPr>
          <w:rFonts w:ascii="Arial" w:hAnsi="Arial" w:cs="Arial"/>
          <w:sz w:val="24"/>
          <w:szCs w:val="24"/>
        </w:rPr>
        <w:t xml:space="preserve"> should focus on </w:t>
      </w:r>
      <w:r w:rsidR="00851338">
        <w:rPr>
          <w:rFonts w:ascii="Arial" w:hAnsi="Arial" w:cs="Arial"/>
          <w:sz w:val="24"/>
          <w:szCs w:val="24"/>
        </w:rPr>
        <w:t xml:space="preserve">cataloguing the needs of the building in terms of </w:t>
      </w:r>
      <w:r w:rsidR="00DC284D">
        <w:rPr>
          <w:rFonts w:ascii="Arial" w:hAnsi="Arial" w:cs="Arial"/>
          <w:sz w:val="24"/>
          <w:szCs w:val="24"/>
        </w:rPr>
        <w:t xml:space="preserve">HVAC, building envelope, lighting, water heating, and other </w:t>
      </w:r>
      <w:r w:rsidR="00FB7D99">
        <w:rPr>
          <w:rFonts w:ascii="Arial" w:hAnsi="Arial" w:cs="Arial"/>
          <w:sz w:val="24"/>
          <w:szCs w:val="24"/>
        </w:rPr>
        <w:t>energy needs</w:t>
      </w:r>
      <w:r w:rsidR="00013FDA">
        <w:rPr>
          <w:rFonts w:ascii="Arial" w:hAnsi="Arial" w:cs="Arial"/>
          <w:sz w:val="24"/>
          <w:szCs w:val="24"/>
        </w:rPr>
        <w:t xml:space="preserve"> specific to the site. </w:t>
      </w:r>
      <w:r w:rsidR="00644793">
        <w:rPr>
          <w:rFonts w:ascii="Arial" w:hAnsi="Arial" w:cs="Arial"/>
          <w:sz w:val="24"/>
          <w:szCs w:val="24"/>
        </w:rPr>
        <w:t>Energy</w:t>
      </w:r>
      <w:r w:rsidR="00FB7D99">
        <w:rPr>
          <w:rFonts w:ascii="Arial" w:hAnsi="Arial" w:cs="Arial"/>
          <w:sz w:val="24"/>
          <w:szCs w:val="24"/>
        </w:rPr>
        <w:t xml:space="preserve"> audits </w:t>
      </w:r>
      <w:r w:rsidR="00F50BAC">
        <w:rPr>
          <w:rFonts w:ascii="Arial" w:hAnsi="Arial" w:cs="Arial"/>
          <w:sz w:val="24"/>
          <w:szCs w:val="24"/>
        </w:rPr>
        <w:t>may</w:t>
      </w:r>
      <w:r w:rsidR="009C71B4">
        <w:rPr>
          <w:rFonts w:ascii="Arial" w:hAnsi="Arial" w:cs="Arial"/>
          <w:sz w:val="24"/>
          <w:szCs w:val="24"/>
        </w:rPr>
        <w:t xml:space="preserve"> include the</w:t>
      </w:r>
      <w:r w:rsidR="00A953BD">
        <w:rPr>
          <w:rFonts w:ascii="Arial" w:hAnsi="Arial" w:cs="Arial"/>
          <w:sz w:val="24"/>
          <w:szCs w:val="24"/>
        </w:rPr>
        <w:t xml:space="preserve"> following:</w:t>
      </w:r>
    </w:p>
    <w:p w14:paraId="06F9A175" w14:textId="77777777" w:rsidR="001C5F35" w:rsidRPr="00961127" w:rsidRDefault="001C5F35" w:rsidP="001C5F35">
      <w:pPr>
        <w:pStyle w:val="ListParagraph"/>
        <w:rPr>
          <w:rFonts w:ascii="Arial" w:hAnsi="Arial" w:cs="Arial"/>
          <w:sz w:val="24"/>
          <w:szCs w:val="24"/>
        </w:rPr>
      </w:pPr>
    </w:p>
    <w:p w14:paraId="1424A4D1" w14:textId="78EE73C4" w:rsidR="00511540" w:rsidRDefault="003468D2" w:rsidP="00511540">
      <w:pPr>
        <w:pStyle w:val="ListParagraph"/>
        <w:numPr>
          <w:ilvl w:val="2"/>
          <w:numId w:val="25"/>
        </w:numPr>
        <w:rPr>
          <w:rFonts w:ascii="Arial" w:hAnsi="Arial" w:cs="Arial"/>
          <w:sz w:val="24"/>
          <w:szCs w:val="24"/>
        </w:rPr>
      </w:pPr>
      <w:r w:rsidRPr="079AC3A6">
        <w:rPr>
          <w:rFonts w:ascii="Arial" w:hAnsi="Arial" w:cs="Arial"/>
          <w:sz w:val="24"/>
          <w:szCs w:val="24"/>
        </w:rPr>
        <w:t xml:space="preserve">Blower </w:t>
      </w:r>
      <w:r w:rsidR="584C73B4" w:rsidRPr="079AC3A6">
        <w:rPr>
          <w:rFonts w:ascii="Arial" w:hAnsi="Arial" w:cs="Arial"/>
          <w:sz w:val="24"/>
          <w:szCs w:val="24"/>
        </w:rPr>
        <w:t>d</w:t>
      </w:r>
      <w:r w:rsidRPr="079AC3A6">
        <w:rPr>
          <w:rFonts w:ascii="Arial" w:hAnsi="Arial" w:cs="Arial"/>
          <w:sz w:val="24"/>
          <w:szCs w:val="24"/>
        </w:rPr>
        <w:t xml:space="preserve">oor </w:t>
      </w:r>
      <w:r w:rsidR="584C73B4" w:rsidRPr="079AC3A6">
        <w:rPr>
          <w:rFonts w:ascii="Arial" w:hAnsi="Arial" w:cs="Arial"/>
          <w:sz w:val="24"/>
          <w:szCs w:val="24"/>
        </w:rPr>
        <w:t>t</w:t>
      </w:r>
      <w:r w:rsidRPr="079AC3A6">
        <w:rPr>
          <w:rFonts w:ascii="Arial" w:hAnsi="Arial" w:cs="Arial"/>
          <w:sz w:val="24"/>
          <w:szCs w:val="24"/>
        </w:rPr>
        <w:t>ests</w:t>
      </w:r>
      <w:r w:rsidR="2673B5E2" w:rsidRPr="079AC3A6">
        <w:rPr>
          <w:rFonts w:ascii="Arial" w:hAnsi="Arial" w:cs="Arial"/>
          <w:sz w:val="24"/>
          <w:szCs w:val="24"/>
        </w:rPr>
        <w:t xml:space="preserve"> </w:t>
      </w:r>
    </w:p>
    <w:p w14:paraId="72C7A37C" w14:textId="77777777" w:rsidR="009815F0" w:rsidRPr="00F75CBC" w:rsidRDefault="009815F0" w:rsidP="009815F0">
      <w:pPr>
        <w:pStyle w:val="ListParagraph"/>
        <w:ind w:left="1080"/>
        <w:rPr>
          <w:rFonts w:ascii="Arial" w:hAnsi="Arial" w:cs="Arial"/>
          <w:sz w:val="24"/>
          <w:szCs w:val="24"/>
        </w:rPr>
      </w:pPr>
    </w:p>
    <w:p w14:paraId="01D023B1" w14:textId="39707FA2" w:rsidR="003B35D6" w:rsidRDefault="71231041" w:rsidP="00511540">
      <w:pPr>
        <w:pStyle w:val="ListParagraph"/>
        <w:numPr>
          <w:ilvl w:val="2"/>
          <w:numId w:val="25"/>
        </w:numPr>
        <w:rPr>
          <w:rFonts w:ascii="Arial" w:hAnsi="Arial" w:cs="Arial"/>
          <w:sz w:val="24"/>
          <w:szCs w:val="24"/>
        </w:rPr>
      </w:pPr>
      <w:r w:rsidRPr="079AC3A6">
        <w:rPr>
          <w:rFonts w:ascii="Arial" w:hAnsi="Arial" w:cs="Arial"/>
          <w:sz w:val="24"/>
          <w:szCs w:val="24"/>
        </w:rPr>
        <w:t xml:space="preserve">Combustion safety testing on boilers and </w:t>
      </w:r>
      <w:r w:rsidR="0F094946" w:rsidRPr="079AC3A6">
        <w:rPr>
          <w:rFonts w:ascii="Arial" w:hAnsi="Arial" w:cs="Arial"/>
          <w:sz w:val="24"/>
          <w:szCs w:val="24"/>
        </w:rPr>
        <w:t>furnaces</w:t>
      </w:r>
    </w:p>
    <w:p w14:paraId="41A468F3" w14:textId="77777777" w:rsidR="009815F0" w:rsidRPr="009815F0" w:rsidRDefault="009815F0" w:rsidP="009815F0">
      <w:pPr>
        <w:rPr>
          <w:rFonts w:ascii="Arial" w:hAnsi="Arial" w:cs="Arial"/>
          <w:sz w:val="24"/>
          <w:szCs w:val="24"/>
        </w:rPr>
      </w:pPr>
    </w:p>
    <w:p w14:paraId="65DC6A80" w14:textId="5A792AE8" w:rsidR="002B333F" w:rsidRDefault="71231041" w:rsidP="002B333F">
      <w:pPr>
        <w:pStyle w:val="ListParagraph"/>
        <w:numPr>
          <w:ilvl w:val="2"/>
          <w:numId w:val="25"/>
        </w:numPr>
        <w:rPr>
          <w:rFonts w:ascii="Arial" w:hAnsi="Arial" w:cs="Arial"/>
          <w:sz w:val="24"/>
          <w:szCs w:val="24"/>
        </w:rPr>
      </w:pPr>
      <w:r w:rsidRPr="079AC3A6">
        <w:rPr>
          <w:rFonts w:ascii="Arial" w:hAnsi="Arial" w:cs="Arial"/>
          <w:sz w:val="24"/>
          <w:szCs w:val="24"/>
        </w:rPr>
        <w:t>Thermal camera for missing insulation and potential</w:t>
      </w:r>
      <w:r w:rsidR="07873AD8" w:rsidRPr="079AC3A6">
        <w:rPr>
          <w:rFonts w:ascii="Arial" w:hAnsi="Arial" w:cs="Arial"/>
          <w:sz w:val="24"/>
          <w:szCs w:val="24"/>
        </w:rPr>
        <w:t xml:space="preserve"> sources of air leakage</w:t>
      </w:r>
    </w:p>
    <w:p w14:paraId="36323B5B" w14:textId="77777777" w:rsidR="00FC3F48" w:rsidRPr="005201C4" w:rsidRDefault="00FC3F48" w:rsidP="005201C4">
      <w:pPr>
        <w:rPr>
          <w:rFonts w:ascii="Arial" w:hAnsi="Arial" w:cs="Arial"/>
          <w:sz w:val="24"/>
          <w:szCs w:val="24"/>
        </w:rPr>
      </w:pPr>
    </w:p>
    <w:p w14:paraId="1C897A78" w14:textId="108C423B" w:rsidR="00FC3F48" w:rsidRPr="005201C4" w:rsidRDefault="00FC3F48" w:rsidP="005201C4">
      <w:pPr>
        <w:rPr>
          <w:rFonts w:ascii="Arial" w:hAnsi="Arial" w:cs="Arial"/>
          <w:sz w:val="24"/>
          <w:szCs w:val="24"/>
        </w:rPr>
      </w:pPr>
      <w:r w:rsidRPr="00F653E7">
        <w:rPr>
          <w:rFonts w:ascii="Arial" w:hAnsi="Arial" w:cs="Arial"/>
          <w:sz w:val="24"/>
          <w:szCs w:val="24"/>
        </w:rPr>
        <w:t>In their responses, Bidders should:</w:t>
      </w:r>
    </w:p>
    <w:p w14:paraId="777ABCC4" w14:textId="77777777" w:rsidR="00C233F2" w:rsidRDefault="00FC3F48" w:rsidP="00FC3F48">
      <w:pPr>
        <w:pStyle w:val="ListParagraph"/>
        <w:numPr>
          <w:ilvl w:val="0"/>
          <w:numId w:val="47"/>
        </w:numPr>
        <w:rPr>
          <w:rFonts w:ascii="Arial" w:hAnsi="Arial" w:cs="Arial"/>
          <w:sz w:val="24"/>
          <w:szCs w:val="24"/>
        </w:rPr>
      </w:pPr>
      <w:r>
        <w:rPr>
          <w:rFonts w:ascii="Arial" w:hAnsi="Arial" w:cs="Arial"/>
          <w:sz w:val="24"/>
          <w:szCs w:val="24"/>
        </w:rPr>
        <w:t xml:space="preserve">Describe their </w:t>
      </w:r>
      <w:r w:rsidR="00790E8D">
        <w:rPr>
          <w:rFonts w:ascii="Arial" w:hAnsi="Arial" w:cs="Arial"/>
          <w:sz w:val="24"/>
          <w:szCs w:val="24"/>
        </w:rPr>
        <w:t>experience with and</w:t>
      </w:r>
      <w:r w:rsidR="00C233F2">
        <w:rPr>
          <w:rFonts w:ascii="Arial" w:hAnsi="Arial" w:cs="Arial"/>
          <w:sz w:val="24"/>
          <w:szCs w:val="24"/>
        </w:rPr>
        <w:t>/or</w:t>
      </w:r>
      <w:r w:rsidR="00790E8D">
        <w:rPr>
          <w:rFonts w:ascii="Arial" w:hAnsi="Arial" w:cs="Arial"/>
          <w:sz w:val="24"/>
          <w:szCs w:val="24"/>
        </w:rPr>
        <w:t xml:space="preserve"> </w:t>
      </w:r>
      <w:r>
        <w:rPr>
          <w:rFonts w:ascii="Arial" w:hAnsi="Arial" w:cs="Arial"/>
          <w:sz w:val="24"/>
          <w:szCs w:val="24"/>
        </w:rPr>
        <w:t xml:space="preserve">general approach to </w:t>
      </w:r>
      <w:r w:rsidR="00790E8D">
        <w:rPr>
          <w:rFonts w:ascii="Arial" w:hAnsi="Arial" w:cs="Arial"/>
          <w:sz w:val="24"/>
          <w:szCs w:val="24"/>
        </w:rPr>
        <w:t xml:space="preserve">providing </w:t>
      </w:r>
      <w:r w:rsidR="00EE14FE">
        <w:rPr>
          <w:rFonts w:ascii="Arial" w:hAnsi="Arial" w:cs="Arial"/>
          <w:sz w:val="24"/>
          <w:szCs w:val="24"/>
        </w:rPr>
        <w:t>energy audits</w:t>
      </w:r>
      <w:r w:rsidR="00790E8D">
        <w:rPr>
          <w:rFonts w:ascii="Arial" w:hAnsi="Arial" w:cs="Arial"/>
          <w:sz w:val="24"/>
          <w:szCs w:val="24"/>
        </w:rPr>
        <w:t xml:space="preserve"> </w:t>
      </w:r>
      <w:r w:rsidR="004D0D00">
        <w:rPr>
          <w:rFonts w:ascii="Arial" w:hAnsi="Arial" w:cs="Arial"/>
          <w:sz w:val="24"/>
          <w:szCs w:val="24"/>
        </w:rPr>
        <w:t>for</w:t>
      </w:r>
      <w:r w:rsidR="00790E8D">
        <w:rPr>
          <w:rFonts w:ascii="Arial" w:hAnsi="Arial" w:cs="Arial"/>
          <w:sz w:val="24"/>
          <w:szCs w:val="24"/>
        </w:rPr>
        <w:t xml:space="preserve"> municipal and/or commercial </w:t>
      </w:r>
      <w:proofErr w:type="gramStart"/>
      <w:r w:rsidR="00790E8D">
        <w:rPr>
          <w:rFonts w:ascii="Arial" w:hAnsi="Arial" w:cs="Arial"/>
          <w:sz w:val="24"/>
          <w:szCs w:val="24"/>
        </w:rPr>
        <w:t>buildings</w:t>
      </w:r>
      <w:r w:rsidR="00872728">
        <w:rPr>
          <w:rFonts w:ascii="Arial" w:hAnsi="Arial" w:cs="Arial"/>
          <w:sz w:val="24"/>
          <w:szCs w:val="24"/>
        </w:rPr>
        <w:t>;</w:t>
      </w:r>
      <w:proofErr w:type="gramEnd"/>
      <w:r w:rsidR="00872728">
        <w:rPr>
          <w:rFonts w:ascii="Arial" w:hAnsi="Arial" w:cs="Arial"/>
          <w:sz w:val="24"/>
          <w:szCs w:val="24"/>
        </w:rPr>
        <w:t xml:space="preserve"> </w:t>
      </w:r>
    </w:p>
    <w:p w14:paraId="733FBE08" w14:textId="7A12B159" w:rsidR="00FC3F48" w:rsidRPr="00A21C8C" w:rsidRDefault="082A15E1" w:rsidP="00A21C8C">
      <w:pPr>
        <w:pStyle w:val="ListParagraph"/>
        <w:numPr>
          <w:ilvl w:val="0"/>
          <w:numId w:val="47"/>
        </w:numPr>
        <w:rPr>
          <w:rFonts w:ascii="Arial" w:hAnsi="Arial" w:cs="Arial"/>
          <w:sz w:val="24"/>
          <w:szCs w:val="24"/>
        </w:rPr>
      </w:pPr>
      <w:r w:rsidRPr="079AC3A6">
        <w:rPr>
          <w:rFonts w:ascii="Arial" w:hAnsi="Arial" w:cs="Arial"/>
          <w:sz w:val="24"/>
          <w:szCs w:val="24"/>
        </w:rPr>
        <w:t>Describe the region</w:t>
      </w:r>
      <w:r w:rsidR="005C3EB5">
        <w:rPr>
          <w:rFonts w:ascii="Arial" w:hAnsi="Arial" w:cs="Arial"/>
          <w:sz w:val="24"/>
          <w:szCs w:val="24"/>
        </w:rPr>
        <w:t>(s)</w:t>
      </w:r>
      <w:r w:rsidRPr="079AC3A6">
        <w:rPr>
          <w:rFonts w:ascii="Arial" w:hAnsi="Arial" w:cs="Arial"/>
          <w:sz w:val="24"/>
          <w:szCs w:val="24"/>
        </w:rPr>
        <w:t xml:space="preserve"> of the </w:t>
      </w:r>
      <w:r w:rsidR="4300F7F1" w:rsidRPr="079AC3A6">
        <w:rPr>
          <w:rFonts w:ascii="Arial" w:hAnsi="Arial" w:cs="Arial"/>
          <w:sz w:val="24"/>
          <w:szCs w:val="24"/>
        </w:rPr>
        <w:t>s</w:t>
      </w:r>
      <w:r w:rsidRPr="079AC3A6">
        <w:rPr>
          <w:rFonts w:ascii="Arial" w:hAnsi="Arial" w:cs="Arial"/>
          <w:sz w:val="24"/>
          <w:szCs w:val="24"/>
        </w:rPr>
        <w:t>tate (e.g. what counties)</w:t>
      </w:r>
      <w:r w:rsidR="005C3EB5">
        <w:rPr>
          <w:rFonts w:ascii="Arial" w:hAnsi="Arial" w:cs="Arial"/>
          <w:sz w:val="24"/>
          <w:szCs w:val="24"/>
        </w:rPr>
        <w:t xml:space="preserve"> for which</w:t>
      </w:r>
      <w:r w:rsidRPr="079AC3A6">
        <w:rPr>
          <w:rFonts w:ascii="Arial" w:hAnsi="Arial" w:cs="Arial"/>
          <w:sz w:val="24"/>
          <w:szCs w:val="24"/>
        </w:rPr>
        <w:t xml:space="preserve"> </w:t>
      </w:r>
      <w:r w:rsidR="23136410" w:rsidRPr="079AC3A6">
        <w:rPr>
          <w:rFonts w:ascii="Arial" w:hAnsi="Arial" w:cs="Arial"/>
          <w:sz w:val="24"/>
          <w:szCs w:val="24"/>
        </w:rPr>
        <w:t>they</w:t>
      </w:r>
      <w:r w:rsidRPr="079AC3A6">
        <w:rPr>
          <w:rFonts w:ascii="Arial" w:hAnsi="Arial" w:cs="Arial"/>
          <w:sz w:val="24"/>
          <w:szCs w:val="24"/>
        </w:rPr>
        <w:t xml:space="preserve"> can </w:t>
      </w:r>
      <w:r w:rsidR="23136410" w:rsidRPr="079AC3A6">
        <w:rPr>
          <w:rFonts w:ascii="Arial" w:hAnsi="Arial" w:cs="Arial"/>
          <w:sz w:val="24"/>
          <w:szCs w:val="24"/>
        </w:rPr>
        <w:t xml:space="preserve">provide energy audits </w:t>
      </w:r>
      <w:r w:rsidR="642F9D33" w:rsidRPr="079AC3A6">
        <w:rPr>
          <w:rFonts w:ascii="Arial" w:hAnsi="Arial" w:cs="Arial"/>
          <w:sz w:val="24"/>
          <w:szCs w:val="24"/>
        </w:rPr>
        <w:t>(</w:t>
      </w:r>
      <w:r w:rsidR="0BD302B1" w:rsidRPr="079AC3A6">
        <w:rPr>
          <w:rFonts w:ascii="Arial" w:hAnsi="Arial" w:cs="Arial"/>
          <w:sz w:val="24"/>
          <w:szCs w:val="24"/>
        </w:rPr>
        <w:t>s</w:t>
      </w:r>
      <w:r w:rsidR="642F9D33" w:rsidRPr="079AC3A6">
        <w:rPr>
          <w:rFonts w:ascii="Arial" w:hAnsi="Arial" w:cs="Arial"/>
          <w:sz w:val="24"/>
          <w:szCs w:val="24"/>
        </w:rPr>
        <w:t>trong candidates will be able to provide these services statewide or include partners/subcontractors that result in the ability to work statewide)</w:t>
      </w:r>
      <w:r w:rsidRPr="079AC3A6">
        <w:rPr>
          <w:rFonts w:ascii="Arial" w:hAnsi="Arial" w:cs="Arial"/>
          <w:sz w:val="24"/>
          <w:szCs w:val="24"/>
        </w:rPr>
        <w:t xml:space="preserve">; </w:t>
      </w:r>
      <w:r w:rsidR="27981857" w:rsidRPr="079AC3A6">
        <w:rPr>
          <w:rFonts w:ascii="Arial" w:hAnsi="Arial" w:cs="Arial"/>
          <w:sz w:val="24"/>
          <w:szCs w:val="24"/>
        </w:rPr>
        <w:t>and</w:t>
      </w:r>
    </w:p>
    <w:p w14:paraId="578ED18C" w14:textId="3F3CC5A2" w:rsidR="00EE14FE" w:rsidRPr="002B333F" w:rsidRDefault="00EE14FE" w:rsidP="00FC3F48">
      <w:pPr>
        <w:pStyle w:val="ListParagraph"/>
        <w:numPr>
          <w:ilvl w:val="0"/>
          <w:numId w:val="47"/>
        </w:numPr>
        <w:rPr>
          <w:rFonts w:ascii="Arial" w:hAnsi="Arial" w:cs="Arial"/>
          <w:sz w:val="24"/>
          <w:szCs w:val="24"/>
        </w:rPr>
      </w:pPr>
      <w:r>
        <w:rPr>
          <w:rFonts w:ascii="Arial" w:hAnsi="Arial" w:cs="Arial"/>
          <w:sz w:val="24"/>
          <w:szCs w:val="24"/>
        </w:rPr>
        <w:t xml:space="preserve">Propose a budget </w:t>
      </w:r>
      <w:r w:rsidR="0078020D">
        <w:rPr>
          <w:rFonts w:ascii="Arial" w:hAnsi="Arial" w:cs="Arial"/>
          <w:sz w:val="24"/>
          <w:szCs w:val="24"/>
        </w:rPr>
        <w:t xml:space="preserve">for providing energy audits </w:t>
      </w:r>
      <w:r w:rsidR="00C233F2">
        <w:rPr>
          <w:rFonts w:ascii="Arial" w:hAnsi="Arial" w:cs="Arial"/>
          <w:sz w:val="24"/>
          <w:szCs w:val="24"/>
        </w:rPr>
        <w:t>on</w:t>
      </w:r>
      <w:r w:rsidR="0078020D">
        <w:rPr>
          <w:rFonts w:ascii="Arial" w:hAnsi="Arial" w:cs="Arial"/>
          <w:sz w:val="24"/>
          <w:szCs w:val="24"/>
        </w:rPr>
        <w:t xml:space="preserve"> publicly owned buildings. GOPIF recommends the budget be developed on a per </w:t>
      </w:r>
      <w:r w:rsidR="00B44E78">
        <w:rPr>
          <w:rFonts w:ascii="Arial" w:hAnsi="Arial" w:cs="Arial"/>
          <w:sz w:val="24"/>
          <w:szCs w:val="24"/>
        </w:rPr>
        <w:t>community or per building basis.</w:t>
      </w:r>
    </w:p>
    <w:p w14:paraId="3E8BDDB7" w14:textId="77777777" w:rsidR="001D7EA8" w:rsidRPr="00E95CFF" w:rsidRDefault="001D7EA8" w:rsidP="00E95CFF">
      <w:pPr>
        <w:rPr>
          <w:rFonts w:ascii="Arial" w:hAnsi="Arial" w:cs="Arial"/>
          <w:sz w:val="24"/>
          <w:szCs w:val="24"/>
        </w:rPr>
      </w:pPr>
    </w:p>
    <w:p w14:paraId="1D43C6A5" w14:textId="71AC88A3" w:rsidR="00B94F03" w:rsidRPr="00B62BA4" w:rsidRDefault="4343AD08" w:rsidP="00EA0453">
      <w:pPr>
        <w:pStyle w:val="ListParagraph"/>
        <w:numPr>
          <w:ilvl w:val="0"/>
          <w:numId w:val="25"/>
        </w:numPr>
        <w:rPr>
          <w:rFonts w:ascii="Arial" w:hAnsi="Arial" w:cs="Arial"/>
          <w:b/>
          <w:bCs/>
          <w:sz w:val="24"/>
          <w:szCs w:val="24"/>
        </w:rPr>
      </w:pPr>
      <w:r w:rsidRPr="079AC3A6">
        <w:rPr>
          <w:rFonts w:ascii="Arial" w:hAnsi="Arial" w:cs="Arial"/>
          <w:b/>
          <w:bCs/>
          <w:sz w:val="24"/>
          <w:szCs w:val="24"/>
        </w:rPr>
        <w:t>Train</w:t>
      </w:r>
      <w:r w:rsidR="0EEB853A" w:rsidRPr="079AC3A6">
        <w:rPr>
          <w:rFonts w:ascii="Arial" w:hAnsi="Arial" w:cs="Arial"/>
          <w:b/>
          <w:bCs/>
          <w:sz w:val="24"/>
          <w:szCs w:val="24"/>
        </w:rPr>
        <w:t xml:space="preserve"> Communities</w:t>
      </w:r>
      <w:r w:rsidR="2513F037" w:rsidRPr="079AC3A6">
        <w:rPr>
          <w:rFonts w:ascii="Arial" w:hAnsi="Arial" w:cs="Arial"/>
          <w:b/>
          <w:bCs/>
          <w:sz w:val="24"/>
          <w:szCs w:val="24"/>
        </w:rPr>
        <w:t xml:space="preserve"> on </w:t>
      </w:r>
      <w:r w:rsidR="1751074A" w:rsidRPr="079AC3A6">
        <w:rPr>
          <w:rFonts w:ascii="Arial" w:hAnsi="Arial" w:cs="Arial"/>
          <w:b/>
          <w:bCs/>
          <w:sz w:val="24"/>
          <w:szCs w:val="24"/>
        </w:rPr>
        <w:t>EnergyStar Portfolio Manager</w:t>
      </w:r>
    </w:p>
    <w:p w14:paraId="288EB72B" w14:textId="77777777" w:rsidR="00B62BA4" w:rsidRDefault="00B62BA4" w:rsidP="00B62BA4">
      <w:pPr>
        <w:pStyle w:val="ListParagraph"/>
        <w:rPr>
          <w:rFonts w:ascii="Arial" w:hAnsi="Arial" w:cs="Arial"/>
          <w:sz w:val="24"/>
          <w:szCs w:val="24"/>
        </w:rPr>
      </w:pPr>
    </w:p>
    <w:p w14:paraId="5F60D206" w14:textId="1F9A831B" w:rsidR="00511540" w:rsidRDefault="22B3A0F1" w:rsidP="00B94F03">
      <w:pPr>
        <w:pStyle w:val="ListParagraph"/>
        <w:numPr>
          <w:ilvl w:val="1"/>
          <w:numId w:val="25"/>
        </w:numPr>
        <w:rPr>
          <w:rFonts w:ascii="Arial" w:hAnsi="Arial" w:cs="Arial"/>
          <w:sz w:val="24"/>
          <w:szCs w:val="24"/>
        </w:rPr>
      </w:pPr>
      <w:r w:rsidRPr="079AC3A6">
        <w:rPr>
          <w:rFonts w:ascii="Arial" w:hAnsi="Arial" w:cs="Arial"/>
          <w:sz w:val="24"/>
          <w:szCs w:val="24"/>
        </w:rPr>
        <w:t>The Consultant will t</w:t>
      </w:r>
      <w:r w:rsidR="1751074A" w:rsidRPr="079AC3A6">
        <w:rPr>
          <w:rFonts w:ascii="Arial" w:hAnsi="Arial" w:cs="Arial"/>
          <w:sz w:val="24"/>
          <w:szCs w:val="24"/>
        </w:rPr>
        <w:t xml:space="preserve">rain </w:t>
      </w:r>
      <w:r w:rsidR="334255F4" w:rsidRPr="079AC3A6">
        <w:rPr>
          <w:rFonts w:ascii="Arial" w:hAnsi="Arial" w:cs="Arial"/>
          <w:sz w:val="24"/>
          <w:szCs w:val="24"/>
        </w:rPr>
        <w:t xml:space="preserve">each </w:t>
      </w:r>
      <w:r w:rsidR="1751074A" w:rsidRPr="079AC3A6">
        <w:rPr>
          <w:rFonts w:ascii="Arial" w:hAnsi="Arial" w:cs="Arial"/>
          <w:sz w:val="24"/>
          <w:szCs w:val="24"/>
        </w:rPr>
        <w:t>selected communit</w:t>
      </w:r>
      <w:r w:rsidR="334255F4" w:rsidRPr="079AC3A6">
        <w:rPr>
          <w:rFonts w:ascii="Arial" w:hAnsi="Arial" w:cs="Arial"/>
          <w:sz w:val="24"/>
          <w:szCs w:val="24"/>
        </w:rPr>
        <w:t>y</w:t>
      </w:r>
      <w:r w:rsidR="1751074A" w:rsidRPr="079AC3A6">
        <w:rPr>
          <w:rFonts w:ascii="Arial" w:hAnsi="Arial" w:cs="Arial"/>
          <w:sz w:val="24"/>
          <w:szCs w:val="24"/>
        </w:rPr>
        <w:t xml:space="preserve"> on </w:t>
      </w:r>
      <w:r w:rsidR="2513F037" w:rsidRPr="079AC3A6">
        <w:rPr>
          <w:rFonts w:ascii="Arial" w:hAnsi="Arial" w:cs="Arial"/>
          <w:sz w:val="24"/>
          <w:szCs w:val="24"/>
        </w:rPr>
        <w:t>how to use EnergyStar Portfolio Manager to benchmark their municipal energy and water use.</w:t>
      </w:r>
      <w:r w:rsidR="00235D24">
        <w:rPr>
          <w:rFonts w:ascii="Arial" w:hAnsi="Arial" w:cs="Arial"/>
          <w:sz w:val="24"/>
          <w:szCs w:val="24"/>
        </w:rPr>
        <w:t xml:space="preserve"> Trainings will include topics such as </w:t>
      </w:r>
      <w:r w:rsidR="00AE735B">
        <w:rPr>
          <w:rFonts w:ascii="Arial" w:hAnsi="Arial" w:cs="Arial"/>
          <w:sz w:val="24"/>
          <w:szCs w:val="24"/>
        </w:rPr>
        <w:t xml:space="preserve">account setup, buildings setup, </w:t>
      </w:r>
      <w:r w:rsidR="00235D24">
        <w:rPr>
          <w:rFonts w:ascii="Arial" w:hAnsi="Arial" w:cs="Arial"/>
          <w:sz w:val="24"/>
          <w:szCs w:val="24"/>
        </w:rPr>
        <w:t xml:space="preserve">data input, and </w:t>
      </w:r>
      <w:r w:rsidR="0028133A">
        <w:rPr>
          <w:rFonts w:ascii="Arial" w:hAnsi="Arial" w:cs="Arial"/>
          <w:sz w:val="24"/>
          <w:szCs w:val="24"/>
        </w:rPr>
        <w:t>data analysis.</w:t>
      </w:r>
      <w:r w:rsidR="00A85C2F">
        <w:rPr>
          <w:rFonts w:ascii="Arial" w:hAnsi="Arial" w:cs="Arial"/>
          <w:sz w:val="24"/>
          <w:szCs w:val="24"/>
        </w:rPr>
        <w:t xml:space="preserve"> Trainings may be recorded and published via the GOPIF website</w:t>
      </w:r>
      <w:r w:rsidR="001777ED">
        <w:rPr>
          <w:rFonts w:ascii="Arial" w:hAnsi="Arial" w:cs="Arial"/>
          <w:sz w:val="24"/>
          <w:szCs w:val="24"/>
        </w:rPr>
        <w:t xml:space="preserve">, </w:t>
      </w:r>
      <w:r w:rsidR="00A26557">
        <w:rPr>
          <w:rFonts w:ascii="Arial" w:hAnsi="Arial" w:cs="Arial"/>
          <w:sz w:val="24"/>
          <w:szCs w:val="24"/>
        </w:rPr>
        <w:t xml:space="preserve">the </w:t>
      </w:r>
      <w:r w:rsidR="00A85C2F">
        <w:rPr>
          <w:rFonts w:ascii="Arial" w:hAnsi="Arial" w:cs="Arial"/>
          <w:sz w:val="24"/>
          <w:szCs w:val="24"/>
        </w:rPr>
        <w:t>Community Resilience Partnership newsletter</w:t>
      </w:r>
      <w:r w:rsidR="001777ED">
        <w:rPr>
          <w:rFonts w:ascii="Arial" w:hAnsi="Arial" w:cs="Arial"/>
          <w:sz w:val="24"/>
          <w:szCs w:val="24"/>
        </w:rPr>
        <w:t xml:space="preserve">, </w:t>
      </w:r>
      <w:r w:rsidR="009207AB">
        <w:rPr>
          <w:rFonts w:ascii="Arial" w:hAnsi="Arial" w:cs="Arial"/>
          <w:sz w:val="24"/>
          <w:szCs w:val="24"/>
        </w:rPr>
        <w:t>and</w:t>
      </w:r>
      <w:r w:rsidR="001777ED">
        <w:rPr>
          <w:rFonts w:ascii="Arial" w:hAnsi="Arial" w:cs="Arial"/>
          <w:sz w:val="24"/>
          <w:szCs w:val="24"/>
        </w:rPr>
        <w:t xml:space="preserve"> other state </w:t>
      </w:r>
      <w:r w:rsidR="00474C9A">
        <w:rPr>
          <w:rFonts w:ascii="Arial" w:hAnsi="Arial" w:cs="Arial"/>
          <w:sz w:val="24"/>
          <w:szCs w:val="24"/>
        </w:rPr>
        <w:t>media</w:t>
      </w:r>
      <w:r w:rsidR="00A85C2F">
        <w:rPr>
          <w:rFonts w:ascii="Arial" w:hAnsi="Arial" w:cs="Arial"/>
          <w:sz w:val="24"/>
          <w:szCs w:val="24"/>
        </w:rPr>
        <w:t>.</w:t>
      </w:r>
    </w:p>
    <w:p w14:paraId="4FD6B4FE" w14:textId="77777777" w:rsidR="00B62BA4" w:rsidRDefault="00B62BA4" w:rsidP="00B62BA4">
      <w:pPr>
        <w:pStyle w:val="ListParagraph"/>
        <w:rPr>
          <w:rFonts w:ascii="Arial" w:hAnsi="Arial" w:cs="Arial"/>
          <w:sz w:val="24"/>
          <w:szCs w:val="24"/>
        </w:rPr>
      </w:pPr>
    </w:p>
    <w:p w14:paraId="06AF5578" w14:textId="5979883E" w:rsidR="00B94F03" w:rsidRDefault="22B3A0F1" w:rsidP="00B62BA4">
      <w:pPr>
        <w:pStyle w:val="ListParagraph"/>
        <w:numPr>
          <w:ilvl w:val="1"/>
          <w:numId w:val="25"/>
        </w:numPr>
        <w:rPr>
          <w:rFonts w:ascii="Arial" w:hAnsi="Arial" w:cs="Arial"/>
          <w:sz w:val="24"/>
          <w:szCs w:val="24"/>
        </w:rPr>
      </w:pPr>
      <w:r w:rsidRPr="3E137EE5">
        <w:rPr>
          <w:rFonts w:ascii="Arial" w:hAnsi="Arial" w:cs="Arial"/>
          <w:sz w:val="24"/>
          <w:szCs w:val="24"/>
        </w:rPr>
        <w:t>The Consultant will a</w:t>
      </w:r>
      <w:r w:rsidR="1751074A" w:rsidRPr="3E137EE5">
        <w:rPr>
          <w:rFonts w:ascii="Arial" w:hAnsi="Arial" w:cs="Arial"/>
          <w:sz w:val="24"/>
          <w:szCs w:val="24"/>
        </w:rPr>
        <w:t xml:space="preserve">ssist </w:t>
      </w:r>
      <w:r w:rsidR="334255F4" w:rsidRPr="3E137EE5">
        <w:rPr>
          <w:rFonts w:ascii="Arial" w:hAnsi="Arial" w:cs="Arial"/>
          <w:sz w:val="24"/>
          <w:szCs w:val="24"/>
        </w:rPr>
        <w:t xml:space="preserve">each </w:t>
      </w:r>
      <w:r w:rsidR="1751074A" w:rsidRPr="3E137EE5">
        <w:rPr>
          <w:rFonts w:ascii="Arial" w:hAnsi="Arial" w:cs="Arial"/>
          <w:sz w:val="24"/>
          <w:szCs w:val="24"/>
        </w:rPr>
        <w:t>communit</w:t>
      </w:r>
      <w:r w:rsidR="334255F4" w:rsidRPr="3E137EE5">
        <w:rPr>
          <w:rFonts w:ascii="Arial" w:hAnsi="Arial" w:cs="Arial"/>
          <w:sz w:val="24"/>
          <w:szCs w:val="24"/>
        </w:rPr>
        <w:t>y</w:t>
      </w:r>
      <w:r w:rsidR="1751074A" w:rsidRPr="3E137EE5">
        <w:rPr>
          <w:rFonts w:ascii="Arial" w:hAnsi="Arial" w:cs="Arial"/>
          <w:sz w:val="24"/>
          <w:szCs w:val="24"/>
        </w:rPr>
        <w:t xml:space="preserve"> with </w:t>
      </w:r>
      <w:r w:rsidR="24C270FA" w:rsidRPr="3E137EE5">
        <w:rPr>
          <w:rFonts w:ascii="Arial" w:hAnsi="Arial" w:cs="Arial"/>
          <w:sz w:val="24"/>
          <w:szCs w:val="24"/>
        </w:rPr>
        <w:t xml:space="preserve">entering information </w:t>
      </w:r>
      <w:r w:rsidR="5D92962A" w:rsidRPr="3E137EE5">
        <w:rPr>
          <w:rFonts w:ascii="Arial" w:hAnsi="Arial" w:cs="Arial"/>
          <w:sz w:val="24"/>
          <w:szCs w:val="24"/>
        </w:rPr>
        <w:t xml:space="preserve">into EnergyStar Portfolio Manager </w:t>
      </w:r>
      <w:r w:rsidR="24C270FA" w:rsidRPr="3E137EE5">
        <w:rPr>
          <w:rFonts w:ascii="Arial" w:hAnsi="Arial" w:cs="Arial"/>
          <w:sz w:val="24"/>
          <w:szCs w:val="24"/>
        </w:rPr>
        <w:t xml:space="preserve">for their </w:t>
      </w:r>
      <w:r w:rsidR="00280E7B" w:rsidRPr="3E137EE5">
        <w:rPr>
          <w:rFonts w:ascii="Arial" w:hAnsi="Arial" w:cs="Arial"/>
          <w:sz w:val="24"/>
          <w:szCs w:val="24"/>
        </w:rPr>
        <w:t>2</w:t>
      </w:r>
      <w:r w:rsidR="596D042B" w:rsidRPr="3E137EE5">
        <w:rPr>
          <w:rFonts w:ascii="Arial" w:hAnsi="Arial" w:cs="Arial"/>
          <w:sz w:val="24"/>
          <w:szCs w:val="24"/>
        </w:rPr>
        <w:t xml:space="preserve">-6 identified </w:t>
      </w:r>
      <w:r w:rsidR="24C270FA" w:rsidRPr="3E137EE5">
        <w:rPr>
          <w:rFonts w:ascii="Arial" w:hAnsi="Arial" w:cs="Arial"/>
          <w:sz w:val="24"/>
          <w:szCs w:val="24"/>
        </w:rPr>
        <w:t>buildings.</w:t>
      </w:r>
    </w:p>
    <w:p w14:paraId="653FDC5C" w14:textId="77777777" w:rsidR="00B44E78" w:rsidRPr="00B44E78" w:rsidRDefault="00B44E78" w:rsidP="00B44E78">
      <w:pPr>
        <w:pStyle w:val="ListParagraph"/>
        <w:rPr>
          <w:rFonts w:ascii="Arial" w:hAnsi="Arial" w:cs="Arial"/>
          <w:sz w:val="24"/>
          <w:szCs w:val="24"/>
        </w:rPr>
      </w:pPr>
    </w:p>
    <w:p w14:paraId="5E9DDFEA" w14:textId="6FD585A8" w:rsidR="00236D88" w:rsidRDefault="00236D88" w:rsidP="005201C4">
      <w:pPr>
        <w:ind w:firstLine="360"/>
        <w:rPr>
          <w:rFonts w:ascii="Arial" w:hAnsi="Arial" w:cs="Arial"/>
          <w:sz w:val="24"/>
          <w:szCs w:val="24"/>
        </w:rPr>
      </w:pPr>
      <w:r>
        <w:rPr>
          <w:rFonts w:ascii="Arial" w:hAnsi="Arial" w:cs="Arial"/>
          <w:sz w:val="24"/>
          <w:szCs w:val="24"/>
        </w:rPr>
        <w:t>In their responses, Bidders should:</w:t>
      </w:r>
    </w:p>
    <w:p w14:paraId="0A255AC3" w14:textId="5A0B3545" w:rsidR="00790E8D" w:rsidRDefault="00236D88" w:rsidP="00790E8D">
      <w:pPr>
        <w:pStyle w:val="ListParagraph"/>
        <w:numPr>
          <w:ilvl w:val="0"/>
          <w:numId w:val="48"/>
        </w:numPr>
        <w:rPr>
          <w:rFonts w:ascii="Arial" w:hAnsi="Arial" w:cs="Arial"/>
          <w:sz w:val="24"/>
          <w:szCs w:val="24"/>
        </w:rPr>
      </w:pPr>
      <w:r>
        <w:rPr>
          <w:rFonts w:ascii="Arial" w:hAnsi="Arial" w:cs="Arial"/>
          <w:sz w:val="24"/>
          <w:szCs w:val="24"/>
        </w:rPr>
        <w:t xml:space="preserve">Describe their experience </w:t>
      </w:r>
      <w:r w:rsidR="00790E8D">
        <w:rPr>
          <w:rFonts w:ascii="Arial" w:hAnsi="Arial" w:cs="Arial"/>
          <w:sz w:val="24"/>
          <w:szCs w:val="24"/>
        </w:rPr>
        <w:t xml:space="preserve">with EnergyStar Portfolio </w:t>
      </w:r>
      <w:proofErr w:type="gramStart"/>
      <w:r w:rsidR="00790E8D">
        <w:rPr>
          <w:rFonts w:ascii="Arial" w:hAnsi="Arial" w:cs="Arial"/>
          <w:sz w:val="24"/>
          <w:szCs w:val="24"/>
        </w:rPr>
        <w:t>Manager</w:t>
      </w:r>
      <w:r w:rsidR="00872728">
        <w:rPr>
          <w:rFonts w:ascii="Arial" w:hAnsi="Arial" w:cs="Arial"/>
          <w:sz w:val="24"/>
          <w:szCs w:val="24"/>
        </w:rPr>
        <w:t>;</w:t>
      </w:r>
      <w:proofErr w:type="gramEnd"/>
    </w:p>
    <w:p w14:paraId="30CFBB17" w14:textId="0577E8D0" w:rsidR="006F2872" w:rsidRDefault="00790E8D" w:rsidP="00790E8D">
      <w:pPr>
        <w:pStyle w:val="ListParagraph"/>
        <w:numPr>
          <w:ilvl w:val="0"/>
          <w:numId w:val="48"/>
        </w:numPr>
        <w:rPr>
          <w:rFonts w:ascii="Arial" w:hAnsi="Arial" w:cs="Arial"/>
          <w:sz w:val="24"/>
          <w:szCs w:val="24"/>
        </w:rPr>
      </w:pPr>
      <w:r>
        <w:rPr>
          <w:rFonts w:ascii="Arial" w:hAnsi="Arial" w:cs="Arial"/>
          <w:sz w:val="24"/>
          <w:szCs w:val="24"/>
        </w:rPr>
        <w:t>Describe their</w:t>
      </w:r>
      <w:r w:rsidR="006F2872">
        <w:rPr>
          <w:rFonts w:ascii="Arial" w:hAnsi="Arial" w:cs="Arial"/>
          <w:sz w:val="24"/>
          <w:szCs w:val="24"/>
        </w:rPr>
        <w:t xml:space="preserve"> </w:t>
      </w:r>
      <w:r w:rsidR="00FF2788">
        <w:rPr>
          <w:rFonts w:ascii="Arial" w:hAnsi="Arial" w:cs="Arial"/>
          <w:sz w:val="24"/>
          <w:szCs w:val="24"/>
        </w:rPr>
        <w:t xml:space="preserve">general approach to </w:t>
      </w:r>
      <w:r w:rsidR="00E24F6B">
        <w:rPr>
          <w:rFonts w:ascii="Arial" w:hAnsi="Arial" w:cs="Arial"/>
          <w:sz w:val="24"/>
          <w:szCs w:val="24"/>
        </w:rPr>
        <w:t>training and educating clients on how to use EnergyStar Portfolio Manager or other programs</w:t>
      </w:r>
      <w:r w:rsidR="00872728">
        <w:rPr>
          <w:rFonts w:ascii="Arial" w:hAnsi="Arial" w:cs="Arial"/>
          <w:sz w:val="24"/>
          <w:szCs w:val="24"/>
        </w:rPr>
        <w:t>; and</w:t>
      </w:r>
    </w:p>
    <w:p w14:paraId="774BB2F0" w14:textId="52C54E10" w:rsidR="00E24F6B" w:rsidRPr="00236D88" w:rsidRDefault="00E24F6B" w:rsidP="00236D88">
      <w:pPr>
        <w:pStyle w:val="ListParagraph"/>
        <w:numPr>
          <w:ilvl w:val="0"/>
          <w:numId w:val="48"/>
        </w:numPr>
        <w:rPr>
          <w:rFonts w:ascii="Arial" w:hAnsi="Arial" w:cs="Arial"/>
          <w:sz w:val="24"/>
          <w:szCs w:val="24"/>
        </w:rPr>
      </w:pPr>
      <w:r>
        <w:rPr>
          <w:rFonts w:ascii="Arial" w:hAnsi="Arial" w:cs="Arial"/>
          <w:sz w:val="24"/>
          <w:szCs w:val="24"/>
        </w:rPr>
        <w:lastRenderedPageBreak/>
        <w:t>Propose a budget for providing EnergyStar Portfolio Manager trainings and support</w:t>
      </w:r>
      <w:r w:rsidR="008C607C">
        <w:rPr>
          <w:rFonts w:ascii="Arial" w:hAnsi="Arial" w:cs="Arial"/>
          <w:sz w:val="24"/>
          <w:szCs w:val="24"/>
        </w:rPr>
        <w:t>. GOPIF recommends the budget be developed</w:t>
      </w:r>
      <w:r>
        <w:rPr>
          <w:rFonts w:ascii="Arial" w:hAnsi="Arial" w:cs="Arial"/>
          <w:sz w:val="24"/>
          <w:szCs w:val="24"/>
        </w:rPr>
        <w:t xml:space="preserve"> </w:t>
      </w:r>
      <w:r w:rsidR="00790E8D">
        <w:rPr>
          <w:rFonts w:ascii="Arial" w:hAnsi="Arial" w:cs="Arial"/>
          <w:sz w:val="24"/>
          <w:szCs w:val="24"/>
        </w:rPr>
        <w:t xml:space="preserve">on </w:t>
      </w:r>
      <w:r>
        <w:rPr>
          <w:rFonts w:ascii="Arial" w:hAnsi="Arial" w:cs="Arial"/>
          <w:sz w:val="24"/>
          <w:szCs w:val="24"/>
        </w:rPr>
        <w:t>a per community or per building basis.</w:t>
      </w:r>
    </w:p>
    <w:p w14:paraId="3536F7A6" w14:textId="77777777" w:rsidR="008C224E" w:rsidRPr="008C76C4" w:rsidRDefault="008C224E" w:rsidP="008C76C4">
      <w:pPr>
        <w:rPr>
          <w:rFonts w:ascii="Arial" w:hAnsi="Arial" w:cs="Arial"/>
          <w:sz w:val="24"/>
          <w:szCs w:val="24"/>
        </w:rPr>
      </w:pPr>
    </w:p>
    <w:p w14:paraId="54E0D8BC" w14:textId="6E8905E9" w:rsidR="008C224E" w:rsidRPr="007D5C51" w:rsidRDefault="222B8939" w:rsidP="008C224E">
      <w:pPr>
        <w:pStyle w:val="ListParagraph"/>
        <w:numPr>
          <w:ilvl w:val="0"/>
          <w:numId w:val="25"/>
        </w:numPr>
        <w:rPr>
          <w:rFonts w:ascii="Arial" w:hAnsi="Arial" w:cs="Arial"/>
          <w:b/>
          <w:bCs/>
          <w:sz w:val="24"/>
          <w:szCs w:val="24"/>
        </w:rPr>
      </w:pPr>
      <w:r w:rsidRPr="079AC3A6">
        <w:rPr>
          <w:rFonts w:ascii="Arial" w:hAnsi="Arial" w:cs="Arial"/>
          <w:b/>
          <w:bCs/>
          <w:sz w:val="24"/>
          <w:szCs w:val="24"/>
        </w:rPr>
        <w:t>Develop</w:t>
      </w:r>
      <w:r w:rsidR="360557D5" w:rsidRPr="079AC3A6">
        <w:rPr>
          <w:rFonts w:ascii="Arial" w:hAnsi="Arial" w:cs="Arial"/>
          <w:b/>
          <w:bCs/>
          <w:sz w:val="24"/>
          <w:szCs w:val="24"/>
        </w:rPr>
        <w:t xml:space="preserve"> Energy Conservation Implementation Plan</w:t>
      </w:r>
      <w:r w:rsidR="00BC6CEE">
        <w:rPr>
          <w:rFonts w:ascii="Arial" w:hAnsi="Arial" w:cs="Arial"/>
          <w:b/>
          <w:bCs/>
          <w:sz w:val="24"/>
          <w:szCs w:val="24"/>
        </w:rPr>
        <w:t>s</w:t>
      </w:r>
      <w:r w:rsidR="360557D5" w:rsidRPr="079AC3A6">
        <w:rPr>
          <w:rFonts w:ascii="Arial" w:hAnsi="Arial" w:cs="Arial"/>
          <w:b/>
          <w:bCs/>
          <w:sz w:val="24"/>
          <w:szCs w:val="24"/>
        </w:rPr>
        <w:t xml:space="preserve"> </w:t>
      </w:r>
      <w:r w:rsidR="0EEB853A" w:rsidRPr="079AC3A6">
        <w:rPr>
          <w:rFonts w:ascii="Arial" w:hAnsi="Arial" w:cs="Arial"/>
          <w:b/>
          <w:bCs/>
          <w:sz w:val="24"/>
          <w:szCs w:val="24"/>
        </w:rPr>
        <w:t>for Communities</w:t>
      </w:r>
    </w:p>
    <w:p w14:paraId="4BCF5B79" w14:textId="77777777" w:rsidR="00D324EE" w:rsidRDefault="00D324EE" w:rsidP="00D324EE">
      <w:pPr>
        <w:pStyle w:val="ListParagraph"/>
        <w:rPr>
          <w:rFonts w:ascii="Arial" w:hAnsi="Arial" w:cs="Arial"/>
          <w:sz w:val="24"/>
          <w:szCs w:val="24"/>
        </w:rPr>
      </w:pPr>
    </w:p>
    <w:p w14:paraId="009348BA" w14:textId="55BE7946" w:rsidR="00C16A16" w:rsidRPr="00C16A16" w:rsidRDefault="000F41F9" w:rsidP="00C16A16">
      <w:pPr>
        <w:pStyle w:val="ListParagraph"/>
        <w:rPr>
          <w:rFonts w:ascii="Arial" w:hAnsi="Arial" w:cs="Arial"/>
          <w:sz w:val="24"/>
          <w:szCs w:val="24"/>
        </w:rPr>
      </w:pPr>
      <w:r w:rsidRPr="3E137EE5">
        <w:rPr>
          <w:rFonts w:ascii="Arial" w:hAnsi="Arial" w:cs="Arial"/>
          <w:sz w:val="24"/>
          <w:szCs w:val="24"/>
        </w:rPr>
        <w:t xml:space="preserve">The </w:t>
      </w:r>
      <w:r w:rsidR="00DD676A" w:rsidRPr="3E137EE5">
        <w:rPr>
          <w:rFonts w:ascii="Arial" w:hAnsi="Arial" w:cs="Arial"/>
          <w:sz w:val="24"/>
          <w:szCs w:val="24"/>
        </w:rPr>
        <w:t xml:space="preserve">Consultant will </w:t>
      </w:r>
      <w:r w:rsidR="00BF7EE8" w:rsidRPr="3E137EE5">
        <w:rPr>
          <w:rFonts w:ascii="Arial" w:hAnsi="Arial" w:cs="Arial"/>
          <w:sz w:val="24"/>
          <w:szCs w:val="24"/>
        </w:rPr>
        <w:t>develop an Energy Conservation Implementation Plan</w:t>
      </w:r>
      <w:r w:rsidR="001B38B7" w:rsidRPr="3E137EE5">
        <w:rPr>
          <w:rFonts w:ascii="Arial" w:hAnsi="Arial" w:cs="Arial"/>
          <w:sz w:val="24"/>
          <w:szCs w:val="24"/>
        </w:rPr>
        <w:t xml:space="preserve"> for each of the selected communities</w:t>
      </w:r>
      <w:r w:rsidR="00BF7EE8" w:rsidRPr="3E137EE5">
        <w:rPr>
          <w:rFonts w:ascii="Arial" w:hAnsi="Arial" w:cs="Arial"/>
          <w:sz w:val="24"/>
          <w:szCs w:val="24"/>
        </w:rPr>
        <w:t xml:space="preserve"> </w:t>
      </w:r>
      <w:r w:rsidR="00CD7176" w:rsidRPr="3E137EE5">
        <w:rPr>
          <w:rFonts w:ascii="Arial" w:hAnsi="Arial" w:cs="Arial"/>
          <w:sz w:val="24"/>
          <w:szCs w:val="24"/>
        </w:rPr>
        <w:t>based on the findings from the energy audit</w:t>
      </w:r>
      <w:r w:rsidR="007A5969" w:rsidRPr="3E137EE5">
        <w:rPr>
          <w:rFonts w:ascii="Arial" w:hAnsi="Arial" w:cs="Arial"/>
          <w:sz w:val="24"/>
          <w:szCs w:val="24"/>
        </w:rPr>
        <w:t>s</w:t>
      </w:r>
      <w:r w:rsidRPr="3E137EE5">
        <w:rPr>
          <w:rFonts w:ascii="Arial" w:hAnsi="Arial" w:cs="Arial"/>
          <w:sz w:val="24"/>
          <w:szCs w:val="24"/>
        </w:rPr>
        <w:t xml:space="preserve"> and energy</w:t>
      </w:r>
      <w:r w:rsidR="00D42430" w:rsidRPr="3E137EE5">
        <w:rPr>
          <w:rFonts w:ascii="Arial" w:hAnsi="Arial" w:cs="Arial"/>
          <w:sz w:val="24"/>
          <w:szCs w:val="24"/>
        </w:rPr>
        <w:t xml:space="preserve"> and water use</w:t>
      </w:r>
      <w:r w:rsidRPr="3E137EE5">
        <w:rPr>
          <w:rFonts w:ascii="Arial" w:hAnsi="Arial" w:cs="Arial"/>
          <w:sz w:val="24"/>
          <w:szCs w:val="24"/>
        </w:rPr>
        <w:t xml:space="preserve"> benchmarking</w:t>
      </w:r>
      <w:r w:rsidR="00CD7176" w:rsidRPr="3E137EE5">
        <w:rPr>
          <w:rFonts w:ascii="Arial" w:hAnsi="Arial" w:cs="Arial"/>
          <w:sz w:val="24"/>
          <w:szCs w:val="24"/>
        </w:rPr>
        <w:t>.</w:t>
      </w:r>
      <w:r w:rsidR="0060509F" w:rsidRPr="3E137EE5">
        <w:rPr>
          <w:rFonts w:ascii="Arial" w:hAnsi="Arial" w:cs="Arial"/>
          <w:sz w:val="24"/>
          <w:szCs w:val="24"/>
        </w:rPr>
        <w:t xml:space="preserve"> </w:t>
      </w:r>
      <w:r w:rsidR="00770DEF" w:rsidRPr="3E137EE5">
        <w:rPr>
          <w:rFonts w:ascii="Arial" w:hAnsi="Arial" w:cs="Arial"/>
          <w:sz w:val="24"/>
          <w:szCs w:val="24"/>
        </w:rPr>
        <w:t xml:space="preserve">The </w:t>
      </w:r>
      <w:r w:rsidR="003A7B98" w:rsidRPr="3E137EE5">
        <w:rPr>
          <w:rFonts w:ascii="Arial" w:hAnsi="Arial" w:cs="Arial"/>
          <w:sz w:val="24"/>
          <w:szCs w:val="24"/>
        </w:rPr>
        <w:t xml:space="preserve">Implementation Plan will serve as </w:t>
      </w:r>
      <w:r w:rsidR="00974E9F" w:rsidRPr="3E137EE5">
        <w:rPr>
          <w:rFonts w:ascii="Arial" w:hAnsi="Arial" w:cs="Arial"/>
          <w:sz w:val="24"/>
          <w:szCs w:val="24"/>
        </w:rPr>
        <w:t>a roadmap for communities to prioritize, fund, and implement energy e</w:t>
      </w:r>
      <w:r w:rsidR="0055122A" w:rsidRPr="3E137EE5">
        <w:rPr>
          <w:rFonts w:ascii="Arial" w:hAnsi="Arial" w:cs="Arial"/>
          <w:sz w:val="24"/>
          <w:szCs w:val="24"/>
        </w:rPr>
        <w:t>fficiency and conservation projects.</w:t>
      </w:r>
      <w:r w:rsidR="005F5A17" w:rsidRPr="3E137EE5">
        <w:rPr>
          <w:rFonts w:ascii="Arial" w:hAnsi="Arial" w:cs="Arial"/>
          <w:sz w:val="24"/>
          <w:szCs w:val="24"/>
        </w:rPr>
        <w:t xml:space="preserve"> Energy efficiency and conservation projects may include upgrades to HVAC, </w:t>
      </w:r>
      <w:r w:rsidR="001C6E10" w:rsidRPr="3E137EE5">
        <w:rPr>
          <w:rFonts w:ascii="Arial" w:hAnsi="Arial" w:cs="Arial"/>
          <w:sz w:val="24"/>
          <w:szCs w:val="24"/>
        </w:rPr>
        <w:t>building envelop</w:t>
      </w:r>
      <w:r w:rsidR="00B43531" w:rsidRPr="3E137EE5">
        <w:rPr>
          <w:rFonts w:ascii="Arial" w:hAnsi="Arial" w:cs="Arial"/>
          <w:sz w:val="24"/>
          <w:szCs w:val="24"/>
        </w:rPr>
        <w:t>e</w:t>
      </w:r>
      <w:r w:rsidR="001C6E10" w:rsidRPr="3E137EE5">
        <w:rPr>
          <w:rFonts w:ascii="Arial" w:hAnsi="Arial" w:cs="Arial"/>
          <w:sz w:val="24"/>
          <w:szCs w:val="24"/>
        </w:rPr>
        <w:t xml:space="preserve">, lighting, water heating, and other site-specific energy efficiency </w:t>
      </w:r>
      <w:r w:rsidR="00C16A16" w:rsidRPr="3E137EE5">
        <w:rPr>
          <w:rFonts w:ascii="Arial" w:hAnsi="Arial" w:cs="Arial"/>
          <w:sz w:val="24"/>
          <w:szCs w:val="24"/>
        </w:rPr>
        <w:t xml:space="preserve">needs. These projects may additionally include clean energy and electrification projects such as how and where to </w:t>
      </w:r>
      <w:r w:rsidR="00E27352" w:rsidRPr="3E137EE5">
        <w:rPr>
          <w:rFonts w:ascii="Arial" w:hAnsi="Arial" w:cs="Arial"/>
          <w:sz w:val="24"/>
          <w:szCs w:val="24"/>
        </w:rPr>
        <w:t>install</w:t>
      </w:r>
      <w:r w:rsidR="00C16A16" w:rsidRPr="3E137EE5">
        <w:rPr>
          <w:rFonts w:ascii="Arial" w:hAnsi="Arial" w:cs="Arial"/>
          <w:sz w:val="24"/>
          <w:szCs w:val="24"/>
        </w:rPr>
        <w:t xml:space="preserve"> on-site solar, energy storage, electric vehicle charging infrastructure, and other relevant energy projects.</w:t>
      </w:r>
    </w:p>
    <w:p w14:paraId="6E5D291F" w14:textId="77777777" w:rsidR="00D324EE" w:rsidRPr="00C656E9" w:rsidRDefault="00D324EE" w:rsidP="00C656E9">
      <w:pPr>
        <w:rPr>
          <w:rFonts w:ascii="Arial" w:hAnsi="Arial" w:cs="Arial"/>
          <w:sz w:val="24"/>
          <w:szCs w:val="24"/>
        </w:rPr>
      </w:pPr>
    </w:p>
    <w:p w14:paraId="2AD08103" w14:textId="64CC1C19" w:rsidR="0060509F" w:rsidRPr="00D324EE" w:rsidRDefault="00284F28" w:rsidP="00D324EE">
      <w:pPr>
        <w:pStyle w:val="ListParagraph"/>
        <w:rPr>
          <w:rFonts w:ascii="Arial" w:hAnsi="Arial" w:cs="Arial"/>
          <w:sz w:val="24"/>
          <w:szCs w:val="24"/>
        </w:rPr>
      </w:pPr>
      <w:r>
        <w:rPr>
          <w:rFonts w:ascii="Arial" w:hAnsi="Arial" w:cs="Arial"/>
          <w:sz w:val="24"/>
          <w:szCs w:val="24"/>
        </w:rPr>
        <w:t>T</w:t>
      </w:r>
      <w:r w:rsidR="0060509F" w:rsidRPr="00D324EE">
        <w:rPr>
          <w:rFonts w:ascii="Arial" w:hAnsi="Arial" w:cs="Arial"/>
          <w:sz w:val="24"/>
          <w:szCs w:val="24"/>
        </w:rPr>
        <w:t>h</w:t>
      </w:r>
      <w:r w:rsidR="00661330">
        <w:rPr>
          <w:rFonts w:ascii="Arial" w:hAnsi="Arial" w:cs="Arial"/>
          <w:sz w:val="24"/>
          <w:szCs w:val="24"/>
        </w:rPr>
        <w:t>e</w:t>
      </w:r>
      <w:r w:rsidR="0060509F" w:rsidRPr="00D324EE">
        <w:rPr>
          <w:rFonts w:ascii="Arial" w:hAnsi="Arial" w:cs="Arial"/>
          <w:sz w:val="24"/>
          <w:szCs w:val="24"/>
        </w:rPr>
        <w:t xml:space="preserve"> Energy Conservation Implementation Plan</w:t>
      </w:r>
      <w:r w:rsidR="00764EA5">
        <w:rPr>
          <w:rFonts w:ascii="Arial" w:hAnsi="Arial" w:cs="Arial"/>
          <w:sz w:val="24"/>
          <w:szCs w:val="24"/>
        </w:rPr>
        <w:t>s</w:t>
      </w:r>
      <w:r w:rsidR="0060509F" w:rsidRPr="00D324EE">
        <w:rPr>
          <w:rFonts w:ascii="Arial" w:hAnsi="Arial" w:cs="Arial"/>
          <w:sz w:val="24"/>
          <w:szCs w:val="24"/>
        </w:rPr>
        <w:t xml:space="preserve"> </w:t>
      </w:r>
      <w:r w:rsidR="00A87A7A">
        <w:rPr>
          <w:rFonts w:ascii="Arial" w:hAnsi="Arial" w:cs="Arial"/>
          <w:sz w:val="24"/>
          <w:szCs w:val="24"/>
        </w:rPr>
        <w:t xml:space="preserve">will </w:t>
      </w:r>
      <w:r w:rsidR="0060509F" w:rsidRPr="00D324EE">
        <w:rPr>
          <w:rFonts w:ascii="Arial" w:hAnsi="Arial" w:cs="Arial"/>
          <w:sz w:val="24"/>
          <w:szCs w:val="24"/>
        </w:rPr>
        <w:t xml:space="preserve">include, but </w:t>
      </w:r>
      <w:r w:rsidR="00764EA5">
        <w:rPr>
          <w:rFonts w:ascii="Arial" w:hAnsi="Arial" w:cs="Arial"/>
          <w:sz w:val="24"/>
          <w:szCs w:val="24"/>
        </w:rPr>
        <w:t>are</w:t>
      </w:r>
      <w:r w:rsidR="0060509F" w:rsidRPr="00D324EE">
        <w:rPr>
          <w:rFonts w:ascii="Arial" w:hAnsi="Arial" w:cs="Arial"/>
          <w:sz w:val="24"/>
          <w:szCs w:val="24"/>
        </w:rPr>
        <w:t xml:space="preserve"> not limited to,</w:t>
      </w:r>
      <w:r w:rsidR="000143A6" w:rsidRPr="00D324EE">
        <w:rPr>
          <w:rFonts w:ascii="Arial" w:hAnsi="Arial" w:cs="Arial"/>
          <w:sz w:val="24"/>
          <w:szCs w:val="24"/>
        </w:rPr>
        <w:t xml:space="preserve"> the following:</w:t>
      </w:r>
    </w:p>
    <w:p w14:paraId="2CCF4A28" w14:textId="77777777" w:rsidR="00D324EE" w:rsidRDefault="00D324EE" w:rsidP="00D324EE">
      <w:pPr>
        <w:pStyle w:val="ListParagraph"/>
        <w:ind w:left="1080"/>
        <w:rPr>
          <w:rFonts w:ascii="Arial" w:hAnsi="Arial" w:cs="Arial"/>
          <w:sz w:val="24"/>
          <w:szCs w:val="24"/>
        </w:rPr>
      </w:pPr>
    </w:p>
    <w:p w14:paraId="36EC9B53" w14:textId="3005F333" w:rsidR="00E13A6D" w:rsidRDefault="0F24F30F" w:rsidP="000143A6">
      <w:pPr>
        <w:pStyle w:val="ListParagraph"/>
        <w:numPr>
          <w:ilvl w:val="2"/>
          <w:numId w:val="25"/>
        </w:numPr>
        <w:rPr>
          <w:rFonts w:ascii="Arial" w:hAnsi="Arial" w:cs="Arial"/>
          <w:sz w:val="24"/>
          <w:szCs w:val="24"/>
        </w:rPr>
      </w:pPr>
      <w:r w:rsidRPr="079AC3A6">
        <w:rPr>
          <w:rFonts w:ascii="Arial" w:hAnsi="Arial" w:cs="Arial"/>
          <w:sz w:val="24"/>
          <w:szCs w:val="24"/>
        </w:rPr>
        <w:t xml:space="preserve">A prioritized list of specific energy efficiency </w:t>
      </w:r>
      <w:r w:rsidR="00A044F3" w:rsidRPr="079AC3A6">
        <w:rPr>
          <w:rFonts w:ascii="Arial" w:hAnsi="Arial" w:cs="Arial"/>
          <w:sz w:val="24"/>
          <w:szCs w:val="24"/>
        </w:rPr>
        <w:t xml:space="preserve">improvement </w:t>
      </w:r>
      <w:proofErr w:type="gramStart"/>
      <w:r w:rsidRPr="079AC3A6">
        <w:rPr>
          <w:rFonts w:ascii="Arial" w:hAnsi="Arial" w:cs="Arial"/>
          <w:sz w:val="24"/>
          <w:szCs w:val="24"/>
        </w:rPr>
        <w:t>projects</w:t>
      </w:r>
      <w:r w:rsidR="3CCBC705" w:rsidRPr="079AC3A6">
        <w:rPr>
          <w:rFonts w:ascii="Arial" w:hAnsi="Arial" w:cs="Arial"/>
          <w:sz w:val="24"/>
          <w:szCs w:val="24"/>
        </w:rPr>
        <w:t>;</w:t>
      </w:r>
      <w:proofErr w:type="gramEnd"/>
    </w:p>
    <w:p w14:paraId="088C49C8" w14:textId="77777777" w:rsidR="00530F01" w:rsidRDefault="00530F01" w:rsidP="00530F01">
      <w:pPr>
        <w:pStyle w:val="ListParagraph"/>
        <w:ind w:left="1080"/>
        <w:rPr>
          <w:rFonts w:ascii="Arial" w:hAnsi="Arial" w:cs="Arial"/>
          <w:sz w:val="24"/>
          <w:szCs w:val="24"/>
        </w:rPr>
      </w:pPr>
    </w:p>
    <w:p w14:paraId="159C5824" w14:textId="6B742292" w:rsidR="000143A6" w:rsidRDefault="34A5359A" w:rsidP="000143A6">
      <w:pPr>
        <w:pStyle w:val="ListParagraph"/>
        <w:numPr>
          <w:ilvl w:val="2"/>
          <w:numId w:val="25"/>
        </w:numPr>
        <w:rPr>
          <w:rFonts w:ascii="Arial" w:hAnsi="Arial" w:cs="Arial"/>
          <w:sz w:val="24"/>
          <w:szCs w:val="24"/>
        </w:rPr>
      </w:pPr>
      <w:r w:rsidRPr="079AC3A6">
        <w:rPr>
          <w:rFonts w:ascii="Arial" w:hAnsi="Arial" w:cs="Arial"/>
          <w:sz w:val="24"/>
          <w:szCs w:val="24"/>
        </w:rPr>
        <w:t>C</w:t>
      </w:r>
      <w:r w:rsidR="0F24F30F" w:rsidRPr="079AC3A6">
        <w:rPr>
          <w:rFonts w:ascii="Arial" w:hAnsi="Arial" w:cs="Arial"/>
          <w:sz w:val="24"/>
          <w:szCs w:val="24"/>
        </w:rPr>
        <w:t>ost estimates</w:t>
      </w:r>
      <w:r w:rsidRPr="079AC3A6">
        <w:rPr>
          <w:rFonts w:ascii="Arial" w:hAnsi="Arial" w:cs="Arial"/>
          <w:sz w:val="24"/>
          <w:szCs w:val="24"/>
        </w:rPr>
        <w:t xml:space="preserve"> for each project, </w:t>
      </w:r>
      <w:r w:rsidR="142039A6" w:rsidRPr="079AC3A6">
        <w:rPr>
          <w:rFonts w:ascii="Arial" w:hAnsi="Arial" w:cs="Arial"/>
          <w:sz w:val="24"/>
          <w:szCs w:val="24"/>
        </w:rPr>
        <w:t xml:space="preserve">including a cost break down of components and </w:t>
      </w:r>
      <w:proofErr w:type="gramStart"/>
      <w:r w:rsidR="142039A6" w:rsidRPr="079AC3A6">
        <w:rPr>
          <w:rFonts w:ascii="Arial" w:hAnsi="Arial" w:cs="Arial"/>
          <w:sz w:val="24"/>
          <w:szCs w:val="24"/>
        </w:rPr>
        <w:t>tasks</w:t>
      </w:r>
      <w:r w:rsidR="3CCBC705" w:rsidRPr="079AC3A6">
        <w:rPr>
          <w:rFonts w:ascii="Arial" w:hAnsi="Arial" w:cs="Arial"/>
          <w:sz w:val="24"/>
          <w:szCs w:val="24"/>
        </w:rPr>
        <w:t>;</w:t>
      </w:r>
      <w:proofErr w:type="gramEnd"/>
    </w:p>
    <w:p w14:paraId="116D6BA4" w14:textId="77777777" w:rsidR="00D324EE" w:rsidRDefault="00D324EE" w:rsidP="00D324EE">
      <w:pPr>
        <w:pStyle w:val="ListParagraph"/>
        <w:ind w:left="1080"/>
        <w:rPr>
          <w:rFonts w:ascii="Arial" w:hAnsi="Arial" w:cs="Arial"/>
          <w:sz w:val="24"/>
          <w:szCs w:val="24"/>
        </w:rPr>
      </w:pPr>
    </w:p>
    <w:p w14:paraId="38A08F1D" w14:textId="77C67941" w:rsidR="000143A6" w:rsidRDefault="5A04A8C1" w:rsidP="000143A6">
      <w:pPr>
        <w:pStyle w:val="ListParagraph"/>
        <w:numPr>
          <w:ilvl w:val="2"/>
          <w:numId w:val="25"/>
        </w:numPr>
        <w:rPr>
          <w:rFonts w:ascii="Arial" w:hAnsi="Arial" w:cs="Arial"/>
          <w:sz w:val="24"/>
          <w:szCs w:val="24"/>
        </w:rPr>
      </w:pPr>
      <w:r w:rsidRPr="079AC3A6">
        <w:rPr>
          <w:rFonts w:ascii="Arial" w:hAnsi="Arial" w:cs="Arial"/>
          <w:sz w:val="24"/>
          <w:szCs w:val="24"/>
        </w:rPr>
        <w:t>Local, state, and federal f</w:t>
      </w:r>
      <w:r w:rsidR="6A128FDD" w:rsidRPr="079AC3A6">
        <w:rPr>
          <w:rFonts w:ascii="Arial" w:hAnsi="Arial" w:cs="Arial"/>
          <w:sz w:val="24"/>
          <w:szCs w:val="24"/>
        </w:rPr>
        <w:t>unding options</w:t>
      </w:r>
      <w:r w:rsidR="59139875" w:rsidRPr="079AC3A6">
        <w:rPr>
          <w:rFonts w:ascii="Arial" w:hAnsi="Arial" w:cs="Arial"/>
          <w:sz w:val="24"/>
          <w:szCs w:val="24"/>
        </w:rPr>
        <w:t>/opportunities</w:t>
      </w:r>
      <w:r w:rsidR="6A128FDD" w:rsidRPr="079AC3A6">
        <w:rPr>
          <w:rFonts w:ascii="Arial" w:hAnsi="Arial" w:cs="Arial"/>
          <w:sz w:val="24"/>
          <w:szCs w:val="24"/>
        </w:rPr>
        <w:t xml:space="preserve"> for each project </w:t>
      </w:r>
      <w:r w:rsidR="373CC8C6" w:rsidRPr="079AC3A6">
        <w:rPr>
          <w:rFonts w:ascii="Arial" w:hAnsi="Arial" w:cs="Arial"/>
          <w:sz w:val="24"/>
          <w:szCs w:val="24"/>
        </w:rPr>
        <w:t>(</w:t>
      </w:r>
      <w:r w:rsidR="16DFCB4D" w:rsidRPr="079AC3A6">
        <w:rPr>
          <w:rFonts w:ascii="Arial" w:hAnsi="Arial" w:cs="Arial"/>
          <w:sz w:val="24"/>
          <w:szCs w:val="24"/>
        </w:rPr>
        <w:t xml:space="preserve">municipal </w:t>
      </w:r>
      <w:r w:rsidR="6B8B7A91" w:rsidRPr="079AC3A6">
        <w:rPr>
          <w:rFonts w:ascii="Arial" w:hAnsi="Arial" w:cs="Arial"/>
          <w:sz w:val="24"/>
          <w:szCs w:val="24"/>
        </w:rPr>
        <w:t>capital b</w:t>
      </w:r>
      <w:r w:rsidR="16DFCB4D" w:rsidRPr="079AC3A6">
        <w:rPr>
          <w:rFonts w:ascii="Arial" w:hAnsi="Arial" w:cs="Arial"/>
          <w:sz w:val="24"/>
          <w:szCs w:val="24"/>
        </w:rPr>
        <w:t xml:space="preserve">udgets, </w:t>
      </w:r>
      <w:r w:rsidR="122DAEDD" w:rsidRPr="079AC3A6">
        <w:rPr>
          <w:rFonts w:ascii="Arial" w:hAnsi="Arial" w:cs="Arial"/>
          <w:sz w:val="24"/>
          <w:szCs w:val="24"/>
        </w:rPr>
        <w:t>grants,</w:t>
      </w:r>
      <w:r w:rsidR="6B8B7A91" w:rsidRPr="079AC3A6">
        <w:rPr>
          <w:rFonts w:ascii="Arial" w:hAnsi="Arial" w:cs="Arial"/>
          <w:sz w:val="24"/>
          <w:szCs w:val="24"/>
        </w:rPr>
        <w:t xml:space="preserve"> loans,</w:t>
      </w:r>
      <w:r w:rsidR="122DAEDD" w:rsidRPr="079AC3A6">
        <w:rPr>
          <w:rFonts w:ascii="Arial" w:hAnsi="Arial" w:cs="Arial"/>
          <w:sz w:val="24"/>
          <w:szCs w:val="24"/>
        </w:rPr>
        <w:t xml:space="preserve"> rebates, tax credits, etc.</w:t>
      </w:r>
      <w:proofErr w:type="gramStart"/>
      <w:r w:rsidR="122DAEDD" w:rsidRPr="079AC3A6">
        <w:rPr>
          <w:rFonts w:ascii="Arial" w:hAnsi="Arial" w:cs="Arial"/>
          <w:sz w:val="24"/>
          <w:szCs w:val="24"/>
        </w:rPr>
        <w:t>)</w:t>
      </w:r>
      <w:r w:rsidR="3CCBC705" w:rsidRPr="079AC3A6">
        <w:rPr>
          <w:rFonts w:ascii="Arial" w:hAnsi="Arial" w:cs="Arial"/>
          <w:sz w:val="24"/>
          <w:szCs w:val="24"/>
        </w:rPr>
        <w:t>;</w:t>
      </w:r>
      <w:proofErr w:type="gramEnd"/>
    </w:p>
    <w:p w14:paraId="672F5718" w14:textId="77777777" w:rsidR="003F0928" w:rsidRDefault="003F0928" w:rsidP="003F0928">
      <w:pPr>
        <w:pStyle w:val="ListParagraph"/>
        <w:ind w:left="1080"/>
        <w:rPr>
          <w:rFonts w:ascii="Arial" w:hAnsi="Arial" w:cs="Arial"/>
          <w:sz w:val="24"/>
          <w:szCs w:val="24"/>
        </w:rPr>
      </w:pPr>
    </w:p>
    <w:p w14:paraId="2295BA3D" w14:textId="6EF66837" w:rsidR="001E50BD" w:rsidRDefault="0D9F32AC" w:rsidP="000143A6">
      <w:pPr>
        <w:pStyle w:val="ListParagraph"/>
        <w:numPr>
          <w:ilvl w:val="2"/>
          <w:numId w:val="25"/>
        </w:numPr>
        <w:rPr>
          <w:rFonts w:ascii="Arial" w:hAnsi="Arial" w:cs="Arial"/>
          <w:sz w:val="24"/>
          <w:szCs w:val="24"/>
        </w:rPr>
      </w:pPr>
      <w:r w:rsidRPr="079AC3A6">
        <w:rPr>
          <w:rFonts w:ascii="Arial" w:hAnsi="Arial" w:cs="Arial"/>
          <w:sz w:val="24"/>
          <w:szCs w:val="24"/>
        </w:rPr>
        <w:t>Payback times for each project</w:t>
      </w:r>
      <w:r w:rsidR="3CCBC705" w:rsidRPr="079AC3A6">
        <w:rPr>
          <w:rFonts w:ascii="Arial" w:hAnsi="Arial" w:cs="Arial"/>
          <w:sz w:val="24"/>
          <w:szCs w:val="24"/>
        </w:rPr>
        <w:t>;</w:t>
      </w:r>
      <w:r w:rsidR="13E208B7" w:rsidRPr="079AC3A6">
        <w:rPr>
          <w:rFonts w:ascii="Arial" w:hAnsi="Arial" w:cs="Arial"/>
          <w:sz w:val="24"/>
          <w:szCs w:val="24"/>
        </w:rPr>
        <w:t xml:space="preserve"> and</w:t>
      </w:r>
    </w:p>
    <w:p w14:paraId="249E9FDA" w14:textId="77777777" w:rsidR="003F0928" w:rsidRPr="003F0928" w:rsidRDefault="003F0928" w:rsidP="003F0928">
      <w:pPr>
        <w:pStyle w:val="ListParagraph"/>
        <w:rPr>
          <w:rFonts w:ascii="Arial" w:hAnsi="Arial" w:cs="Arial"/>
          <w:sz w:val="24"/>
          <w:szCs w:val="24"/>
        </w:rPr>
      </w:pPr>
    </w:p>
    <w:p w14:paraId="72AED2FC" w14:textId="18BD8240" w:rsidR="00C249BB" w:rsidRDefault="3CCBC705" w:rsidP="004F0520">
      <w:pPr>
        <w:pStyle w:val="ListParagraph"/>
        <w:numPr>
          <w:ilvl w:val="2"/>
          <w:numId w:val="25"/>
        </w:numPr>
        <w:rPr>
          <w:rFonts w:ascii="Arial" w:hAnsi="Arial" w:cs="Arial"/>
          <w:sz w:val="24"/>
          <w:szCs w:val="24"/>
        </w:rPr>
      </w:pPr>
      <w:r w:rsidRPr="079AC3A6">
        <w:rPr>
          <w:rFonts w:ascii="Arial" w:hAnsi="Arial" w:cs="Arial"/>
          <w:sz w:val="24"/>
          <w:szCs w:val="24"/>
        </w:rPr>
        <w:t xml:space="preserve">Potential </w:t>
      </w:r>
      <w:r w:rsidR="5EF72B59" w:rsidRPr="079AC3A6">
        <w:rPr>
          <w:rFonts w:ascii="Arial" w:hAnsi="Arial" w:cs="Arial"/>
          <w:sz w:val="24"/>
          <w:szCs w:val="24"/>
        </w:rPr>
        <w:t xml:space="preserve">annual </w:t>
      </w:r>
      <w:r w:rsidRPr="079AC3A6">
        <w:rPr>
          <w:rFonts w:ascii="Arial" w:hAnsi="Arial" w:cs="Arial"/>
          <w:sz w:val="24"/>
          <w:szCs w:val="24"/>
        </w:rPr>
        <w:t>g</w:t>
      </w:r>
      <w:r w:rsidR="0D9F32AC" w:rsidRPr="079AC3A6">
        <w:rPr>
          <w:rFonts w:ascii="Arial" w:hAnsi="Arial" w:cs="Arial"/>
          <w:sz w:val="24"/>
          <w:szCs w:val="24"/>
        </w:rPr>
        <w:t>reenhouse gas emissions reduction</w:t>
      </w:r>
      <w:r w:rsidRPr="079AC3A6">
        <w:rPr>
          <w:rFonts w:ascii="Arial" w:hAnsi="Arial" w:cs="Arial"/>
          <w:sz w:val="24"/>
          <w:szCs w:val="24"/>
        </w:rPr>
        <w:t>s</w:t>
      </w:r>
      <w:r w:rsidR="0D9F32AC" w:rsidRPr="079AC3A6">
        <w:rPr>
          <w:rFonts w:ascii="Arial" w:hAnsi="Arial" w:cs="Arial"/>
          <w:sz w:val="24"/>
          <w:szCs w:val="24"/>
        </w:rPr>
        <w:t xml:space="preserve"> for each project</w:t>
      </w:r>
      <w:bookmarkStart w:id="17" w:name="_Toc367174729"/>
      <w:bookmarkStart w:id="18" w:name="_Toc397069197"/>
      <w:r w:rsidR="13E208B7" w:rsidRPr="079AC3A6">
        <w:rPr>
          <w:rFonts w:ascii="Arial" w:hAnsi="Arial" w:cs="Arial"/>
          <w:sz w:val="24"/>
          <w:szCs w:val="24"/>
        </w:rPr>
        <w:t>.</w:t>
      </w:r>
    </w:p>
    <w:p w14:paraId="3E7CFC38" w14:textId="77777777" w:rsidR="004D0D00" w:rsidRPr="004D0D00" w:rsidRDefault="004D0D00" w:rsidP="004D0D00">
      <w:pPr>
        <w:pStyle w:val="ListParagraph"/>
        <w:rPr>
          <w:rFonts w:ascii="Arial" w:hAnsi="Arial" w:cs="Arial"/>
          <w:sz w:val="24"/>
          <w:szCs w:val="24"/>
        </w:rPr>
      </w:pPr>
    </w:p>
    <w:p w14:paraId="7692A788" w14:textId="6D756F05" w:rsidR="004D0D00" w:rsidRDefault="004D0D00" w:rsidP="005201C4">
      <w:pPr>
        <w:ind w:left="360"/>
        <w:rPr>
          <w:rFonts w:ascii="Arial" w:hAnsi="Arial" w:cs="Arial"/>
          <w:sz w:val="24"/>
          <w:szCs w:val="24"/>
        </w:rPr>
      </w:pPr>
      <w:r>
        <w:rPr>
          <w:rFonts w:ascii="Arial" w:hAnsi="Arial" w:cs="Arial"/>
          <w:sz w:val="24"/>
          <w:szCs w:val="24"/>
        </w:rPr>
        <w:t>In their responses, Bidders should:</w:t>
      </w:r>
    </w:p>
    <w:p w14:paraId="4100A580" w14:textId="3B8F3487" w:rsidR="00A551BB" w:rsidRDefault="25D53B53" w:rsidP="00EF00C7">
      <w:pPr>
        <w:pStyle w:val="ListParagraph"/>
        <w:numPr>
          <w:ilvl w:val="0"/>
          <w:numId w:val="49"/>
        </w:numPr>
        <w:rPr>
          <w:rFonts w:ascii="Arial" w:hAnsi="Arial" w:cs="Arial"/>
          <w:sz w:val="24"/>
          <w:szCs w:val="24"/>
        </w:rPr>
      </w:pPr>
      <w:r w:rsidRPr="079AC3A6">
        <w:rPr>
          <w:rFonts w:ascii="Arial" w:hAnsi="Arial" w:cs="Arial"/>
          <w:sz w:val="24"/>
          <w:szCs w:val="24"/>
        </w:rPr>
        <w:t xml:space="preserve">Propose </w:t>
      </w:r>
      <w:r w:rsidR="282F21F1" w:rsidRPr="079AC3A6">
        <w:rPr>
          <w:rFonts w:ascii="Arial" w:hAnsi="Arial" w:cs="Arial"/>
          <w:sz w:val="24"/>
          <w:szCs w:val="24"/>
        </w:rPr>
        <w:t>a</w:t>
      </w:r>
      <w:r w:rsidRPr="079AC3A6">
        <w:rPr>
          <w:rFonts w:ascii="Arial" w:hAnsi="Arial" w:cs="Arial"/>
          <w:sz w:val="24"/>
          <w:szCs w:val="24"/>
        </w:rPr>
        <w:t xml:space="preserve"> structure for the Energy Conservation Implementation </w:t>
      </w:r>
      <w:r w:rsidR="00D42430">
        <w:rPr>
          <w:rFonts w:ascii="Arial" w:hAnsi="Arial" w:cs="Arial"/>
          <w:sz w:val="24"/>
          <w:szCs w:val="24"/>
        </w:rPr>
        <w:t>Plan</w:t>
      </w:r>
      <w:r w:rsidR="00D42430" w:rsidRPr="079AC3A6">
        <w:rPr>
          <w:rFonts w:ascii="Arial" w:hAnsi="Arial" w:cs="Arial"/>
          <w:sz w:val="24"/>
          <w:szCs w:val="24"/>
        </w:rPr>
        <w:t xml:space="preserve"> </w:t>
      </w:r>
      <w:r w:rsidRPr="079AC3A6">
        <w:rPr>
          <w:rFonts w:ascii="Arial" w:hAnsi="Arial" w:cs="Arial"/>
          <w:sz w:val="24"/>
          <w:szCs w:val="24"/>
        </w:rPr>
        <w:t xml:space="preserve">based </w:t>
      </w:r>
      <w:r w:rsidR="680A43DB" w:rsidRPr="079AC3A6">
        <w:rPr>
          <w:rFonts w:ascii="Arial" w:hAnsi="Arial" w:cs="Arial"/>
          <w:sz w:val="24"/>
          <w:szCs w:val="24"/>
        </w:rPr>
        <w:t xml:space="preserve">on the </w:t>
      </w:r>
      <w:r w:rsidR="786EFF88" w:rsidRPr="079AC3A6">
        <w:rPr>
          <w:rFonts w:ascii="Arial" w:hAnsi="Arial" w:cs="Arial"/>
          <w:sz w:val="24"/>
          <w:szCs w:val="24"/>
        </w:rPr>
        <w:t xml:space="preserve">direction </w:t>
      </w:r>
      <w:r w:rsidR="282F21F1" w:rsidRPr="079AC3A6">
        <w:rPr>
          <w:rFonts w:ascii="Arial" w:hAnsi="Arial" w:cs="Arial"/>
          <w:sz w:val="24"/>
          <w:szCs w:val="24"/>
        </w:rPr>
        <w:t>provided</w:t>
      </w:r>
      <w:r w:rsidR="786EFF88" w:rsidRPr="079AC3A6">
        <w:rPr>
          <w:rFonts w:ascii="Arial" w:hAnsi="Arial" w:cs="Arial"/>
          <w:sz w:val="24"/>
          <w:szCs w:val="24"/>
        </w:rPr>
        <w:t xml:space="preserve"> by this </w:t>
      </w:r>
      <w:proofErr w:type="gramStart"/>
      <w:r w:rsidR="786EFF88" w:rsidRPr="079AC3A6">
        <w:rPr>
          <w:rFonts w:ascii="Arial" w:hAnsi="Arial" w:cs="Arial"/>
          <w:sz w:val="24"/>
          <w:szCs w:val="24"/>
        </w:rPr>
        <w:t>RFP</w:t>
      </w:r>
      <w:r w:rsidRPr="079AC3A6">
        <w:rPr>
          <w:rFonts w:ascii="Arial" w:hAnsi="Arial" w:cs="Arial"/>
          <w:sz w:val="24"/>
          <w:szCs w:val="24"/>
        </w:rPr>
        <w:t>;</w:t>
      </w:r>
      <w:proofErr w:type="gramEnd"/>
      <w:r w:rsidRPr="079AC3A6">
        <w:rPr>
          <w:rFonts w:ascii="Arial" w:hAnsi="Arial" w:cs="Arial"/>
          <w:sz w:val="24"/>
          <w:szCs w:val="24"/>
        </w:rPr>
        <w:t xml:space="preserve"> </w:t>
      </w:r>
    </w:p>
    <w:p w14:paraId="5EC7B4B3" w14:textId="59D0F981" w:rsidR="004D0D00" w:rsidRDefault="00E837DC" w:rsidP="00EF00C7">
      <w:pPr>
        <w:pStyle w:val="ListParagraph"/>
        <w:numPr>
          <w:ilvl w:val="0"/>
          <w:numId w:val="49"/>
        </w:numPr>
        <w:rPr>
          <w:rFonts w:ascii="Arial" w:hAnsi="Arial" w:cs="Arial"/>
          <w:sz w:val="24"/>
          <w:szCs w:val="24"/>
        </w:rPr>
      </w:pPr>
      <w:r>
        <w:rPr>
          <w:rFonts w:ascii="Arial" w:hAnsi="Arial" w:cs="Arial"/>
          <w:sz w:val="24"/>
          <w:szCs w:val="24"/>
        </w:rPr>
        <w:t xml:space="preserve">Describe their experience with </w:t>
      </w:r>
      <w:r w:rsidR="004D6F8D">
        <w:rPr>
          <w:rFonts w:ascii="Arial" w:hAnsi="Arial" w:cs="Arial"/>
          <w:sz w:val="24"/>
          <w:szCs w:val="24"/>
        </w:rPr>
        <w:t xml:space="preserve">and </w:t>
      </w:r>
      <w:r w:rsidR="00B10705">
        <w:rPr>
          <w:rFonts w:ascii="Arial" w:hAnsi="Arial" w:cs="Arial"/>
          <w:sz w:val="24"/>
          <w:szCs w:val="24"/>
        </w:rPr>
        <w:t xml:space="preserve">general </w:t>
      </w:r>
      <w:r w:rsidR="004D6F8D">
        <w:rPr>
          <w:rFonts w:ascii="Arial" w:hAnsi="Arial" w:cs="Arial"/>
          <w:sz w:val="24"/>
          <w:szCs w:val="24"/>
        </w:rPr>
        <w:t xml:space="preserve">approach to </w:t>
      </w:r>
      <w:r>
        <w:rPr>
          <w:rFonts w:ascii="Arial" w:hAnsi="Arial" w:cs="Arial"/>
          <w:sz w:val="24"/>
          <w:szCs w:val="24"/>
        </w:rPr>
        <w:t>developing and prioritizing</w:t>
      </w:r>
      <w:r w:rsidR="004D6F8D">
        <w:rPr>
          <w:rFonts w:ascii="Arial" w:hAnsi="Arial" w:cs="Arial"/>
          <w:sz w:val="24"/>
          <w:szCs w:val="24"/>
        </w:rPr>
        <w:t xml:space="preserve"> energy efficiency and conservation </w:t>
      </w:r>
      <w:proofErr w:type="gramStart"/>
      <w:r w:rsidR="004D6F8D">
        <w:rPr>
          <w:rFonts w:ascii="Arial" w:hAnsi="Arial" w:cs="Arial"/>
          <w:sz w:val="24"/>
          <w:szCs w:val="24"/>
        </w:rPr>
        <w:t>projects;</w:t>
      </w:r>
      <w:proofErr w:type="gramEnd"/>
    </w:p>
    <w:p w14:paraId="3E0F565C" w14:textId="0810726F" w:rsidR="004D6F8D" w:rsidRDefault="00A86D9E" w:rsidP="00EF00C7">
      <w:pPr>
        <w:pStyle w:val="ListParagraph"/>
        <w:numPr>
          <w:ilvl w:val="0"/>
          <w:numId w:val="49"/>
        </w:numPr>
        <w:rPr>
          <w:rFonts w:ascii="Arial" w:hAnsi="Arial" w:cs="Arial"/>
          <w:sz w:val="24"/>
          <w:szCs w:val="24"/>
        </w:rPr>
      </w:pPr>
      <w:r>
        <w:rPr>
          <w:rFonts w:ascii="Arial" w:hAnsi="Arial" w:cs="Arial"/>
          <w:sz w:val="24"/>
          <w:szCs w:val="24"/>
        </w:rPr>
        <w:t xml:space="preserve">Describe their </w:t>
      </w:r>
      <w:r w:rsidR="001F2602">
        <w:rPr>
          <w:rFonts w:ascii="Arial" w:hAnsi="Arial" w:cs="Arial"/>
          <w:sz w:val="24"/>
          <w:szCs w:val="24"/>
        </w:rPr>
        <w:t>approach to</w:t>
      </w:r>
      <w:r w:rsidR="008C607C">
        <w:rPr>
          <w:rFonts w:ascii="Arial" w:hAnsi="Arial" w:cs="Arial"/>
          <w:sz w:val="24"/>
          <w:szCs w:val="24"/>
        </w:rPr>
        <w:t xml:space="preserve"> developing </w:t>
      </w:r>
      <w:r w:rsidR="00B10705">
        <w:rPr>
          <w:rFonts w:ascii="Arial" w:hAnsi="Arial" w:cs="Arial"/>
          <w:sz w:val="24"/>
          <w:szCs w:val="24"/>
        </w:rPr>
        <w:t>project budgets</w:t>
      </w:r>
      <w:r w:rsidR="001F2602">
        <w:rPr>
          <w:rFonts w:ascii="Arial" w:hAnsi="Arial" w:cs="Arial"/>
          <w:sz w:val="24"/>
          <w:szCs w:val="24"/>
        </w:rPr>
        <w:t xml:space="preserve"> for municipalities </w:t>
      </w:r>
      <w:r w:rsidR="00CD12E8">
        <w:rPr>
          <w:rFonts w:ascii="Arial" w:hAnsi="Arial" w:cs="Arial"/>
          <w:sz w:val="24"/>
          <w:szCs w:val="24"/>
        </w:rPr>
        <w:t>and/</w:t>
      </w:r>
      <w:r w:rsidR="001F2602">
        <w:rPr>
          <w:rFonts w:ascii="Arial" w:hAnsi="Arial" w:cs="Arial"/>
          <w:sz w:val="24"/>
          <w:szCs w:val="24"/>
        </w:rPr>
        <w:t xml:space="preserve">or commercial </w:t>
      </w:r>
      <w:proofErr w:type="gramStart"/>
      <w:r w:rsidR="001F2602">
        <w:rPr>
          <w:rFonts w:ascii="Arial" w:hAnsi="Arial" w:cs="Arial"/>
          <w:sz w:val="24"/>
          <w:szCs w:val="24"/>
        </w:rPr>
        <w:t>clients</w:t>
      </w:r>
      <w:r w:rsidR="00B10705">
        <w:rPr>
          <w:rFonts w:ascii="Arial" w:hAnsi="Arial" w:cs="Arial"/>
          <w:sz w:val="24"/>
          <w:szCs w:val="24"/>
        </w:rPr>
        <w:t>;</w:t>
      </w:r>
      <w:proofErr w:type="gramEnd"/>
    </w:p>
    <w:p w14:paraId="2985FF99" w14:textId="0D0D7EF9" w:rsidR="000E639A" w:rsidRDefault="001F2602" w:rsidP="00EF00C7">
      <w:pPr>
        <w:pStyle w:val="ListParagraph"/>
        <w:numPr>
          <w:ilvl w:val="0"/>
          <w:numId w:val="49"/>
        </w:numPr>
        <w:rPr>
          <w:rFonts w:ascii="Arial" w:hAnsi="Arial" w:cs="Arial"/>
          <w:sz w:val="24"/>
          <w:szCs w:val="24"/>
        </w:rPr>
      </w:pPr>
      <w:r>
        <w:rPr>
          <w:rFonts w:ascii="Arial" w:hAnsi="Arial" w:cs="Arial"/>
          <w:sz w:val="24"/>
          <w:szCs w:val="24"/>
        </w:rPr>
        <w:t xml:space="preserve">Demonstrate their understanding of and ability to calculate greenhouse gas emissions reductions and </w:t>
      </w:r>
      <w:r w:rsidR="009B7A95">
        <w:rPr>
          <w:rFonts w:ascii="Arial" w:hAnsi="Arial" w:cs="Arial"/>
          <w:sz w:val="24"/>
          <w:szCs w:val="24"/>
        </w:rPr>
        <w:t xml:space="preserve">payback </w:t>
      </w:r>
      <w:proofErr w:type="gramStart"/>
      <w:r w:rsidR="009B7A95">
        <w:rPr>
          <w:rFonts w:ascii="Arial" w:hAnsi="Arial" w:cs="Arial"/>
          <w:sz w:val="24"/>
          <w:szCs w:val="24"/>
        </w:rPr>
        <w:t>times;</w:t>
      </w:r>
      <w:proofErr w:type="gramEnd"/>
      <w:r w:rsidR="000E639A">
        <w:rPr>
          <w:rFonts w:ascii="Arial" w:hAnsi="Arial" w:cs="Arial"/>
          <w:sz w:val="24"/>
          <w:szCs w:val="24"/>
        </w:rPr>
        <w:t xml:space="preserve"> </w:t>
      </w:r>
    </w:p>
    <w:p w14:paraId="7268279A" w14:textId="4E437BF2" w:rsidR="00AD2357" w:rsidRDefault="00AD2357" w:rsidP="00EF00C7">
      <w:pPr>
        <w:pStyle w:val="ListParagraph"/>
        <w:numPr>
          <w:ilvl w:val="0"/>
          <w:numId w:val="49"/>
        </w:numPr>
        <w:rPr>
          <w:rFonts w:ascii="Arial" w:hAnsi="Arial" w:cs="Arial"/>
          <w:sz w:val="24"/>
          <w:szCs w:val="24"/>
        </w:rPr>
      </w:pPr>
      <w:r>
        <w:rPr>
          <w:rFonts w:ascii="Arial" w:hAnsi="Arial" w:cs="Arial"/>
          <w:sz w:val="24"/>
          <w:szCs w:val="24"/>
        </w:rPr>
        <w:t xml:space="preserve">Demonstrate their understanding of the </w:t>
      </w:r>
      <w:r w:rsidR="004D6F8D">
        <w:rPr>
          <w:rFonts w:ascii="Arial" w:hAnsi="Arial" w:cs="Arial"/>
          <w:sz w:val="24"/>
          <w:szCs w:val="24"/>
        </w:rPr>
        <w:t>funding landscape for</w:t>
      </w:r>
      <w:r>
        <w:rPr>
          <w:rFonts w:ascii="Arial" w:hAnsi="Arial" w:cs="Arial"/>
          <w:sz w:val="24"/>
          <w:szCs w:val="24"/>
        </w:rPr>
        <w:t xml:space="preserve"> local, state, and</w:t>
      </w:r>
      <w:r w:rsidR="00A86D9E">
        <w:rPr>
          <w:rFonts w:ascii="Arial" w:hAnsi="Arial" w:cs="Arial"/>
          <w:sz w:val="24"/>
          <w:szCs w:val="24"/>
        </w:rPr>
        <w:t>/or</w:t>
      </w:r>
      <w:r>
        <w:rPr>
          <w:rFonts w:ascii="Arial" w:hAnsi="Arial" w:cs="Arial"/>
          <w:sz w:val="24"/>
          <w:szCs w:val="24"/>
        </w:rPr>
        <w:t xml:space="preserve"> federal grant</w:t>
      </w:r>
      <w:r w:rsidR="00CB2509">
        <w:rPr>
          <w:rFonts w:ascii="Arial" w:hAnsi="Arial" w:cs="Arial"/>
          <w:sz w:val="24"/>
          <w:szCs w:val="24"/>
        </w:rPr>
        <w:t>s</w:t>
      </w:r>
      <w:r w:rsidR="00A86D9E">
        <w:rPr>
          <w:rFonts w:ascii="Arial" w:hAnsi="Arial" w:cs="Arial"/>
          <w:sz w:val="24"/>
          <w:szCs w:val="24"/>
        </w:rPr>
        <w:t xml:space="preserve">, </w:t>
      </w:r>
      <w:r>
        <w:rPr>
          <w:rFonts w:ascii="Arial" w:hAnsi="Arial" w:cs="Arial"/>
          <w:sz w:val="24"/>
          <w:szCs w:val="24"/>
        </w:rPr>
        <w:t>rebate</w:t>
      </w:r>
      <w:r w:rsidR="00CB2509">
        <w:rPr>
          <w:rFonts w:ascii="Arial" w:hAnsi="Arial" w:cs="Arial"/>
          <w:sz w:val="24"/>
          <w:szCs w:val="24"/>
        </w:rPr>
        <w:t>s</w:t>
      </w:r>
      <w:r w:rsidR="00A86D9E">
        <w:rPr>
          <w:rFonts w:ascii="Arial" w:hAnsi="Arial" w:cs="Arial"/>
          <w:sz w:val="24"/>
          <w:szCs w:val="24"/>
        </w:rPr>
        <w:t>, and/or tax credit</w:t>
      </w:r>
      <w:r w:rsidR="00CB2509">
        <w:rPr>
          <w:rFonts w:ascii="Arial" w:hAnsi="Arial" w:cs="Arial"/>
          <w:sz w:val="24"/>
          <w:szCs w:val="24"/>
        </w:rPr>
        <w:t>s</w:t>
      </w:r>
      <w:r>
        <w:rPr>
          <w:rFonts w:ascii="Arial" w:hAnsi="Arial" w:cs="Arial"/>
          <w:sz w:val="24"/>
          <w:szCs w:val="24"/>
        </w:rPr>
        <w:t xml:space="preserve"> </w:t>
      </w:r>
      <w:r w:rsidR="00A86D9E">
        <w:rPr>
          <w:rFonts w:ascii="Arial" w:hAnsi="Arial" w:cs="Arial"/>
          <w:sz w:val="24"/>
          <w:szCs w:val="24"/>
        </w:rPr>
        <w:t>available to Maine communities</w:t>
      </w:r>
      <w:r w:rsidR="004D6F8D">
        <w:rPr>
          <w:rFonts w:ascii="Arial" w:hAnsi="Arial" w:cs="Arial"/>
          <w:sz w:val="24"/>
          <w:szCs w:val="24"/>
        </w:rPr>
        <w:t>;</w:t>
      </w:r>
      <w:r w:rsidR="00A551BB">
        <w:rPr>
          <w:rFonts w:ascii="Arial" w:hAnsi="Arial" w:cs="Arial"/>
          <w:sz w:val="24"/>
          <w:szCs w:val="24"/>
        </w:rPr>
        <w:t xml:space="preserve"> and</w:t>
      </w:r>
    </w:p>
    <w:p w14:paraId="22F328F6" w14:textId="41DE383D" w:rsidR="00DC6079" w:rsidRPr="00EC0937" w:rsidRDefault="00A551BB" w:rsidP="005B661F">
      <w:pPr>
        <w:pStyle w:val="ListParagraph"/>
        <w:numPr>
          <w:ilvl w:val="0"/>
          <w:numId w:val="49"/>
        </w:numPr>
        <w:rPr>
          <w:rFonts w:ascii="Arial" w:hAnsi="Arial" w:cs="Arial"/>
          <w:sz w:val="24"/>
          <w:szCs w:val="24"/>
        </w:rPr>
      </w:pPr>
      <w:r>
        <w:rPr>
          <w:rFonts w:ascii="Arial" w:hAnsi="Arial" w:cs="Arial"/>
          <w:sz w:val="24"/>
          <w:szCs w:val="24"/>
        </w:rPr>
        <w:t xml:space="preserve">Propose a budget for developing Energy Conservation Implementation </w:t>
      </w:r>
      <w:r w:rsidR="00474BF1">
        <w:rPr>
          <w:rFonts w:ascii="Arial" w:hAnsi="Arial" w:cs="Arial"/>
          <w:sz w:val="24"/>
          <w:szCs w:val="24"/>
        </w:rPr>
        <w:t>Plans</w:t>
      </w:r>
      <w:r>
        <w:rPr>
          <w:rFonts w:ascii="Arial" w:hAnsi="Arial" w:cs="Arial"/>
          <w:sz w:val="24"/>
          <w:szCs w:val="24"/>
        </w:rPr>
        <w:t>. GOPIF recommends the budget be developed on a per community or per building basis.</w:t>
      </w:r>
    </w:p>
    <w:p w14:paraId="48DA440E" w14:textId="77777777" w:rsidR="004B0484" w:rsidRPr="00E95CFF" w:rsidRDefault="004B0484" w:rsidP="00E95CFF">
      <w:pPr>
        <w:rPr>
          <w:rFonts w:ascii="Arial" w:hAnsi="Arial" w:cs="Arial"/>
          <w:sz w:val="24"/>
          <w:szCs w:val="24"/>
        </w:rPr>
      </w:pPr>
    </w:p>
    <w:p w14:paraId="47882753" w14:textId="6B4FF595" w:rsidR="005B661F" w:rsidRPr="00855FA4" w:rsidRDefault="005B661F" w:rsidP="005B661F">
      <w:pPr>
        <w:pStyle w:val="ListParagraph"/>
        <w:numPr>
          <w:ilvl w:val="0"/>
          <w:numId w:val="25"/>
        </w:numPr>
        <w:spacing w:line="259" w:lineRule="auto"/>
      </w:pPr>
      <w:r w:rsidRPr="079AC3A6">
        <w:rPr>
          <w:rFonts w:ascii="Arial" w:hAnsi="Arial" w:cs="Arial"/>
          <w:b/>
          <w:bCs/>
          <w:sz w:val="24"/>
          <w:szCs w:val="24"/>
        </w:rPr>
        <w:t xml:space="preserve">Develop </w:t>
      </w:r>
      <w:r w:rsidR="00BC6CEE">
        <w:rPr>
          <w:rFonts w:ascii="Arial" w:hAnsi="Arial" w:cs="Arial"/>
          <w:b/>
          <w:bCs/>
          <w:sz w:val="24"/>
          <w:szCs w:val="24"/>
        </w:rPr>
        <w:t xml:space="preserve">an </w:t>
      </w:r>
      <w:r w:rsidRPr="079AC3A6">
        <w:rPr>
          <w:rFonts w:ascii="Arial" w:hAnsi="Arial" w:cs="Arial"/>
          <w:b/>
          <w:bCs/>
          <w:sz w:val="24"/>
          <w:szCs w:val="24"/>
        </w:rPr>
        <w:t>Energy Efficiency and Conservation Guidebook</w:t>
      </w:r>
    </w:p>
    <w:p w14:paraId="4D598181" w14:textId="77777777" w:rsidR="005B661F" w:rsidRPr="00F75CBC" w:rsidRDefault="005B661F" w:rsidP="005B661F">
      <w:pPr>
        <w:pStyle w:val="ListParagraph"/>
        <w:ind w:left="360"/>
        <w:rPr>
          <w:rFonts w:ascii="Arial" w:hAnsi="Arial" w:cs="Arial"/>
          <w:sz w:val="24"/>
          <w:szCs w:val="24"/>
        </w:rPr>
      </w:pPr>
    </w:p>
    <w:p w14:paraId="7DCA1058" w14:textId="7CD11CB1" w:rsidR="005B661F" w:rsidRDefault="00B477E6" w:rsidP="005B661F">
      <w:pPr>
        <w:pStyle w:val="ListParagraph"/>
        <w:numPr>
          <w:ilvl w:val="1"/>
          <w:numId w:val="25"/>
        </w:numPr>
        <w:rPr>
          <w:rFonts w:ascii="Arial" w:hAnsi="Arial" w:cs="Arial"/>
          <w:sz w:val="24"/>
          <w:szCs w:val="24"/>
        </w:rPr>
      </w:pPr>
      <w:r>
        <w:rPr>
          <w:rFonts w:ascii="Arial" w:hAnsi="Arial" w:cs="Arial"/>
          <w:sz w:val="24"/>
          <w:szCs w:val="24"/>
        </w:rPr>
        <w:t>While completing</w:t>
      </w:r>
      <w:r w:rsidR="005B661F">
        <w:rPr>
          <w:rFonts w:ascii="Arial" w:hAnsi="Arial" w:cs="Arial"/>
          <w:sz w:val="24"/>
          <w:szCs w:val="24"/>
        </w:rPr>
        <w:t xml:space="preserve"> Tasks A, B, and C, t</w:t>
      </w:r>
      <w:r w:rsidR="005B661F" w:rsidRPr="60BA7B28">
        <w:rPr>
          <w:rFonts w:ascii="Arial" w:hAnsi="Arial" w:cs="Arial"/>
          <w:sz w:val="24"/>
          <w:szCs w:val="24"/>
        </w:rPr>
        <w:t xml:space="preserve">he consultant will </w:t>
      </w:r>
      <w:r w:rsidR="00C43C02">
        <w:rPr>
          <w:rFonts w:ascii="Arial" w:hAnsi="Arial" w:cs="Arial"/>
          <w:sz w:val="24"/>
          <w:szCs w:val="24"/>
        </w:rPr>
        <w:t xml:space="preserve">concurrently </w:t>
      </w:r>
      <w:r w:rsidR="005B661F" w:rsidRPr="60BA7B28">
        <w:rPr>
          <w:rFonts w:ascii="Arial" w:hAnsi="Arial" w:cs="Arial"/>
          <w:sz w:val="24"/>
          <w:szCs w:val="24"/>
        </w:rPr>
        <w:t>develop a</w:t>
      </w:r>
      <w:r w:rsidR="005B661F">
        <w:rPr>
          <w:rFonts w:ascii="Arial" w:hAnsi="Arial" w:cs="Arial"/>
          <w:sz w:val="24"/>
          <w:szCs w:val="24"/>
        </w:rPr>
        <w:t>n</w:t>
      </w:r>
      <w:r w:rsidR="005B661F" w:rsidRPr="60BA7B28">
        <w:rPr>
          <w:rFonts w:ascii="Arial" w:hAnsi="Arial" w:cs="Arial"/>
          <w:sz w:val="24"/>
          <w:szCs w:val="24"/>
        </w:rPr>
        <w:t xml:space="preserve"> Energy Efficiency and Conservation Guidebook that is practical for rural communities</w:t>
      </w:r>
      <w:r w:rsidR="00A91B59">
        <w:rPr>
          <w:rFonts w:ascii="Arial" w:hAnsi="Arial" w:cs="Arial"/>
          <w:sz w:val="24"/>
          <w:szCs w:val="24"/>
        </w:rPr>
        <w:t xml:space="preserve"> </w:t>
      </w:r>
      <w:r w:rsidR="007460D3">
        <w:rPr>
          <w:rFonts w:ascii="Arial" w:hAnsi="Arial" w:cs="Arial"/>
          <w:sz w:val="24"/>
          <w:szCs w:val="24"/>
        </w:rPr>
        <w:t xml:space="preserve">across </w:t>
      </w:r>
      <w:r w:rsidR="005B661F" w:rsidRPr="60BA7B28">
        <w:rPr>
          <w:rFonts w:ascii="Arial" w:hAnsi="Arial" w:cs="Arial"/>
          <w:sz w:val="24"/>
          <w:szCs w:val="24"/>
        </w:rPr>
        <w:lastRenderedPageBreak/>
        <w:t xml:space="preserve">Maine. This guidebook will provide instructions for </w:t>
      </w:r>
      <w:r w:rsidR="00D3564F">
        <w:rPr>
          <w:rFonts w:ascii="Arial" w:hAnsi="Arial" w:cs="Arial"/>
          <w:sz w:val="24"/>
          <w:szCs w:val="24"/>
        </w:rPr>
        <w:t xml:space="preserve">low-capacity Maine </w:t>
      </w:r>
      <w:r w:rsidR="005B661F" w:rsidRPr="60BA7B28">
        <w:rPr>
          <w:rFonts w:ascii="Arial" w:hAnsi="Arial" w:cs="Arial"/>
          <w:sz w:val="24"/>
          <w:szCs w:val="24"/>
        </w:rPr>
        <w:t>communities</w:t>
      </w:r>
      <w:r w:rsidR="007614E1">
        <w:rPr>
          <w:rFonts w:ascii="Arial" w:hAnsi="Arial" w:cs="Arial"/>
          <w:sz w:val="24"/>
          <w:szCs w:val="24"/>
        </w:rPr>
        <w:t xml:space="preserve"> beyond those </w:t>
      </w:r>
      <w:r w:rsidR="0065773B">
        <w:rPr>
          <w:rFonts w:ascii="Arial" w:hAnsi="Arial" w:cs="Arial"/>
          <w:sz w:val="24"/>
          <w:szCs w:val="24"/>
        </w:rPr>
        <w:t>that receive technical assistance in this program</w:t>
      </w:r>
      <w:r w:rsidR="005B661F" w:rsidRPr="60BA7B28">
        <w:rPr>
          <w:rFonts w:ascii="Arial" w:hAnsi="Arial" w:cs="Arial"/>
          <w:sz w:val="24"/>
          <w:szCs w:val="24"/>
        </w:rPr>
        <w:t xml:space="preserve"> to </w:t>
      </w:r>
      <w:r w:rsidR="00245FA0">
        <w:rPr>
          <w:rFonts w:ascii="Arial" w:hAnsi="Arial" w:cs="Arial"/>
          <w:sz w:val="24"/>
          <w:szCs w:val="24"/>
        </w:rPr>
        <w:t xml:space="preserve">internally </w:t>
      </w:r>
      <w:r w:rsidR="005B661F" w:rsidRPr="60BA7B28">
        <w:rPr>
          <w:rFonts w:ascii="Arial" w:hAnsi="Arial" w:cs="Arial"/>
          <w:sz w:val="24"/>
          <w:szCs w:val="24"/>
        </w:rPr>
        <w:t xml:space="preserve">assess their own energy use, prioritize projects for implementation, and develop funding and/or capital budgeting plans for these projects. </w:t>
      </w:r>
    </w:p>
    <w:p w14:paraId="4BE2020B" w14:textId="77777777" w:rsidR="005B661F" w:rsidRDefault="005B661F" w:rsidP="005B661F">
      <w:pPr>
        <w:pStyle w:val="ListParagraph"/>
        <w:rPr>
          <w:rFonts w:ascii="Arial" w:hAnsi="Arial" w:cs="Arial"/>
          <w:sz w:val="24"/>
          <w:szCs w:val="24"/>
        </w:rPr>
      </w:pPr>
    </w:p>
    <w:p w14:paraId="3875466D" w14:textId="77777777" w:rsidR="005B661F" w:rsidRDefault="005B661F" w:rsidP="005B661F">
      <w:pPr>
        <w:pStyle w:val="ListParagraph"/>
        <w:rPr>
          <w:rFonts w:ascii="Arial" w:hAnsi="Arial" w:cs="Arial"/>
          <w:sz w:val="24"/>
          <w:szCs w:val="24"/>
        </w:rPr>
      </w:pPr>
      <w:r>
        <w:rPr>
          <w:rFonts w:ascii="Arial" w:hAnsi="Arial" w:cs="Arial"/>
          <w:sz w:val="24"/>
          <w:szCs w:val="24"/>
        </w:rPr>
        <w:t>This guidebook should include, but is not limited to, the following sections:</w:t>
      </w:r>
    </w:p>
    <w:p w14:paraId="061B82B1" w14:textId="77777777" w:rsidR="005B661F" w:rsidRPr="00F75CBC" w:rsidRDefault="005B661F" w:rsidP="005B661F">
      <w:pPr>
        <w:pStyle w:val="ListParagraph"/>
        <w:rPr>
          <w:rFonts w:ascii="Arial" w:hAnsi="Arial" w:cs="Arial"/>
          <w:sz w:val="24"/>
          <w:szCs w:val="24"/>
        </w:rPr>
      </w:pPr>
    </w:p>
    <w:p w14:paraId="68717187" w14:textId="77777777" w:rsidR="005B661F" w:rsidRDefault="005B661F" w:rsidP="005B661F">
      <w:pPr>
        <w:pStyle w:val="ListParagraph"/>
        <w:numPr>
          <w:ilvl w:val="2"/>
          <w:numId w:val="25"/>
        </w:numPr>
        <w:rPr>
          <w:rFonts w:ascii="Arial" w:hAnsi="Arial" w:cs="Arial"/>
          <w:sz w:val="24"/>
          <w:szCs w:val="24"/>
        </w:rPr>
      </w:pPr>
      <w:r w:rsidRPr="079AC3A6">
        <w:rPr>
          <w:rFonts w:ascii="Arial" w:hAnsi="Arial" w:cs="Arial"/>
          <w:sz w:val="24"/>
          <w:szCs w:val="24"/>
        </w:rPr>
        <w:t>Executive Summary</w:t>
      </w:r>
    </w:p>
    <w:p w14:paraId="631D2ED8" w14:textId="77777777" w:rsidR="005B661F" w:rsidRPr="00071F56" w:rsidRDefault="005B661F" w:rsidP="005B661F">
      <w:pPr>
        <w:ind w:left="720"/>
        <w:rPr>
          <w:rFonts w:ascii="Arial" w:hAnsi="Arial" w:cs="Arial"/>
          <w:sz w:val="24"/>
          <w:szCs w:val="24"/>
        </w:rPr>
      </w:pPr>
    </w:p>
    <w:p w14:paraId="719AF666" w14:textId="77777777" w:rsidR="005B661F" w:rsidRDefault="005B661F" w:rsidP="005B661F">
      <w:pPr>
        <w:pStyle w:val="ListParagraph"/>
        <w:numPr>
          <w:ilvl w:val="2"/>
          <w:numId w:val="25"/>
        </w:numPr>
        <w:rPr>
          <w:rFonts w:ascii="Arial" w:hAnsi="Arial" w:cs="Arial"/>
          <w:sz w:val="24"/>
          <w:szCs w:val="24"/>
        </w:rPr>
      </w:pPr>
      <w:r w:rsidRPr="079AC3A6">
        <w:rPr>
          <w:rFonts w:ascii="Arial" w:hAnsi="Arial" w:cs="Arial"/>
          <w:sz w:val="24"/>
          <w:szCs w:val="24"/>
        </w:rPr>
        <w:t>Building Description</w:t>
      </w:r>
    </w:p>
    <w:p w14:paraId="60EB9067" w14:textId="77777777" w:rsidR="005B661F" w:rsidRPr="00EB6BCD" w:rsidRDefault="005B661F" w:rsidP="005B661F">
      <w:pPr>
        <w:rPr>
          <w:rFonts w:ascii="Arial" w:hAnsi="Arial" w:cs="Arial"/>
          <w:sz w:val="24"/>
          <w:szCs w:val="24"/>
        </w:rPr>
      </w:pPr>
    </w:p>
    <w:p w14:paraId="480FA83E" w14:textId="77777777" w:rsidR="005B661F" w:rsidRDefault="005B661F" w:rsidP="005B661F">
      <w:pPr>
        <w:pStyle w:val="ListParagraph"/>
        <w:numPr>
          <w:ilvl w:val="2"/>
          <w:numId w:val="25"/>
        </w:numPr>
        <w:rPr>
          <w:rFonts w:ascii="Arial" w:hAnsi="Arial" w:cs="Arial"/>
          <w:sz w:val="24"/>
          <w:szCs w:val="24"/>
        </w:rPr>
      </w:pPr>
      <w:r w:rsidRPr="079AC3A6">
        <w:rPr>
          <w:rFonts w:ascii="Arial" w:hAnsi="Arial" w:cs="Arial"/>
          <w:sz w:val="24"/>
          <w:szCs w:val="24"/>
        </w:rPr>
        <w:t>Historic Energy Use</w:t>
      </w:r>
    </w:p>
    <w:p w14:paraId="1BB630C9" w14:textId="77777777" w:rsidR="005B661F" w:rsidRDefault="005B661F" w:rsidP="005B661F">
      <w:pPr>
        <w:pStyle w:val="ListParagraph"/>
        <w:numPr>
          <w:ilvl w:val="3"/>
          <w:numId w:val="25"/>
        </w:numPr>
        <w:rPr>
          <w:rFonts w:ascii="Arial" w:hAnsi="Arial" w:cs="Arial"/>
          <w:sz w:val="24"/>
          <w:szCs w:val="24"/>
        </w:rPr>
      </w:pPr>
      <w:r w:rsidRPr="079AC3A6">
        <w:rPr>
          <w:rFonts w:ascii="Arial" w:hAnsi="Arial" w:cs="Arial"/>
          <w:sz w:val="24"/>
          <w:szCs w:val="24"/>
        </w:rPr>
        <w:t>Annual Energy Costs</w:t>
      </w:r>
    </w:p>
    <w:p w14:paraId="377A55D4" w14:textId="77777777" w:rsidR="005B661F" w:rsidRDefault="005B661F" w:rsidP="005B661F">
      <w:pPr>
        <w:pStyle w:val="ListParagraph"/>
        <w:numPr>
          <w:ilvl w:val="3"/>
          <w:numId w:val="25"/>
        </w:numPr>
        <w:rPr>
          <w:rFonts w:ascii="Arial" w:hAnsi="Arial" w:cs="Arial"/>
          <w:sz w:val="24"/>
          <w:szCs w:val="24"/>
        </w:rPr>
      </w:pPr>
      <w:r w:rsidRPr="079AC3A6">
        <w:rPr>
          <w:rFonts w:ascii="Arial" w:hAnsi="Arial" w:cs="Arial"/>
          <w:sz w:val="24"/>
          <w:szCs w:val="24"/>
        </w:rPr>
        <w:t>Annual Energy Use</w:t>
      </w:r>
    </w:p>
    <w:p w14:paraId="6B3B7271" w14:textId="77777777" w:rsidR="005B661F" w:rsidRDefault="005B661F" w:rsidP="005B661F">
      <w:pPr>
        <w:pStyle w:val="ListParagraph"/>
        <w:numPr>
          <w:ilvl w:val="3"/>
          <w:numId w:val="25"/>
        </w:numPr>
        <w:rPr>
          <w:rFonts w:ascii="Arial" w:hAnsi="Arial" w:cs="Arial"/>
          <w:sz w:val="24"/>
          <w:szCs w:val="24"/>
        </w:rPr>
      </w:pPr>
      <w:r w:rsidRPr="079AC3A6">
        <w:rPr>
          <w:rFonts w:ascii="Arial" w:hAnsi="Arial" w:cs="Arial"/>
          <w:sz w:val="24"/>
          <w:szCs w:val="24"/>
        </w:rPr>
        <w:t>CO2 Emissions</w:t>
      </w:r>
    </w:p>
    <w:p w14:paraId="62A23D61" w14:textId="77777777" w:rsidR="005B661F" w:rsidRDefault="005B661F" w:rsidP="005B661F">
      <w:pPr>
        <w:pStyle w:val="ListParagraph"/>
        <w:numPr>
          <w:ilvl w:val="3"/>
          <w:numId w:val="25"/>
        </w:numPr>
        <w:rPr>
          <w:rFonts w:ascii="Arial" w:hAnsi="Arial" w:cs="Arial"/>
          <w:sz w:val="24"/>
          <w:szCs w:val="24"/>
        </w:rPr>
      </w:pPr>
      <w:r w:rsidRPr="079AC3A6">
        <w:rPr>
          <w:rFonts w:ascii="Arial" w:hAnsi="Arial" w:cs="Arial"/>
          <w:sz w:val="24"/>
          <w:szCs w:val="24"/>
        </w:rPr>
        <w:t>Energy End Uses</w:t>
      </w:r>
    </w:p>
    <w:p w14:paraId="05199479" w14:textId="77777777" w:rsidR="005B661F" w:rsidRDefault="005B661F" w:rsidP="005B661F">
      <w:pPr>
        <w:ind w:left="1440"/>
        <w:rPr>
          <w:rFonts w:ascii="Arial" w:hAnsi="Arial" w:cs="Arial"/>
          <w:sz w:val="24"/>
          <w:szCs w:val="24"/>
        </w:rPr>
      </w:pPr>
    </w:p>
    <w:p w14:paraId="41619E74" w14:textId="77777777" w:rsidR="005B661F" w:rsidRDefault="005B661F" w:rsidP="005B661F">
      <w:pPr>
        <w:pStyle w:val="ListParagraph"/>
        <w:numPr>
          <w:ilvl w:val="2"/>
          <w:numId w:val="25"/>
        </w:numPr>
        <w:rPr>
          <w:rFonts w:ascii="Arial" w:hAnsi="Arial" w:cs="Arial"/>
          <w:sz w:val="24"/>
          <w:szCs w:val="24"/>
        </w:rPr>
      </w:pPr>
      <w:r w:rsidRPr="079AC3A6">
        <w:rPr>
          <w:rFonts w:ascii="Arial" w:hAnsi="Arial" w:cs="Arial"/>
          <w:sz w:val="24"/>
          <w:szCs w:val="24"/>
        </w:rPr>
        <w:t>HVAC Analysis</w:t>
      </w:r>
    </w:p>
    <w:p w14:paraId="5908A054" w14:textId="77777777" w:rsidR="005B661F" w:rsidRDefault="005B661F" w:rsidP="005B661F">
      <w:pPr>
        <w:pStyle w:val="ListParagraph"/>
        <w:ind w:left="1440"/>
        <w:rPr>
          <w:rFonts w:ascii="Arial" w:hAnsi="Arial" w:cs="Arial"/>
          <w:sz w:val="24"/>
          <w:szCs w:val="24"/>
        </w:rPr>
      </w:pPr>
    </w:p>
    <w:p w14:paraId="3AFBAEB4" w14:textId="77777777" w:rsidR="005B661F" w:rsidRDefault="005B661F" w:rsidP="005B661F">
      <w:pPr>
        <w:pStyle w:val="ListParagraph"/>
        <w:numPr>
          <w:ilvl w:val="2"/>
          <w:numId w:val="25"/>
        </w:numPr>
        <w:rPr>
          <w:rFonts w:ascii="Arial" w:hAnsi="Arial" w:cs="Arial"/>
          <w:sz w:val="24"/>
          <w:szCs w:val="24"/>
        </w:rPr>
      </w:pPr>
      <w:r w:rsidRPr="079AC3A6">
        <w:rPr>
          <w:rFonts w:ascii="Arial" w:hAnsi="Arial" w:cs="Arial"/>
          <w:sz w:val="24"/>
          <w:szCs w:val="24"/>
        </w:rPr>
        <w:t xml:space="preserve">Lighting Analysis </w:t>
      </w:r>
    </w:p>
    <w:p w14:paraId="6469F05A" w14:textId="77777777" w:rsidR="005B661F" w:rsidRDefault="005B661F" w:rsidP="005B661F">
      <w:pPr>
        <w:pStyle w:val="ListParagraph"/>
        <w:ind w:left="1440"/>
        <w:rPr>
          <w:rFonts w:ascii="Arial" w:hAnsi="Arial" w:cs="Arial"/>
          <w:sz w:val="24"/>
          <w:szCs w:val="24"/>
        </w:rPr>
      </w:pPr>
    </w:p>
    <w:p w14:paraId="4F36990B" w14:textId="77777777" w:rsidR="005B661F" w:rsidRDefault="005B661F" w:rsidP="005B661F">
      <w:pPr>
        <w:pStyle w:val="ListParagraph"/>
        <w:numPr>
          <w:ilvl w:val="2"/>
          <w:numId w:val="25"/>
        </w:numPr>
        <w:rPr>
          <w:rFonts w:ascii="Arial" w:hAnsi="Arial" w:cs="Arial"/>
          <w:sz w:val="24"/>
          <w:szCs w:val="24"/>
        </w:rPr>
      </w:pPr>
      <w:r w:rsidRPr="079AC3A6">
        <w:rPr>
          <w:rFonts w:ascii="Arial" w:hAnsi="Arial" w:cs="Arial"/>
          <w:sz w:val="24"/>
          <w:szCs w:val="24"/>
        </w:rPr>
        <w:t>Building Envelope Analysis</w:t>
      </w:r>
    </w:p>
    <w:p w14:paraId="7C9A077F" w14:textId="77777777" w:rsidR="005B661F" w:rsidRPr="00BA67CB" w:rsidRDefault="005B661F" w:rsidP="005B661F">
      <w:pPr>
        <w:rPr>
          <w:rFonts w:ascii="Arial" w:hAnsi="Arial" w:cs="Arial"/>
          <w:sz w:val="24"/>
          <w:szCs w:val="24"/>
        </w:rPr>
      </w:pPr>
    </w:p>
    <w:p w14:paraId="3C1E7E6F" w14:textId="77777777" w:rsidR="005B661F" w:rsidRPr="00387510" w:rsidRDefault="005B661F" w:rsidP="005B661F">
      <w:pPr>
        <w:pStyle w:val="ListParagraph"/>
        <w:numPr>
          <w:ilvl w:val="2"/>
          <w:numId w:val="25"/>
        </w:numPr>
        <w:rPr>
          <w:rFonts w:ascii="Arial" w:hAnsi="Arial" w:cs="Arial"/>
          <w:sz w:val="24"/>
          <w:szCs w:val="24"/>
        </w:rPr>
      </w:pPr>
      <w:r w:rsidRPr="079AC3A6">
        <w:rPr>
          <w:rFonts w:ascii="Arial" w:hAnsi="Arial" w:cs="Arial"/>
          <w:sz w:val="24"/>
          <w:szCs w:val="24"/>
        </w:rPr>
        <w:t>Funding and Capital Budgeting</w:t>
      </w:r>
    </w:p>
    <w:p w14:paraId="78E5465B" w14:textId="77777777" w:rsidR="005B661F" w:rsidRPr="00154C76" w:rsidRDefault="005B661F" w:rsidP="005B661F">
      <w:pPr>
        <w:pStyle w:val="ListParagraph"/>
        <w:rPr>
          <w:rFonts w:ascii="Arial" w:hAnsi="Arial" w:cs="Arial"/>
          <w:sz w:val="24"/>
          <w:szCs w:val="24"/>
        </w:rPr>
      </w:pPr>
    </w:p>
    <w:p w14:paraId="0EC90FB1" w14:textId="77777777" w:rsidR="005B661F" w:rsidRDefault="005B661F" w:rsidP="005B661F">
      <w:pPr>
        <w:pStyle w:val="ListParagraph"/>
        <w:numPr>
          <w:ilvl w:val="2"/>
          <w:numId w:val="25"/>
        </w:numPr>
        <w:rPr>
          <w:rFonts w:ascii="Arial" w:hAnsi="Arial" w:cs="Arial"/>
          <w:sz w:val="24"/>
          <w:szCs w:val="24"/>
        </w:rPr>
      </w:pPr>
      <w:r w:rsidRPr="079AC3A6">
        <w:rPr>
          <w:rFonts w:ascii="Arial" w:hAnsi="Arial" w:cs="Arial"/>
          <w:sz w:val="24"/>
          <w:szCs w:val="24"/>
        </w:rPr>
        <w:t>Project Development and Prioritization</w:t>
      </w:r>
    </w:p>
    <w:p w14:paraId="526BABE0" w14:textId="77777777" w:rsidR="005B661F" w:rsidRPr="002572CE" w:rsidRDefault="005B661F" w:rsidP="005B661F">
      <w:pPr>
        <w:pStyle w:val="ListParagraph"/>
        <w:rPr>
          <w:rFonts w:ascii="Arial" w:hAnsi="Arial" w:cs="Arial"/>
          <w:sz w:val="24"/>
          <w:szCs w:val="24"/>
        </w:rPr>
      </w:pPr>
    </w:p>
    <w:p w14:paraId="07ADA185" w14:textId="77777777" w:rsidR="005B661F" w:rsidRPr="000B4F3D" w:rsidRDefault="005B661F" w:rsidP="005B661F">
      <w:pPr>
        <w:pStyle w:val="ListParagraph"/>
        <w:numPr>
          <w:ilvl w:val="2"/>
          <w:numId w:val="25"/>
        </w:numPr>
        <w:rPr>
          <w:rFonts w:ascii="Arial" w:hAnsi="Arial" w:cs="Arial"/>
          <w:sz w:val="24"/>
          <w:szCs w:val="24"/>
        </w:rPr>
      </w:pPr>
      <w:r w:rsidRPr="079AC3A6">
        <w:rPr>
          <w:rFonts w:ascii="Arial" w:hAnsi="Arial" w:cs="Arial"/>
          <w:sz w:val="24"/>
          <w:szCs w:val="24"/>
        </w:rPr>
        <w:t xml:space="preserve">Other </w:t>
      </w:r>
    </w:p>
    <w:p w14:paraId="2B1A296F" w14:textId="77777777" w:rsidR="005B661F" w:rsidRPr="003A57C9" w:rsidRDefault="005B661F" w:rsidP="005B661F">
      <w:pPr>
        <w:pStyle w:val="ListParagraph"/>
        <w:numPr>
          <w:ilvl w:val="3"/>
          <w:numId w:val="25"/>
        </w:numPr>
        <w:rPr>
          <w:rFonts w:ascii="Arial" w:hAnsi="Arial" w:cs="Arial"/>
          <w:sz w:val="24"/>
          <w:szCs w:val="24"/>
        </w:rPr>
      </w:pPr>
      <w:r w:rsidRPr="079AC3A6">
        <w:rPr>
          <w:rFonts w:ascii="Arial" w:hAnsi="Arial" w:cs="Arial"/>
          <w:sz w:val="24"/>
          <w:szCs w:val="24"/>
        </w:rPr>
        <w:t>Guidance on other potential site-specific energy efficiency opportunities within the building, such as other energy uses (i.e. water heating, exhaust fans) or plug/industrial/process loads.</w:t>
      </w:r>
    </w:p>
    <w:p w14:paraId="25B4510E" w14:textId="106C0470" w:rsidR="005B661F" w:rsidRPr="000B4F3D" w:rsidRDefault="005B661F" w:rsidP="005B661F">
      <w:pPr>
        <w:pStyle w:val="ListParagraph"/>
        <w:numPr>
          <w:ilvl w:val="3"/>
          <w:numId w:val="25"/>
        </w:numPr>
        <w:rPr>
          <w:rFonts w:ascii="Arial" w:hAnsi="Arial" w:cs="Arial"/>
          <w:sz w:val="24"/>
          <w:szCs w:val="24"/>
        </w:rPr>
      </w:pPr>
      <w:r>
        <w:rPr>
          <w:rFonts w:ascii="Arial" w:hAnsi="Arial" w:cs="Arial"/>
          <w:sz w:val="24"/>
          <w:szCs w:val="24"/>
        </w:rPr>
        <w:t>T</w:t>
      </w:r>
      <w:r w:rsidRPr="079AC3A6">
        <w:rPr>
          <w:rFonts w:ascii="Arial" w:hAnsi="Arial" w:cs="Arial"/>
          <w:sz w:val="24"/>
          <w:szCs w:val="24"/>
        </w:rPr>
        <w:t xml:space="preserve">he guidebook </w:t>
      </w:r>
      <w:r w:rsidR="00AD1087">
        <w:rPr>
          <w:rFonts w:ascii="Arial" w:hAnsi="Arial" w:cs="Arial"/>
          <w:sz w:val="24"/>
          <w:szCs w:val="24"/>
        </w:rPr>
        <w:t>may</w:t>
      </w:r>
      <w:r w:rsidRPr="079AC3A6">
        <w:rPr>
          <w:rFonts w:ascii="Arial" w:hAnsi="Arial" w:cs="Arial"/>
          <w:sz w:val="24"/>
          <w:szCs w:val="24"/>
        </w:rPr>
        <w:t xml:space="preserve"> additionally provide guidance on clean energy</w:t>
      </w:r>
      <w:r w:rsidR="00CB7A4F">
        <w:rPr>
          <w:rFonts w:ascii="Arial" w:hAnsi="Arial" w:cs="Arial"/>
          <w:sz w:val="24"/>
          <w:szCs w:val="24"/>
        </w:rPr>
        <w:t xml:space="preserve"> and electrification</w:t>
      </w:r>
      <w:r w:rsidRPr="079AC3A6">
        <w:rPr>
          <w:rFonts w:ascii="Arial" w:hAnsi="Arial" w:cs="Arial"/>
          <w:sz w:val="24"/>
          <w:szCs w:val="24"/>
        </w:rPr>
        <w:t xml:space="preserve"> projects such as how and where to site on-site solar</w:t>
      </w:r>
      <w:r w:rsidR="00B45717">
        <w:rPr>
          <w:rFonts w:ascii="Arial" w:hAnsi="Arial" w:cs="Arial"/>
          <w:sz w:val="24"/>
          <w:szCs w:val="24"/>
        </w:rPr>
        <w:t xml:space="preserve">, </w:t>
      </w:r>
      <w:r w:rsidR="00365538">
        <w:rPr>
          <w:rFonts w:ascii="Arial" w:hAnsi="Arial" w:cs="Arial"/>
          <w:sz w:val="24"/>
          <w:szCs w:val="24"/>
        </w:rPr>
        <w:t xml:space="preserve">energy </w:t>
      </w:r>
      <w:r w:rsidRPr="079AC3A6">
        <w:rPr>
          <w:rFonts w:ascii="Arial" w:hAnsi="Arial" w:cs="Arial"/>
          <w:sz w:val="24"/>
          <w:szCs w:val="24"/>
        </w:rPr>
        <w:t>storage</w:t>
      </w:r>
      <w:r w:rsidR="00CB7A4F">
        <w:rPr>
          <w:rFonts w:ascii="Arial" w:hAnsi="Arial" w:cs="Arial"/>
          <w:sz w:val="24"/>
          <w:szCs w:val="24"/>
        </w:rPr>
        <w:t xml:space="preserve">, </w:t>
      </w:r>
      <w:r w:rsidR="00F1738A">
        <w:rPr>
          <w:rFonts w:ascii="Arial" w:hAnsi="Arial" w:cs="Arial"/>
          <w:sz w:val="24"/>
          <w:szCs w:val="24"/>
        </w:rPr>
        <w:t>electric vehicle charging</w:t>
      </w:r>
      <w:r w:rsidR="00365538">
        <w:rPr>
          <w:rFonts w:ascii="Arial" w:hAnsi="Arial" w:cs="Arial"/>
          <w:sz w:val="24"/>
          <w:szCs w:val="24"/>
        </w:rPr>
        <w:t xml:space="preserve"> infrastructure</w:t>
      </w:r>
      <w:r w:rsidR="00CB7A4F">
        <w:rPr>
          <w:rFonts w:ascii="Arial" w:hAnsi="Arial" w:cs="Arial"/>
          <w:sz w:val="24"/>
          <w:szCs w:val="24"/>
        </w:rPr>
        <w:t xml:space="preserve">, </w:t>
      </w:r>
      <w:r w:rsidR="00404D84">
        <w:rPr>
          <w:rFonts w:ascii="Arial" w:hAnsi="Arial" w:cs="Arial"/>
          <w:sz w:val="24"/>
          <w:szCs w:val="24"/>
        </w:rPr>
        <w:t xml:space="preserve">and other </w:t>
      </w:r>
      <w:r w:rsidR="000101B1">
        <w:rPr>
          <w:rFonts w:ascii="Arial" w:hAnsi="Arial" w:cs="Arial"/>
          <w:sz w:val="24"/>
          <w:szCs w:val="24"/>
        </w:rPr>
        <w:t>relevant</w:t>
      </w:r>
      <w:r w:rsidR="00404D84">
        <w:rPr>
          <w:rFonts w:ascii="Arial" w:hAnsi="Arial" w:cs="Arial"/>
          <w:sz w:val="24"/>
          <w:szCs w:val="24"/>
        </w:rPr>
        <w:t xml:space="preserve"> </w:t>
      </w:r>
      <w:r w:rsidR="00D42430">
        <w:rPr>
          <w:rFonts w:ascii="Arial" w:hAnsi="Arial" w:cs="Arial"/>
          <w:sz w:val="24"/>
          <w:szCs w:val="24"/>
        </w:rPr>
        <w:t xml:space="preserve">energy </w:t>
      </w:r>
      <w:r w:rsidR="00404D84">
        <w:rPr>
          <w:rFonts w:ascii="Arial" w:hAnsi="Arial" w:cs="Arial"/>
          <w:sz w:val="24"/>
          <w:szCs w:val="24"/>
        </w:rPr>
        <w:t>projects</w:t>
      </w:r>
      <w:r w:rsidRPr="079AC3A6">
        <w:rPr>
          <w:rFonts w:ascii="Arial" w:hAnsi="Arial" w:cs="Arial"/>
          <w:sz w:val="24"/>
          <w:szCs w:val="24"/>
        </w:rPr>
        <w:t>.</w:t>
      </w:r>
    </w:p>
    <w:p w14:paraId="119655BD" w14:textId="77777777" w:rsidR="005B661F" w:rsidRPr="00DB6078" w:rsidRDefault="005B661F" w:rsidP="005B661F">
      <w:pPr>
        <w:rPr>
          <w:rFonts w:ascii="Arial" w:hAnsi="Arial" w:cs="Arial"/>
          <w:sz w:val="24"/>
          <w:szCs w:val="24"/>
        </w:rPr>
      </w:pPr>
    </w:p>
    <w:p w14:paraId="7E572A67" w14:textId="77777777" w:rsidR="005A48EF" w:rsidRDefault="005B661F" w:rsidP="005B661F">
      <w:pPr>
        <w:pStyle w:val="ListParagraph"/>
        <w:numPr>
          <w:ilvl w:val="1"/>
          <w:numId w:val="25"/>
        </w:numPr>
        <w:rPr>
          <w:rFonts w:ascii="Arial" w:hAnsi="Arial" w:cs="Arial"/>
          <w:sz w:val="24"/>
          <w:szCs w:val="24"/>
        </w:rPr>
      </w:pPr>
      <w:r w:rsidRPr="6FF9A3CB">
        <w:rPr>
          <w:rFonts w:ascii="Arial" w:hAnsi="Arial" w:cs="Arial"/>
          <w:sz w:val="24"/>
          <w:szCs w:val="24"/>
        </w:rPr>
        <w:t xml:space="preserve">The consultant will revise this guidebook based on lessons learned during </w:t>
      </w:r>
      <w:r w:rsidR="00365538">
        <w:rPr>
          <w:rFonts w:ascii="Arial" w:hAnsi="Arial" w:cs="Arial"/>
          <w:sz w:val="24"/>
          <w:szCs w:val="24"/>
        </w:rPr>
        <w:t xml:space="preserve">Task </w:t>
      </w:r>
      <w:r w:rsidR="000101B1">
        <w:rPr>
          <w:rFonts w:ascii="Arial" w:hAnsi="Arial" w:cs="Arial"/>
          <w:sz w:val="24"/>
          <w:szCs w:val="24"/>
        </w:rPr>
        <w:t>A</w:t>
      </w:r>
      <w:r w:rsidRPr="6FF9A3CB">
        <w:rPr>
          <w:rFonts w:ascii="Arial" w:hAnsi="Arial" w:cs="Arial"/>
          <w:sz w:val="24"/>
          <w:szCs w:val="24"/>
        </w:rPr>
        <w:t xml:space="preserve">: Provide Energy Audits on Publicly Owned Buildings in Maine Communities, Task </w:t>
      </w:r>
      <w:r w:rsidR="00067337">
        <w:rPr>
          <w:rFonts w:ascii="Arial" w:hAnsi="Arial" w:cs="Arial"/>
          <w:sz w:val="24"/>
          <w:szCs w:val="24"/>
        </w:rPr>
        <w:t>B: Train Communities on EnergyStar Portfolio Manager, and Task C</w:t>
      </w:r>
      <w:r w:rsidRPr="6FF9A3CB">
        <w:rPr>
          <w:rFonts w:ascii="Arial" w:hAnsi="Arial" w:cs="Arial"/>
          <w:sz w:val="24"/>
          <w:szCs w:val="24"/>
        </w:rPr>
        <w:t>: Develop an Energy Conservation Implementation Plan for Communities, and feedback provided by GOPIF.</w:t>
      </w:r>
      <w:r>
        <w:rPr>
          <w:rFonts w:ascii="Arial" w:hAnsi="Arial" w:cs="Arial"/>
          <w:sz w:val="24"/>
          <w:szCs w:val="24"/>
        </w:rPr>
        <w:t xml:space="preserve"> </w:t>
      </w:r>
    </w:p>
    <w:p w14:paraId="33EC1161" w14:textId="77777777" w:rsidR="005A48EF" w:rsidRDefault="005A48EF" w:rsidP="005A48EF">
      <w:pPr>
        <w:pStyle w:val="ListParagraph"/>
        <w:rPr>
          <w:rFonts w:ascii="Arial" w:hAnsi="Arial" w:cs="Arial"/>
          <w:sz w:val="24"/>
          <w:szCs w:val="24"/>
        </w:rPr>
      </w:pPr>
    </w:p>
    <w:p w14:paraId="4F63EA5B" w14:textId="37B84998" w:rsidR="005B661F" w:rsidRDefault="005B661F" w:rsidP="00194631">
      <w:pPr>
        <w:pStyle w:val="ListParagraph"/>
        <w:rPr>
          <w:rFonts w:ascii="Arial" w:hAnsi="Arial" w:cs="Arial"/>
          <w:sz w:val="24"/>
          <w:szCs w:val="24"/>
        </w:rPr>
      </w:pPr>
      <w:r>
        <w:rPr>
          <w:rFonts w:ascii="Arial" w:hAnsi="Arial" w:cs="Arial"/>
          <w:sz w:val="24"/>
          <w:szCs w:val="24"/>
        </w:rPr>
        <w:t xml:space="preserve">The consultant will provide GOPIF with the final guidebook in both PDF and Word format. </w:t>
      </w:r>
      <w:r w:rsidR="00E72EC6">
        <w:rPr>
          <w:rFonts w:ascii="Arial" w:hAnsi="Arial" w:cs="Arial"/>
          <w:sz w:val="24"/>
          <w:szCs w:val="24"/>
        </w:rPr>
        <w:t xml:space="preserve">The </w:t>
      </w:r>
      <w:r w:rsidR="006748D2">
        <w:rPr>
          <w:rFonts w:ascii="Arial" w:hAnsi="Arial" w:cs="Arial"/>
          <w:sz w:val="24"/>
          <w:szCs w:val="24"/>
        </w:rPr>
        <w:t xml:space="preserve">consultant could additionally </w:t>
      </w:r>
      <w:r w:rsidR="001E25FF">
        <w:rPr>
          <w:rFonts w:ascii="Arial" w:hAnsi="Arial" w:cs="Arial"/>
          <w:sz w:val="24"/>
          <w:szCs w:val="24"/>
        </w:rPr>
        <w:t>create a</w:t>
      </w:r>
      <w:r w:rsidR="009A721D">
        <w:rPr>
          <w:rFonts w:ascii="Arial" w:hAnsi="Arial" w:cs="Arial"/>
          <w:sz w:val="24"/>
          <w:szCs w:val="24"/>
        </w:rPr>
        <w:t>n interactive</w:t>
      </w:r>
      <w:r w:rsidR="001E25FF">
        <w:rPr>
          <w:rFonts w:ascii="Arial" w:hAnsi="Arial" w:cs="Arial"/>
          <w:sz w:val="24"/>
          <w:szCs w:val="24"/>
        </w:rPr>
        <w:t xml:space="preserve"> dashboard </w:t>
      </w:r>
      <w:r w:rsidR="009A721D">
        <w:rPr>
          <w:rFonts w:ascii="Arial" w:hAnsi="Arial" w:cs="Arial"/>
          <w:sz w:val="24"/>
          <w:szCs w:val="24"/>
        </w:rPr>
        <w:t xml:space="preserve">to communicate this guidance. </w:t>
      </w:r>
      <w:r>
        <w:rPr>
          <w:rFonts w:ascii="Arial" w:hAnsi="Arial" w:cs="Arial"/>
          <w:sz w:val="24"/>
          <w:szCs w:val="24"/>
        </w:rPr>
        <w:t>The State of Maine will have full ownership of the guidebook upon completion.</w:t>
      </w:r>
    </w:p>
    <w:p w14:paraId="472295D3" w14:textId="77777777" w:rsidR="005B661F" w:rsidRPr="007850CC" w:rsidRDefault="005B661F" w:rsidP="005B661F">
      <w:pPr>
        <w:pStyle w:val="ListParagraph"/>
        <w:rPr>
          <w:rFonts w:ascii="Arial" w:hAnsi="Arial" w:cs="Arial"/>
          <w:sz w:val="24"/>
          <w:szCs w:val="24"/>
        </w:rPr>
      </w:pPr>
    </w:p>
    <w:p w14:paraId="14DAA7A8" w14:textId="77777777" w:rsidR="005B661F" w:rsidRDefault="005B661F" w:rsidP="005B661F">
      <w:pPr>
        <w:pStyle w:val="ListParagraph"/>
        <w:numPr>
          <w:ilvl w:val="1"/>
          <w:numId w:val="25"/>
        </w:numPr>
        <w:rPr>
          <w:rFonts w:ascii="Arial" w:hAnsi="Arial" w:cs="Arial"/>
          <w:sz w:val="24"/>
          <w:szCs w:val="24"/>
        </w:rPr>
      </w:pPr>
      <w:r w:rsidRPr="62E8C553">
        <w:rPr>
          <w:rFonts w:ascii="Arial" w:hAnsi="Arial" w:cs="Arial"/>
          <w:sz w:val="24"/>
          <w:szCs w:val="24"/>
        </w:rPr>
        <w:t>The consultant will provide written guidance to GOPIF on how to maintain this guidebook to keep it up to date and effective.</w:t>
      </w:r>
    </w:p>
    <w:p w14:paraId="235E9001" w14:textId="77777777" w:rsidR="005B661F" w:rsidRPr="00E40B17" w:rsidRDefault="005B661F" w:rsidP="005B661F">
      <w:pPr>
        <w:pStyle w:val="ListParagraph"/>
        <w:rPr>
          <w:rFonts w:ascii="Arial" w:hAnsi="Arial" w:cs="Arial"/>
          <w:sz w:val="24"/>
          <w:szCs w:val="24"/>
        </w:rPr>
      </w:pPr>
    </w:p>
    <w:p w14:paraId="608DE162" w14:textId="1D8E286B" w:rsidR="005B661F" w:rsidRPr="005201C4" w:rsidRDefault="005B661F" w:rsidP="005201C4">
      <w:pPr>
        <w:rPr>
          <w:rFonts w:ascii="Arial" w:hAnsi="Arial" w:cs="Arial"/>
          <w:sz w:val="24"/>
          <w:szCs w:val="24"/>
        </w:rPr>
      </w:pPr>
      <w:r w:rsidRPr="004403AA">
        <w:rPr>
          <w:rFonts w:ascii="Arial" w:hAnsi="Arial" w:cs="Arial"/>
          <w:sz w:val="24"/>
          <w:szCs w:val="24"/>
        </w:rPr>
        <w:t>In their responses, Bidders should:</w:t>
      </w:r>
    </w:p>
    <w:p w14:paraId="3E0C5161" w14:textId="77777777" w:rsidR="005B661F" w:rsidRPr="0050390F" w:rsidRDefault="005B661F" w:rsidP="005B661F">
      <w:pPr>
        <w:pStyle w:val="ListParagraph"/>
        <w:numPr>
          <w:ilvl w:val="0"/>
          <w:numId w:val="46"/>
        </w:numPr>
        <w:rPr>
          <w:rFonts w:ascii="Arial" w:hAnsi="Arial" w:cs="Arial"/>
          <w:sz w:val="24"/>
          <w:szCs w:val="24"/>
        </w:rPr>
      </w:pPr>
      <w:r>
        <w:rPr>
          <w:rFonts w:ascii="Arial" w:hAnsi="Arial" w:cs="Arial"/>
          <w:sz w:val="24"/>
          <w:szCs w:val="24"/>
        </w:rPr>
        <w:t>Describe their general approach to and/or experience with creating resources such as guidebooks for low-capacity or rural communities/</w:t>
      </w:r>
      <w:proofErr w:type="gramStart"/>
      <w:r>
        <w:rPr>
          <w:rFonts w:ascii="Arial" w:hAnsi="Arial" w:cs="Arial"/>
          <w:sz w:val="24"/>
          <w:szCs w:val="24"/>
        </w:rPr>
        <w:t>customers;</w:t>
      </w:r>
      <w:proofErr w:type="gramEnd"/>
    </w:p>
    <w:p w14:paraId="799ADBD6" w14:textId="3F8BFA47" w:rsidR="005B661F" w:rsidRDefault="005B661F" w:rsidP="005B661F">
      <w:pPr>
        <w:pStyle w:val="ListParagraph"/>
        <w:numPr>
          <w:ilvl w:val="0"/>
          <w:numId w:val="46"/>
        </w:numPr>
        <w:rPr>
          <w:rFonts w:ascii="Arial" w:hAnsi="Arial" w:cs="Arial"/>
          <w:sz w:val="24"/>
          <w:szCs w:val="24"/>
        </w:rPr>
      </w:pPr>
      <w:r w:rsidRPr="079AC3A6">
        <w:rPr>
          <w:rFonts w:ascii="Arial" w:hAnsi="Arial" w:cs="Arial"/>
          <w:sz w:val="24"/>
          <w:szCs w:val="24"/>
        </w:rPr>
        <w:lastRenderedPageBreak/>
        <w:t xml:space="preserve">Propose an initial </w:t>
      </w:r>
      <w:r w:rsidR="00BC7D0C">
        <w:rPr>
          <w:rFonts w:ascii="Arial" w:hAnsi="Arial" w:cs="Arial"/>
          <w:sz w:val="24"/>
          <w:szCs w:val="24"/>
        </w:rPr>
        <w:t>structure and</w:t>
      </w:r>
      <w:r w:rsidRPr="079AC3A6">
        <w:rPr>
          <w:rFonts w:ascii="Arial" w:hAnsi="Arial" w:cs="Arial"/>
          <w:sz w:val="24"/>
          <w:szCs w:val="24"/>
        </w:rPr>
        <w:t xml:space="preserve"> content for an Energy Efficiency and Conservation Guidebook based on the direction provided in section A-1 above, with emphasis on what communities might be able to accomplish unaided versus efforts that require professional expertise and/or specialized </w:t>
      </w:r>
      <w:proofErr w:type="gramStart"/>
      <w:r w:rsidRPr="079AC3A6">
        <w:rPr>
          <w:rFonts w:ascii="Arial" w:hAnsi="Arial" w:cs="Arial"/>
          <w:sz w:val="24"/>
          <w:szCs w:val="24"/>
        </w:rPr>
        <w:t>equipment;</w:t>
      </w:r>
      <w:proofErr w:type="gramEnd"/>
    </w:p>
    <w:p w14:paraId="4C0B558A" w14:textId="56D16804" w:rsidR="005B661F" w:rsidRDefault="005B661F" w:rsidP="0015170A">
      <w:pPr>
        <w:pStyle w:val="ListParagraph"/>
        <w:numPr>
          <w:ilvl w:val="0"/>
          <w:numId w:val="46"/>
        </w:numPr>
        <w:rPr>
          <w:rFonts w:ascii="Arial" w:hAnsi="Arial" w:cs="Arial"/>
          <w:sz w:val="24"/>
          <w:szCs w:val="24"/>
        </w:rPr>
      </w:pPr>
      <w:r>
        <w:rPr>
          <w:rFonts w:ascii="Arial" w:hAnsi="Arial" w:cs="Arial"/>
          <w:sz w:val="24"/>
          <w:szCs w:val="24"/>
        </w:rPr>
        <w:t>Propose a budget to develop an Energy Efficiency and Conservation</w:t>
      </w:r>
      <w:r w:rsidR="0015170A">
        <w:rPr>
          <w:rFonts w:ascii="Arial" w:hAnsi="Arial" w:cs="Arial"/>
          <w:sz w:val="24"/>
          <w:szCs w:val="24"/>
        </w:rPr>
        <w:t xml:space="preserve"> </w:t>
      </w:r>
      <w:r w:rsidRPr="00194631">
        <w:rPr>
          <w:rFonts w:ascii="Arial" w:hAnsi="Arial" w:cs="Arial"/>
          <w:sz w:val="24"/>
          <w:szCs w:val="24"/>
        </w:rPr>
        <w:t>Guidebook for rural communities in Maine.</w:t>
      </w:r>
    </w:p>
    <w:p w14:paraId="6EE5712B" w14:textId="77777777" w:rsidR="0015170A" w:rsidRPr="00194631" w:rsidRDefault="0015170A" w:rsidP="00EC0937">
      <w:pPr>
        <w:pStyle w:val="ListParagraph"/>
        <w:ind w:left="1080"/>
        <w:rPr>
          <w:rFonts w:ascii="Arial" w:hAnsi="Arial" w:cs="Arial"/>
          <w:sz w:val="24"/>
          <w:szCs w:val="24"/>
        </w:rPr>
      </w:pPr>
    </w:p>
    <w:p w14:paraId="07F029E6" w14:textId="0DB3F6AF" w:rsidR="00B933FA" w:rsidRDefault="2C3866EA" w:rsidP="00B933FA">
      <w:pPr>
        <w:pStyle w:val="ListParagraph"/>
        <w:numPr>
          <w:ilvl w:val="0"/>
          <w:numId w:val="25"/>
        </w:numPr>
        <w:rPr>
          <w:rFonts w:ascii="Arial" w:hAnsi="Arial" w:cs="Arial"/>
          <w:sz w:val="24"/>
          <w:szCs w:val="24"/>
        </w:rPr>
      </w:pPr>
      <w:r w:rsidRPr="079AC3A6">
        <w:rPr>
          <w:rFonts w:ascii="Arial" w:hAnsi="Arial" w:cs="Arial"/>
          <w:sz w:val="24"/>
          <w:szCs w:val="24"/>
        </w:rPr>
        <w:t xml:space="preserve">Submit </w:t>
      </w:r>
      <w:r w:rsidR="1CF24176" w:rsidRPr="079AC3A6">
        <w:rPr>
          <w:rFonts w:ascii="Arial" w:hAnsi="Arial" w:cs="Arial"/>
          <w:sz w:val="24"/>
          <w:szCs w:val="24"/>
        </w:rPr>
        <w:t>Quarterly and Final Performance Reports</w:t>
      </w:r>
    </w:p>
    <w:p w14:paraId="1BE50CBF" w14:textId="77777777" w:rsidR="004B2F8C" w:rsidRDefault="004B2F8C" w:rsidP="004B2F8C">
      <w:pPr>
        <w:pStyle w:val="ListParagraph"/>
        <w:ind w:left="360"/>
        <w:rPr>
          <w:rFonts w:ascii="Arial" w:hAnsi="Arial" w:cs="Arial"/>
          <w:sz w:val="24"/>
          <w:szCs w:val="24"/>
        </w:rPr>
      </w:pPr>
    </w:p>
    <w:p w14:paraId="7D69BB4C" w14:textId="3E8862DA" w:rsidR="002F66E9" w:rsidRDefault="008475A6" w:rsidP="007D06D8">
      <w:pPr>
        <w:pStyle w:val="ListParagraph"/>
        <w:rPr>
          <w:rFonts w:ascii="Arial" w:hAnsi="Arial" w:cs="Arial"/>
          <w:sz w:val="24"/>
          <w:szCs w:val="24"/>
        </w:rPr>
      </w:pPr>
      <w:r>
        <w:rPr>
          <w:rFonts w:ascii="Arial" w:hAnsi="Arial" w:cs="Arial"/>
          <w:sz w:val="24"/>
          <w:szCs w:val="24"/>
        </w:rPr>
        <w:t xml:space="preserve">The selected consultant will be required to submit quarterly </w:t>
      </w:r>
      <w:r w:rsidR="002A7FA0">
        <w:rPr>
          <w:rFonts w:ascii="Arial" w:hAnsi="Arial" w:cs="Arial"/>
          <w:sz w:val="24"/>
          <w:szCs w:val="24"/>
        </w:rPr>
        <w:t xml:space="preserve">performance </w:t>
      </w:r>
      <w:r>
        <w:rPr>
          <w:rFonts w:ascii="Arial" w:hAnsi="Arial" w:cs="Arial"/>
          <w:sz w:val="24"/>
          <w:szCs w:val="24"/>
        </w:rPr>
        <w:t xml:space="preserve">reports and a final </w:t>
      </w:r>
      <w:r w:rsidR="002A7FA0">
        <w:rPr>
          <w:rFonts w:ascii="Arial" w:hAnsi="Arial" w:cs="Arial"/>
          <w:sz w:val="24"/>
          <w:szCs w:val="24"/>
        </w:rPr>
        <w:t xml:space="preserve">performance </w:t>
      </w:r>
      <w:r>
        <w:rPr>
          <w:rFonts w:ascii="Arial" w:hAnsi="Arial" w:cs="Arial"/>
          <w:sz w:val="24"/>
          <w:szCs w:val="24"/>
        </w:rPr>
        <w:t xml:space="preserve">report upon completion of the project to </w:t>
      </w:r>
      <w:r w:rsidR="00AF228C">
        <w:rPr>
          <w:rFonts w:ascii="Arial" w:hAnsi="Arial" w:cs="Arial"/>
          <w:sz w:val="24"/>
          <w:szCs w:val="24"/>
        </w:rPr>
        <w:t>GOPIF</w:t>
      </w:r>
      <w:r>
        <w:rPr>
          <w:rFonts w:ascii="Arial" w:hAnsi="Arial" w:cs="Arial"/>
          <w:sz w:val="24"/>
          <w:szCs w:val="24"/>
        </w:rPr>
        <w:t xml:space="preserve">. </w:t>
      </w:r>
      <w:r w:rsidR="007D06D8">
        <w:rPr>
          <w:rFonts w:ascii="Arial" w:hAnsi="Arial" w:cs="Arial"/>
          <w:sz w:val="24"/>
          <w:szCs w:val="24"/>
        </w:rPr>
        <w:t xml:space="preserve">This reporting </w:t>
      </w:r>
      <w:r w:rsidR="002F66E9">
        <w:rPr>
          <w:rFonts w:ascii="Arial" w:hAnsi="Arial" w:cs="Arial"/>
          <w:sz w:val="24"/>
          <w:szCs w:val="24"/>
        </w:rPr>
        <w:t>may</w:t>
      </w:r>
      <w:r w:rsidR="007D06D8">
        <w:rPr>
          <w:rFonts w:ascii="Arial" w:hAnsi="Arial" w:cs="Arial"/>
          <w:sz w:val="24"/>
          <w:szCs w:val="24"/>
        </w:rPr>
        <w:t xml:space="preserve"> include project update</w:t>
      </w:r>
      <w:r w:rsidR="007B17A4">
        <w:rPr>
          <w:rFonts w:ascii="Arial" w:hAnsi="Arial" w:cs="Arial"/>
          <w:sz w:val="24"/>
          <w:szCs w:val="24"/>
        </w:rPr>
        <w:t>s</w:t>
      </w:r>
      <w:r w:rsidR="002F66E9">
        <w:rPr>
          <w:rFonts w:ascii="Arial" w:hAnsi="Arial" w:cs="Arial"/>
          <w:sz w:val="24"/>
          <w:szCs w:val="24"/>
        </w:rPr>
        <w:t xml:space="preserve">, quarterly expenditures, and case study questions for the final report. </w:t>
      </w:r>
    </w:p>
    <w:p w14:paraId="1C90958A" w14:textId="77777777" w:rsidR="002F66E9" w:rsidRDefault="002F66E9" w:rsidP="007D06D8">
      <w:pPr>
        <w:pStyle w:val="ListParagraph"/>
        <w:rPr>
          <w:rFonts w:ascii="Arial" w:hAnsi="Arial" w:cs="Arial"/>
          <w:sz w:val="24"/>
          <w:szCs w:val="24"/>
        </w:rPr>
      </w:pPr>
    </w:p>
    <w:p w14:paraId="551322E5" w14:textId="4D391BAF" w:rsidR="005676D4" w:rsidRDefault="0002463A" w:rsidP="007D06D8">
      <w:pPr>
        <w:pStyle w:val="ListParagraph"/>
        <w:rPr>
          <w:rFonts w:ascii="Arial" w:hAnsi="Arial" w:cs="Arial"/>
          <w:sz w:val="24"/>
          <w:szCs w:val="24"/>
        </w:rPr>
      </w:pPr>
      <w:r>
        <w:rPr>
          <w:rFonts w:ascii="Arial" w:hAnsi="Arial" w:cs="Arial"/>
          <w:sz w:val="24"/>
          <w:szCs w:val="24"/>
        </w:rPr>
        <w:t xml:space="preserve">Funding for </w:t>
      </w:r>
      <w:r w:rsidR="00342120">
        <w:rPr>
          <w:rFonts w:ascii="Arial" w:hAnsi="Arial" w:cs="Arial"/>
          <w:sz w:val="24"/>
          <w:szCs w:val="24"/>
        </w:rPr>
        <w:t xml:space="preserve">this project is provided to the </w:t>
      </w:r>
      <w:r w:rsidR="00655689">
        <w:rPr>
          <w:rFonts w:ascii="Arial" w:hAnsi="Arial" w:cs="Arial"/>
          <w:sz w:val="24"/>
          <w:szCs w:val="24"/>
        </w:rPr>
        <w:t>S</w:t>
      </w:r>
      <w:r w:rsidR="00342120">
        <w:rPr>
          <w:rFonts w:ascii="Arial" w:hAnsi="Arial" w:cs="Arial"/>
          <w:sz w:val="24"/>
          <w:szCs w:val="24"/>
        </w:rPr>
        <w:t xml:space="preserve">tate by the </w:t>
      </w:r>
      <w:r w:rsidR="004E425A">
        <w:rPr>
          <w:rFonts w:ascii="Arial" w:hAnsi="Arial" w:cs="Arial"/>
          <w:sz w:val="24"/>
          <w:szCs w:val="24"/>
        </w:rPr>
        <w:t xml:space="preserve">DOE </w:t>
      </w:r>
      <w:r w:rsidR="00342120">
        <w:rPr>
          <w:rFonts w:ascii="Arial" w:hAnsi="Arial" w:cs="Arial"/>
          <w:sz w:val="24"/>
          <w:szCs w:val="24"/>
        </w:rPr>
        <w:t xml:space="preserve">through </w:t>
      </w:r>
      <w:r w:rsidR="004E425A">
        <w:rPr>
          <w:rFonts w:ascii="Arial" w:hAnsi="Arial" w:cs="Arial"/>
          <w:sz w:val="24"/>
          <w:szCs w:val="24"/>
        </w:rPr>
        <w:t>EECBG p</w:t>
      </w:r>
      <w:r w:rsidR="00342120">
        <w:rPr>
          <w:rFonts w:ascii="Arial" w:hAnsi="Arial" w:cs="Arial"/>
          <w:sz w:val="24"/>
          <w:szCs w:val="24"/>
        </w:rPr>
        <w:t xml:space="preserve">rogram. </w:t>
      </w:r>
      <w:r w:rsidR="004E425A">
        <w:rPr>
          <w:rFonts w:ascii="Arial" w:hAnsi="Arial" w:cs="Arial"/>
          <w:sz w:val="24"/>
          <w:szCs w:val="24"/>
        </w:rPr>
        <w:t xml:space="preserve">GOPIF </w:t>
      </w:r>
      <w:r w:rsidR="0091462B">
        <w:rPr>
          <w:rFonts w:ascii="Arial" w:hAnsi="Arial" w:cs="Arial"/>
          <w:sz w:val="24"/>
          <w:szCs w:val="24"/>
        </w:rPr>
        <w:t xml:space="preserve">is required to submit </w:t>
      </w:r>
      <w:r w:rsidR="00383AB4">
        <w:rPr>
          <w:rFonts w:ascii="Arial" w:hAnsi="Arial" w:cs="Arial"/>
          <w:sz w:val="24"/>
          <w:szCs w:val="24"/>
        </w:rPr>
        <w:t>reports to the DOE no later than the 30</w:t>
      </w:r>
      <w:r w:rsidR="00383AB4" w:rsidRPr="00383AB4">
        <w:rPr>
          <w:rFonts w:ascii="Arial" w:hAnsi="Arial" w:cs="Arial"/>
          <w:sz w:val="24"/>
          <w:szCs w:val="24"/>
          <w:vertAlign w:val="superscript"/>
        </w:rPr>
        <w:t>th</w:t>
      </w:r>
      <w:r w:rsidR="00383AB4">
        <w:rPr>
          <w:rFonts w:ascii="Arial" w:hAnsi="Arial" w:cs="Arial"/>
          <w:sz w:val="24"/>
          <w:szCs w:val="24"/>
        </w:rPr>
        <w:t xml:space="preserve"> day of the month following the end of a reporting period.</w:t>
      </w:r>
      <w:r w:rsidR="00A41BEC">
        <w:rPr>
          <w:rFonts w:ascii="Arial" w:hAnsi="Arial" w:cs="Arial"/>
          <w:sz w:val="24"/>
          <w:szCs w:val="24"/>
        </w:rPr>
        <w:t xml:space="preserve"> </w:t>
      </w:r>
      <w:r w:rsidR="002A7FA0">
        <w:rPr>
          <w:rFonts w:ascii="Arial" w:hAnsi="Arial" w:cs="Arial"/>
          <w:sz w:val="24"/>
          <w:szCs w:val="24"/>
        </w:rPr>
        <w:t xml:space="preserve">Failure of the selected consultant to submit reports within </w:t>
      </w:r>
      <w:r w:rsidR="00A41BEC">
        <w:rPr>
          <w:rFonts w:ascii="Arial" w:hAnsi="Arial" w:cs="Arial"/>
          <w:sz w:val="24"/>
          <w:szCs w:val="24"/>
        </w:rPr>
        <w:t xml:space="preserve">established </w:t>
      </w:r>
      <w:r w:rsidR="002A7FA0">
        <w:rPr>
          <w:rFonts w:ascii="Arial" w:hAnsi="Arial" w:cs="Arial"/>
          <w:sz w:val="24"/>
          <w:szCs w:val="24"/>
        </w:rPr>
        <w:t xml:space="preserve">timeframes will </w:t>
      </w:r>
      <w:r w:rsidR="007D06D8">
        <w:rPr>
          <w:rFonts w:ascii="Arial" w:hAnsi="Arial" w:cs="Arial"/>
          <w:sz w:val="24"/>
          <w:szCs w:val="24"/>
        </w:rPr>
        <w:t xml:space="preserve">directly affect the ability of </w:t>
      </w:r>
      <w:r w:rsidR="00AF228C">
        <w:rPr>
          <w:rFonts w:ascii="Arial" w:hAnsi="Arial" w:cs="Arial"/>
          <w:sz w:val="24"/>
          <w:szCs w:val="24"/>
        </w:rPr>
        <w:t>GOPIF</w:t>
      </w:r>
      <w:r w:rsidR="002A7FA0">
        <w:rPr>
          <w:rFonts w:ascii="Arial" w:hAnsi="Arial" w:cs="Arial"/>
          <w:sz w:val="24"/>
          <w:szCs w:val="24"/>
        </w:rPr>
        <w:t xml:space="preserve"> </w:t>
      </w:r>
      <w:r w:rsidR="007D06D8">
        <w:rPr>
          <w:rFonts w:ascii="Arial" w:hAnsi="Arial" w:cs="Arial"/>
          <w:sz w:val="24"/>
          <w:szCs w:val="24"/>
        </w:rPr>
        <w:t>to remain in compliance with its federal contract.</w:t>
      </w:r>
    </w:p>
    <w:p w14:paraId="71998933" w14:textId="77777777" w:rsidR="00B10705" w:rsidRDefault="00B10705" w:rsidP="007D06D8">
      <w:pPr>
        <w:pStyle w:val="ListParagraph"/>
        <w:rPr>
          <w:rFonts w:ascii="Arial" w:hAnsi="Arial" w:cs="Arial"/>
          <w:sz w:val="24"/>
          <w:szCs w:val="24"/>
        </w:rPr>
      </w:pPr>
    </w:p>
    <w:p w14:paraId="3DC18744" w14:textId="5BDC5AB1" w:rsidR="00B10705" w:rsidRPr="005201C4" w:rsidRDefault="00B10705" w:rsidP="005201C4">
      <w:pPr>
        <w:pStyle w:val="ListParagraph"/>
        <w:rPr>
          <w:rFonts w:ascii="Arial" w:hAnsi="Arial" w:cs="Arial"/>
          <w:sz w:val="24"/>
          <w:szCs w:val="24"/>
        </w:rPr>
      </w:pPr>
      <w:r>
        <w:rPr>
          <w:rFonts w:ascii="Arial" w:hAnsi="Arial" w:cs="Arial"/>
          <w:sz w:val="24"/>
          <w:szCs w:val="24"/>
        </w:rPr>
        <w:t>In their responses, Bidders should:</w:t>
      </w:r>
    </w:p>
    <w:p w14:paraId="748907F1" w14:textId="06E3973E" w:rsidR="00B10705" w:rsidRDefault="000E639A" w:rsidP="00B10705">
      <w:pPr>
        <w:pStyle w:val="ListParagraph"/>
        <w:numPr>
          <w:ilvl w:val="0"/>
          <w:numId w:val="50"/>
        </w:numPr>
        <w:rPr>
          <w:rFonts w:ascii="Arial" w:hAnsi="Arial" w:cs="Arial"/>
          <w:sz w:val="24"/>
          <w:szCs w:val="24"/>
        </w:rPr>
      </w:pPr>
      <w:r>
        <w:rPr>
          <w:rFonts w:ascii="Arial" w:hAnsi="Arial" w:cs="Arial"/>
          <w:sz w:val="24"/>
          <w:szCs w:val="24"/>
        </w:rPr>
        <w:t>De</w:t>
      </w:r>
      <w:r w:rsidR="00CD12E8">
        <w:rPr>
          <w:rFonts w:ascii="Arial" w:hAnsi="Arial" w:cs="Arial"/>
          <w:sz w:val="24"/>
          <w:szCs w:val="24"/>
        </w:rPr>
        <w:t>scribe</w:t>
      </w:r>
      <w:r w:rsidR="00071C4E">
        <w:rPr>
          <w:rFonts w:ascii="Arial" w:hAnsi="Arial" w:cs="Arial"/>
          <w:sz w:val="24"/>
          <w:szCs w:val="24"/>
        </w:rPr>
        <w:t xml:space="preserve"> their experience with </w:t>
      </w:r>
      <w:r w:rsidR="00CB42F0">
        <w:rPr>
          <w:rFonts w:ascii="Arial" w:hAnsi="Arial" w:cs="Arial"/>
          <w:sz w:val="24"/>
          <w:szCs w:val="24"/>
        </w:rPr>
        <w:t xml:space="preserve">and/or general approach to </w:t>
      </w:r>
      <w:r w:rsidR="00DF0E0A">
        <w:rPr>
          <w:rFonts w:ascii="Arial" w:hAnsi="Arial" w:cs="Arial"/>
          <w:sz w:val="24"/>
          <w:szCs w:val="24"/>
        </w:rPr>
        <w:t xml:space="preserve">submitting </w:t>
      </w:r>
      <w:r w:rsidR="0003154C">
        <w:rPr>
          <w:rFonts w:ascii="Arial" w:hAnsi="Arial" w:cs="Arial"/>
          <w:sz w:val="24"/>
          <w:szCs w:val="24"/>
        </w:rPr>
        <w:t>performance reports</w:t>
      </w:r>
      <w:r w:rsidR="00DF0E0A">
        <w:rPr>
          <w:rFonts w:ascii="Arial" w:hAnsi="Arial" w:cs="Arial"/>
          <w:sz w:val="24"/>
          <w:szCs w:val="24"/>
        </w:rPr>
        <w:t>; and</w:t>
      </w:r>
    </w:p>
    <w:p w14:paraId="7EC38231" w14:textId="6714C0B2" w:rsidR="006A7304" w:rsidRPr="006A7304" w:rsidRDefault="00DF0E0A" w:rsidP="006A7304">
      <w:pPr>
        <w:pStyle w:val="ListParagraph"/>
        <w:numPr>
          <w:ilvl w:val="0"/>
          <w:numId w:val="50"/>
        </w:numPr>
        <w:rPr>
          <w:rFonts w:ascii="Arial" w:hAnsi="Arial" w:cs="Arial"/>
          <w:sz w:val="24"/>
          <w:szCs w:val="24"/>
        </w:rPr>
      </w:pPr>
      <w:r>
        <w:rPr>
          <w:rFonts w:ascii="Arial" w:hAnsi="Arial" w:cs="Arial"/>
          <w:sz w:val="24"/>
          <w:szCs w:val="24"/>
        </w:rPr>
        <w:t>Describe their experience with federal reporting</w:t>
      </w:r>
      <w:r w:rsidR="00620A01">
        <w:rPr>
          <w:rFonts w:ascii="Arial" w:hAnsi="Arial" w:cs="Arial"/>
          <w:sz w:val="24"/>
          <w:szCs w:val="24"/>
        </w:rPr>
        <w:t>, if applicable</w:t>
      </w:r>
      <w:r w:rsidR="006A7304">
        <w:rPr>
          <w:rFonts w:ascii="Arial" w:hAnsi="Arial" w:cs="Arial"/>
          <w:sz w:val="24"/>
          <w:szCs w:val="24"/>
        </w:rPr>
        <w:t>.</w:t>
      </w:r>
    </w:p>
    <w:p w14:paraId="4F1DA000" w14:textId="77777777"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56700964" w14:textId="77777777" w:rsidR="0002282C" w:rsidRPr="00C97934" w:rsidRDefault="0002282C"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56731081"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6CFBBC79"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0" w:history="1">
        <w:r w:rsidR="005201C4">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1B920DCF"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1" w:history="1">
        <w:r w:rsidR="005201C4">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B03502">
      <w:pPr>
        <w:pStyle w:val="ListParagraph"/>
        <w:numPr>
          <w:ilvl w:val="0"/>
          <w:numId w:val="13"/>
        </w:numPr>
        <w:rPr>
          <w:rFonts w:ascii="Arial" w:hAnsi="Arial" w:cs="Arial"/>
          <w:b/>
          <w:sz w:val="24"/>
          <w:szCs w:val="24"/>
        </w:rPr>
      </w:pPr>
      <w:r w:rsidRPr="00C97934">
        <w:rPr>
          <w:rFonts w:ascii="Arial" w:hAnsi="Arial" w:cs="Arial"/>
          <w:b/>
          <w:sz w:val="24"/>
          <w:szCs w:val="24"/>
        </w:rPr>
        <w:t>Submitting the Proposal</w:t>
      </w:r>
      <w:bookmarkEnd w:id="21"/>
      <w:bookmarkEnd w:id="22"/>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22"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3"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0E1A07">
      <w:pPr>
        <w:pStyle w:val="ListParagraph"/>
        <w:numPr>
          <w:ilvl w:val="2"/>
          <w:numId w:val="13"/>
        </w:numPr>
        <w:rPr>
          <w:rFonts w:ascii="Arial" w:hAnsi="Arial" w:cs="Arial"/>
          <w:sz w:val="24"/>
          <w:szCs w:val="24"/>
          <w:u w:val="single"/>
        </w:rPr>
      </w:pPr>
      <w:bookmarkStart w:id="23"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w:t>
      </w:r>
      <w:r w:rsidRPr="00C97934">
        <w:rPr>
          <w:rFonts w:ascii="Arial" w:hAnsi="Arial" w:cs="Arial"/>
          <w:sz w:val="24"/>
          <w:szCs w:val="24"/>
        </w:rPr>
        <w:lastRenderedPageBreak/>
        <w:t xml:space="preserve">organization’s Information Technology team to ensure that your security settings will not encrypt your proposal submission. </w:t>
      </w:r>
    </w:p>
    <w:bookmarkEnd w:id="23"/>
    <w:p w14:paraId="659C842A" w14:textId="756A11F9" w:rsidR="00CA6A04" w:rsidRPr="00C97934" w:rsidRDefault="00CA6A04" w:rsidP="00CA6A04">
      <w:pPr>
        <w:pStyle w:val="ListParagraph"/>
        <w:numPr>
          <w:ilvl w:val="2"/>
          <w:numId w:val="13"/>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455DBC36" w:rsidR="000A6AFC" w:rsidRPr="00C97934" w:rsidRDefault="00112042" w:rsidP="00B03502">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B65D04" w:rsidRPr="00B65D04">
        <w:rPr>
          <w:rStyle w:val="InitialStyle"/>
          <w:rFonts w:ascii="Arial" w:hAnsi="Arial" w:cs="Arial"/>
          <w:b/>
          <w:bCs/>
          <w:sz w:val="24"/>
          <w:szCs w:val="24"/>
        </w:rPr>
        <w:t>202408156</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B03502">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01B1EE5D"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5201C4">
        <w:rPr>
          <w:rFonts w:ascii="Arial" w:hAnsi="Arial" w:cs="Arial"/>
          <w:sz w:val="24"/>
          <w:szCs w:val="24"/>
        </w:rPr>
        <w:t>Responsible Bidder</w:t>
      </w:r>
      <w:r w:rsidR="00B24FC4" w:rsidRPr="00C97934">
        <w:rPr>
          <w:rFonts w:ascii="Arial" w:hAnsi="Arial" w:cs="Arial"/>
          <w:sz w:val="24"/>
          <w:szCs w:val="24"/>
        </w:rPr>
        <w:t xml:space="preserve"> Certification</w:t>
      </w:r>
      <w:r w:rsidRPr="00C97934">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1DD70EF6" w:rsidR="00AC25CE" w:rsidRPr="00C97934" w:rsidRDefault="00B51518" w:rsidP="00D15916">
      <w:pPr>
        <w:pStyle w:val="ListParagraph"/>
        <w:ind w:left="1440"/>
        <w:rPr>
          <w:rFonts w:ascii="Arial" w:hAnsi="Arial" w:cs="Arial"/>
          <w:sz w:val="24"/>
          <w:szCs w:val="24"/>
        </w:rPr>
      </w:pPr>
      <w:r w:rsidRPr="00F006C5">
        <w:rPr>
          <w:rFonts w:ascii="Arial" w:hAnsi="Arial" w:cs="Arial"/>
          <w:i/>
          <w:sz w:val="24"/>
          <w:szCs w:val="24"/>
        </w:rPr>
        <w:t>PDF</w:t>
      </w:r>
      <w:r w:rsidR="00AC25CE" w:rsidRPr="00F006C5">
        <w:rPr>
          <w:rFonts w:ascii="Arial" w:hAnsi="Arial" w:cs="Arial"/>
          <w:i/>
          <w:sz w:val="24"/>
          <w:szCs w:val="24"/>
        </w:rPr>
        <w:t xml:space="preserve"> </w:t>
      </w:r>
      <w:r w:rsidR="00AC25CE"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4" w:name="_Toc367174734"/>
      <w:bookmarkStart w:id="25"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4"/>
      <w:bookmarkEnd w:id="25"/>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6"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7" w:name="_Toc367174736"/>
      <w:bookmarkStart w:id="28" w:name="_Toc397069205"/>
      <w:bookmarkEnd w:id="26"/>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7"/>
      <w:bookmarkEnd w:id="28"/>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60FC2B6F" w:rsidR="0055472F" w:rsidRPr="00C97934" w:rsidRDefault="003B2188" w:rsidP="0055472F">
      <w:pPr>
        <w:pStyle w:val="ListParagraph"/>
        <w:numPr>
          <w:ilvl w:val="1"/>
          <w:numId w:val="16"/>
        </w:numPr>
        <w:rPr>
          <w:rFonts w:ascii="Arial" w:hAnsi="Arial" w:cs="Arial"/>
          <w:b/>
          <w:sz w:val="24"/>
          <w:szCs w:val="24"/>
        </w:rPr>
      </w:pPr>
      <w:r>
        <w:rPr>
          <w:rFonts w:ascii="Arial" w:hAnsi="Arial" w:cs="Arial"/>
          <w:b/>
          <w:sz w:val="24"/>
          <w:szCs w:val="24"/>
        </w:rPr>
        <w:t>Responsible Bidder</w:t>
      </w:r>
      <w:r w:rsidR="0055472F" w:rsidRPr="00C97934">
        <w:rPr>
          <w:rFonts w:ascii="Arial" w:hAnsi="Arial" w:cs="Arial"/>
          <w:b/>
          <w:sz w:val="24"/>
          <w:szCs w:val="24"/>
        </w:rPr>
        <w:t xml:space="preserve"> Certification</w:t>
      </w:r>
    </w:p>
    <w:p w14:paraId="07235AD0" w14:textId="713E1884" w:rsidR="00362031" w:rsidRPr="000A1542" w:rsidRDefault="0055472F" w:rsidP="000A1542">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3B2188">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3B2188">
        <w:rPr>
          <w:rFonts w:ascii="Arial" w:hAnsi="Arial" w:cs="Arial"/>
          <w:sz w:val="24"/>
          <w:szCs w:val="24"/>
        </w:rPr>
        <w:t>Responsible Bidder Certification</w:t>
      </w:r>
      <w:r w:rsidR="007D3784" w:rsidRPr="00C97934">
        <w:rPr>
          <w:rFonts w:ascii="Arial" w:hAnsi="Arial" w:cs="Arial"/>
          <w:sz w:val="24"/>
          <w:szCs w:val="24"/>
        </w:rPr>
        <w:t xml:space="preserve"> 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5595E1DC" w14:textId="12762A12" w:rsidR="00EE7EE0" w:rsidRDefault="00EE7EE0" w:rsidP="62E8C553">
      <w:pPr>
        <w:ind w:left="720"/>
        <w:rPr>
          <w:rFonts w:ascii="Arial" w:hAnsi="Arial" w:cs="Arial"/>
          <w:sz w:val="24"/>
          <w:szCs w:val="24"/>
        </w:rPr>
      </w:pPr>
      <w:r w:rsidRPr="62E8C553">
        <w:rPr>
          <w:rFonts w:ascii="Arial" w:hAnsi="Arial" w:cs="Arial"/>
          <w:sz w:val="24"/>
          <w:szCs w:val="24"/>
        </w:rPr>
        <w:t>Bidders must</w:t>
      </w:r>
      <w:r w:rsidR="00F17D71" w:rsidRPr="62E8C553">
        <w:rPr>
          <w:rFonts w:ascii="Arial" w:hAnsi="Arial" w:cs="Arial"/>
          <w:sz w:val="24"/>
          <w:szCs w:val="24"/>
        </w:rPr>
        <w:t xml:space="preserve"> complete </w:t>
      </w:r>
      <w:r w:rsidR="00F17D71" w:rsidRPr="62E8C553">
        <w:rPr>
          <w:rFonts w:ascii="Arial" w:hAnsi="Arial" w:cs="Arial"/>
          <w:b/>
          <w:bCs/>
          <w:sz w:val="24"/>
          <w:szCs w:val="24"/>
        </w:rPr>
        <w:t>Appendix C</w:t>
      </w:r>
      <w:r w:rsidR="00F17D71" w:rsidRPr="62E8C553">
        <w:rPr>
          <w:rFonts w:ascii="Arial" w:hAnsi="Arial" w:cs="Arial"/>
          <w:sz w:val="24"/>
          <w:szCs w:val="24"/>
        </w:rPr>
        <w:t xml:space="preserve"> (Qualifications and Experience Form) describing their qualifications and skills to provide the requested services in th</w:t>
      </w:r>
      <w:r w:rsidR="00AA460A" w:rsidRPr="62E8C553">
        <w:rPr>
          <w:rFonts w:ascii="Arial" w:hAnsi="Arial" w:cs="Arial"/>
          <w:sz w:val="24"/>
          <w:szCs w:val="24"/>
        </w:rPr>
        <w:t>e</w:t>
      </w:r>
      <w:r w:rsidR="00F17D71" w:rsidRPr="62E8C553">
        <w:rPr>
          <w:rFonts w:ascii="Arial" w:hAnsi="Arial" w:cs="Arial"/>
          <w:sz w:val="24"/>
          <w:szCs w:val="24"/>
        </w:rPr>
        <w:t xml:space="preserve"> RFP.  </w:t>
      </w:r>
      <w:r w:rsidRPr="62E8C553">
        <w:rPr>
          <w:rFonts w:ascii="Arial" w:hAnsi="Arial" w:cs="Arial"/>
          <w:sz w:val="24"/>
          <w:szCs w:val="24"/>
        </w:rPr>
        <w:t>Bidders must</w:t>
      </w:r>
      <w:r w:rsidR="00F17D71" w:rsidRPr="62E8C553">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r w:rsidR="0601159A" w:rsidRPr="62E8C553">
        <w:rPr>
          <w:rFonts w:ascii="Arial" w:hAnsi="Arial" w:cs="Arial"/>
          <w:sz w:val="24"/>
          <w:szCs w:val="24"/>
        </w:rPr>
        <w:t xml:space="preserve"> If possible, include examples from work with communities in Maine.</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lastRenderedPageBreak/>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55472F">
      <w:pPr>
        <w:pStyle w:val="ListParagraph"/>
        <w:numPr>
          <w:ilvl w:val="1"/>
          <w:numId w:val="33"/>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38E002C8" w14:textId="42462ACC" w:rsidR="00227BF5" w:rsidRPr="00C97934" w:rsidRDefault="00AA460A" w:rsidP="00EA18AB">
      <w:pPr>
        <w:ind w:firstLine="720"/>
        <w:rPr>
          <w:rFonts w:ascii="Arial" w:hAnsi="Arial" w:cs="Arial"/>
          <w:sz w:val="24"/>
          <w:szCs w:val="24"/>
        </w:rPr>
      </w:pPr>
      <w:r w:rsidRPr="00C97934">
        <w:rPr>
          <w:rFonts w:ascii="Arial" w:hAnsi="Arial" w:cs="Arial"/>
          <w:sz w:val="24"/>
          <w:szCs w:val="24"/>
        </w:rPr>
        <w:t>Bidders must p</w:t>
      </w:r>
      <w:r w:rsidR="00227BF5" w:rsidRPr="00C97934">
        <w:rPr>
          <w:rFonts w:ascii="Arial" w:hAnsi="Arial" w:cs="Arial"/>
          <w:sz w:val="24"/>
          <w:szCs w:val="24"/>
        </w:rPr>
        <w:t>rovide the following information for each of the past three tax years:</w:t>
      </w:r>
    </w:p>
    <w:p w14:paraId="23950A9E" w14:textId="77777777" w:rsidR="00EA18AB" w:rsidRPr="00C97934" w:rsidRDefault="00227BF5" w:rsidP="0055472F">
      <w:pPr>
        <w:pStyle w:val="ListParagraph"/>
        <w:numPr>
          <w:ilvl w:val="2"/>
          <w:numId w:val="33"/>
        </w:numPr>
        <w:rPr>
          <w:rFonts w:ascii="Arial" w:hAnsi="Arial" w:cs="Arial"/>
          <w:sz w:val="24"/>
          <w:szCs w:val="24"/>
        </w:rPr>
      </w:pPr>
      <w:r w:rsidRPr="00C97934">
        <w:rPr>
          <w:rFonts w:ascii="Arial" w:hAnsi="Arial" w:cs="Arial"/>
          <w:sz w:val="24"/>
          <w:szCs w:val="24"/>
        </w:rPr>
        <w:t>Balance Sheets</w:t>
      </w:r>
    </w:p>
    <w:p w14:paraId="5BF0B8E9" w14:textId="519D88C7" w:rsidR="00227BF5" w:rsidRPr="00C97934" w:rsidRDefault="00227BF5" w:rsidP="0055472F">
      <w:pPr>
        <w:pStyle w:val="ListParagraph"/>
        <w:numPr>
          <w:ilvl w:val="2"/>
          <w:numId w:val="33"/>
        </w:numPr>
        <w:rPr>
          <w:rFonts w:ascii="Arial" w:hAnsi="Arial" w:cs="Arial"/>
          <w:sz w:val="24"/>
          <w:szCs w:val="24"/>
        </w:rPr>
      </w:pPr>
      <w:r w:rsidRPr="00C97934">
        <w:rPr>
          <w:rFonts w:ascii="Arial" w:hAnsi="Arial" w:cs="Arial"/>
          <w:sz w:val="24"/>
          <w:szCs w:val="24"/>
        </w:rPr>
        <w:t>Income (Profit/Loss) Statements</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55472F">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6F0FECF0" w14:textId="5962FA15" w:rsidR="00EB0DF1" w:rsidRDefault="007D3784" w:rsidP="00EA18AB">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This documentation </w:t>
      </w:r>
      <w:r w:rsidR="00E104A1">
        <w:rPr>
          <w:rFonts w:ascii="Arial" w:hAnsi="Arial" w:cs="Arial"/>
          <w:sz w:val="24"/>
          <w:szCs w:val="24"/>
        </w:rPr>
        <w:t xml:space="preserve">may </w:t>
      </w:r>
      <w:r w:rsidR="00362031" w:rsidRPr="00C97934">
        <w:rPr>
          <w:rFonts w:ascii="Arial" w:hAnsi="Arial" w:cs="Arial"/>
          <w:sz w:val="24"/>
          <w:szCs w:val="24"/>
        </w:rPr>
        <w:t>include:</w:t>
      </w:r>
    </w:p>
    <w:p w14:paraId="0DE114D2" w14:textId="77777777" w:rsidR="00095E1A" w:rsidRDefault="00095E1A" w:rsidP="00EA18AB">
      <w:pPr>
        <w:ind w:left="720"/>
        <w:rPr>
          <w:rFonts w:ascii="Arial" w:hAnsi="Arial" w:cs="Arial"/>
          <w:sz w:val="24"/>
          <w:szCs w:val="24"/>
        </w:rPr>
      </w:pPr>
    </w:p>
    <w:p w14:paraId="743032A2" w14:textId="77777777" w:rsidR="00095E1A" w:rsidRPr="00095E1A" w:rsidRDefault="00095E1A" w:rsidP="00095E1A">
      <w:pPr>
        <w:pStyle w:val="ListParagraph"/>
        <w:numPr>
          <w:ilvl w:val="1"/>
          <w:numId w:val="45"/>
        </w:numPr>
        <w:rPr>
          <w:rFonts w:ascii="Arial" w:hAnsi="Arial" w:cs="Arial"/>
          <w:sz w:val="24"/>
          <w:szCs w:val="24"/>
        </w:rPr>
      </w:pPr>
      <w:r w:rsidRPr="00095E1A">
        <w:rPr>
          <w:rFonts w:ascii="Arial" w:hAnsi="Arial" w:cs="Arial"/>
          <w:sz w:val="24"/>
          <w:szCs w:val="24"/>
        </w:rPr>
        <w:t>ASHRAE (formerly the American Society of Heating and Air-Conditioning Engineers) Building Energy Assessment Professional</w:t>
      </w:r>
    </w:p>
    <w:p w14:paraId="78135BB2" w14:textId="77777777" w:rsidR="00095E1A" w:rsidRPr="00095E1A" w:rsidRDefault="00095E1A" w:rsidP="00095E1A">
      <w:pPr>
        <w:pStyle w:val="ListParagraph"/>
        <w:numPr>
          <w:ilvl w:val="1"/>
          <w:numId w:val="45"/>
        </w:numPr>
        <w:rPr>
          <w:rFonts w:ascii="Arial" w:hAnsi="Arial" w:cs="Arial"/>
          <w:sz w:val="24"/>
          <w:szCs w:val="24"/>
        </w:rPr>
      </w:pPr>
      <w:r w:rsidRPr="00095E1A">
        <w:rPr>
          <w:rFonts w:ascii="Arial" w:hAnsi="Arial" w:cs="Arial"/>
          <w:sz w:val="24"/>
          <w:szCs w:val="24"/>
        </w:rPr>
        <w:t>Association of Energy Engineers (AEE) Certified Energy Auditor</w:t>
      </w:r>
    </w:p>
    <w:p w14:paraId="19B1BCC5" w14:textId="77777777" w:rsidR="00095E1A" w:rsidRPr="00095E1A" w:rsidRDefault="00095E1A" w:rsidP="00095E1A">
      <w:pPr>
        <w:pStyle w:val="ListParagraph"/>
        <w:numPr>
          <w:ilvl w:val="1"/>
          <w:numId w:val="45"/>
        </w:numPr>
        <w:rPr>
          <w:rFonts w:ascii="Arial" w:hAnsi="Arial" w:cs="Arial"/>
          <w:sz w:val="24"/>
          <w:szCs w:val="24"/>
        </w:rPr>
      </w:pPr>
      <w:r w:rsidRPr="00095E1A">
        <w:rPr>
          <w:rFonts w:ascii="Arial" w:hAnsi="Arial" w:cs="Arial"/>
          <w:sz w:val="24"/>
          <w:szCs w:val="24"/>
        </w:rPr>
        <w:t>Building Performance Institute (BPI) Building Analyst Professional (BA-P)</w:t>
      </w:r>
    </w:p>
    <w:p w14:paraId="52A383D8" w14:textId="77777777" w:rsidR="00095E1A" w:rsidRPr="00095E1A" w:rsidRDefault="00095E1A" w:rsidP="00095E1A">
      <w:pPr>
        <w:pStyle w:val="ListParagraph"/>
        <w:numPr>
          <w:ilvl w:val="1"/>
          <w:numId w:val="45"/>
        </w:numPr>
        <w:rPr>
          <w:rFonts w:ascii="Arial" w:hAnsi="Arial" w:cs="Arial"/>
          <w:sz w:val="24"/>
          <w:szCs w:val="24"/>
        </w:rPr>
      </w:pPr>
      <w:r w:rsidRPr="00095E1A">
        <w:rPr>
          <w:rFonts w:ascii="Arial" w:hAnsi="Arial" w:cs="Arial"/>
          <w:sz w:val="24"/>
          <w:szCs w:val="24"/>
        </w:rPr>
        <w:t>Building Performance Institute (BPI) Home Energy Professional Energy Auditor</w:t>
      </w:r>
    </w:p>
    <w:p w14:paraId="6605CABC" w14:textId="77777777" w:rsidR="00095E1A" w:rsidRPr="00095E1A" w:rsidRDefault="00095E1A" w:rsidP="00095E1A">
      <w:pPr>
        <w:pStyle w:val="ListParagraph"/>
        <w:numPr>
          <w:ilvl w:val="1"/>
          <w:numId w:val="45"/>
        </w:numPr>
        <w:rPr>
          <w:rFonts w:ascii="Arial" w:hAnsi="Arial" w:cs="Arial"/>
          <w:sz w:val="24"/>
          <w:szCs w:val="24"/>
        </w:rPr>
      </w:pPr>
      <w:r w:rsidRPr="00095E1A">
        <w:rPr>
          <w:rFonts w:ascii="Arial" w:hAnsi="Arial" w:cs="Arial"/>
          <w:sz w:val="24"/>
          <w:szCs w:val="24"/>
        </w:rPr>
        <w:t>Building Science Institute (BSI) Energy Code Compliance Specialist</w:t>
      </w:r>
    </w:p>
    <w:p w14:paraId="073F8344" w14:textId="77777777" w:rsidR="00095E1A" w:rsidRPr="00095E1A" w:rsidRDefault="00095E1A" w:rsidP="00095E1A">
      <w:pPr>
        <w:pStyle w:val="ListParagraph"/>
        <w:numPr>
          <w:ilvl w:val="1"/>
          <w:numId w:val="45"/>
        </w:numPr>
        <w:rPr>
          <w:rFonts w:ascii="Arial" w:hAnsi="Arial" w:cs="Arial"/>
          <w:sz w:val="24"/>
          <w:szCs w:val="24"/>
        </w:rPr>
      </w:pPr>
      <w:r w:rsidRPr="00095E1A">
        <w:rPr>
          <w:rFonts w:ascii="Arial" w:hAnsi="Arial" w:cs="Arial"/>
          <w:sz w:val="24"/>
          <w:szCs w:val="24"/>
        </w:rPr>
        <w:t>Building Science Institute (BSI) ENERGY STAR Verifier</w:t>
      </w:r>
    </w:p>
    <w:p w14:paraId="2A9B6993" w14:textId="77777777" w:rsidR="00095E1A" w:rsidRPr="00095E1A" w:rsidRDefault="00095E1A" w:rsidP="00095E1A">
      <w:pPr>
        <w:pStyle w:val="ListParagraph"/>
        <w:numPr>
          <w:ilvl w:val="1"/>
          <w:numId w:val="45"/>
        </w:numPr>
        <w:rPr>
          <w:rFonts w:ascii="Arial" w:hAnsi="Arial" w:cs="Arial"/>
          <w:sz w:val="24"/>
          <w:szCs w:val="24"/>
        </w:rPr>
      </w:pPr>
      <w:r w:rsidRPr="00095E1A">
        <w:rPr>
          <w:rFonts w:ascii="Arial" w:hAnsi="Arial" w:cs="Arial"/>
          <w:sz w:val="24"/>
          <w:szCs w:val="24"/>
        </w:rPr>
        <w:t>Building Science Institute (BSI) Zero Energy Ready Home Verifier</w:t>
      </w:r>
    </w:p>
    <w:p w14:paraId="34AC4333" w14:textId="200C62CC" w:rsidR="00362031" w:rsidRDefault="00095E1A" w:rsidP="00095E1A">
      <w:pPr>
        <w:pStyle w:val="ListParagraph"/>
        <w:numPr>
          <w:ilvl w:val="1"/>
          <w:numId w:val="45"/>
        </w:numPr>
        <w:rPr>
          <w:rFonts w:ascii="Arial" w:hAnsi="Arial" w:cs="Arial"/>
          <w:sz w:val="24"/>
          <w:szCs w:val="24"/>
        </w:rPr>
      </w:pPr>
      <w:r w:rsidRPr="00095E1A">
        <w:rPr>
          <w:rFonts w:ascii="Arial" w:hAnsi="Arial" w:cs="Arial"/>
          <w:sz w:val="24"/>
          <w:szCs w:val="24"/>
        </w:rPr>
        <w:t>Residential Energy Services Network (RESNET) Home Energy Rater</w:t>
      </w:r>
    </w:p>
    <w:p w14:paraId="5D67E768" w14:textId="77777777" w:rsidR="00892F45" w:rsidRDefault="00235197" w:rsidP="00892F45">
      <w:pPr>
        <w:pStyle w:val="ListParagraph"/>
        <w:numPr>
          <w:ilvl w:val="1"/>
          <w:numId w:val="45"/>
        </w:numPr>
        <w:rPr>
          <w:rFonts w:ascii="Arial" w:hAnsi="Arial" w:cs="Arial"/>
          <w:sz w:val="24"/>
          <w:szCs w:val="24"/>
        </w:rPr>
      </w:pPr>
      <w:r w:rsidRPr="00235197">
        <w:rPr>
          <w:rFonts w:ascii="Arial" w:hAnsi="Arial" w:cs="Arial"/>
          <w:sz w:val="24"/>
          <w:szCs w:val="24"/>
        </w:rPr>
        <w:t>Any other third-party certification recognized or deemed equivalent by the U.S. Department of Energy</w:t>
      </w:r>
      <w:r w:rsidR="00D518BF">
        <w:rPr>
          <w:rFonts w:ascii="Arial" w:hAnsi="Arial" w:cs="Arial"/>
          <w:sz w:val="24"/>
          <w:szCs w:val="24"/>
        </w:rPr>
        <w:t xml:space="preserve"> </w:t>
      </w:r>
    </w:p>
    <w:p w14:paraId="0E572858" w14:textId="288FBED7" w:rsidR="00D518BF" w:rsidRPr="00D518BF" w:rsidRDefault="00D518BF" w:rsidP="00892F45">
      <w:pPr>
        <w:pStyle w:val="ListParagraph"/>
        <w:numPr>
          <w:ilvl w:val="1"/>
          <w:numId w:val="45"/>
        </w:numPr>
        <w:rPr>
          <w:rFonts w:ascii="Arial" w:hAnsi="Arial" w:cs="Arial"/>
          <w:sz w:val="24"/>
          <w:szCs w:val="24"/>
        </w:rPr>
      </w:pPr>
      <w:r>
        <w:rPr>
          <w:rFonts w:ascii="Arial" w:hAnsi="Arial" w:cs="Arial"/>
          <w:sz w:val="24"/>
          <w:szCs w:val="24"/>
        </w:rPr>
        <w:t xml:space="preserve">Efficiency Maine Qualified </w:t>
      </w:r>
      <w:r w:rsidR="001E14CB">
        <w:rPr>
          <w:rFonts w:ascii="Arial" w:hAnsi="Arial" w:cs="Arial"/>
          <w:sz w:val="24"/>
          <w:szCs w:val="24"/>
        </w:rPr>
        <w:t>Maine Energy Partner</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64C5E585" w:rsidR="00CF2C4F" w:rsidRPr="00C97934" w:rsidRDefault="009E5B01" w:rsidP="00EA18AB">
      <w:pPr>
        <w:ind w:left="720"/>
        <w:rPr>
          <w:rFonts w:ascii="Arial" w:hAnsi="Arial" w:cs="Arial"/>
          <w:sz w:val="24"/>
          <w:szCs w:val="24"/>
        </w:rPr>
      </w:pPr>
      <w:r w:rsidRPr="00C97934">
        <w:rPr>
          <w:rFonts w:ascii="Arial" w:hAnsi="Arial" w:cs="Arial"/>
          <w:sz w:val="24"/>
          <w:szCs w:val="24"/>
        </w:rPr>
        <w:t>Discuss the Scope of S</w:t>
      </w:r>
      <w:r w:rsidR="000D56AE" w:rsidRPr="00C97934">
        <w:rPr>
          <w:rFonts w:ascii="Arial" w:hAnsi="Arial" w:cs="Arial"/>
          <w:sz w:val="24"/>
          <w:szCs w:val="24"/>
        </w:rPr>
        <w:t>ervices</w:t>
      </w:r>
      <w:r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Pr="00C97934">
        <w:rPr>
          <w:rFonts w:ascii="Arial" w:hAnsi="Arial" w:cs="Arial"/>
          <w:sz w:val="24"/>
          <w:szCs w:val="24"/>
        </w:rPr>
        <w:t>Bidder</w:t>
      </w:r>
      <w:r w:rsidR="000D56AE" w:rsidRPr="00C97934">
        <w:rPr>
          <w:rFonts w:ascii="Arial" w:hAnsi="Arial" w:cs="Arial"/>
          <w:sz w:val="24"/>
          <w:szCs w:val="24"/>
        </w:rPr>
        <w:t xml:space="preserve"> will offer. </w:t>
      </w:r>
      <w:r w:rsidRPr="00C97934">
        <w:rPr>
          <w:rFonts w:ascii="Arial" w:hAnsi="Arial" w:cs="Arial"/>
          <w:sz w:val="24"/>
          <w:szCs w:val="24"/>
        </w:rPr>
        <w:t xml:space="preserve"> </w:t>
      </w:r>
      <w:r w:rsidR="000D56AE" w:rsidRPr="00C97934">
        <w:rPr>
          <w:rFonts w:ascii="Arial" w:hAnsi="Arial" w:cs="Arial"/>
          <w:sz w:val="24"/>
          <w:szCs w:val="24"/>
        </w:rPr>
        <w:t>Give particular attention to describing the methods an</w:t>
      </w:r>
      <w:r w:rsidR="00904B83" w:rsidRPr="00C97934">
        <w:rPr>
          <w:rFonts w:ascii="Arial" w:hAnsi="Arial" w:cs="Arial"/>
          <w:sz w:val="24"/>
          <w:szCs w:val="24"/>
        </w:rPr>
        <w:t>d resources you will use</w:t>
      </w:r>
      <w:r w:rsidR="000D56AE" w:rsidRPr="00C97934">
        <w:rPr>
          <w:rFonts w:ascii="Arial" w:hAnsi="Arial" w:cs="Arial"/>
          <w:sz w:val="24"/>
          <w:szCs w:val="24"/>
        </w:rPr>
        <w:t xml:space="preserve"> and how you will accomplish the tasks involved. </w:t>
      </w:r>
      <w:r w:rsidR="00904B83" w:rsidRPr="00C97934">
        <w:rPr>
          <w:rFonts w:ascii="Arial" w:hAnsi="Arial" w:cs="Arial"/>
          <w:sz w:val="24"/>
          <w:szCs w:val="24"/>
        </w:rPr>
        <w:t xml:space="preserve"> </w:t>
      </w:r>
      <w:r w:rsidR="003B1BD2" w:rsidRPr="00C97934">
        <w:rPr>
          <w:rFonts w:ascii="Arial" w:hAnsi="Arial" w:cs="Arial"/>
          <w:sz w:val="24"/>
          <w:szCs w:val="24"/>
        </w:rPr>
        <w:t xml:space="preserve">Also, describe how you will ensure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EA18AB">
      <w:pPr>
        <w:pStyle w:val="ListParagraph"/>
        <w:numPr>
          <w:ilvl w:val="1"/>
          <w:numId w:val="1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35D3138D" w:rsidR="000D56AE" w:rsidRPr="00C97934" w:rsidRDefault="000D56AE" w:rsidP="00EA18AB">
      <w:pPr>
        <w:ind w:left="720"/>
        <w:rPr>
          <w:rFonts w:ascii="Arial" w:hAnsi="Arial" w:cs="Arial"/>
          <w:sz w:val="24"/>
          <w:szCs w:val="24"/>
        </w:rPr>
      </w:pPr>
      <w:r w:rsidRPr="00C97934">
        <w:rPr>
          <w:rFonts w:ascii="Arial" w:hAnsi="Arial" w:cs="Arial"/>
          <w:sz w:val="24"/>
          <w:szCs w:val="24"/>
        </w:rPr>
        <w:t>Provide a realistic work plan for the implementation of the program through the first contract period. Display the work plan in a timeline c</w:t>
      </w:r>
      <w:r w:rsidR="0025279E" w:rsidRPr="00C97934">
        <w:rPr>
          <w:rFonts w:ascii="Arial" w:hAnsi="Arial" w:cs="Arial"/>
          <w:sz w:val="24"/>
          <w:szCs w:val="24"/>
        </w:rPr>
        <w:t xml:space="preserve">hart. </w:t>
      </w:r>
      <w:r w:rsidRPr="00C97934">
        <w:rPr>
          <w:rFonts w:ascii="Arial" w:hAnsi="Arial" w:cs="Arial"/>
          <w:sz w:val="24"/>
          <w:szCs w:val="24"/>
        </w:rPr>
        <w:t xml:space="preserve">Concisely describe each </w:t>
      </w:r>
      <w:r w:rsidRPr="00C97934">
        <w:rPr>
          <w:rFonts w:ascii="Arial" w:hAnsi="Arial" w:cs="Arial"/>
          <w:sz w:val="24"/>
          <w:szCs w:val="24"/>
        </w:rPr>
        <w:lastRenderedPageBreak/>
        <w:t>program development and implementation task, t</w:t>
      </w:r>
      <w:r w:rsidR="0025279E" w:rsidRPr="00C97934">
        <w:rPr>
          <w:rFonts w:ascii="Arial" w:hAnsi="Arial" w:cs="Arial"/>
          <w:sz w:val="24"/>
          <w:szCs w:val="24"/>
        </w:rPr>
        <w:t>he month it will be carried out</w:t>
      </w:r>
      <w:r w:rsidRPr="00C97934">
        <w:rPr>
          <w:rFonts w:ascii="Arial" w:hAnsi="Arial" w:cs="Arial"/>
          <w:sz w:val="24"/>
          <w:szCs w:val="24"/>
        </w:rPr>
        <w:t xml:space="preserve"> and the person or position responsible for each task. </w:t>
      </w:r>
      <w:r w:rsidR="00DE6455" w:rsidRPr="00C97934">
        <w:rPr>
          <w:rFonts w:ascii="Arial" w:hAnsi="Arial" w:cs="Arial"/>
          <w:sz w:val="24"/>
          <w:szCs w:val="24"/>
        </w:rPr>
        <w:t>If applicable, make note of</w:t>
      </w:r>
      <w:r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29"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29"/>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679C5CF2" w:rsidR="00B315FA" w:rsidRPr="00C97934"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w:t>
      </w:r>
      <w:r w:rsidR="00E82FB4" w:rsidRPr="003925F6">
        <w:rPr>
          <w:rFonts w:ascii="Arial" w:hAnsi="Arial" w:cs="Arial"/>
          <w:sz w:val="24"/>
          <w:szCs w:val="24"/>
        </w:rPr>
        <w:t>a cost proposal</w:t>
      </w:r>
      <w:r w:rsidR="00CD5DFA" w:rsidRPr="003925F6">
        <w:rPr>
          <w:rFonts w:ascii="Arial" w:hAnsi="Arial" w:cs="Arial"/>
          <w:sz w:val="24"/>
          <w:szCs w:val="24"/>
        </w:rPr>
        <w:t xml:space="preserve"> that covers</w:t>
      </w:r>
      <w:r w:rsidR="00E82FB4" w:rsidRPr="003925F6">
        <w:rPr>
          <w:rFonts w:ascii="Arial" w:hAnsi="Arial" w:cs="Arial"/>
          <w:sz w:val="24"/>
          <w:szCs w:val="24"/>
        </w:rPr>
        <w:t xml:space="preserve"> the </w:t>
      </w:r>
      <w:r w:rsidR="00942CF6" w:rsidRPr="003925F6">
        <w:rPr>
          <w:rFonts w:ascii="Arial" w:hAnsi="Arial" w:cs="Arial"/>
          <w:sz w:val="24"/>
          <w:szCs w:val="24"/>
        </w:rPr>
        <w:t xml:space="preserve">period starting </w:t>
      </w:r>
      <w:r w:rsidR="003137B8">
        <w:rPr>
          <w:rFonts w:ascii="Arial" w:hAnsi="Arial" w:cs="Arial"/>
          <w:sz w:val="24"/>
          <w:szCs w:val="24"/>
        </w:rPr>
        <w:t>December</w:t>
      </w:r>
      <w:r w:rsidR="00892F45">
        <w:rPr>
          <w:rFonts w:ascii="Arial" w:hAnsi="Arial" w:cs="Arial"/>
          <w:sz w:val="24"/>
          <w:szCs w:val="24"/>
        </w:rPr>
        <w:t xml:space="preserve"> 1, </w:t>
      </w:r>
      <w:proofErr w:type="gramStart"/>
      <w:r w:rsidR="007A5EC9" w:rsidRPr="003925F6">
        <w:rPr>
          <w:rFonts w:ascii="Arial" w:hAnsi="Arial" w:cs="Arial"/>
          <w:sz w:val="24"/>
          <w:szCs w:val="24"/>
        </w:rPr>
        <w:t>2024</w:t>
      </w:r>
      <w:proofErr w:type="gramEnd"/>
      <w:r w:rsidR="00942CF6" w:rsidRPr="003925F6">
        <w:rPr>
          <w:rFonts w:ascii="Arial" w:hAnsi="Arial" w:cs="Arial"/>
          <w:sz w:val="24"/>
          <w:szCs w:val="24"/>
        </w:rPr>
        <w:t xml:space="preserve"> and ending on </w:t>
      </w:r>
      <w:r w:rsidR="00E4516E">
        <w:rPr>
          <w:rFonts w:ascii="Arial" w:hAnsi="Arial" w:cs="Arial"/>
          <w:sz w:val="24"/>
          <w:szCs w:val="24"/>
        </w:rPr>
        <w:t>September 15</w:t>
      </w:r>
      <w:r w:rsidR="007A5EC9" w:rsidRPr="003925F6">
        <w:rPr>
          <w:rFonts w:ascii="Arial" w:hAnsi="Arial" w:cs="Arial"/>
          <w:sz w:val="24"/>
          <w:szCs w:val="24"/>
        </w:rPr>
        <w:t>, 202</w:t>
      </w:r>
      <w:r w:rsidR="006A39CB" w:rsidRPr="003925F6">
        <w:rPr>
          <w:rFonts w:ascii="Arial" w:hAnsi="Arial" w:cs="Arial"/>
          <w:sz w:val="24"/>
          <w:szCs w:val="24"/>
        </w:rPr>
        <w:t>6</w:t>
      </w:r>
      <w:r w:rsidR="00942CF6" w:rsidRPr="003925F6">
        <w:rPr>
          <w:rFonts w:ascii="Arial" w:hAnsi="Arial" w:cs="Arial"/>
          <w:sz w:val="24"/>
          <w:szCs w:val="24"/>
        </w:rPr>
        <w:t>.</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305FF890"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w:t>
      </w:r>
      <w:r w:rsidR="000D3E94">
        <w:rPr>
          <w:rFonts w:ascii="Arial" w:hAnsi="Arial" w:cs="Arial"/>
          <w:sz w:val="24"/>
          <w:szCs w:val="24"/>
        </w:rPr>
        <w:t xml:space="preserve">  </w:t>
      </w:r>
      <w:r w:rsidRPr="00C97934">
        <w:rPr>
          <w:rFonts w:ascii="Arial" w:hAnsi="Arial" w:cs="Arial"/>
          <w:sz w:val="24"/>
          <w:szCs w:val="24"/>
        </w:rPr>
        <w:t>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14DFCF0A" w14:textId="7137079C" w:rsidR="00051769" w:rsidRDefault="00EE7EE0" w:rsidP="003964E1">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0D3E94">
        <w:rPr>
          <w:rFonts w:ascii="Arial" w:hAnsi="Arial" w:cs="Arial"/>
          <w:sz w:val="24"/>
          <w:szCs w:val="24"/>
        </w:rPr>
        <w:t xml:space="preserve">  </w:t>
      </w:r>
      <w:r w:rsidR="004C5EE7" w:rsidRPr="00C97934">
        <w:rPr>
          <w:rFonts w:ascii="Arial" w:hAnsi="Arial" w:cs="Arial"/>
          <w:sz w:val="24"/>
          <w:szCs w:val="24"/>
        </w:rPr>
        <w:t>Failure to provide the requested information, and to follow the required cost proposal format provided, may result in the exclusion of the proposal from consideration, at the discretion of the Department.</w:t>
      </w:r>
    </w:p>
    <w:p w14:paraId="3D89644A" w14:textId="77777777" w:rsidR="003964E1" w:rsidRPr="00DC6358" w:rsidRDefault="003964E1" w:rsidP="003964E1">
      <w:pPr>
        <w:ind w:left="720"/>
        <w:rPr>
          <w:rFonts w:ascii="Arial" w:hAnsi="Arial" w:cs="Arial"/>
          <w:color w:val="000000" w:themeColor="text1"/>
          <w:sz w:val="24"/>
          <w:szCs w:val="24"/>
        </w:rPr>
      </w:pPr>
    </w:p>
    <w:p w14:paraId="7B0BED79" w14:textId="4066A9B5" w:rsidR="00F30855" w:rsidRPr="00DC6358" w:rsidRDefault="00D35429" w:rsidP="003964E1">
      <w:pPr>
        <w:ind w:left="720"/>
        <w:rPr>
          <w:rFonts w:ascii="Arial" w:hAnsi="Arial" w:cs="Arial"/>
          <w:color w:val="000000" w:themeColor="text1"/>
          <w:sz w:val="24"/>
          <w:szCs w:val="24"/>
        </w:rPr>
      </w:pPr>
      <w:r w:rsidRPr="00DC6358">
        <w:rPr>
          <w:rFonts w:ascii="Arial" w:hAnsi="Arial" w:cs="Arial"/>
          <w:color w:val="000000" w:themeColor="text1"/>
          <w:sz w:val="24"/>
          <w:szCs w:val="24"/>
        </w:rPr>
        <w:t xml:space="preserve">Bidders must </w:t>
      </w:r>
      <w:r w:rsidR="00785F2E" w:rsidRPr="00DC6358">
        <w:rPr>
          <w:rFonts w:ascii="Arial" w:hAnsi="Arial" w:cs="Arial"/>
          <w:color w:val="000000" w:themeColor="text1"/>
          <w:sz w:val="24"/>
          <w:szCs w:val="24"/>
        </w:rPr>
        <w:t xml:space="preserve">provide </w:t>
      </w:r>
      <w:r w:rsidR="00C14ECB" w:rsidRPr="00DC6358">
        <w:rPr>
          <w:rFonts w:ascii="Arial" w:hAnsi="Arial" w:cs="Arial"/>
          <w:color w:val="000000" w:themeColor="text1"/>
          <w:sz w:val="24"/>
          <w:szCs w:val="24"/>
        </w:rPr>
        <w:t>separate cost</w:t>
      </w:r>
      <w:r w:rsidR="007C062E" w:rsidRPr="00DC6358">
        <w:rPr>
          <w:rFonts w:ascii="Arial" w:hAnsi="Arial" w:cs="Arial"/>
          <w:color w:val="000000" w:themeColor="text1"/>
          <w:sz w:val="24"/>
          <w:szCs w:val="24"/>
        </w:rPr>
        <w:t xml:space="preserve"> breakdowns</w:t>
      </w:r>
      <w:r w:rsidR="00C14ECB" w:rsidRPr="00DC6358">
        <w:rPr>
          <w:rFonts w:ascii="Arial" w:hAnsi="Arial" w:cs="Arial"/>
          <w:color w:val="000000" w:themeColor="text1"/>
          <w:sz w:val="24"/>
          <w:szCs w:val="24"/>
        </w:rPr>
        <w:t xml:space="preserve"> for each of the </w:t>
      </w:r>
      <w:r w:rsidR="00C31A7F" w:rsidRPr="00DC6358">
        <w:rPr>
          <w:rFonts w:ascii="Arial" w:hAnsi="Arial" w:cs="Arial"/>
          <w:color w:val="000000" w:themeColor="text1"/>
          <w:sz w:val="24"/>
          <w:szCs w:val="24"/>
        </w:rPr>
        <w:t xml:space="preserve">tasks </w:t>
      </w:r>
      <w:r w:rsidR="00C14ECB" w:rsidRPr="00DC6358">
        <w:rPr>
          <w:rFonts w:ascii="Arial" w:hAnsi="Arial" w:cs="Arial"/>
          <w:color w:val="000000" w:themeColor="text1"/>
          <w:sz w:val="24"/>
          <w:szCs w:val="24"/>
        </w:rPr>
        <w:t>establish</w:t>
      </w:r>
      <w:r w:rsidR="007C062E" w:rsidRPr="00DC6358">
        <w:rPr>
          <w:rFonts w:ascii="Arial" w:hAnsi="Arial" w:cs="Arial"/>
          <w:color w:val="000000" w:themeColor="text1"/>
          <w:sz w:val="24"/>
          <w:szCs w:val="24"/>
        </w:rPr>
        <w:t>ed</w:t>
      </w:r>
      <w:r w:rsidR="00C31A7F" w:rsidRPr="00DC6358">
        <w:rPr>
          <w:rFonts w:ascii="Arial" w:hAnsi="Arial" w:cs="Arial"/>
          <w:color w:val="000000" w:themeColor="text1"/>
          <w:sz w:val="24"/>
          <w:szCs w:val="24"/>
        </w:rPr>
        <w:t xml:space="preserve"> in </w:t>
      </w:r>
      <w:r w:rsidR="0074646E" w:rsidRPr="00DC6358">
        <w:rPr>
          <w:rFonts w:ascii="Arial" w:hAnsi="Arial" w:cs="Arial"/>
          <w:color w:val="000000" w:themeColor="text1"/>
          <w:sz w:val="24"/>
          <w:szCs w:val="24"/>
        </w:rPr>
        <w:t>Part I</w:t>
      </w:r>
      <w:r w:rsidR="00785F2E" w:rsidRPr="00DC6358">
        <w:rPr>
          <w:rFonts w:ascii="Arial" w:hAnsi="Arial" w:cs="Arial"/>
          <w:color w:val="000000" w:themeColor="text1"/>
          <w:sz w:val="24"/>
          <w:szCs w:val="24"/>
        </w:rPr>
        <w:t>I</w:t>
      </w:r>
      <w:r w:rsidR="007C062E" w:rsidRPr="00DC6358">
        <w:rPr>
          <w:rFonts w:ascii="Arial" w:hAnsi="Arial" w:cs="Arial"/>
          <w:color w:val="000000" w:themeColor="text1"/>
          <w:sz w:val="24"/>
          <w:szCs w:val="24"/>
        </w:rPr>
        <w:t>. These tasks include:</w:t>
      </w:r>
      <w:r w:rsidR="00C31A7F" w:rsidRPr="00DC6358">
        <w:rPr>
          <w:rFonts w:ascii="Arial" w:hAnsi="Arial" w:cs="Arial"/>
          <w:color w:val="000000" w:themeColor="text1"/>
          <w:sz w:val="24"/>
          <w:szCs w:val="24"/>
        </w:rPr>
        <w:br/>
      </w:r>
    </w:p>
    <w:p w14:paraId="0E5CBB35" w14:textId="6B635BA3" w:rsidR="00F30855" w:rsidRPr="00DC6358" w:rsidRDefault="00443AEE" w:rsidP="00F30855">
      <w:pPr>
        <w:ind w:left="720"/>
        <w:rPr>
          <w:rFonts w:ascii="Arial" w:hAnsi="Arial" w:cs="Arial"/>
          <w:color w:val="000000" w:themeColor="text1"/>
          <w:sz w:val="24"/>
          <w:szCs w:val="24"/>
        </w:rPr>
      </w:pPr>
      <w:r>
        <w:rPr>
          <w:rFonts w:ascii="Arial" w:hAnsi="Arial" w:cs="Arial"/>
          <w:color w:val="000000" w:themeColor="text1"/>
          <w:sz w:val="24"/>
          <w:szCs w:val="24"/>
        </w:rPr>
        <w:t>A</w:t>
      </w:r>
      <w:r w:rsidR="00F30855" w:rsidRPr="00DC6358">
        <w:rPr>
          <w:rFonts w:ascii="Arial" w:hAnsi="Arial" w:cs="Arial"/>
          <w:color w:val="000000" w:themeColor="text1"/>
          <w:sz w:val="24"/>
          <w:szCs w:val="24"/>
        </w:rPr>
        <w:t xml:space="preserve">. Provide Energy Audits on Publicly Owned Buildings in Maine Communities </w:t>
      </w:r>
    </w:p>
    <w:p w14:paraId="716C46C2" w14:textId="077686EA" w:rsidR="00F30855" w:rsidRPr="00DC6358" w:rsidRDefault="00443AEE" w:rsidP="00F30855">
      <w:pPr>
        <w:ind w:left="720"/>
        <w:rPr>
          <w:rFonts w:ascii="Arial" w:hAnsi="Arial" w:cs="Arial"/>
          <w:color w:val="000000" w:themeColor="text1"/>
          <w:sz w:val="24"/>
          <w:szCs w:val="24"/>
        </w:rPr>
      </w:pPr>
      <w:r>
        <w:rPr>
          <w:rFonts w:ascii="Arial" w:hAnsi="Arial" w:cs="Arial"/>
          <w:color w:val="000000" w:themeColor="text1"/>
          <w:sz w:val="24"/>
          <w:szCs w:val="24"/>
        </w:rPr>
        <w:t>B</w:t>
      </w:r>
      <w:r w:rsidR="00F30855" w:rsidRPr="00DC6358">
        <w:rPr>
          <w:rFonts w:ascii="Arial" w:hAnsi="Arial" w:cs="Arial"/>
          <w:color w:val="000000" w:themeColor="text1"/>
          <w:sz w:val="24"/>
          <w:szCs w:val="24"/>
        </w:rPr>
        <w:t>. Train Communities on EnergyStar Portfolio Manager</w:t>
      </w:r>
    </w:p>
    <w:p w14:paraId="118351DB" w14:textId="4E552348" w:rsidR="00F30855" w:rsidRDefault="00443AEE" w:rsidP="00F30855">
      <w:pPr>
        <w:ind w:left="720"/>
        <w:rPr>
          <w:rFonts w:ascii="Arial" w:hAnsi="Arial" w:cs="Arial"/>
          <w:color w:val="000000" w:themeColor="text1"/>
          <w:sz w:val="24"/>
          <w:szCs w:val="24"/>
        </w:rPr>
      </w:pPr>
      <w:r>
        <w:rPr>
          <w:rFonts w:ascii="Arial" w:hAnsi="Arial" w:cs="Arial"/>
          <w:color w:val="000000" w:themeColor="text1"/>
          <w:sz w:val="24"/>
          <w:szCs w:val="24"/>
        </w:rPr>
        <w:t>C</w:t>
      </w:r>
      <w:r w:rsidR="00F30855" w:rsidRPr="00DC6358">
        <w:rPr>
          <w:rFonts w:ascii="Arial" w:hAnsi="Arial" w:cs="Arial"/>
          <w:color w:val="000000" w:themeColor="text1"/>
          <w:sz w:val="24"/>
          <w:szCs w:val="24"/>
        </w:rPr>
        <w:t>. Develop Energy Conservation Implementation Plan</w:t>
      </w:r>
      <w:r w:rsidR="00BC6CEE">
        <w:rPr>
          <w:rFonts w:ascii="Arial" w:hAnsi="Arial" w:cs="Arial"/>
          <w:color w:val="000000" w:themeColor="text1"/>
          <w:sz w:val="24"/>
          <w:szCs w:val="24"/>
        </w:rPr>
        <w:t>s</w:t>
      </w:r>
      <w:r w:rsidR="00F30855" w:rsidRPr="00DC6358">
        <w:rPr>
          <w:rFonts w:ascii="Arial" w:hAnsi="Arial" w:cs="Arial"/>
          <w:color w:val="000000" w:themeColor="text1"/>
          <w:sz w:val="24"/>
          <w:szCs w:val="24"/>
        </w:rPr>
        <w:t xml:space="preserve"> for Communities</w:t>
      </w:r>
    </w:p>
    <w:p w14:paraId="40202096" w14:textId="31310CB8" w:rsidR="00644793" w:rsidRPr="00DC6358" w:rsidRDefault="00443AEE" w:rsidP="00F30855">
      <w:pPr>
        <w:ind w:left="720"/>
        <w:rPr>
          <w:rFonts w:ascii="Arial" w:hAnsi="Arial" w:cs="Arial"/>
          <w:color w:val="000000" w:themeColor="text1"/>
          <w:sz w:val="24"/>
          <w:szCs w:val="24"/>
        </w:rPr>
      </w:pPr>
      <w:r>
        <w:rPr>
          <w:rFonts w:ascii="Arial" w:hAnsi="Arial" w:cs="Arial"/>
          <w:color w:val="000000" w:themeColor="text1"/>
          <w:sz w:val="24"/>
          <w:szCs w:val="24"/>
        </w:rPr>
        <w:t xml:space="preserve">D. </w:t>
      </w:r>
      <w:r w:rsidRPr="00DC6358">
        <w:rPr>
          <w:rFonts w:ascii="Arial" w:hAnsi="Arial" w:cs="Arial"/>
          <w:color w:val="000000" w:themeColor="text1"/>
          <w:sz w:val="24"/>
          <w:szCs w:val="24"/>
        </w:rPr>
        <w:t>Develop an Energy Efficiency and Conservation Guidebook</w:t>
      </w:r>
    </w:p>
    <w:p w14:paraId="59D579E8" w14:textId="7B901A9C" w:rsidR="003964E1" w:rsidRPr="00DC6358" w:rsidRDefault="003964E1" w:rsidP="00F30855">
      <w:pPr>
        <w:ind w:left="720"/>
        <w:rPr>
          <w:rFonts w:ascii="Arial" w:hAnsi="Arial" w:cs="Arial"/>
          <w:color w:val="000000" w:themeColor="text1"/>
          <w:sz w:val="24"/>
          <w:szCs w:val="24"/>
        </w:rPr>
      </w:pPr>
      <w:r w:rsidRPr="00DC6358">
        <w:rPr>
          <w:rFonts w:ascii="Arial" w:hAnsi="Arial" w:cs="Arial"/>
          <w:color w:val="000000" w:themeColor="text1"/>
          <w:sz w:val="24"/>
          <w:szCs w:val="24"/>
        </w:rPr>
        <w:t xml:space="preserve">E. </w:t>
      </w:r>
      <w:r w:rsidR="00FB265A">
        <w:rPr>
          <w:rFonts w:ascii="Arial" w:hAnsi="Arial" w:cs="Arial"/>
          <w:color w:val="000000" w:themeColor="text1"/>
          <w:sz w:val="24"/>
          <w:szCs w:val="24"/>
        </w:rPr>
        <w:t>Submit Quarterly and Final Performance Reports</w:t>
      </w:r>
    </w:p>
    <w:p w14:paraId="10CFD294" w14:textId="77777777" w:rsidR="00F30855" w:rsidRPr="00785F2E" w:rsidRDefault="00F30855" w:rsidP="00C31A7F">
      <w:pPr>
        <w:ind w:left="720"/>
        <w:rPr>
          <w:rFonts w:ascii="Arial" w:hAnsi="Arial" w:cs="Arial"/>
          <w:color w:val="FF0000"/>
          <w:sz w:val="24"/>
          <w:szCs w:val="24"/>
        </w:rPr>
      </w:pPr>
    </w:p>
    <w:p w14:paraId="682DECEC" w14:textId="77777777" w:rsidR="001410AC" w:rsidRPr="00785F2E"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0" w:name="_Toc367174742"/>
      <w:bookmarkStart w:id="31"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0"/>
      <w:bookmarkEnd w:id="31"/>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2" w:name="_Toc367174743"/>
      <w:bookmarkStart w:id="33"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2"/>
      <w:bookmarkEnd w:id="33"/>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4" w:name="_Toc367174744"/>
      <w:bookmarkStart w:id="35"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4"/>
      <w:bookmarkEnd w:id="35"/>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2212161E"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C97934" w:rsidRDefault="009B08BA" w:rsidP="004F0520">
      <w:pPr>
        <w:rPr>
          <w:rFonts w:ascii="Arial" w:hAnsi="Arial" w:cs="Arial"/>
          <w:sz w:val="24"/>
          <w:szCs w:val="24"/>
        </w:rPr>
      </w:pPr>
    </w:p>
    <w:p w14:paraId="081AF6A2" w14:textId="72142272" w:rsidR="00351845" w:rsidRPr="003925F6" w:rsidRDefault="259AB190" w:rsidP="079AC3A6">
      <w:pPr>
        <w:ind w:left="720"/>
        <w:rPr>
          <w:rFonts w:ascii="Arial" w:hAnsi="Arial" w:cs="Arial"/>
          <w:b/>
          <w:bCs/>
          <w:sz w:val="24"/>
          <w:szCs w:val="24"/>
        </w:rPr>
      </w:pPr>
      <w:r w:rsidRPr="62E8C553">
        <w:rPr>
          <w:rFonts w:ascii="Arial" w:hAnsi="Arial" w:cs="Arial"/>
          <w:b/>
          <w:bCs/>
          <w:sz w:val="24"/>
          <w:szCs w:val="24"/>
        </w:rPr>
        <w:t>Section I</w:t>
      </w:r>
      <w:r w:rsidR="4A1DC8DF" w:rsidRPr="62E8C553">
        <w:rPr>
          <w:rFonts w:ascii="Arial" w:hAnsi="Arial" w:cs="Arial"/>
          <w:b/>
          <w:bCs/>
          <w:sz w:val="24"/>
          <w:szCs w:val="24"/>
        </w:rPr>
        <w:t>I</w:t>
      </w:r>
      <w:r w:rsidRPr="62E8C553">
        <w:rPr>
          <w:rFonts w:ascii="Arial" w:hAnsi="Arial" w:cs="Arial"/>
          <w:b/>
          <w:bCs/>
          <w:sz w:val="24"/>
          <w:szCs w:val="24"/>
        </w:rPr>
        <w:t xml:space="preserve">.  </w:t>
      </w:r>
      <w:r>
        <w:tab/>
      </w:r>
      <w:r w:rsidRPr="62E8C553">
        <w:rPr>
          <w:rFonts w:ascii="Arial" w:hAnsi="Arial" w:cs="Arial"/>
          <w:b/>
          <w:bCs/>
          <w:sz w:val="24"/>
          <w:szCs w:val="24"/>
        </w:rPr>
        <w:t>Organization Qualifications and Experience (</w:t>
      </w:r>
      <w:r w:rsidR="5FCB3E71" w:rsidRPr="62E8C553">
        <w:rPr>
          <w:rFonts w:ascii="Arial" w:hAnsi="Arial" w:cs="Arial"/>
          <w:b/>
          <w:bCs/>
          <w:sz w:val="24"/>
          <w:szCs w:val="24"/>
        </w:rPr>
        <w:t>3</w:t>
      </w:r>
      <w:r w:rsidR="4816081D" w:rsidRPr="62E8C553">
        <w:rPr>
          <w:rFonts w:ascii="Arial" w:hAnsi="Arial" w:cs="Arial"/>
          <w:b/>
          <w:bCs/>
          <w:sz w:val="24"/>
          <w:szCs w:val="24"/>
        </w:rPr>
        <w:t>5</w:t>
      </w:r>
      <w:r w:rsidRPr="62E8C553">
        <w:rPr>
          <w:rFonts w:ascii="Arial" w:hAnsi="Arial" w:cs="Arial"/>
          <w:b/>
          <w:bCs/>
          <w:sz w:val="24"/>
          <w:szCs w:val="24"/>
        </w:rPr>
        <w:t xml:space="preserve"> points)</w:t>
      </w:r>
      <w:r>
        <w:tab/>
      </w:r>
    </w:p>
    <w:p w14:paraId="0D746AD7" w14:textId="57ECCDFD" w:rsidR="00351845" w:rsidRPr="003925F6" w:rsidRDefault="00351845" w:rsidP="00B315FA">
      <w:pPr>
        <w:ind w:firstLine="720"/>
        <w:rPr>
          <w:rFonts w:ascii="Arial" w:hAnsi="Arial" w:cs="Arial"/>
          <w:sz w:val="24"/>
          <w:szCs w:val="24"/>
        </w:rPr>
      </w:pPr>
      <w:r w:rsidRPr="003925F6">
        <w:rPr>
          <w:rFonts w:ascii="Arial" w:hAnsi="Arial" w:cs="Arial"/>
          <w:sz w:val="24"/>
          <w:szCs w:val="24"/>
        </w:rPr>
        <w:t xml:space="preserve">Includes </w:t>
      </w:r>
      <w:r w:rsidR="00214F9E" w:rsidRPr="003925F6">
        <w:rPr>
          <w:rFonts w:ascii="Arial" w:hAnsi="Arial" w:cs="Arial"/>
          <w:sz w:val="24"/>
          <w:szCs w:val="24"/>
        </w:rPr>
        <w:t>all elements addressed above in Part IV,</w:t>
      </w:r>
      <w:r w:rsidR="00F67100" w:rsidRPr="003925F6">
        <w:rPr>
          <w:rFonts w:ascii="Arial" w:hAnsi="Arial" w:cs="Arial"/>
          <w:sz w:val="24"/>
          <w:szCs w:val="24"/>
        </w:rPr>
        <w:t xml:space="preserve"> </w:t>
      </w:r>
      <w:r w:rsidR="00214F9E" w:rsidRPr="003925F6">
        <w:rPr>
          <w:rFonts w:ascii="Arial" w:hAnsi="Arial" w:cs="Arial"/>
          <w:sz w:val="24"/>
          <w:szCs w:val="24"/>
        </w:rPr>
        <w:t>Section I</w:t>
      </w:r>
      <w:r w:rsidR="00A0173C" w:rsidRPr="003925F6">
        <w:rPr>
          <w:rFonts w:ascii="Arial" w:hAnsi="Arial" w:cs="Arial"/>
          <w:sz w:val="24"/>
          <w:szCs w:val="24"/>
        </w:rPr>
        <w:t>I</w:t>
      </w:r>
      <w:r w:rsidR="00214F9E" w:rsidRPr="003925F6">
        <w:rPr>
          <w:rFonts w:ascii="Arial" w:hAnsi="Arial" w:cs="Arial"/>
          <w:sz w:val="24"/>
          <w:szCs w:val="24"/>
        </w:rPr>
        <w:t>.</w:t>
      </w:r>
    </w:p>
    <w:p w14:paraId="4633603E" w14:textId="77777777" w:rsidR="00351845" w:rsidRPr="003925F6" w:rsidRDefault="00351845" w:rsidP="004F0520">
      <w:pPr>
        <w:rPr>
          <w:rFonts w:ascii="Arial" w:hAnsi="Arial" w:cs="Arial"/>
          <w:sz w:val="24"/>
          <w:szCs w:val="24"/>
        </w:rPr>
      </w:pPr>
      <w:r w:rsidRPr="003925F6">
        <w:rPr>
          <w:rFonts w:ascii="Arial" w:hAnsi="Arial" w:cs="Arial"/>
          <w:sz w:val="24"/>
          <w:szCs w:val="24"/>
        </w:rPr>
        <w:t xml:space="preserve"> </w:t>
      </w:r>
    </w:p>
    <w:p w14:paraId="3C0015D2" w14:textId="7DE4DBAA" w:rsidR="00351845" w:rsidRPr="003925F6" w:rsidRDefault="00351845" w:rsidP="00B315FA">
      <w:pPr>
        <w:ind w:firstLine="720"/>
        <w:rPr>
          <w:rFonts w:ascii="Arial" w:hAnsi="Arial" w:cs="Arial"/>
          <w:sz w:val="24"/>
          <w:szCs w:val="24"/>
        </w:rPr>
      </w:pPr>
      <w:r w:rsidRPr="62E8C553">
        <w:rPr>
          <w:rFonts w:ascii="Arial" w:hAnsi="Arial" w:cs="Arial"/>
          <w:b/>
          <w:bCs/>
          <w:sz w:val="24"/>
          <w:szCs w:val="24"/>
        </w:rPr>
        <w:t>Section II</w:t>
      </w:r>
      <w:r w:rsidR="009B08BA" w:rsidRPr="62E8C553">
        <w:rPr>
          <w:rFonts w:ascii="Arial" w:hAnsi="Arial" w:cs="Arial"/>
          <w:b/>
          <w:bCs/>
          <w:sz w:val="24"/>
          <w:szCs w:val="24"/>
        </w:rPr>
        <w:t>I</w:t>
      </w:r>
      <w:r w:rsidRPr="62E8C553">
        <w:rPr>
          <w:rFonts w:ascii="Arial" w:hAnsi="Arial" w:cs="Arial"/>
          <w:b/>
          <w:bCs/>
          <w:sz w:val="24"/>
          <w:szCs w:val="24"/>
        </w:rPr>
        <w:t xml:space="preserve">.  </w:t>
      </w:r>
      <w:r>
        <w:tab/>
      </w:r>
      <w:r w:rsidRPr="62E8C553">
        <w:rPr>
          <w:rFonts w:ascii="Arial" w:hAnsi="Arial" w:cs="Arial"/>
          <w:b/>
          <w:bCs/>
          <w:sz w:val="24"/>
          <w:szCs w:val="24"/>
        </w:rPr>
        <w:t xml:space="preserve"> </w:t>
      </w:r>
      <w:r w:rsidR="005E01BF" w:rsidRPr="62E8C553">
        <w:rPr>
          <w:rFonts w:ascii="Arial" w:hAnsi="Arial" w:cs="Arial"/>
          <w:b/>
          <w:bCs/>
          <w:sz w:val="24"/>
          <w:szCs w:val="24"/>
        </w:rPr>
        <w:t>Proposed Services</w:t>
      </w:r>
      <w:r w:rsidRPr="62E8C553">
        <w:rPr>
          <w:rFonts w:ascii="Arial" w:hAnsi="Arial" w:cs="Arial"/>
          <w:b/>
          <w:bCs/>
          <w:sz w:val="24"/>
          <w:szCs w:val="24"/>
        </w:rPr>
        <w:t xml:space="preserve"> (</w:t>
      </w:r>
      <w:r w:rsidR="009B3E58" w:rsidRPr="62E8C553">
        <w:rPr>
          <w:rFonts w:ascii="Arial" w:hAnsi="Arial" w:cs="Arial"/>
          <w:b/>
          <w:bCs/>
          <w:sz w:val="24"/>
          <w:szCs w:val="24"/>
        </w:rPr>
        <w:t>4</w:t>
      </w:r>
      <w:r w:rsidR="68D102A1" w:rsidRPr="62E8C553">
        <w:rPr>
          <w:rFonts w:ascii="Arial" w:hAnsi="Arial" w:cs="Arial"/>
          <w:b/>
          <w:bCs/>
          <w:sz w:val="24"/>
          <w:szCs w:val="24"/>
        </w:rPr>
        <w:t>0</w:t>
      </w:r>
      <w:r w:rsidRPr="62E8C553">
        <w:rPr>
          <w:rFonts w:ascii="Arial" w:hAnsi="Arial" w:cs="Arial"/>
          <w:b/>
          <w:bCs/>
          <w:sz w:val="24"/>
          <w:szCs w:val="24"/>
        </w:rPr>
        <w:t xml:space="preserve"> points)</w:t>
      </w:r>
      <w:r w:rsidRPr="62E8C553">
        <w:rPr>
          <w:rFonts w:ascii="Arial" w:hAnsi="Arial" w:cs="Arial"/>
          <w:sz w:val="24"/>
          <w:szCs w:val="24"/>
        </w:rPr>
        <w:t xml:space="preserve">  </w:t>
      </w:r>
    </w:p>
    <w:p w14:paraId="6A51F752" w14:textId="0AC2BAFC" w:rsidR="00351845" w:rsidRPr="003925F6" w:rsidRDefault="00214F9E" w:rsidP="00B315FA">
      <w:pPr>
        <w:ind w:firstLine="720"/>
        <w:rPr>
          <w:rFonts w:ascii="Arial" w:hAnsi="Arial" w:cs="Arial"/>
          <w:sz w:val="24"/>
          <w:szCs w:val="24"/>
        </w:rPr>
      </w:pPr>
      <w:r w:rsidRPr="003925F6">
        <w:rPr>
          <w:rFonts w:ascii="Arial" w:hAnsi="Arial" w:cs="Arial"/>
          <w:sz w:val="24"/>
          <w:szCs w:val="24"/>
        </w:rPr>
        <w:t>Includes all elements addressed above in Part IV,</w:t>
      </w:r>
      <w:r w:rsidR="00F67100" w:rsidRPr="003925F6">
        <w:rPr>
          <w:rFonts w:ascii="Arial" w:hAnsi="Arial" w:cs="Arial"/>
          <w:sz w:val="24"/>
          <w:szCs w:val="24"/>
        </w:rPr>
        <w:t xml:space="preserve"> </w:t>
      </w:r>
      <w:r w:rsidRPr="003925F6">
        <w:rPr>
          <w:rFonts w:ascii="Arial" w:hAnsi="Arial" w:cs="Arial"/>
          <w:sz w:val="24"/>
          <w:szCs w:val="24"/>
        </w:rPr>
        <w:t>Section II</w:t>
      </w:r>
      <w:r w:rsidR="00A0173C" w:rsidRPr="003925F6">
        <w:rPr>
          <w:rFonts w:ascii="Arial" w:hAnsi="Arial" w:cs="Arial"/>
          <w:sz w:val="24"/>
          <w:szCs w:val="24"/>
        </w:rPr>
        <w:t>I</w:t>
      </w:r>
      <w:r w:rsidRPr="003925F6">
        <w:rPr>
          <w:rFonts w:ascii="Arial" w:hAnsi="Arial" w:cs="Arial"/>
          <w:sz w:val="24"/>
          <w:szCs w:val="24"/>
        </w:rPr>
        <w:t>.</w:t>
      </w:r>
    </w:p>
    <w:p w14:paraId="658A036A" w14:textId="77777777" w:rsidR="00351845" w:rsidRPr="003925F6" w:rsidRDefault="00351845" w:rsidP="004F0520">
      <w:pPr>
        <w:rPr>
          <w:rFonts w:ascii="Arial" w:hAnsi="Arial" w:cs="Arial"/>
          <w:sz w:val="24"/>
          <w:szCs w:val="24"/>
        </w:rPr>
      </w:pPr>
    </w:p>
    <w:p w14:paraId="7AB1F8A8" w14:textId="0AC1B5EB" w:rsidR="00351845" w:rsidRPr="003925F6" w:rsidRDefault="00351845" w:rsidP="00B315FA">
      <w:pPr>
        <w:ind w:firstLine="720"/>
        <w:rPr>
          <w:rFonts w:ascii="Arial" w:hAnsi="Arial" w:cs="Arial"/>
          <w:b/>
          <w:sz w:val="24"/>
          <w:szCs w:val="24"/>
        </w:rPr>
      </w:pPr>
      <w:r w:rsidRPr="003925F6">
        <w:rPr>
          <w:rFonts w:ascii="Arial" w:hAnsi="Arial" w:cs="Arial"/>
          <w:b/>
          <w:sz w:val="24"/>
          <w:szCs w:val="24"/>
        </w:rPr>
        <w:t>Section I</w:t>
      </w:r>
      <w:r w:rsidR="009B08BA" w:rsidRPr="003925F6">
        <w:rPr>
          <w:rFonts w:ascii="Arial" w:hAnsi="Arial" w:cs="Arial"/>
          <w:b/>
          <w:sz w:val="24"/>
          <w:szCs w:val="24"/>
        </w:rPr>
        <w:t>V</w:t>
      </w:r>
      <w:r w:rsidRPr="003925F6">
        <w:rPr>
          <w:rFonts w:ascii="Arial" w:hAnsi="Arial" w:cs="Arial"/>
          <w:b/>
          <w:sz w:val="24"/>
          <w:szCs w:val="24"/>
        </w:rPr>
        <w:t xml:space="preserve">. </w:t>
      </w:r>
      <w:r w:rsidR="009B08BA" w:rsidRPr="003925F6">
        <w:rPr>
          <w:rFonts w:ascii="Arial" w:hAnsi="Arial" w:cs="Arial"/>
          <w:b/>
          <w:sz w:val="24"/>
          <w:szCs w:val="24"/>
        </w:rPr>
        <w:tab/>
      </w:r>
      <w:r w:rsidRPr="003925F6">
        <w:rPr>
          <w:rFonts w:ascii="Arial" w:hAnsi="Arial" w:cs="Arial"/>
          <w:b/>
          <w:sz w:val="24"/>
          <w:szCs w:val="24"/>
        </w:rPr>
        <w:t xml:space="preserve"> Cost Proposal (</w:t>
      </w:r>
      <w:r w:rsidR="00430163" w:rsidRPr="003925F6">
        <w:rPr>
          <w:rFonts w:ascii="Arial" w:hAnsi="Arial" w:cs="Arial"/>
          <w:b/>
          <w:sz w:val="24"/>
          <w:szCs w:val="24"/>
        </w:rPr>
        <w:t>25</w:t>
      </w:r>
      <w:r w:rsidRPr="003925F6">
        <w:rPr>
          <w:rFonts w:ascii="Arial" w:hAnsi="Arial" w:cs="Arial"/>
          <w:b/>
          <w:sz w:val="24"/>
          <w:szCs w:val="24"/>
        </w:rPr>
        <w:t xml:space="preserve"> points) </w:t>
      </w:r>
    </w:p>
    <w:p w14:paraId="189D4E9A" w14:textId="41B9647D" w:rsidR="00351845" w:rsidRPr="003925F6" w:rsidRDefault="74CAA8AC" w:rsidP="00B315FA">
      <w:pPr>
        <w:ind w:firstLine="720"/>
        <w:rPr>
          <w:rFonts w:ascii="Arial" w:hAnsi="Arial" w:cs="Arial"/>
          <w:sz w:val="24"/>
          <w:szCs w:val="24"/>
        </w:rPr>
      </w:pPr>
      <w:r w:rsidRPr="079AC3A6">
        <w:rPr>
          <w:rFonts w:ascii="Arial" w:hAnsi="Arial" w:cs="Arial"/>
          <w:sz w:val="24"/>
          <w:szCs w:val="24"/>
        </w:rPr>
        <w:t>Includes all elements addressed above in Part IV,</w:t>
      </w:r>
      <w:r w:rsidR="5817A93B" w:rsidRPr="079AC3A6">
        <w:rPr>
          <w:rFonts w:ascii="Arial" w:hAnsi="Arial" w:cs="Arial"/>
          <w:sz w:val="24"/>
          <w:szCs w:val="24"/>
        </w:rPr>
        <w:t xml:space="preserve"> </w:t>
      </w:r>
      <w:r w:rsidRPr="079AC3A6">
        <w:rPr>
          <w:rFonts w:ascii="Arial" w:hAnsi="Arial" w:cs="Arial"/>
          <w:sz w:val="24"/>
          <w:szCs w:val="24"/>
        </w:rPr>
        <w:t>Section I</w:t>
      </w:r>
      <w:r w:rsidR="3428D9F1" w:rsidRPr="079AC3A6">
        <w:rPr>
          <w:rFonts w:ascii="Arial" w:hAnsi="Arial" w:cs="Arial"/>
          <w:sz w:val="24"/>
          <w:szCs w:val="24"/>
        </w:rPr>
        <w:t>V</w:t>
      </w:r>
      <w:r w:rsidRPr="079AC3A6">
        <w:rPr>
          <w:rFonts w:ascii="Arial" w:hAnsi="Arial" w:cs="Arial"/>
          <w:sz w:val="24"/>
          <w:szCs w:val="24"/>
        </w:rPr>
        <w:t>.</w:t>
      </w:r>
    </w:p>
    <w:p w14:paraId="65DD304D" w14:textId="77777777" w:rsidR="00E767C3" w:rsidRPr="003925F6" w:rsidRDefault="00E767C3" w:rsidP="004F0520">
      <w:pPr>
        <w:rPr>
          <w:rFonts w:ascii="Arial" w:hAnsi="Arial" w:cs="Arial"/>
          <w:sz w:val="24"/>
          <w:szCs w:val="24"/>
        </w:rPr>
      </w:pPr>
    </w:p>
    <w:p w14:paraId="117063A9" w14:textId="101B1BD3" w:rsidR="00B315FA" w:rsidRPr="00C97934" w:rsidRDefault="00351845" w:rsidP="004F0520">
      <w:pPr>
        <w:pStyle w:val="ListParagraph"/>
        <w:numPr>
          <w:ilvl w:val="1"/>
          <w:numId w:val="21"/>
        </w:numPr>
        <w:rPr>
          <w:rFonts w:ascii="Arial" w:hAnsi="Arial" w:cs="Arial"/>
          <w:sz w:val="24"/>
          <w:szCs w:val="24"/>
        </w:rPr>
      </w:pPr>
      <w:r w:rsidRPr="003925F6">
        <w:rPr>
          <w:rFonts w:ascii="Arial" w:hAnsi="Arial" w:cs="Arial"/>
          <w:b/>
          <w:sz w:val="24"/>
          <w:szCs w:val="24"/>
        </w:rPr>
        <w:t>Scoring Process:</w:t>
      </w:r>
      <w:r w:rsidRPr="003925F6">
        <w:rPr>
          <w:rFonts w:ascii="Arial" w:hAnsi="Arial" w:cs="Arial"/>
          <w:sz w:val="24"/>
          <w:szCs w:val="24"/>
        </w:rPr>
        <w:t xml:space="preserve">  </w:t>
      </w:r>
      <w:r w:rsidR="00A0173C" w:rsidRPr="003925F6">
        <w:rPr>
          <w:rFonts w:ascii="Arial" w:hAnsi="Arial" w:cs="Arial"/>
          <w:sz w:val="24"/>
          <w:szCs w:val="24"/>
        </w:rPr>
        <w:t>For proposals that demonstrate meeting the eligibility requirements in Section I, t</w:t>
      </w:r>
      <w:r w:rsidR="00B9558E" w:rsidRPr="003925F6">
        <w:rPr>
          <w:rFonts w:ascii="Arial" w:hAnsi="Arial" w:cs="Arial"/>
          <w:sz w:val="24"/>
          <w:szCs w:val="24"/>
        </w:rPr>
        <w:t xml:space="preserve">he </w:t>
      </w:r>
      <w:r w:rsidR="00B90357" w:rsidRPr="003925F6">
        <w:rPr>
          <w:rFonts w:ascii="Arial" w:hAnsi="Arial" w:cs="Arial"/>
          <w:sz w:val="24"/>
          <w:szCs w:val="24"/>
        </w:rPr>
        <w:t>evaluation</w:t>
      </w:r>
      <w:r w:rsidR="00B9558E" w:rsidRPr="003925F6">
        <w:rPr>
          <w:rFonts w:ascii="Arial" w:hAnsi="Arial" w:cs="Arial"/>
          <w:sz w:val="24"/>
          <w:szCs w:val="24"/>
        </w:rPr>
        <w:t xml:space="preserve"> team will use a </w:t>
      </w:r>
      <w:r w:rsidR="00B9558E" w:rsidRPr="003925F6">
        <w:rPr>
          <w:rFonts w:ascii="Arial" w:hAnsi="Arial" w:cs="Arial"/>
          <w:sz w:val="24"/>
          <w:szCs w:val="24"/>
          <w:u w:val="single"/>
        </w:rPr>
        <w:t>consensus</w:t>
      </w:r>
      <w:r w:rsidR="00B9558E" w:rsidRPr="003925F6">
        <w:rPr>
          <w:rFonts w:ascii="Arial" w:hAnsi="Arial" w:cs="Arial"/>
          <w:sz w:val="24"/>
          <w:szCs w:val="24"/>
        </w:rPr>
        <w:t xml:space="preserve"> approach </w:t>
      </w:r>
      <w:r w:rsidR="00B9558E" w:rsidRPr="00C97934">
        <w:rPr>
          <w:rFonts w:ascii="Arial" w:hAnsi="Arial" w:cs="Arial"/>
          <w:sz w:val="24"/>
          <w:szCs w:val="24"/>
        </w:rPr>
        <w:t>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w:t>
      </w:r>
      <w:r w:rsidR="008207BD" w:rsidRPr="00C97934">
        <w:rPr>
          <w:rFonts w:ascii="Arial" w:hAnsi="Arial" w:cs="Arial"/>
          <w:sz w:val="24"/>
          <w:szCs w:val="24"/>
        </w:rPr>
        <w:t>s</w:t>
      </w:r>
      <w:r w:rsidR="00B9558E" w:rsidRPr="00C97934">
        <w:rPr>
          <w:rFonts w:ascii="Arial" w:hAnsi="Arial" w:cs="Arial"/>
          <w:sz w:val="24"/>
          <w:szCs w:val="24"/>
        </w:rPr>
        <w:t xml:space="preserve">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219E21E2" w14:textId="41DE4CD9" w:rsidR="00351845" w:rsidRPr="003925F6"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w:t>
      </w:r>
      <w:r w:rsidRPr="003925F6">
        <w:rPr>
          <w:rFonts w:ascii="Arial" w:hAnsi="Arial" w:cs="Arial"/>
          <w:sz w:val="24"/>
          <w:szCs w:val="24"/>
        </w:rPr>
        <w:t xml:space="preserve">awarded </w:t>
      </w:r>
      <w:r w:rsidR="003A173D" w:rsidRPr="003925F6">
        <w:rPr>
          <w:rFonts w:ascii="Arial" w:hAnsi="Arial" w:cs="Arial"/>
          <w:sz w:val="24"/>
          <w:szCs w:val="24"/>
          <w:u w:val="single"/>
        </w:rPr>
        <w:t>25</w:t>
      </w:r>
      <w:r w:rsidRPr="003925F6">
        <w:rPr>
          <w:rFonts w:ascii="Arial" w:hAnsi="Arial" w:cs="Arial"/>
          <w:sz w:val="24"/>
          <w:szCs w:val="24"/>
          <w:u w:val="single"/>
        </w:rPr>
        <w:t xml:space="preserve"> points</w:t>
      </w:r>
      <w:r w:rsidR="00550F13" w:rsidRPr="003925F6">
        <w:rPr>
          <w:rFonts w:ascii="Arial" w:hAnsi="Arial" w:cs="Arial"/>
          <w:sz w:val="24"/>
          <w:szCs w:val="24"/>
        </w:rPr>
        <w:t xml:space="preserve">. </w:t>
      </w:r>
      <w:r w:rsidR="00214F9E" w:rsidRPr="003925F6">
        <w:rPr>
          <w:rFonts w:ascii="Arial" w:hAnsi="Arial" w:cs="Arial"/>
          <w:sz w:val="24"/>
          <w:szCs w:val="24"/>
        </w:rPr>
        <w:t xml:space="preserve"> </w:t>
      </w:r>
      <w:r w:rsidRPr="003925F6">
        <w:rPr>
          <w:rFonts w:ascii="Arial" w:hAnsi="Arial" w:cs="Arial"/>
          <w:sz w:val="24"/>
          <w:szCs w:val="24"/>
        </w:rPr>
        <w:t>Proposals with higher bids</w:t>
      </w:r>
      <w:r w:rsidR="00214F9E" w:rsidRPr="003925F6">
        <w:rPr>
          <w:rFonts w:ascii="Arial" w:hAnsi="Arial" w:cs="Arial"/>
          <w:sz w:val="24"/>
          <w:szCs w:val="24"/>
        </w:rPr>
        <w:t xml:space="preserve"> values</w:t>
      </w:r>
      <w:r w:rsidRPr="003925F6">
        <w:rPr>
          <w:rFonts w:ascii="Arial" w:hAnsi="Arial" w:cs="Arial"/>
          <w:sz w:val="24"/>
          <w:szCs w:val="24"/>
        </w:rPr>
        <w:t xml:space="preserve"> will be awarded proportionately fewer points ca</w:t>
      </w:r>
      <w:r w:rsidR="00214F9E" w:rsidRPr="003925F6">
        <w:rPr>
          <w:rFonts w:ascii="Arial" w:hAnsi="Arial" w:cs="Arial"/>
          <w:sz w:val="24"/>
          <w:szCs w:val="24"/>
        </w:rPr>
        <w:t>lculated in comparison with the</w:t>
      </w:r>
      <w:r w:rsidRPr="003925F6">
        <w:rPr>
          <w:rFonts w:ascii="Arial" w:hAnsi="Arial" w:cs="Arial"/>
          <w:sz w:val="24"/>
          <w:szCs w:val="24"/>
        </w:rPr>
        <w:t xml:space="preserve"> lowest bid.</w:t>
      </w:r>
    </w:p>
    <w:p w14:paraId="4A86A8BA" w14:textId="7B03455A" w:rsidR="004B43A8" w:rsidRPr="003925F6" w:rsidRDefault="004B43A8" w:rsidP="00A0173C">
      <w:pPr>
        <w:ind w:left="720"/>
        <w:rPr>
          <w:rFonts w:ascii="Arial" w:hAnsi="Arial" w:cs="Arial"/>
          <w:sz w:val="24"/>
          <w:szCs w:val="24"/>
        </w:rPr>
      </w:pPr>
    </w:p>
    <w:p w14:paraId="2E79356C" w14:textId="77777777" w:rsidR="00A0173C" w:rsidRPr="003925F6" w:rsidRDefault="00A0173C" w:rsidP="004F0520">
      <w:pPr>
        <w:rPr>
          <w:rFonts w:ascii="Arial" w:hAnsi="Arial" w:cs="Arial"/>
          <w:sz w:val="24"/>
          <w:szCs w:val="24"/>
        </w:rPr>
      </w:pPr>
    </w:p>
    <w:p w14:paraId="2B03C84E" w14:textId="77777777" w:rsidR="00351845" w:rsidRPr="003925F6" w:rsidRDefault="00351845" w:rsidP="00B315FA">
      <w:pPr>
        <w:ind w:firstLine="720"/>
        <w:rPr>
          <w:rFonts w:ascii="Arial" w:hAnsi="Arial" w:cs="Arial"/>
          <w:sz w:val="24"/>
          <w:szCs w:val="24"/>
        </w:rPr>
      </w:pPr>
      <w:r w:rsidRPr="003925F6">
        <w:rPr>
          <w:rFonts w:ascii="Arial" w:hAnsi="Arial" w:cs="Arial"/>
          <w:sz w:val="24"/>
          <w:szCs w:val="24"/>
        </w:rPr>
        <w:t>The scoring formula is:</w:t>
      </w:r>
    </w:p>
    <w:p w14:paraId="4B281EEB" w14:textId="77777777" w:rsidR="00214F9E" w:rsidRPr="003925F6" w:rsidRDefault="00214F9E" w:rsidP="004F0520">
      <w:pPr>
        <w:rPr>
          <w:rFonts w:ascii="Arial" w:hAnsi="Arial" w:cs="Arial"/>
          <w:sz w:val="24"/>
          <w:szCs w:val="24"/>
        </w:rPr>
      </w:pPr>
    </w:p>
    <w:p w14:paraId="5D36FB41" w14:textId="4BD92483" w:rsidR="00351845" w:rsidRPr="003925F6" w:rsidRDefault="00F60F1A" w:rsidP="00B315FA">
      <w:pPr>
        <w:ind w:left="720"/>
        <w:rPr>
          <w:rFonts w:ascii="Arial" w:hAnsi="Arial" w:cs="Arial"/>
          <w:sz w:val="24"/>
          <w:szCs w:val="24"/>
        </w:rPr>
      </w:pPr>
      <w:r w:rsidRPr="003925F6">
        <w:rPr>
          <w:rFonts w:ascii="Arial" w:hAnsi="Arial" w:cs="Arial"/>
          <w:sz w:val="24"/>
          <w:szCs w:val="24"/>
        </w:rPr>
        <w:t>(L</w:t>
      </w:r>
      <w:r w:rsidR="00351845" w:rsidRPr="003925F6">
        <w:rPr>
          <w:rFonts w:ascii="Arial" w:hAnsi="Arial" w:cs="Arial"/>
          <w:sz w:val="24"/>
          <w:szCs w:val="24"/>
        </w:rPr>
        <w:t>owest submitted cost</w:t>
      </w:r>
      <w:r w:rsidR="00214F9E" w:rsidRPr="003925F6">
        <w:rPr>
          <w:rFonts w:ascii="Arial" w:hAnsi="Arial" w:cs="Arial"/>
          <w:sz w:val="24"/>
          <w:szCs w:val="24"/>
        </w:rPr>
        <w:t xml:space="preserve"> proposal </w:t>
      </w:r>
      <w:r w:rsidR="00351845" w:rsidRPr="003925F6">
        <w:rPr>
          <w:rFonts w:ascii="Arial" w:hAnsi="Arial" w:cs="Arial"/>
          <w:sz w:val="24"/>
          <w:szCs w:val="24"/>
        </w:rPr>
        <w:t>/</w:t>
      </w:r>
      <w:r w:rsidR="00214F9E" w:rsidRPr="003925F6">
        <w:rPr>
          <w:rFonts w:ascii="Arial" w:hAnsi="Arial" w:cs="Arial"/>
          <w:sz w:val="24"/>
          <w:szCs w:val="24"/>
        </w:rPr>
        <w:t xml:space="preserve"> </w:t>
      </w:r>
      <w:r w:rsidRPr="003925F6">
        <w:rPr>
          <w:rFonts w:ascii="Arial" w:hAnsi="Arial" w:cs="Arial"/>
          <w:sz w:val="24"/>
          <w:szCs w:val="24"/>
        </w:rPr>
        <w:t>C</w:t>
      </w:r>
      <w:r w:rsidR="00351845" w:rsidRPr="003925F6">
        <w:rPr>
          <w:rFonts w:ascii="Arial" w:hAnsi="Arial" w:cs="Arial"/>
          <w:sz w:val="24"/>
          <w:szCs w:val="24"/>
        </w:rPr>
        <w:t xml:space="preserve">ost of proposal being scored) x </w:t>
      </w:r>
      <w:r w:rsidR="00DF1403" w:rsidRPr="003925F6">
        <w:rPr>
          <w:rFonts w:ascii="Arial" w:hAnsi="Arial" w:cs="Arial"/>
          <w:sz w:val="24"/>
          <w:szCs w:val="24"/>
        </w:rPr>
        <w:t>(</w:t>
      </w:r>
      <w:r w:rsidR="003A173D" w:rsidRPr="003925F6">
        <w:rPr>
          <w:rFonts w:ascii="Arial" w:hAnsi="Arial" w:cs="Arial"/>
          <w:sz w:val="24"/>
          <w:szCs w:val="24"/>
        </w:rPr>
        <w:t>25</w:t>
      </w:r>
      <w:r w:rsidR="00DF1403" w:rsidRPr="003925F6">
        <w:rPr>
          <w:rFonts w:ascii="Arial" w:hAnsi="Arial" w:cs="Arial"/>
          <w:sz w:val="24"/>
          <w:szCs w:val="24"/>
        </w:rPr>
        <w:t>)</w:t>
      </w:r>
      <w:r w:rsidR="00351845" w:rsidRPr="003925F6">
        <w:rPr>
          <w:rFonts w:ascii="Arial" w:hAnsi="Arial" w:cs="Arial"/>
          <w:sz w:val="24"/>
          <w:szCs w:val="24"/>
        </w:rPr>
        <w:t xml:space="preserve"> = pro-rated score</w:t>
      </w:r>
    </w:p>
    <w:p w14:paraId="2151DD4F" w14:textId="77777777" w:rsidR="00351845" w:rsidRPr="003925F6" w:rsidRDefault="00351845" w:rsidP="004F0520">
      <w:pPr>
        <w:rPr>
          <w:rFonts w:ascii="Arial" w:hAnsi="Arial" w:cs="Arial"/>
          <w:sz w:val="24"/>
          <w:szCs w:val="24"/>
        </w:rPr>
      </w:pPr>
    </w:p>
    <w:p w14:paraId="5CA3DA5E" w14:textId="6DB6BBAF" w:rsidR="00351845" w:rsidRPr="003925F6" w:rsidRDefault="00351845" w:rsidP="00B315FA">
      <w:pPr>
        <w:ind w:left="720"/>
        <w:rPr>
          <w:rFonts w:ascii="Arial" w:hAnsi="Arial" w:cs="Arial"/>
          <w:sz w:val="24"/>
          <w:szCs w:val="24"/>
        </w:rPr>
      </w:pPr>
      <w:r w:rsidRPr="003925F6">
        <w:rPr>
          <w:rFonts w:ascii="Arial" w:hAnsi="Arial" w:cs="Arial"/>
          <w:sz w:val="24"/>
          <w:szCs w:val="24"/>
          <w:u w:val="single"/>
        </w:rPr>
        <w:t>No Best and Final Offers</w:t>
      </w:r>
      <w:r w:rsidRPr="003925F6">
        <w:rPr>
          <w:rFonts w:ascii="Arial" w:hAnsi="Arial" w:cs="Arial"/>
          <w:sz w:val="24"/>
          <w:szCs w:val="24"/>
        </w:rPr>
        <w:t>: The State of Maine will not seek</w:t>
      </w:r>
      <w:r w:rsidR="000C0044" w:rsidRPr="003925F6">
        <w:rPr>
          <w:rFonts w:ascii="Arial" w:hAnsi="Arial" w:cs="Arial"/>
          <w:sz w:val="24"/>
          <w:szCs w:val="24"/>
        </w:rPr>
        <w:t xml:space="preserve"> or accept</w:t>
      </w:r>
      <w:r w:rsidRPr="003925F6">
        <w:rPr>
          <w:rFonts w:ascii="Arial" w:hAnsi="Arial" w:cs="Arial"/>
          <w:sz w:val="24"/>
          <w:szCs w:val="24"/>
        </w:rPr>
        <w:t xml:space="preserve"> a best and final offer (BAFO) fro</w:t>
      </w:r>
      <w:r w:rsidR="0019070A" w:rsidRPr="003925F6">
        <w:rPr>
          <w:rFonts w:ascii="Arial" w:hAnsi="Arial" w:cs="Arial"/>
          <w:sz w:val="24"/>
          <w:szCs w:val="24"/>
        </w:rPr>
        <w:t>m any B</w:t>
      </w:r>
      <w:r w:rsidRPr="003925F6">
        <w:rPr>
          <w:rFonts w:ascii="Arial" w:hAnsi="Arial" w:cs="Arial"/>
          <w:sz w:val="24"/>
          <w:szCs w:val="24"/>
        </w:rPr>
        <w:t xml:space="preserve">idder in </w:t>
      </w:r>
      <w:r w:rsidR="0019070A" w:rsidRPr="003925F6">
        <w:rPr>
          <w:rFonts w:ascii="Arial" w:hAnsi="Arial" w:cs="Arial"/>
          <w:sz w:val="24"/>
          <w:szCs w:val="24"/>
        </w:rPr>
        <w:t>this procurement process.  All B</w:t>
      </w:r>
      <w:r w:rsidRPr="003925F6">
        <w:rPr>
          <w:rFonts w:ascii="Arial" w:hAnsi="Arial" w:cs="Arial"/>
          <w:sz w:val="24"/>
          <w:szCs w:val="24"/>
        </w:rPr>
        <w:t>idders are expected to provide their best value pricing with the submission of their proposal.</w:t>
      </w:r>
    </w:p>
    <w:p w14:paraId="14FD2A9B" w14:textId="77777777" w:rsidR="00D5032A" w:rsidRPr="003925F6"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3925F6">
        <w:rPr>
          <w:rFonts w:ascii="Arial" w:hAnsi="Arial" w:cs="Arial"/>
          <w:b/>
          <w:sz w:val="24"/>
          <w:szCs w:val="24"/>
        </w:rPr>
        <w:t>Negotiations</w:t>
      </w:r>
      <w:r w:rsidR="007A344B" w:rsidRPr="003925F6">
        <w:rPr>
          <w:rFonts w:ascii="Arial" w:hAnsi="Arial" w:cs="Arial"/>
          <w:b/>
          <w:sz w:val="24"/>
          <w:szCs w:val="24"/>
        </w:rPr>
        <w:t xml:space="preserve">:  </w:t>
      </w:r>
      <w:r w:rsidR="00351845" w:rsidRPr="003925F6">
        <w:rPr>
          <w:rFonts w:ascii="Arial" w:hAnsi="Arial" w:cs="Arial"/>
          <w:sz w:val="24"/>
          <w:szCs w:val="24"/>
        </w:rPr>
        <w:t>The Department reserves the right to</w:t>
      </w:r>
      <w:r w:rsidR="0019070A" w:rsidRPr="003925F6">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6" w:name="_Toc367174745"/>
      <w:bookmarkStart w:id="37" w:name="_Toc397069209"/>
      <w:r w:rsidRPr="00C97934">
        <w:rPr>
          <w:rFonts w:ascii="Arial" w:hAnsi="Arial" w:cs="Arial"/>
          <w:b/>
          <w:sz w:val="24"/>
          <w:szCs w:val="24"/>
        </w:rPr>
        <w:t>Selection and Award</w:t>
      </w:r>
      <w:bookmarkEnd w:id="36"/>
      <w:bookmarkEnd w:id="37"/>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8" w:name="_Toc367174746"/>
      <w:bookmarkStart w:id="39"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8"/>
      <w:bookmarkEnd w:id="39"/>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4"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5" w:history="1">
        <w:bookmarkStart w:id="40" w:name="_Hlk48902756"/>
        <w:r w:rsidR="00E53695" w:rsidRPr="00C97934">
          <w:rPr>
            <w:rStyle w:val="Hyperlink"/>
            <w:rFonts w:ascii="Arial" w:hAnsi="Arial" w:cs="Arial"/>
            <w:sz w:val="24"/>
            <w:szCs w:val="24"/>
          </w:rPr>
          <w:t>18-554 Code of Maine Rules</w:t>
        </w:r>
        <w:bookmarkEnd w:id="40"/>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1" w:name="_Toc367174747"/>
      <w:bookmarkStart w:id="42"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1"/>
      <w:bookmarkEnd w:id="42"/>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3" w:name="_Toc367174748"/>
      <w:bookmarkStart w:id="44"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3"/>
      <w:bookmarkEnd w:id="44"/>
    </w:p>
    <w:p w14:paraId="0DFBCA62" w14:textId="77777777" w:rsidR="00B315FA" w:rsidRPr="00C97934" w:rsidRDefault="00B315FA" w:rsidP="00B315FA">
      <w:pPr>
        <w:pStyle w:val="ListParagraph"/>
        <w:ind w:left="360"/>
        <w:rPr>
          <w:rFonts w:ascii="Arial" w:hAnsi="Arial" w:cs="Arial"/>
          <w:sz w:val="24"/>
          <w:szCs w:val="24"/>
        </w:rPr>
      </w:pPr>
    </w:p>
    <w:p w14:paraId="516DD860" w14:textId="4660AC4D"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w:t>
      </w:r>
      <w:r w:rsidRPr="00A26557">
        <w:rPr>
          <w:rFonts w:ascii="Arial" w:hAnsi="Arial" w:cs="Arial"/>
          <w:sz w:val="24"/>
          <w:szCs w:val="24"/>
        </w:rPr>
        <w:t xml:space="preserve">Maine Service Contract with </w:t>
      </w:r>
      <w:r w:rsidRPr="00C97934">
        <w:rPr>
          <w:rFonts w:ascii="Arial" w:hAnsi="Arial" w:cs="Arial"/>
          <w:sz w:val="24"/>
          <w:szCs w:val="24"/>
        </w:rPr>
        <w:t xml:space="preserve">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2A4EEB5E"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3137B8">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6" w:history="1">
        <w:r w:rsidR="005201C4">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7"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5" w:name="_Toc367174749"/>
      <w:bookmarkStart w:id="46"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5"/>
      <w:bookmarkEnd w:id="46"/>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7" w:name="_Toc367174750"/>
      <w:bookmarkStart w:id="48"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7"/>
      <w:bookmarkEnd w:id="48"/>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9E55C5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5201C4">
        <w:rPr>
          <w:rFonts w:ascii="Arial" w:hAnsi="Arial" w:cs="Arial"/>
          <w:sz w:val="24"/>
          <w:szCs w:val="24"/>
        </w:rPr>
        <w:t>Responsible Bidder</w:t>
      </w:r>
      <w:r w:rsidRPr="00C97934">
        <w:rPr>
          <w:rFonts w:ascii="Arial" w:hAnsi="Arial" w:cs="Arial"/>
          <w:sz w:val="24"/>
          <w:szCs w:val="24"/>
        </w:rPr>
        <w:t xml:space="preserve">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49" w:name="QuickMark"/>
      <w:bookmarkEnd w:id="49"/>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12B59ED7" w:rsidR="00221A14" w:rsidRPr="00C97934" w:rsidRDefault="003508FE" w:rsidP="00221A14">
      <w:pPr>
        <w:jc w:val="center"/>
        <w:rPr>
          <w:rFonts w:ascii="Arial" w:hAnsi="Arial" w:cs="Arial"/>
          <w:b/>
          <w:color w:val="FF0000"/>
          <w:sz w:val="28"/>
          <w:szCs w:val="28"/>
        </w:rPr>
      </w:pPr>
      <w:r>
        <w:rPr>
          <w:rFonts w:ascii="Arial" w:hAnsi="Arial" w:cs="Arial"/>
          <w:b/>
          <w:sz w:val="28"/>
          <w:szCs w:val="28"/>
        </w:rPr>
        <w:t>Governor’s Office of Policy Innovation and the Future</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7AF5EDE8"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B65D04" w:rsidRPr="00B65D04">
        <w:rPr>
          <w:rFonts w:ascii="Arial" w:hAnsi="Arial" w:cs="Arial"/>
          <w:b/>
          <w:bCs/>
          <w:sz w:val="28"/>
          <w:szCs w:val="28"/>
        </w:rPr>
        <w:t>202408156</w:t>
      </w:r>
    </w:p>
    <w:p w14:paraId="7D01C6F7" w14:textId="4E4B995F" w:rsidR="00221A14" w:rsidRPr="005201C4" w:rsidRDefault="00C559EE" w:rsidP="00221A14">
      <w:pPr>
        <w:jc w:val="center"/>
        <w:rPr>
          <w:rFonts w:ascii="Arial" w:hAnsi="Arial" w:cs="Arial"/>
          <w:sz w:val="28"/>
          <w:szCs w:val="28"/>
          <w:u w:val="single"/>
        </w:rPr>
      </w:pPr>
      <w:r w:rsidRPr="005201C4">
        <w:rPr>
          <w:rFonts w:ascii="Arial" w:hAnsi="Arial" w:cs="Arial"/>
          <w:b/>
          <w:sz w:val="28"/>
          <w:szCs w:val="28"/>
          <w:u w:val="single"/>
        </w:rPr>
        <w:t>Energy Efficiency Planning for Rural Communities</w:t>
      </w:r>
    </w:p>
    <w:p w14:paraId="483AE5A5" w14:textId="77777777" w:rsidR="00221A14" w:rsidRPr="003925F6"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8"/>
          <w:footerReference w:type="default" r:id="rId29"/>
          <w:pgSz w:w="12240" w:h="15840" w:code="1"/>
          <w:pgMar w:top="720" w:right="900" w:bottom="990" w:left="1080" w:header="432" w:footer="288" w:gutter="0"/>
          <w:paperSrc w:first="15" w:other="15"/>
          <w:cols w:space="720"/>
          <w:docGrid w:linePitch="360"/>
        </w:sectPr>
      </w:pPr>
    </w:p>
    <w:p w14:paraId="1B9A5841" w14:textId="09ED7185" w:rsidR="00A62F45" w:rsidRPr="005201C4" w:rsidRDefault="00A62F45" w:rsidP="005201C4">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71343B88" w:rsidR="00A62F45" w:rsidRPr="00C97934" w:rsidRDefault="003508FE" w:rsidP="007D50B8">
      <w:pPr>
        <w:pStyle w:val="DefaultText"/>
        <w:jc w:val="center"/>
        <w:rPr>
          <w:rStyle w:val="InitialStyle"/>
          <w:rFonts w:ascii="Arial" w:hAnsi="Arial" w:cs="Arial"/>
          <w:b/>
          <w:color w:val="FF0000"/>
          <w:sz w:val="28"/>
          <w:szCs w:val="28"/>
        </w:rPr>
      </w:pPr>
      <w:r>
        <w:rPr>
          <w:rStyle w:val="InitialStyle"/>
          <w:rFonts w:ascii="Arial" w:hAnsi="Arial" w:cs="Arial"/>
          <w:b/>
          <w:sz w:val="28"/>
          <w:szCs w:val="28"/>
        </w:rPr>
        <w:t>Governor’s Office of Policy Innovation and the Future</w:t>
      </w:r>
    </w:p>
    <w:p w14:paraId="27295D77" w14:textId="4751B878" w:rsidR="00A62F45" w:rsidRPr="00C97934" w:rsidRDefault="00C95C9E"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3A6A7A55"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B65D04" w:rsidRPr="00B65D04">
        <w:rPr>
          <w:rStyle w:val="InitialStyle"/>
          <w:rFonts w:ascii="Arial" w:hAnsi="Arial" w:cs="Arial"/>
          <w:b/>
          <w:bCs/>
          <w:sz w:val="28"/>
          <w:szCs w:val="28"/>
        </w:rPr>
        <w:t>202408156</w:t>
      </w:r>
    </w:p>
    <w:p w14:paraId="2ADA0FAF" w14:textId="380F5198" w:rsidR="00A62F45" w:rsidRPr="005201C4" w:rsidRDefault="00C559EE" w:rsidP="007D50B8">
      <w:pPr>
        <w:pStyle w:val="DefaultText"/>
        <w:jc w:val="center"/>
        <w:rPr>
          <w:rStyle w:val="InitialStyle"/>
          <w:rFonts w:ascii="Arial" w:hAnsi="Arial" w:cs="Arial"/>
          <w:b/>
          <w:sz w:val="28"/>
          <w:szCs w:val="28"/>
          <w:u w:val="single"/>
        </w:rPr>
      </w:pPr>
      <w:r w:rsidRPr="005201C4">
        <w:rPr>
          <w:rStyle w:val="InitialStyle"/>
          <w:rFonts w:ascii="Arial" w:hAnsi="Arial" w:cs="Arial"/>
          <w:b/>
          <w:sz w:val="28"/>
          <w:szCs w:val="28"/>
          <w:u w:val="single"/>
        </w:rPr>
        <w:t>Energy Efficiency Planning for Rural Communities</w:t>
      </w:r>
    </w:p>
    <w:p w14:paraId="0A987C87" w14:textId="77777777" w:rsidR="00155269" w:rsidRPr="005201C4" w:rsidRDefault="00155269" w:rsidP="007D50B8">
      <w:pPr>
        <w:pStyle w:val="DefaultText"/>
        <w:rPr>
          <w:rStyle w:val="InitialStyle"/>
          <w:rFonts w:ascii="Arial" w:hAnsi="Arial" w:cs="Arial"/>
          <w:i/>
          <w:u w:val="single"/>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942DAB"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733A541A" w14:textId="77777777" w:rsidR="005201C4" w:rsidRPr="00C97934" w:rsidRDefault="005201C4" w:rsidP="000E1C50">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its principals and any subcontractors named in this proposal:</w:t>
      </w:r>
    </w:p>
    <w:p w14:paraId="1FB970C5" w14:textId="77777777" w:rsidR="005201C4" w:rsidRPr="00C97934" w:rsidRDefault="005201C4" w:rsidP="005201C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2827EAD8" w14:textId="77777777" w:rsidR="005201C4" w:rsidRDefault="005201C4" w:rsidP="005201C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1E691991" w14:textId="77777777" w:rsidR="005201C4" w:rsidRDefault="005201C4" w:rsidP="005201C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10692E3" w14:textId="77777777" w:rsidR="005201C4" w:rsidRPr="00C97934" w:rsidRDefault="005201C4" w:rsidP="005201C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343DE5AF" w14:textId="77777777" w:rsidR="005201C4" w:rsidRPr="00C97934" w:rsidRDefault="005201C4" w:rsidP="005201C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45A12E89" w14:textId="77777777" w:rsidR="005201C4" w:rsidRPr="00C97934" w:rsidRDefault="005201C4" w:rsidP="005201C4">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53830DF1" w14:textId="77777777" w:rsidR="005201C4" w:rsidRDefault="005201C4" w:rsidP="005201C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65BABE06" w14:textId="77777777" w:rsidR="005201C4" w:rsidRPr="000957F6" w:rsidRDefault="005201C4" w:rsidP="005201C4">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30"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4818E676" w14:textId="77777777" w:rsidR="005201C4" w:rsidRPr="00FA460B" w:rsidRDefault="005201C4" w:rsidP="005201C4">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31"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32"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8BE26"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3AF0A494" w:rsidR="003D5C04" w:rsidRPr="00C97934" w:rsidRDefault="004F1353" w:rsidP="003D5C04">
      <w:pPr>
        <w:pStyle w:val="DefaultText"/>
        <w:jc w:val="center"/>
        <w:rPr>
          <w:rStyle w:val="InitialStyle"/>
          <w:rFonts w:ascii="Arial" w:hAnsi="Arial" w:cs="Arial"/>
          <w:b/>
          <w:color w:val="FF0000"/>
          <w:sz w:val="28"/>
          <w:szCs w:val="28"/>
        </w:rPr>
      </w:pPr>
      <w:r>
        <w:rPr>
          <w:rStyle w:val="InitialStyle"/>
          <w:rFonts w:ascii="Arial" w:hAnsi="Arial" w:cs="Arial"/>
          <w:b/>
          <w:sz w:val="28"/>
          <w:szCs w:val="28"/>
        </w:rPr>
        <w:t>Governor’s Office of Policy Innovation and the Future</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3F6979E5"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B65D04" w:rsidRPr="00B65D04">
        <w:rPr>
          <w:rStyle w:val="InitialStyle"/>
          <w:rFonts w:ascii="Arial" w:hAnsi="Arial" w:cs="Arial"/>
          <w:b/>
          <w:bCs/>
          <w:sz w:val="28"/>
          <w:szCs w:val="28"/>
        </w:rPr>
        <w:t>202408156</w:t>
      </w:r>
    </w:p>
    <w:p w14:paraId="2BDD0DCA" w14:textId="60B4F950" w:rsidR="003D5C04" w:rsidRPr="005201C4" w:rsidRDefault="00C559EE" w:rsidP="003D5C04">
      <w:pPr>
        <w:pStyle w:val="DefaultText"/>
        <w:jc w:val="center"/>
        <w:rPr>
          <w:rStyle w:val="InitialStyle"/>
          <w:rFonts w:ascii="Arial" w:hAnsi="Arial" w:cs="Arial"/>
          <w:b/>
          <w:sz w:val="28"/>
          <w:szCs w:val="28"/>
          <w:u w:val="single"/>
        </w:rPr>
      </w:pPr>
      <w:r w:rsidRPr="005201C4">
        <w:rPr>
          <w:rStyle w:val="InitialStyle"/>
          <w:rFonts w:ascii="Arial" w:hAnsi="Arial" w:cs="Arial"/>
          <w:b/>
          <w:sz w:val="28"/>
          <w:szCs w:val="28"/>
          <w:u w:val="single"/>
        </w:rPr>
        <w:t>Energy Efficiency Planning for Rural Communities</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3CE7D9B7" w14:textId="1CAC83AD" w:rsidR="00AD3920" w:rsidRDefault="00372D1F" w:rsidP="00581FCD">
            <w:pPr>
              <w:tabs>
                <w:tab w:val="left" w:pos="360"/>
                <w:tab w:val="left" w:pos="720"/>
                <w:tab w:val="left" w:pos="1260"/>
              </w:tabs>
              <w:rPr>
                <w:rFonts w:ascii="Arial" w:eastAsia="Calibri" w:hAnsi="Arial" w:cs="Arial"/>
                <w:i/>
                <w:sz w:val="24"/>
                <w:szCs w:val="24"/>
              </w:rPr>
            </w:pPr>
            <w:r w:rsidRPr="00C97934">
              <w:rPr>
                <w:rFonts w:ascii="Arial" w:eastAsia="Calibri" w:hAnsi="Arial" w:cs="Arial"/>
                <w:b/>
                <w:sz w:val="24"/>
                <w:szCs w:val="24"/>
              </w:rPr>
              <w:t xml:space="preserve">Provide a description of </w:t>
            </w:r>
            <w:r w:rsidR="00E7361A">
              <w:rPr>
                <w:rFonts w:ascii="Arial" w:eastAsia="Calibri" w:hAnsi="Arial" w:cs="Arial"/>
                <w:b/>
                <w:sz w:val="24"/>
                <w:szCs w:val="24"/>
              </w:rPr>
              <w:t xml:space="preserve">no more than three </w:t>
            </w:r>
            <w:r w:rsidRPr="00C97934">
              <w:rPr>
                <w:rFonts w:ascii="Arial" w:eastAsia="Calibri" w:hAnsi="Arial" w:cs="Arial"/>
                <w:b/>
                <w:sz w:val="24"/>
                <w:szCs w:val="24"/>
              </w:rPr>
              <w:t xml:space="preserve">projects that occurred within the past five 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753A1F" w:rsidRPr="00816B97">
              <w:rPr>
                <w:rFonts w:ascii="Arial" w:eastAsia="Calibri" w:hAnsi="Arial" w:cs="Arial"/>
                <w:b/>
                <w:sz w:val="24"/>
                <w:szCs w:val="24"/>
              </w:rPr>
              <w:t xml:space="preserve">For each of the project examples provided, a contact person from the client organization involved should be listed, along with that person’s telephone number and e-mail address.  </w:t>
            </w:r>
            <w:r w:rsidRPr="00C97934">
              <w:rPr>
                <w:rFonts w:ascii="Arial" w:eastAsia="Calibri" w:hAnsi="Arial" w:cs="Arial"/>
                <w:b/>
                <w:sz w:val="24"/>
                <w:szCs w:val="24"/>
              </w:rPr>
              <w:t>Please note that contract history with the State of Maine, whether positive or negative, may be considered in rating proposals even if not provided by the Bidder.</w:t>
            </w:r>
            <w:r w:rsidRPr="00C97934">
              <w:rPr>
                <w:rFonts w:ascii="Arial" w:eastAsia="Calibri" w:hAnsi="Arial" w:cs="Arial"/>
                <w:i/>
                <w:sz w:val="24"/>
                <w:szCs w:val="24"/>
              </w:rPr>
              <w:tab/>
            </w:r>
          </w:p>
          <w:p w14:paraId="583D205F" w14:textId="77777777" w:rsidR="004A0F49" w:rsidRDefault="004A0F49" w:rsidP="00581FCD">
            <w:pPr>
              <w:tabs>
                <w:tab w:val="left" w:pos="360"/>
                <w:tab w:val="left" w:pos="720"/>
                <w:tab w:val="left" w:pos="1260"/>
              </w:tabs>
              <w:rPr>
                <w:rFonts w:eastAsia="Calibri"/>
                <w:i/>
                <w:sz w:val="24"/>
                <w:szCs w:val="24"/>
              </w:rPr>
            </w:pPr>
          </w:p>
          <w:p w14:paraId="141DAB9B" w14:textId="007D8125" w:rsidR="004A0F49" w:rsidRPr="00581FCD" w:rsidRDefault="00725895" w:rsidP="00581FCD">
            <w:pPr>
              <w:tabs>
                <w:tab w:val="left" w:pos="360"/>
                <w:tab w:val="left" w:pos="720"/>
                <w:tab w:val="left" w:pos="1260"/>
              </w:tabs>
              <w:rPr>
                <w:rFonts w:ascii="Arial" w:eastAsia="Calibri" w:hAnsi="Arial" w:cs="Arial"/>
                <w:b/>
                <w:sz w:val="24"/>
                <w:szCs w:val="24"/>
              </w:rPr>
            </w:pPr>
            <w:r w:rsidRPr="00725895">
              <w:rPr>
                <w:rFonts w:ascii="Arial" w:hAnsi="Arial" w:cs="Arial"/>
                <w:i/>
                <w:sz w:val="24"/>
                <w:szCs w:val="24"/>
              </w:rPr>
              <w:t>If possible, include examples from work with communities in Maine</w:t>
            </w:r>
            <w:r w:rsidR="003F5D2D">
              <w:rPr>
                <w:rFonts w:ascii="Arial" w:hAnsi="Arial" w:cs="Arial"/>
                <w:i/>
                <w:sz w:val="24"/>
                <w:szCs w:val="24"/>
              </w:rPr>
              <w:t>.</w:t>
            </w:r>
            <w:r w:rsidR="003F5D2D" w:rsidRPr="00816B97">
              <w:rPr>
                <w:rFonts w:ascii="Arial" w:eastAsia="Calibri" w:hAnsi="Arial" w:cs="Arial"/>
                <w:i/>
                <w:sz w:val="24"/>
                <w:szCs w:val="24"/>
              </w:rPr>
              <w:t xml:space="preserve"> If the Bidder has not provided similar services, note this, and describe experience with projects that highlight the Bidder’s general capabilities</w:t>
            </w:r>
            <w:r w:rsidR="003F5D2D" w:rsidRPr="00725895">
              <w:rPr>
                <w:rFonts w:ascii="Arial" w:eastAsia="Calibri" w:hAnsi="Arial" w:cs="Arial"/>
                <w:i/>
                <w:sz w:val="24"/>
                <w:szCs w:val="24"/>
              </w:rPr>
              <w:t>.</w:t>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BEB44D" w14:textId="77777777" w:rsidR="00A341A2" w:rsidRPr="00C97934" w:rsidRDefault="00A341A2" w:rsidP="005201C4">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2BD17152" w14:textId="0AA974ED" w:rsidR="00221A14" w:rsidRPr="00C97934" w:rsidRDefault="00221A14" w:rsidP="005201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w:t>
      </w:r>
      <w:r w:rsidR="004854A7">
        <w:rPr>
          <w:rFonts w:ascii="Arial" w:hAnsi="Arial" w:cs="Arial"/>
          <w:b/>
        </w:rPr>
        <w:t xml:space="preserve"> </w:t>
      </w:r>
      <w:r w:rsidR="00245FF8">
        <w:rPr>
          <w:rFonts w:ascii="Arial" w:hAnsi="Arial" w:cs="Arial"/>
          <w:b/>
        </w:rPr>
        <w:t>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12D58AE8" w:rsidR="00221A14" w:rsidRPr="00C97934" w:rsidRDefault="00467278" w:rsidP="00221A14">
      <w:pPr>
        <w:jc w:val="center"/>
        <w:rPr>
          <w:rFonts w:ascii="Arial" w:hAnsi="Arial" w:cs="Arial"/>
          <w:b/>
          <w:color w:val="FF0000"/>
          <w:sz w:val="28"/>
          <w:szCs w:val="28"/>
        </w:rPr>
      </w:pPr>
      <w:r>
        <w:rPr>
          <w:rFonts w:ascii="Arial" w:hAnsi="Arial" w:cs="Arial"/>
          <w:b/>
          <w:sz w:val="28"/>
          <w:szCs w:val="28"/>
        </w:rPr>
        <w:t>Governor’s Office of Policy Innovation and the Future</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69C06FB3"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B65D04" w:rsidRPr="00B65D04">
        <w:rPr>
          <w:rFonts w:ascii="Arial" w:hAnsi="Arial" w:cs="Arial"/>
          <w:b/>
          <w:bCs/>
          <w:sz w:val="28"/>
          <w:szCs w:val="28"/>
        </w:rPr>
        <w:t>202408156</w:t>
      </w:r>
    </w:p>
    <w:p w14:paraId="55DF4705" w14:textId="42B81024" w:rsidR="00221A14" w:rsidRPr="005201C4" w:rsidRDefault="00245FF8" w:rsidP="00221A14">
      <w:pPr>
        <w:jc w:val="center"/>
        <w:rPr>
          <w:rFonts w:ascii="Arial" w:hAnsi="Arial" w:cs="Arial"/>
          <w:b/>
          <w:sz w:val="28"/>
          <w:szCs w:val="28"/>
          <w:u w:val="single"/>
        </w:rPr>
      </w:pPr>
      <w:r w:rsidRPr="005201C4">
        <w:rPr>
          <w:rFonts w:ascii="Arial" w:hAnsi="Arial" w:cs="Arial"/>
          <w:b/>
          <w:sz w:val="28"/>
          <w:szCs w:val="28"/>
          <w:u w:val="single"/>
        </w:rPr>
        <w:t>Energy Efficiency Planning for Rural Communities</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05" w:type="dxa"/>
        <w:tblInd w:w="16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00"/>
        <w:gridCol w:w="6705"/>
      </w:tblGrid>
      <w:tr w:rsidR="00221A14" w:rsidRPr="00C97934" w14:paraId="28C482B9" w14:textId="77777777" w:rsidTr="00770241">
        <w:trPr>
          <w:cantSplit/>
          <w:trHeight w:val="438"/>
        </w:trPr>
        <w:tc>
          <w:tcPr>
            <w:tcW w:w="3600" w:type="dxa"/>
            <w:tcBorders>
              <w:top w:val="double" w:sz="4" w:space="0" w:color="auto"/>
              <w:bottom w:val="double" w:sz="4"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05" w:type="dxa"/>
            <w:tcBorders>
              <w:top w:val="double" w:sz="4" w:space="0" w:color="auto"/>
              <w:bottom w:val="double" w:sz="4" w:space="0" w:color="auto"/>
            </w:tcBorders>
            <w:vAlign w:val="center"/>
          </w:tcPr>
          <w:p w14:paraId="544651FF" w14:textId="77777777" w:rsidR="00221A14" w:rsidRPr="00C97934" w:rsidRDefault="00221A14" w:rsidP="00221A14">
            <w:pPr>
              <w:rPr>
                <w:rFonts w:ascii="Arial" w:hAnsi="Arial" w:cs="Arial"/>
                <w:b/>
                <w:sz w:val="24"/>
                <w:szCs w:val="24"/>
              </w:rPr>
            </w:pPr>
          </w:p>
        </w:tc>
      </w:tr>
    </w:tbl>
    <w:p w14:paraId="1180B95E" w14:textId="77777777" w:rsidR="00824E5A" w:rsidRPr="005B408C" w:rsidRDefault="00824E5A" w:rsidP="00824E5A">
      <w:pPr>
        <w:rPr>
          <w:rFonts w:ascii="Arial" w:hAnsi="Arial" w:cs="Arial"/>
          <w:bCs/>
          <w:sz w:val="24"/>
          <w:szCs w:val="24"/>
        </w:rPr>
      </w:pPr>
    </w:p>
    <w:tbl>
      <w:tblPr>
        <w:tblW w:w="5144"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5"/>
        <w:gridCol w:w="5314"/>
      </w:tblGrid>
      <w:tr w:rsidR="00824E5A" w:rsidRPr="005B408C" w14:paraId="5D556792" w14:textId="77777777" w:rsidTr="005201C4">
        <w:trPr>
          <w:trHeight w:val="393"/>
        </w:trPr>
        <w:tc>
          <w:tcPr>
            <w:tcW w:w="2430" w:type="pct"/>
            <w:tcBorders>
              <w:top w:val="double" w:sz="4" w:space="0" w:color="auto"/>
              <w:left w:val="double" w:sz="4" w:space="0" w:color="auto"/>
            </w:tcBorders>
            <w:shd w:val="clear" w:color="auto" w:fill="C6D9F1"/>
            <w:vAlign w:val="center"/>
          </w:tcPr>
          <w:p w14:paraId="6E0E4F3A" w14:textId="77777777" w:rsidR="00824E5A" w:rsidRPr="00824E5A" w:rsidRDefault="00824E5A" w:rsidP="003B7E57">
            <w:pPr>
              <w:jc w:val="center"/>
              <w:rPr>
                <w:rFonts w:ascii="Arial" w:hAnsi="Arial" w:cs="Arial"/>
                <w:b/>
                <w:sz w:val="24"/>
                <w:szCs w:val="24"/>
              </w:rPr>
            </w:pPr>
            <w:r w:rsidRPr="00824E5A">
              <w:rPr>
                <w:rFonts w:ascii="Arial" w:hAnsi="Arial" w:cs="Arial"/>
                <w:b/>
                <w:sz w:val="24"/>
                <w:szCs w:val="24"/>
              </w:rPr>
              <w:t>Project Task</w:t>
            </w:r>
          </w:p>
        </w:tc>
        <w:tc>
          <w:tcPr>
            <w:tcW w:w="2570" w:type="pct"/>
            <w:tcBorders>
              <w:top w:val="double" w:sz="4" w:space="0" w:color="auto"/>
              <w:right w:val="double" w:sz="4" w:space="0" w:color="auto"/>
            </w:tcBorders>
            <w:shd w:val="clear" w:color="auto" w:fill="C6D9F1"/>
            <w:vAlign w:val="center"/>
          </w:tcPr>
          <w:p w14:paraId="360245B4" w14:textId="49653FDC" w:rsidR="00824E5A" w:rsidRPr="00824E5A" w:rsidRDefault="00824E5A" w:rsidP="003B7E57">
            <w:pPr>
              <w:jc w:val="center"/>
              <w:rPr>
                <w:rFonts w:ascii="Arial" w:hAnsi="Arial" w:cs="Arial"/>
                <w:b/>
                <w:sz w:val="24"/>
                <w:szCs w:val="24"/>
              </w:rPr>
            </w:pPr>
            <w:r>
              <w:rPr>
                <w:rFonts w:ascii="Arial" w:hAnsi="Arial" w:cs="Arial"/>
                <w:b/>
                <w:sz w:val="24"/>
                <w:szCs w:val="24"/>
              </w:rPr>
              <w:t>Proposed Cost</w:t>
            </w:r>
          </w:p>
        </w:tc>
      </w:tr>
      <w:tr w:rsidR="00824E5A" w:rsidRPr="005B408C" w14:paraId="4CCA2198" w14:textId="77777777" w:rsidTr="00DE3AB9">
        <w:trPr>
          <w:trHeight w:val="629"/>
        </w:trPr>
        <w:tc>
          <w:tcPr>
            <w:tcW w:w="2430" w:type="pct"/>
            <w:tcBorders>
              <w:left w:val="double" w:sz="4" w:space="0" w:color="auto"/>
            </w:tcBorders>
            <w:vAlign w:val="center"/>
          </w:tcPr>
          <w:p w14:paraId="30734739" w14:textId="0F876B2A" w:rsidR="00824E5A" w:rsidRPr="003137B8" w:rsidRDefault="00542324" w:rsidP="003137B8">
            <w:pPr>
              <w:rPr>
                <w:rFonts w:ascii="Arial" w:hAnsi="Arial" w:cs="Arial"/>
                <w:color w:val="000000" w:themeColor="text1"/>
                <w:sz w:val="24"/>
                <w:szCs w:val="24"/>
              </w:rPr>
            </w:pPr>
            <w:r w:rsidRPr="003137B8">
              <w:rPr>
                <w:rFonts w:ascii="Arial" w:hAnsi="Arial" w:cs="Arial"/>
                <w:b/>
                <w:bCs/>
                <w:color w:val="000000" w:themeColor="text1"/>
                <w:sz w:val="24"/>
                <w:szCs w:val="24"/>
              </w:rPr>
              <w:t>A.</w:t>
            </w:r>
            <w:r w:rsidRPr="00DC6358">
              <w:rPr>
                <w:rFonts w:ascii="Arial" w:hAnsi="Arial" w:cs="Arial"/>
                <w:color w:val="000000" w:themeColor="text1"/>
                <w:sz w:val="24"/>
                <w:szCs w:val="24"/>
              </w:rPr>
              <w:t xml:space="preserve"> Provide Energy Audits on Publicly Owned Buildings in Maine Communities </w:t>
            </w:r>
          </w:p>
        </w:tc>
        <w:tc>
          <w:tcPr>
            <w:tcW w:w="2570" w:type="pct"/>
            <w:tcBorders>
              <w:right w:val="double" w:sz="4" w:space="0" w:color="auto"/>
            </w:tcBorders>
            <w:shd w:val="clear" w:color="auto" w:fill="auto"/>
            <w:vAlign w:val="center"/>
          </w:tcPr>
          <w:p w14:paraId="518020DC" w14:textId="77777777" w:rsidR="00824E5A" w:rsidRPr="005B408C" w:rsidRDefault="00824E5A" w:rsidP="003B7E57">
            <w:pPr>
              <w:jc w:val="center"/>
              <w:rPr>
                <w:rFonts w:ascii="Arial" w:hAnsi="Arial" w:cs="Arial"/>
                <w:bCs/>
                <w:sz w:val="24"/>
                <w:szCs w:val="24"/>
              </w:rPr>
            </w:pPr>
          </w:p>
        </w:tc>
      </w:tr>
      <w:tr w:rsidR="00824E5A" w:rsidRPr="005B408C" w14:paraId="2E0AA750" w14:textId="77777777" w:rsidTr="00DE3AB9">
        <w:trPr>
          <w:trHeight w:val="629"/>
        </w:trPr>
        <w:tc>
          <w:tcPr>
            <w:tcW w:w="2430" w:type="pct"/>
            <w:tcBorders>
              <w:left w:val="double" w:sz="4" w:space="0" w:color="auto"/>
            </w:tcBorders>
            <w:vAlign w:val="center"/>
          </w:tcPr>
          <w:p w14:paraId="01778FAD" w14:textId="5926D6EA" w:rsidR="00824E5A" w:rsidRPr="003137B8" w:rsidRDefault="00542324" w:rsidP="003137B8">
            <w:pPr>
              <w:rPr>
                <w:rFonts w:ascii="Arial" w:hAnsi="Arial" w:cs="Arial"/>
                <w:color w:val="000000" w:themeColor="text1"/>
                <w:sz w:val="24"/>
                <w:szCs w:val="24"/>
              </w:rPr>
            </w:pPr>
            <w:r w:rsidRPr="003137B8">
              <w:rPr>
                <w:rFonts w:ascii="Arial" w:hAnsi="Arial" w:cs="Arial"/>
                <w:b/>
                <w:bCs/>
                <w:color w:val="000000" w:themeColor="text1"/>
                <w:sz w:val="24"/>
                <w:szCs w:val="24"/>
              </w:rPr>
              <w:t>B.</w:t>
            </w:r>
            <w:r w:rsidRPr="00DC6358">
              <w:rPr>
                <w:rFonts w:ascii="Arial" w:hAnsi="Arial" w:cs="Arial"/>
                <w:color w:val="000000" w:themeColor="text1"/>
                <w:sz w:val="24"/>
                <w:szCs w:val="24"/>
              </w:rPr>
              <w:t xml:space="preserve"> Train Communities on EnergyStar Portfolio Manager</w:t>
            </w:r>
          </w:p>
        </w:tc>
        <w:tc>
          <w:tcPr>
            <w:tcW w:w="2570" w:type="pct"/>
            <w:tcBorders>
              <w:right w:val="double" w:sz="4" w:space="0" w:color="auto"/>
            </w:tcBorders>
            <w:shd w:val="clear" w:color="auto" w:fill="auto"/>
            <w:vAlign w:val="center"/>
          </w:tcPr>
          <w:p w14:paraId="62CF8FF3" w14:textId="77777777" w:rsidR="00824E5A" w:rsidRPr="005B408C" w:rsidRDefault="00824E5A" w:rsidP="003B7E57">
            <w:pPr>
              <w:jc w:val="center"/>
              <w:rPr>
                <w:rFonts w:ascii="Arial" w:hAnsi="Arial" w:cs="Arial"/>
                <w:bCs/>
                <w:sz w:val="24"/>
                <w:szCs w:val="24"/>
              </w:rPr>
            </w:pPr>
          </w:p>
        </w:tc>
      </w:tr>
      <w:tr w:rsidR="00824E5A" w:rsidRPr="005B408C" w14:paraId="42D1E65A" w14:textId="77777777" w:rsidTr="00DE3AB9">
        <w:trPr>
          <w:trHeight w:val="629"/>
        </w:trPr>
        <w:tc>
          <w:tcPr>
            <w:tcW w:w="2430" w:type="pct"/>
            <w:tcBorders>
              <w:left w:val="double" w:sz="4" w:space="0" w:color="auto"/>
            </w:tcBorders>
            <w:vAlign w:val="center"/>
          </w:tcPr>
          <w:p w14:paraId="69C16820" w14:textId="420FB2BD" w:rsidR="00824E5A" w:rsidRPr="003137B8" w:rsidRDefault="00542324" w:rsidP="003137B8">
            <w:pPr>
              <w:rPr>
                <w:rFonts w:ascii="Arial" w:hAnsi="Arial" w:cs="Arial"/>
                <w:color w:val="000000" w:themeColor="text1"/>
                <w:sz w:val="24"/>
                <w:szCs w:val="24"/>
              </w:rPr>
            </w:pPr>
            <w:r w:rsidRPr="003137B8">
              <w:rPr>
                <w:rFonts w:ascii="Arial" w:hAnsi="Arial" w:cs="Arial"/>
                <w:b/>
                <w:bCs/>
                <w:color w:val="000000" w:themeColor="text1"/>
                <w:sz w:val="24"/>
                <w:szCs w:val="24"/>
              </w:rPr>
              <w:t>C.</w:t>
            </w:r>
            <w:r w:rsidRPr="00DC6358">
              <w:rPr>
                <w:rFonts w:ascii="Arial" w:hAnsi="Arial" w:cs="Arial"/>
                <w:color w:val="000000" w:themeColor="text1"/>
                <w:sz w:val="24"/>
                <w:szCs w:val="24"/>
              </w:rPr>
              <w:t xml:space="preserve"> Develop Energy Conservation Implementation Plan</w:t>
            </w:r>
            <w:r>
              <w:rPr>
                <w:rFonts w:ascii="Arial" w:hAnsi="Arial" w:cs="Arial"/>
                <w:color w:val="000000" w:themeColor="text1"/>
                <w:sz w:val="24"/>
                <w:szCs w:val="24"/>
              </w:rPr>
              <w:t>s</w:t>
            </w:r>
            <w:r w:rsidRPr="00DC6358">
              <w:rPr>
                <w:rFonts w:ascii="Arial" w:hAnsi="Arial" w:cs="Arial"/>
                <w:color w:val="000000" w:themeColor="text1"/>
                <w:sz w:val="24"/>
                <w:szCs w:val="24"/>
              </w:rPr>
              <w:t xml:space="preserve"> for Communities</w:t>
            </w:r>
          </w:p>
        </w:tc>
        <w:tc>
          <w:tcPr>
            <w:tcW w:w="2570" w:type="pct"/>
            <w:tcBorders>
              <w:right w:val="double" w:sz="4" w:space="0" w:color="auto"/>
            </w:tcBorders>
            <w:shd w:val="clear" w:color="auto" w:fill="auto"/>
            <w:vAlign w:val="center"/>
          </w:tcPr>
          <w:p w14:paraId="3BC47914" w14:textId="77777777" w:rsidR="00824E5A" w:rsidRPr="005B408C" w:rsidRDefault="00824E5A" w:rsidP="003B7E57">
            <w:pPr>
              <w:jc w:val="center"/>
              <w:rPr>
                <w:rFonts w:ascii="Arial" w:hAnsi="Arial" w:cs="Arial"/>
                <w:bCs/>
                <w:sz w:val="24"/>
                <w:szCs w:val="24"/>
              </w:rPr>
            </w:pPr>
          </w:p>
        </w:tc>
      </w:tr>
      <w:tr w:rsidR="00824E5A" w:rsidRPr="005B408C" w14:paraId="788E26ED" w14:textId="77777777" w:rsidTr="00DE3AB9">
        <w:trPr>
          <w:trHeight w:val="629"/>
        </w:trPr>
        <w:tc>
          <w:tcPr>
            <w:tcW w:w="2430" w:type="pct"/>
            <w:tcBorders>
              <w:left w:val="double" w:sz="4" w:space="0" w:color="auto"/>
            </w:tcBorders>
            <w:vAlign w:val="center"/>
          </w:tcPr>
          <w:p w14:paraId="097EF40C" w14:textId="6F48CD6E" w:rsidR="00824E5A" w:rsidRPr="003137B8" w:rsidRDefault="00542324" w:rsidP="003137B8">
            <w:pPr>
              <w:rPr>
                <w:rFonts w:ascii="Arial" w:hAnsi="Arial" w:cs="Arial"/>
                <w:color w:val="000000" w:themeColor="text1"/>
                <w:sz w:val="24"/>
                <w:szCs w:val="24"/>
              </w:rPr>
            </w:pPr>
            <w:r w:rsidRPr="003137B8">
              <w:rPr>
                <w:rFonts w:ascii="Arial" w:hAnsi="Arial" w:cs="Arial"/>
                <w:b/>
                <w:bCs/>
                <w:color w:val="000000" w:themeColor="text1"/>
                <w:sz w:val="24"/>
                <w:szCs w:val="24"/>
              </w:rPr>
              <w:t>D.</w:t>
            </w:r>
            <w:r>
              <w:rPr>
                <w:rFonts w:ascii="Arial" w:hAnsi="Arial" w:cs="Arial"/>
                <w:color w:val="000000" w:themeColor="text1"/>
                <w:sz w:val="24"/>
                <w:szCs w:val="24"/>
              </w:rPr>
              <w:t xml:space="preserve"> </w:t>
            </w:r>
            <w:r w:rsidRPr="00DC6358">
              <w:rPr>
                <w:rFonts w:ascii="Arial" w:hAnsi="Arial" w:cs="Arial"/>
                <w:color w:val="000000" w:themeColor="text1"/>
                <w:sz w:val="24"/>
                <w:szCs w:val="24"/>
              </w:rPr>
              <w:t>Develop an Energy Efficiency and Conservation Guidebook</w:t>
            </w:r>
          </w:p>
        </w:tc>
        <w:tc>
          <w:tcPr>
            <w:tcW w:w="2570" w:type="pct"/>
            <w:tcBorders>
              <w:right w:val="double" w:sz="4" w:space="0" w:color="auto"/>
            </w:tcBorders>
            <w:shd w:val="clear" w:color="auto" w:fill="auto"/>
            <w:vAlign w:val="center"/>
          </w:tcPr>
          <w:p w14:paraId="666532AB" w14:textId="77777777" w:rsidR="00824E5A" w:rsidRPr="005B408C" w:rsidRDefault="00824E5A" w:rsidP="003B7E57">
            <w:pPr>
              <w:jc w:val="center"/>
              <w:rPr>
                <w:rFonts w:ascii="Arial" w:hAnsi="Arial" w:cs="Arial"/>
                <w:bCs/>
                <w:sz w:val="24"/>
                <w:szCs w:val="24"/>
              </w:rPr>
            </w:pPr>
          </w:p>
        </w:tc>
      </w:tr>
      <w:tr w:rsidR="00CE0E1D" w:rsidRPr="005B408C" w14:paraId="25DE357A" w14:textId="77777777" w:rsidTr="00DE3AB9">
        <w:trPr>
          <w:trHeight w:val="629"/>
        </w:trPr>
        <w:tc>
          <w:tcPr>
            <w:tcW w:w="2430" w:type="pct"/>
            <w:tcBorders>
              <w:left w:val="double" w:sz="4" w:space="0" w:color="auto"/>
            </w:tcBorders>
            <w:vAlign w:val="center"/>
          </w:tcPr>
          <w:p w14:paraId="36F7B521" w14:textId="56FDEDD2" w:rsidR="00CE0E1D" w:rsidRPr="003137B8" w:rsidRDefault="00542324" w:rsidP="003137B8">
            <w:pPr>
              <w:rPr>
                <w:rFonts w:ascii="Arial" w:hAnsi="Arial" w:cs="Arial"/>
                <w:color w:val="000000" w:themeColor="text1"/>
                <w:sz w:val="24"/>
                <w:szCs w:val="24"/>
              </w:rPr>
            </w:pPr>
            <w:r w:rsidRPr="003137B8">
              <w:rPr>
                <w:rFonts w:ascii="Arial" w:hAnsi="Arial" w:cs="Arial"/>
                <w:b/>
                <w:bCs/>
                <w:color w:val="000000" w:themeColor="text1"/>
                <w:sz w:val="24"/>
                <w:szCs w:val="24"/>
              </w:rPr>
              <w:t>E.</w:t>
            </w:r>
            <w:r w:rsidRPr="00DC6358">
              <w:rPr>
                <w:rFonts w:ascii="Arial" w:hAnsi="Arial" w:cs="Arial"/>
                <w:color w:val="000000" w:themeColor="text1"/>
                <w:sz w:val="24"/>
                <w:szCs w:val="24"/>
              </w:rPr>
              <w:t xml:space="preserve"> </w:t>
            </w:r>
            <w:r>
              <w:rPr>
                <w:rFonts w:ascii="Arial" w:hAnsi="Arial" w:cs="Arial"/>
                <w:color w:val="000000" w:themeColor="text1"/>
                <w:sz w:val="24"/>
                <w:szCs w:val="24"/>
              </w:rPr>
              <w:t>Submit Quarterly and Final Performance Reports</w:t>
            </w:r>
          </w:p>
        </w:tc>
        <w:tc>
          <w:tcPr>
            <w:tcW w:w="2570" w:type="pct"/>
            <w:tcBorders>
              <w:right w:val="double" w:sz="4" w:space="0" w:color="auto"/>
            </w:tcBorders>
            <w:shd w:val="clear" w:color="auto" w:fill="auto"/>
            <w:vAlign w:val="center"/>
          </w:tcPr>
          <w:p w14:paraId="57EC78AC" w14:textId="77777777" w:rsidR="00CE0E1D" w:rsidRPr="005B408C" w:rsidRDefault="00CE0E1D" w:rsidP="003B7E57">
            <w:pPr>
              <w:jc w:val="center"/>
              <w:rPr>
                <w:rFonts w:ascii="Arial" w:hAnsi="Arial" w:cs="Arial"/>
                <w:bCs/>
                <w:sz w:val="24"/>
                <w:szCs w:val="24"/>
              </w:rPr>
            </w:pPr>
          </w:p>
        </w:tc>
      </w:tr>
      <w:tr w:rsidR="00824E5A" w:rsidRPr="005B408C" w14:paraId="66282654" w14:textId="77777777" w:rsidTr="00DE3AB9">
        <w:trPr>
          <w:trHeight w:val="629"/>
        </w:trPr>
        <w:tc>
          <w:tcPr>
            <w:tcW w:w="2430" w:type="pct"/>
            <w:tcBorders>
              <w:left w:val="double" w:sz="4" w:space="0" w:color="auto"/>
            </w:tcBorders>
            <w:vAlign w:val="center"/>
          </w:tcPr>
          <w:p w14:paraId="00783D79" w14:textId="77777777" w:rsidR="00824E5A" w:rsidRPr="005B408C" w:rsidRDefault="00824E5A" w:rsidP="003B7E57">
            <w:pPr>
              <w:jc w:val="center"/>
              <w:rPr>
                <w:rFonts w:ascii="Arial" w:hAnsi="Arial" w:cs="Arial"/>
                <w:bCs/>
                <w:sz w:val="24"/>
                <w:szCs w:val="24"/>
              </w:rPr>
            </w:pPr>
            <w:r w:rsidRPr="005B408C">
              <w:rPr>
                <w:rFonts w:ascii="Arial" w:hAnsi="Arial" w:cs="Arial"/>
                <w:bCs/>
                <w:sz w:val="24"/>
                <w:szCs w:val="24"/>
              </w:rPr>
              <w:t>(add additional tasks as needed)</w:t>
            </w:r>
          </w:p>
        </w:tc>
        <w:tc>
          <w:tcPr>
            <w:tcW w:w="2570" w:type="pct"/>
            <w:tcBorders>
              <w:right w:val="double" w:sz="4" w:space="0" w:color="auto"/>
            </w:tcBorders>
            <w:shd w:val="clear" w:color="auto" w:fill="auto"/>
            <w:vAlign w:val="center"/>
          </w:tcPr>
          <w:p w14:paraId="1FDB09AD" w14:textId="77777777" w:rsidR="00824E5A" w:rsidRPr="005B408C" w:rsidRDefault="00824E5A" w:rsidP="003B7E57">
            <w:pPr>
              <w:jc w:val="center"/>
              <w:rPr>
                <w:rFonts w:ascii="Arial" w:hAnsi="Arial" w:cs="Arial"/>
                <w:bCs/>
                <w:sz w:val="24"/>
                <w:szCs w:val="24"/>
              </w:rPr>
            </w:pPr>
          </w:p>
        </w:tc>
      </w:tr>
      <w:tr w:rsidR="00824E5A" w:rsidRPr="005B408C" w14:paraId="781255A9" w14:textId="77777777" w:rsidTr="00DE3AB9">
        <w:trPr>
          <w:trHeight w:val="629"/>
        </w:trPr>
        <w:tc>
          <w:tcPr>
            <w:tcW w:w="2430" w:type="pct"/>
            <w:tcBorders>
              <w:left w:val="double" w:sz="4" w:space="0" w:color="auto"/>
            </w:tcBorders>
            <w:vAlign w:val="center"/>
          </w:tcPr>
          <w:p w14:paraId="2D535FE3" w14:textId="77777777" w:rsidR="00824E5A" w:rsidRPr="005B408C" w:rsidRDefault="00824E5A" w:rsidP="003B7E57">
            <w:pPr>
              <w:jc w:val="center"/>
              <w:rPr>
                <w:rFonts w:ascii="Arial" w:hAnsi="Arial" w:cs="Arial"/>
                <w:bCs/>
                <w:sz w:val="24"/>
                <w:szCs w:val="24"/>
              </w:rPr>
            </w:pPr>
          </w:p>
        </w:tc>
        <w:tc>
          <w:tcPr>
            <w:tcW w:w="2570" w:type="pct"/>
            <w:tcBorders>
              <w:right w:val="double" w:sz="4" w:space="0" w:color="auto"/>
            </w:tcBorders>
            <w:shd w:val="clear" w:color="auto" w:fill="auto"/>
            <w:vAlign w:val="center"/>
          </w:tcPr>
          <w:p w14:paraId="729250E4" w14:textId="77777777" w:rsidR="00824E5A" w:rsidRPr="005B408C" w:rsidRDefault="00824E5A" w:rsidP="003B7E57">
            <w:pPr>
              <w:jc w:val="center"/>
              <w:rPr>
                <w:rFonts w:ascii="Arial" w:hAnsi="Arial" w:cs="Arial"/>
                <w:bCs/>
                <w:sz w:val="24"/>
                <w:szCs w:val="24"/>
              </w:rPr>
            </w:pPr>
          </w:p>
        </w:tc>
      </w:tr>
      <w:tr w:rsidR="00824E5A" w:rsidRPr="005B408C" w14:paraId="25333E1D" w14:textId="77777777" w:rsidTr="00DE3AB9">
        <w:trPr>
          <w:trHeight w:val="629"/>
        </w:trPr>
        <w:tc>
          <w:tcPr>
            <w:tcW w:w="2430" w:type="pct"/>
            <w:tcBorders>
              <w:left w:val="double" w:sz="4" w:space="0" w:color="auto"/>
              <w:bottom w:val="double" w:sz="4" w:space="0" w:color="auto"/>
            </w:tcBorders>
            <w:vAlign w:val="center"/>
          </w:tcPr>
          <w:p w14:paraId="726D2D53" w14:textId="77777777" w:rsidR="00824E5A" w:rsidRPr="005B408C" w:rsidRDefault="00824E5A" w:rsidP="003137B8">
            <w:pPr>
              <w:jc w:val="right"/>
              <w:rPr>
                <w:rFonts w:ascii="Arial" w:hAnsi="Arial" w:cs="Arial"/>
                <w:b/>
                <w:sz w:val="24"/>
                <w:szCs w:val="24"/>
              </w:rPr>
            </w:pPr>
            <w:r w:rsidRPr="005B408C">
              <w:rPr>
                <w:rFonts w:ascii="Arial" w:hAnsi="Arial" w:cs="Arial"/>
                <w:b/>
                <w:sz w:val="24"/>
                <w:szCs w:val="24"/>
              </w:rPr>
              <w:t>Total</w:t>
            </w:r>
          </w:p>
        </w:tc>
        <w:tc>
          <w:tcPr>
            <w:tcW w:w="2570" w:type="pct"/>
            <w:tcBorders>
              <w:bottom w:val="double" w:sz="4" w:space="0" w:color="auto"/>
              <w:right w:val="double" w:sz="4" w:space="0" w:color="auto"/>
            </w:tcBorders>
            <w:shd w:val="clear" w:color="auto" w:fill="auto"/>
            <w:vAlign w:val="center"/>
          </w:tcPr>
          <w:p w14:paraId="6170CFF2" w14:textId="77777777" w:rsidR="00824E5A" w:rsidRPr="005B408C" w:rsidRDefault="00824E5A" w:rsidP="003B7E57">
            <w:pPr>
              <w:jc w:val="center"/>
              <w:rPr>
                <w:rFonts w:ascii="Arial" w:hAnsi="Arial" w:cs="Arial"/>
                <w:b/>
                <w:sz w:val="24"/>
                <w:szCs w:val="24"/>
              </w:rPr>
            </w:pPr>
          </w:p>
        </w:tc>
      </w:tr>
    </w:tbl>
    <w:p w14:paraId="090891DB" w14:textId="39E2A7AA" w:rsidR="00824E5A" w:rsidRDefault="00824E5A"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20523CB" w14:textId="77777777" w:rsidR="00682021" w:rsidRDefault="00682021"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A5053DE" w14:textId="61DFE08A" w:rsidR="00FE4BEB" w:rsidRPr="00C97934" w:rsidRDefault="00C01C76" w:rsidP="007D618A">
      <w:pPr>
        <w:pStyle w:val="DefaultText"/>
        <w:rPr>
          <w:rFonts w:ascii="Arial" w:hAnsi="Arial" w:cs="Arial"/>
          <w:b/>
        </w:rPr>
      </w:pPr>
      <w:r w:rsidRPr="00C97934">
        <w:rPr>
          <w:rFonts w:ascii="Arial" w:hAnsi="Arial" w:cs="Arial"/>
          <w:b/>
        </w:rPr>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00C408BA">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41A8911B" w:rsidR="00FE4BEB" w:rsidRPr="00C97934" w:rsidRDefault="00AF0297" w:rsidP="00FE4BEB">
      <w:pPr>
        <w:widowControl/>
        <w:jc w:val="center"/>
        <w:rPr>
          <w:rStyle w:val="InitialStyle"/>
          <w:rFonts w:ascii="Arial" w:hAnsi="Arial" w:cs="Arial"/>
          <w:b/>
          <w:color w:val="FF0000"/>
          <w:sz w:val="28"/>
          <w:szCs w:val="28"/>
        </w:rPr>
      </w:pPr>
      <w:r>
        <w:rPr>
          <w:rFonts w:ascii="Arial" w:hAnsi="Arial" w:cs="Arial"/>
          <w:b/>
          <w:bCs/>
          <w:sz w:val="28"/>
          <w:szCs w:val="28"/>
        </w:rPr>
        <w:t>Governor’s Office of Policy Innovation and the Future</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48772A51"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B65D04" w:rsidRPr="00B65D04">
        <w:rPr>
          <w:rStyle w:val="InitialStyle"/>
          <w:rFonts w:ascii="Arial" w:hAnsi="Arial" w:cs="Arial"/>
          <w:b/>
          <w:bCs/>
          <w:sz w:val="28"/>
          <w:szCs w:val="28"/>
        </w:rPr>
        <w:t>202408156</w:t>
      </w:r>
    </w:p>
    <w:p w14:paraId="29F1CED7" w14:textId="6BDD94B8" w:rsidR="00FE4BEB" w:rsidRPr="00C95C9E" w:rsidRDefault="00C408BA" w:rsidP="00FE4BEB">
      <w:pPr>
        <w:pStyle w:val="DefaultText"/>
        <w:jc w:val="center"/>
        <w:rPr>
          <w:rStyle w:val="InitialStyle"/>
          <w:rFonts w:ascii="Arial" w:hAnsi="Arial" w:cs="Arial"/>
          <w:b/>
          <w:sz w:val="28"/>
          <w:szCs w:val="28"/>
          <w:u w:val="single"/>
        </w:rPr>
      </w:pPr>
      <w:r w:rsidRPr="00C95C9E">
        <w:rPr>
          <w:rStyle w:val="InitialStyle"/>
          <w:rFonts w:ascii="Arial" w:hAnsi="Arial" w:cs="Arial"/>
          <w:b/>
          <w:sz w:val="28"/>
          <w:szCs w:val="28"/>
          <w:u w:val="single"/>
        </w:rPr>
        <w:t>Energy Efficiency Planning for Rural Communities</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0"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1" w:name="_Hlk48893261"/>
            <w:bookmarkEnd w:id="50"/>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1"/>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3"/>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7E9A9" w14:textId="77777777" w:rsidR="0092718E" w:rsidRDefault="0092718E">
      <w:r>
        <w:separator/>
      </w:r>
    </w:p>
  </w:endnote>
  <w:endnote w:type="continuationSeparator" w:id="0">
    <w:p w14:paraId="6A52E583" w14:textId="77777777" w:rsidR="0092718E" w:rsidRDefault="0092718E">
      <w:r>
        <w:continuationSeparator/>
      </w:r>
    </w:p>
  </w:endnote>
  <w:endnote w:type="continuationNotice" w:id="1">
    <w:p w14:paraId="5232FF8B" w14:textId="77777777" w:rsidR="0092718E" w:rsidRDefault="00927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2400701A"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Pr="00B65D04">
      <w:rPr>
        <w:rFonts w:ascii="Arial" w:hAnsi="Arial" w:cs="Arial"/>
      </w:rPr>
      <w:t xml:space="preserve"># </w:t>
    </w:r>
    <w:r w:rsidR="00B65D04" w:rsidRPr="00B65D04">
      <w:rPr>
        <w:rStyle w:val="InitialStyle"/>
        <w:rFonts w:ascii="Arial" w:hAnsi="Arial" w:cs="Arial"/>
        <w:bCs/>
      </w:rPr>
      <w:t>202408156</w:t>
    </w:r>
  </w:p>
  <w:p w14:paraId="76487500" w14:textId="31D9CDEE"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w:t>
    </w:r>
    <w:r w:rsidR="00C95C9E">
      <w:rPr>
        <w:rFonts w:ascii="Arial" w:hAnsi="Arial" w:cs="Arial"/>
      </w:rPr>
      <w:t>14/2024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30A73" w14:textId="77777777" w:rsidR="0092718E" w:rsidRDefault="0092718E">
      <w:r>
        <w:separator/>
      </w:r>
    </w:p>
  </w:footnote>
  <w:footnote w:type="continuationSeparator" w:id="0">
    <w:p w14:paraId="0A8E62AF" w14:textId="77777777" w:rsidR="0092718E" w:rsidRDefault="0092718E">
      <w:r>
        <w:continuationSeparator/>
      </w:r>
    </w:p>
  </w:footnote>
  <w:footnote w:type="continuationNotice" w:id="1">
    <w:p w14:paraId="43E7E204" w14:textId="77777777" w:rsidR="0092718E" w:rsidRDefault="009271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985E69"/>
    <w:multiLevelType w:val="hybridMultilevel"/>
    <w:tmpl w:val="BC20D2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6824ACA"/>
    <w:multiLevelType w:val="hybridMultilevel"/>
    <w:tmpl w:val="F3B4C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85135EA"/>
    <w:multiLevelType w:val="hybridMultilevel"/>
    <w:tmpl w:val="28049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1A584E26"/>
    <w:multiLevelType w:val="hybridMultilevel"/>
    <w:tmpl w:val="86A630C4"/>
    <w:lvl w:ilvl="0" w:tplc="A42CC8D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27504B"/>
    <w:multiLevelType w:val="multilevel"/>
    <w:tmpl w:val="6ACCA5EE"/>
    <w:lvl w:ilvl="0">
      <w:start w:val="1"/>
      <w:numFmt w:val="upperLetter"/>
      <w:lvlText w:val="%1."/>
      <w:lvlJc w:val="left"/>
      <w:pPr>
        <w:ind w:left="360" w:hanging="360"/>
      </w:pPr>
      <w:rPr>
        <w:rFonts w:ascii="Arial" w:hAnsi="Arial" w:cs="Arial" w:hint="default"/>
        <w:b/>
        <w:bCs/>
        <w:sz w:val="24"/>
        <w:szCs w:val="24"/>
      </w:rPr>
    </w:lvl>
    <w:lvl w:ilvl="1">
      <w:start w:val="1"/>
      <w:numFmt w:val="decimal"/>
      <w:lvlText w:val="%2."/>
      <w:lvlJc w:val="left"/>
      <w:pPr>
        <w:ind w:left="720" w:hanging="360"/>
      </w:pPr>
      <w:rPr>
        <w:rFonts w:hint="default"/>
        <w:b/>
        <w:bCs w:val="0"/>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4C1870C5"/>
    <w:multiLevelType w:val="hybridMultilevel"/>
    <w:tmpl w:val="CB5871F8"/>
    <w:lvl w:ilvl="0" w:tplc="FFFFFFFF">
      <w:numFmt w:val="bullet"/>
      <w:lvlText w:val="-"/>
      <w:lvlJc w:val="left"/>
      <w:pPr>
        <w:ind w:left="720" w:hanging="360"/>
      </w:pPr>
      <w:rPr>
        <w:rFonts w:ascii="Arial" w:eastAsia="Times New Roman" w:hAnsi="Arial" w:cs="Arial" w:hint="default"/>
      </w:rPr>
    </w:lvl>
    <w:lvl w:ilvl="1" w:tplc="A42CC8D4">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CD42075"/>
    <w:multiLevelType w:val="hybridMultilevel"/>
    <w:tmpl w:val="C6507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5D705460"/>
    <w:multiLevelType w:val="hybridMultilevel"/>
    <w:tmpl w:val="7056E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72E931E8"/>
    <w:multiLevelType w:val="hybridMultilevel"/>
    <w:tmpl w:val="B2C6C2E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8"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9" w15:restartNumberingAfterBreak="0">
    <w:nsid w:val="7EA720DA"/>
    <w:multiLevelType w:val="hybridMultilevel"/>
    <w:tmpl w:val="FC969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4845386">
    <w:abstractNumId w:val="9"/>
  </w:num>
  <w:num w:numId="2" w16cid:durableId="240062789">
    <w:abstractNumId w:val="0"/>
  </w:num>
  <w:num w:numId="3" w16cid:durableId="1284725791">
    <w:abstractNumId w:val="24"/>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4"/>
  </w:num>
  <w:num w:numId="7" w16cid:durableId="836001083">
    <w:abstractNumId w:val="42"/>
  </w:num>
  <w:num w:numId="8" w16cid:durableId="1501047047">
    <w:abstractNumId w:val="17"/>
  </w:num>
  <w:num w:numId="9" w16cid:durableId="1334261939">
    <w:abstractNumId w:val="31"/>
  </w:num>
  <w:num w:numId="10" w16cid:durableId="1843814405">
    <w:abstractNumId w:val="46"/>
  </w:num>
  <w:num w:numId="11" w16cid:durableId="1953323980">
    <w:abstractNumId w:val="47"/>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20"/>
  </w:num>
  <w:num w:numId="15" w16cid:durableId="318046283">
    <w:abstractNumId w:val="3"/>
  </w:num>
  <w:num w:numId="16" w16cid:durableId="1942758772">
    <w:abstractNumId w:val="16"/>
  </w:num>
  <w:num w:numId="17" w16cid:durableId="605650896">
    <w:abstractNumId w:val="25"/>
  </w:num>
  <w:num w:numId="18" w16cid:durableId="101464600">
    <w:abstractNumId w:val="21"/>
  </w:num>
  <w:num w:numId="19" w16cid:durableId="920868359">
    <w:abstractNumId w:val="12"/>
  </w:num>
  <w:num w:numId="20" w16cid:durableId="485367836">
    <w:abstractNumId w:val="48"/>
  </w:num>
  <w:num w:numId="21" w16cid:durableId="1115952729">
    <w:abstractNumId w:val="43"/>
  </w:num>
  <w:num w:numId="22" w16cid:durableId="1971209890">
    <w:abstractNumId w:val="8"/>
  </w:num>
  <w:num w:numId="23" w16cid:durableId="323092882">
    <w:abstractNumId w:val="44"/>
  </w:num>
  <w:num w:numId="24" w16cid:durableId="1422681596">
    <w:abstractNumId w:val="5"/>
  </w:num>
  <w:num w:numId="25" w16cid:durableId="617686348">
    <w:abstractNumId w:val="19"/>
  </w:num>
  <w:num w:numId="26" w16cid:durableId="336688223">
    <w:abstractNumId w:val="10"/>
  </w:num>
  <w:num w:numId="27" w16cid:durableId="1554391346">
    <w:abstractNumId w:val="13"/>
  </w:num>
  <w:num w:numId="28" w16cid:durableId="1226650455">
    <w:abstractNumId w:val="26"/>
  </w:num>
  <w:num w:numId="29" w16cid:durableId="535391685">
    <w:abstractNumId w:val="18"/>
  </w:num>
  <w:num w:numId="30" w16cid:durableId="1613396779">
    <w:abstractNumId w:val="27"/>
  </w:num>
  <w:num w:numId="31" w16cid:durableId="1048720105">
    <w:abstractNumId w:val="38"/>
  </w:num>
  <w:num w:numId="32" w16cid:durableId="1904563884">
    <w:abstractNumId w:val="11"/>
  </w:num>
  <w:num w:numId="33" w16cid:durableId="368527472">
    <w:abstractNumId w:val="40"/>
  </w:num>
  <w:num w:numId="34" w16cid:durableId="7863135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6"/>
  </w:num>
  <w:num w:numId="36" w16cid:durableId="766199747">
    <w:abstractNumId w:val="30"/>
  </w:num>
  <w:num w:numId="37" w16cid:durableId="164590748">
    <w:abstractNumId w:val="39"/>
  </w:num>
  <w:num w:numId="38" w16cid:durableId="1467120331">
    <w:abstractNumId w:val="28"/>
  </w:num>
  <w:num w:numId="39" w16cid:durableId="1074402332">
    <w:abstractNumId w:val="23"/>
  </w:num>
  <w:num w:numId="40" w16cid:durableId="1685354689">
    <w:abstractNumId w:val="35"/>
  </w:num>
  <w:num w:numId="41" w16cid:durableId="203754380">
    <w:abstractNumId w:val="29"/>
  </w:num>
  <w:num w:numId="42" w16cid:durableId="1099566333">
    <w:abstractNumId w:val="49"/>
  </w:num>
  <w:num w:numId="43" w16cid:durableId="120880055">
    <w:abstractNumId w:val="45"/>
  </w:num>
  <w:num w:numId="44" w16cid:durableId="117142255">
    <w:abstractNumId w:val="15"/>
  </w:num>
  <w:num w:numId="45" w16cid:durableId="405540583">
    <w:abstractNumId w:val="32"/>
  </w:num>
  <w:num w:numId="46" w16cid:durableId="1914392013">
    <w:abstractNumId w:val="4"/>
  </w:num>
  <w:num w:numId="47" w16cid:durableId="895817284">
    <w:abstractNumId w:val="41"/>
  </w:num>
  <w:num w:numId="48" w16cid:durableId="851800581">
    <w:abstractNumId w:val="6"/>
  </w:num>
  <w:num w:numId="49" w16cid:durableId="1941451762">
    <w:abstractNumId w:val="7"/>
  </w:num>
  <w:num w:numId="50" w16cid:durableId="289171704">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3ACB"/>
    <w:rsid w:val="000071AC"/>
    <w:rsid w:val="000101B1"/>
    <w:rsid w:val="00011898"/>
    <w:rsid w:val="000129C3"/>
    <w:rsid w:val="000130E6"/>
    <w:rsid w:val="000131C5"/>
    <w:rsid w:val="00013FDA"/>
    <w:rsid w:val="000143A6"/>
    <w:rsid w:val="00015741"/>
    <w:rsid w:val="00015F5D"/>
    <w:rsid w:val="0001618E"/>
    <w:rsid w:val="00017606"/>
    <w:rsid w:val="000177B5"/>
    <w:rsid w:val="00017814"/>
    <w:rsid w:val="00017EB5"/>
    <w:rsid w:val="00020510"/>
    <w:rsid w:val="000208EF"/>
    <w:rsid w:val="0002282C"/>
    <w:rsid w:val="0002463A"/>
    <w:rsid w:val="000246B0"/>
    <w:rsid w:val="00024C6F"/>
    <w:rsid w:val="000250BF"/>
    <w:rsid w:val="000255D8"/>
    <w:rsid w:val="0002598F"/>
    <w:rsid w:val="00025ECB"/>
    <w:rsid w:val="00027421"/>
    <w:rsid w:val="00027ABD"/>
    <w:rsid w:val="0003154C"/>
    <w:rsid w:val="000317D6"/>
    <w:rsid w:val="00031D55"/>
    <w:rsid w:val="00031D77"/>
    <w:rsid w:val="00032176"/>
    <w:rsid w:val="000322EF"/>
    <w:rsid w:val="00032ABA"/>
    <w:rsid w:val="0003345C"/>
    <w:rsid w:val="0003357A"/>
    <w:rsid w:val="00033EB8"/>
    <w:rsid w:val="0003401E"/>
    <w:rsid w:val="00034197"/>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5C1F"/>
    <w:rsid w:val="00046479"/>
    <w:rsid w:val="0004746B"/>
    <w:rsid w:val="0005029F"/>
    <w:rsid w:val="000506B2"/>
    <w:rsid w:val="000509A6"/>
    <w:rsid w:val="00050BF7"/>
    <w:rsid w:val="00051769"/>
    <w:rsid w:val="000517BC"/>
    <w:rsid w:val="00052486"/>
    <w:rsid w:val="00052766"/>
    <w:rsid w:val="000538F9"/>
    <w:rsid w:val="00053FF3"/>
    <w:rsid w:val="00054236"/>
    <w:rsid w:val="00055328"/>
    <w:rsid w:val="00055510"/>
    <w:rsid w:val="00055C78"/>
    <w:rsid w:val="0005670B"/>
    <w:rsid w:val="00060BAB"/>
    <w:rsid w:val="00060D94"/>
    <w:rsid w:val="00061391"/>
    <w:rsid w:val="00061805"/>
    <w:rsid w:val="00061FB8"/>
    <w:rsid w:val="00062E9C"/>
    <w:rsid w:val="000636A9"/>
    <w:rsid w:val="0006400F"/>
    <w:rsid w:val="00064C49"/>
    <w:rsid w:val="00064F03"/>
    <w:rsid w:val="00066082"/>
    <w:rsid w:val="00067337"/>
    <w:rsid w:val="00067916"/>
    <w:rsid w:val="0007012A"/>
    <w:rsid w:val="00070D43"/>
    <w:rsid w:val="00070FB6"/>
    <w:rsid w:val="00071A01"/>
    <w:rsid w:val="00071C4E"/>
    <w:rsid w:val="00071E10"/>
    <w:rsid w:val="00071F56"/>
    <w:rsid w:val="0007374C"/>
    <w:rsid w:val="00073CE4"/>
    <w:rsid w:val="00074816"/>
    <w:rsid w:val="00075766"/>
    <w:rsid w:val="00075CA7"/>
    <w:rsid w:val="000763D2"/>
    <w:rsid w:val="0008064A"/>
    <w:rsid w:val="00080CB2"/>
    <w:rsid w:val="000812FB"/>
    <w:rsid w:val="00082E53"/>
    <w:rsid w:val="000837DB"/>
    <w:rsid w:val="0008506A"/>
    <w:rsid w:val="000860F1"/>
    <w:rsid w:val="000864EC"/>
    <w:rsid w:val="000866AC"/>
    <w:rsid w:val="00086DCE"/>
    <w:rsid w:val="00087924"/>
    <w:rsid w:val="00087DA0"/>
    <w:rsid w:val="00087E5E"/>
    <w:rsid w:val="00090AB0"/>
    <w:rsid w:val="0009354E"/>
    <w:rsid w:val="00093C56"/>
    <w:rsid w:val="00094F11"/>
    <w:rsid w:val="00095BA3"/>
    <w:rsid w:val="00095E1A"/>
    <w:rsid w:val="00097D53"/>
    <w:rsid w:val="00097F1A"/>
    <w:rsid w:val="000A10E3"/>
    <w:rsid w:val="000A1542"/>
    <w:rsid w:val="000A1AA8"/>
    <w:rsid w:val="000A5D3B"/>
    <w:rsid w:val="000A6289"/>
    <w:rsid w:val="000A64F0"/>
    <w:rsid w:val="000A6AFC"/>
    <w:rsid w:val="000A7A59"/>
    <w:rsid w:val="000B22E8"/>
    <w:rsid w:val="000B24AE"/>
    <w:rsid w:val="000B4203"/>
    <w:rsid w:val="000B4F3D"/>
    <w:rsid w:val="000B5107"/>
    <w:rsid w:val="000B553E"/>
    <w:rsid w:val="000B5ADE"/>
    <w:rsid w:val="000B5BF5"/>
    <w:rsid w:val="000B67E0"/>
    <w:rsid w:val="000C0044"/>
    <w:rsid w:val="000C015E"/>
    <w:rsid w:val="000C0282"/>
    <w:rsid w:val="000C0E06"/>
    <w:rsid w:val="000C104A"/>
    <w:rsid w:val="000C11CC"/>
    <w:rsid w:val="000C1460"/>
    <w:rsid w:val="000C1E16"/>
    <w:rsid w:val="000C224F"/>
    <w:rsid w:val="000C255D"/>
    <w:rsid w:val="000C38F1"/>
    <w:rsid w:val="000C513C"/>
    <w:rsid w:val="000C51F6"/>
    <w:rsid w:val="000C7D20"/>
    <w:rsid w:val="000D0F11"/>
    <w:rsid w:val="000D1D4E"/>
    <w:rsid w:val="000D2F39"/>
    <w:rsid w:val="000D3E94"/>
    <w:rsid w:val="000D4179"/>
    <w:rsid w:val="000D49E9"/>
    <w:rsid w:val="000D50AE"/>
    <w:rsid w:val="000D5469"/>
    <w:rsid w:val="000D56AE"/>
    <w:rsid w:val="000D7F17"/>
    <w:rsid w:val="000E15E3"/>
    <w:rsid w:val="000E1678"/>
    <w:rsid w:val="000E1682"/>
    <w:rsid w:val="000E1A07"/>
    <w:rsid w:val="000E27AA"/>
    <w:rsid w:val="000E2D9B"/>
    <w:rsid w:val="000E5513"/>
    <w:rsid w:val="000E639A"/>
    <w:rsid w:val="000E6403"/>
    <w:rsid w:val="000E73C6"/>
    <w:rsid w:val="000E76EA"/>
    <w:rsid w:val="000F10BC"/>
    <w:rsid w:val="000F3A64"/>
    <w:rsid w:val="000F41F9"/>
    <w:rsid w:val="000F5BEB"/>
    <w:rsid w:val="000F5DCB"/>
    <w:rsid w:val="000F73FE"/>
    <w:rsid w:val="001009E5"/>
    <w:rsid w:val="00100B84"/>
    <w:rsid w:val="001013A2"/>
    <w:rsid w:val="00101636"/>
    <w:rsid w:val="00102301"/>
    <w:rsid w:val="001027F0"/>
    <w:rsid w:val="00102984"/>
    <w:rsid w:val="0010368E"/>
    <w:rsid w:val="00104DCF"/>
    <w:rsid w:val="001072AF"/>
    <w:rsid w:val="00107CAF"/>
    <w:rsid w:val="00110638"/>
    <w:rsid w:val="001110FC"/>
    <w:rsid w:val="001118AF"/>
    <w:rsid w:val="00112042"/>
    <w:rsid w:val="0011378F"/>
    <w:rsid w:val="001137DA"/>
    <w:rsid w:val="00113BC6"/>
    <w:rsid w:val="00114E76"/>
    <w:rsid w:val="00115C2D"/>
    <w:rsid w:val="00116EB6"/>
    <w:rsid w:val="001176C5"/>
    <w:rsid w:val="00117E93"/>
    <w:rsid w:val="0012166E"/>
    <w:rsid w:val="00123762"/>
    <w:rsid w:val="00124440"/>
    <w:rsid w:val="00124485"/>
    <w:rsid w:val="00124ADF"/>
    <w:rsid w:val="00124FCB"/>
    <w:rsid w:val="001270AA"/>
    <w:rsid w:val="00130743"/>
    <w:rsid w:val="001309E2"/>
    <w:rsid w:val="00132652"/>
    <w:rsid w:val="00133274"/>
    <w:rsid w:val="00133B26"/>
    <w:rsid w:val="00133D52"/>
    <w:rsid w:val="001348CB"/>
    <w:rsid w:val="001349F8"/>
    <w:rsid w:val="00134E2C"/>
    <w:rsid w:val="001355F9"/>
    <w:rsid w:val="00137150"/>
    <w:rsid w:val="00137D38"/>
    <w:rsid w:val="00140139"/>
    <w:rsid w:val="001406CC"/>
    <w:rsid w:val="00140C80"/>
    <w:rsid w:val="001410AC"/>
    <w:rsid w:val="00141A2F"/>
    <w:rsid w:val="001428E3"/>
    <w:rsid w:val="0014301A"/>
    <w:rsid w:val="001435F6"/>
    <w:rsid w:val="0014549F"/>
    <w:rsid w:val="00145755"/>
    <w:rsid w:val="00145843"/>
    <w:rsid w:val="00145D65"/>
    <w:rsid w:val="0015002C"/>
    <w:rsid w:val="00150D88"/>
    <w:rsid w:val="001510C6"/>
    <w:rsid w:val="0015170A"/>
    <w:rsid w:val="00151C66"/>
    <w:rsid w:val="00151E56"/>
    <w:rsid w:val="0015445D"/>
    <w:rsid w:val="00154C76"/>
    <w:rsid w:val="00154F87"/>
    <w:rsid w:val="00155269"/>
    <w:rsid w:val="00156469"/>
    <w:rsid w:val="00157242"/>
    <w:rsid w:val="0016016B"/>
    <w:rsid w:val="001627BB"/>
    <w:rsid w:val="00162F93"/>
    <w:rsid w:val="0016478A"/>
    <w:rsid w:val="00165813"/>
    <w:rsid w:val="00165815"/>
    <w:rsid w:val="00165CDA"/>
    <w:rsid w:val="00165F2E"/>
    <w:rsid w:val="00166E53"/>
    <w:rsid w:val="001679CD"/>
    <w:rsid w:val="00170026"/>
    <w:rsid w:val="001703A3"/>
    <w:rsid w:val="00170E7F"/>
    <w:rsid w:val="00171928"/>
    <w:rsid w:val="0017447A"/>
    <w:rsid w:val="001750C2"/>
    <w:rsid w:val="00176733"/>
    <w:rsid w:val="00177180"/>
    <w:rsid w:val="001777ED"/>
    <w:rsid w:val="0018020C"/>
    <w:rsid w:val="0018073B"/>
    <w:rsid w:val="00180940"/>
    <w:rsid w:val="001812A2"/>
    <w:rsid w:val="00181CAB"/>
    <w:rsid w:val="0018241E"/>
    <w:rsid w:val="00183521"/>
    <w:rsid w:val="00183863"/>
    <w:rsid w:val="0018396D"/>
    <w:rsid w:val="001863AD"/>
    <w:rsid w:val="00186531"/>
    <w:rsid w:val="0018689E"/>
    <w:rsid w:val="00186A94"/>
    <w:rsid w:val="00187E5D"/>
    <w:rsid w:val="00190216"/>
    <w:rsid w:val="00190492"/>
    <w:rsid w:val="001904CD"/>
    <w:rsid w:val="0019070A"/>
    <w:rsid w:val="001911A7"/>
    <w:rsid w:val="00191974"/>
    <w:rsid w:val="00191C5E"/>
    <w:rsid w:val="00192132"/>
    <w:rsid w:val="00194631"/>
    <w:rsid w:val="001958B4"/>
    <w:rsid w:val="00196985"/>
    <w:rsid w:val="00197669"/>
    <w:rsid w:val="001978E0"/>
    <w:rsid w:val="001A1037"/>
    <w:rsid w:val="001A17EB"/>
    <w:rsid w:val="001A350D"/>
    <w:rsid w:val="001A57B0"/>
    <w:rsid w:val="001A644E"/>
    <w:rsid w:val="001A77C8"/>
    <w:rsid w:val="001B139C"/>
    <w:rsid w:val="001B1B8B"/>
    <w:rsid w:val="001B25BE"/>
    <w:rsid w:val="001B3063"/>
    <w:rsid w:val="001B38B7"/>
    <w:rsid w:val="001B4929"/>
    <w:rsid w:val="001B5F40"/>
    <w:rsid w:val="001B7703"/>
    <w:rsid w:val="001C0279"/>
    <w:rsid w:val="001C0329"/>
    <w:rsid w:val="001C0F54"/>
    <w:rsid w:val="001C147E"/>
    <w:rsid w:val="001C1C12"/>
    <w:rsid w:val="001C2672"/>
    <w:rsid w:val="001C2A70"/>
    <w:rsid w:val="001C2E0F"/>
    <w:rsid w:val="001C34E9"/>
    <w:rsid w:val="001C3FD4"/>
    <w:rsid w:val="001C563A"/>
    <w:rsid w:val="001C5F35"/>
    <w:rsid w:val="001C638F"/>
    <w:rsid w:val="001C6E10"/>
    <w:rsid w:val="001C762E"/>
    <w:rsid w:val="001D2B8B"/>
    <w:rsid w:val="001D36F2"/>
    <w:rsid w:val="001D39B5"/>
    <w:rsid w:val="001D4ABD"/>
    <w:rsid w:val="001D514A"/>
    <w:rsid w:val="001D55AE"/>
    <w:rsid w:val="001D5CEB"/>
    <w:rsid w:val="001D5E1A"/>
    <w:rsid w:val="001D7554"/>
    <w:rsid w:val="001D7EA8"/>
    <w:rsid w:val="001E028B"/>
    <w:rsid w:val="001E0868"/>
    <w:rsid w:val="001E0CA0"/>
    <w:rsid w:val="001E14CB"/>
    <w:rsid w:val="001E160E"/>
    <w:rsid w:val="001E1A36"/>
    <w:rsid w:val="001E2361"/>
    <w:rsid w:val="001E25FF"/>
    <w:rsid w:val="001E4940"/>
    <w:rsid w:val="001E4B38"/>
    <w:rsid w:val="001E50BD"/>
    <w:rsid w:val="001E58FB"/>
    <w:rsid w:val="001E6756"/>
    <w:rsid w:val="001E73D6"/>
    <w:rsid w:val="001E77DF"/>
    <w:rsid w:val="001F01B8"/>
    <w:rsid w:val="001F040E"/>
    <w:rsid w:val="001F07D2"/>
    <w:rsid w:val="001F16EA"/>
    <w:rsid w:val="001F2602"/>
    <w:rsid w:val="001F26C4"/>
    <w:rsid w:val="001F3805"/>
    <w:rsid w:val="001F407C"/>
    <w:rsid w:val="001F44D6"/>
    <w:rsid w:val="001F46E4"/>
    <w:rsid w:val="001F5A42"/>
    <w:rsid w:val="001F75A5"/>
    <w:rsid w:val="001F761E"/>
    <w:rsid w:val="002001BB"/>
    <w:rsid w:val="0020080E"/>
    <w:rsid w:val="0020155A"/>
    <w:rsid w:val="00201F2F"/>
    <w:rsid w:val="0020201A"/>
    <w:rsid w:val="00202DF0"/>
    <w:rsid w:val="00203786"/>
    <w:rsid w:val="00203AEE"/>
    <w:rsid w:val="00204C14"/>
    <w:rsid w:val="0020582C"/>
    <w:rsid w:val="00206396"/>
    <w:rsid w:val="00206B04"/>
    <w:rsid w:val="00207711"/>
    <w:rsid w:val="002078EE"/>
    <w:rsid w:val="00207A1C"/>
    <w:rsid w:val="00207E13"/>
    <w:rsid w:val="00211E05"/>
    <w:rsid w:val="002123AC"/>
    <w:rsid w:val="00212618"/>
    <w:rsid w:val="00212FED"/>
    <w:rsid w:val="00213C3A"/>
    <w:rsid w:val="00214370"/>
    <w:rsid w:val="00214F9E"/>
    <w:rsid w:val="002160AF"/>
    <w:rsid w:val="0021669A"/>
    <w:rsid w:val="00217223"/>
    <w:rsid w:val="00217B52"/>
    <w:rsid w:val="00220432"/>
    <w:rsid w:val="00221270"/>
    <w:rsid w:val="00221A14"/>
    <w:rsid w:val="00221F55"/>
    <w:rsid w:val="00222FA4"/>
    <w:rsid w:val="00223746"/>
    <w:rsid w:val="00224654"/>
    <w:rsid w:val="002246F2"/>
    <w:rsid w:val="00224755"/>
    <w:rsid w:val="002249DE"/>
    <w:rsid w:val="00225312"/>
    <w:rsid w:val="00225957"/>
    <w:rsid w:val="00227BF5"/>
    <w:rsid w:val="00231B16"/>
    <w:rsid w:val="00232908"/>
    <w:rsid w:val="0023438E"/>
    <w:rsid w:val="00234C2C"/>
    <w:rsid w:val="00235197"/>
    <w:rsid w:val="00235985"/>
    <w:rsid w:val="00235D24"/>
    <w:rsid w:val="00236D88"/>
    <w:rsid w:val="0024079D"/>
    <w:rsid w:val="00240A3D"/>
    <w:rsid w:val="00241BCF"/>
    <w:rsid w:val="0024245B"/>
    <w:rsid w:val="0024399B"/>
    <w:rsid w:val="00245FA0"/>
    <w:rsid w:val="00245FA4"/>
    <w:rsid w:val="00245FF8"/>
    <w:rsid w:val="0024692A"/>
    <w:rsid w:val="00246AD0"/>
    <w:rsid w:val="00250319"/>
    <w:rsid w:val="002510E0"/>
    <w:rsid w:val="00251EA8"/>
    <w:rsid w:val="0025279E"/>
    <w:rsid w:val="00252FFC"/>
    <w:rsid w:val="0025317C"/>
    <w:rsid w:val="0025391F"/>
    <w:rsid w:val="00253D55"/>
    <w:rsid w:val="00254FD3"/>
    <w:rsid w:val="002572CE"/>
    <w:rsid w:val="00260702"/>
    <w:rsid w:val="0026104E"/>
    <w:rsid w:val="00261A00"/>
    <w:rsid w:val="00263D1A"/>
    <w:rsid w:val="00264731"/>
    <w:rsid w:val="0026540D"/>
    <w:rsid w:val="00266057"/>
    <w:rsid w:val="00266FA6"/>
    <w:rsid w:val="00270104"/>
    <w:rsid w:val="00271387"/>
    <w:rsid w:val="0027211A"/>
    <w:rsid w:val="00272494"/>
    <w:rsid w:val="00272BEE"/>
    <w:rsid w:val="00273D85"/>
    <w:rsid w:val="002774D5"/>
    <w:rsid w:val="002774EB"/>
    <w:rsid w:val="00277D2F"/>
    <w:rsid w:val="002804CD"/>
    <w:rsid w:val="002807F6"/>
    <w:rsid w:val="002808C0"/>
    <w:rsid w:val="00280E7B"/>
    <w:rsid w:val="002811CC"/>
    <w:rsid w:val="0028133A"/>
    <w:rsid w:val="00281C98"/>
    <w:rsid w:val="00283902"/>
    <w:rsid w:val="00284CE0"/>
    <w:rsid w:val="00284F28"/>
    <w:rsid w:val="00287EBC"/>
    <w:rsid w:val="0029027E"/>
    <w:rsid w:val="002904B4"/>
    <w:rsid w:val="00290F7A"/>
    <w:rsid w:val="002913F8"/>
    <w:rsid w:val="00292A42"/>
    <w:rsid w:val="0029328E"/>
    <w:rsid w:val="00293A79"/>
    <w:rsid w:val="0029446F"/>
    <w:rsid w:val="0029466B"/>
    <w:rsid w:val="002960E6"/>
    <w:rsid w:val="0029642E"/>
    <w:rsid w:val="002966A2"/>
    <w:rsid w:val="002971E4"/>
    <w:rsid w:val="002A148C"/>
    <w:rsid w:val="002A1FF2"/>
    <w:rsid w:val="002A2CB1"/>
    <w:rsid w:val="002A2DA5"/>
    <w:rsid w:val="002A34C6"/>
    <w:rsid w:val="002A3512"/>
    <w:rsid w:val="002A3C01"/>
    <w:rsid w:val="002A3D7E"/>
    <w:rsid w:val="002A3FFE"/>
    <w:rsid w:val="002A4019"/>
    <w:rsid w:val="002A4FE7"/>
    <w:rsid w:val="002A5AD2"/>
    <w:rsid w:val="002A6459"/>
    <w:rsid w:val="002A7F00"/>
    <w:rsid w:val="002A7FA0"/>
    <w:rsid w:val="002B08F5"/>
    <w:rsid w:val="002B1D8C"/>
    <w:rsid w:val="002B2090"/>
    <w:rsid w:val="002B21C6"/>
    <w:rsid w:val="002B255D"/>
    <w:rsid w:val="002B2C0E"/>
    <w:rsid w:val="002B329C"/>
    <w:rsid w:val="002B333F"/>
    <w:rsid w:val="002B3D7D"/>
    <w:rsid w:val="002B437F"/>
    <w:rsid w:val="002B4FD5"/>
    <w:rsid w:val="002B5290"/>
    <w:rsid w:val="002B5DDB"/>
    <w:rsid w:val="002B746E"/>
    <w:rsid w:val="002B77D5"/>
    <w:rsid w:val="002C025B"/>
    <w:rsid w:val="002C0DD0"/>
    <w:rsid w:val="002C0E26"/>
    <w:rsid w:val="002C18CA"/>
    <w:rsid w:val="002C1B5C"/>
    <w:rsid w:val="002C341E"/>
    <w:rsid w:val="002C451C"/>
    <w:rsid w:val="002C7489"/>
    <w:rsid w:val="002D0EDB"/>
    <w:rsid w:val="002D1F20"/>
    <w:rsid w:val="002D2469"/>
    <w:rsid w:val="002D5024"/>
    <w:rsid w:val="002D59A5"/>
    <w:rsid w:val="002D6435"/>
    <w:rsid w:val="002D78D6"/>
    <w:rsid w:val="002E0360"/>
    <w:rsid w:val="002E1764"/>
    <w:rsid w:val="002E313E"/>
    <w:rsid w:val="002E34A7"/>
    <w:rsid w:val="002E6820"/>
    <w:rsid w:val="002E6FFF"/>
    <w:rsid w:val="002F0869"/>
    <w:rsid w:val="002F0D03"/>
    <w:rsid w:val="002F1824"/>
    <w:rsid w:val="002F320E"/>
    <w:rsid w:val="002F4182"/>
    <w:rsid w:val="002F4B1C"/>
    <w:rsid w:val="002F5835"/>
    <w:rsid w:val="002F5C88"/>
    <w:rsid w:val="002F650B"/>
    <w:rsid w:val="002F66E9"/>
    <w:rsid w:val="002F6869"/>
    <w:rsid w:val="002F6E86"/>
    <w:rsid w:val="003019B8"/>
    <w:rsid w:val="003019E2"/>
    <w:rsid w:val="0030536C"/>
    <w:rsid w:val="00305C7A"/>
    <w:rsid w:val="00305FD0"/>
    <w:rsid w:val="00305FFA"/>
    <w:rsid w:val="00306527"/>
    <w:rsid w:val="00306F32"/>
    <w:rsid w:val="00306FEB"/>
    <w:rsid w:val="00307865"/>
    <w:rsid w:val="00307F7A"/>
    <w:rsid w:val="003107A5"/>
    <w:rsid w:val="0031086B"/>
    <w:rsid w:val="00310A88"/>
    <w:rsid w:val="00311301"/>
    <w:rsid w:val="00311A43"/>
    <w:rsid w:val="003125E0"/>
    <w:rsid w:val="003131EE"/>
    <w:rsid w:val="0031350B"/>
    <w:rsid w:val="003137B8"/>
    <w:rsid w:val="00313C9B"/>
    <w:rsid w:val="00313EB5"/>
    <w:rsid w:val="003150A3"/>
    <w:rsid w:val="003150F7"/>
    <w:rsid w:val="00316B60"/>
    <w:rsid w:val="00316D6F"/>
    <w:rsid w:val="00317854"/>
    <w:rsid w:val="00320C56"/>
    <w:rsid w:val="00320FB2"/>
    <w:rsid w:val="003214A4"/>
    <w:rsid w:val="00322B22"/>
    <w:rsid w:val="00322C6A"/>
    <w:rsid w:val="00325F2A"/>
    <w:rsid w:val="00331AB4"/>
    <w:rsid w:val="00331B44"/>
    <w:rsid w:val="0033296D"/>
    <w:rsid w:val="003346B0"/>
    <w:rsid w:val="00335DF1"/>
    <w:rsid w:val="00336191"/>
    <w:rsid w:val="00337EC0"/>
    <w:rsid w:val="00342120"/>
    <w:rsid w:val="00343063"/>
    <w:rsid w:val="00343B30"/>
    <w:rsid w:val="00344CC3"/>
    <w:rsid w:val="0034665C"/>
    <w:rsid w:val="003468D2"/>
    <w:rsid w:val="00346DBE"/>
    <w:rsid w:val="003471C0"/>
    <w:rsid w:val="0034728B"/>
    <w:rsid w:val="0035046A"/>
    <w:rsid w:val="003508FE"/>
    <w:rsid w:val="00351434"/>
    <w:rsid w:val="00351845"/>
    <w:rsid w:val="00354B01"/>
    <w:rsid w:val="00356D97"/>
    <w:rsid w:val="0035794A"/>
    <w:rsid w:val="00357B21"/>
    <w:rsid w:val="00360320"/>
    <w:rsid w:val="00362031"/>
    <w:rsid w:val="00362BFE"/>
    <w:rsid w:val="00363622"/>
    <w:rsid w:val="00363972"/>
    <w:rsid w:val="003651C8"/>
    <w:rsid w:val="003652A0"/>
    <w:rsid w:val="00365538"/>
    <w:rsid w:val="00365C6D"/>
    <w:rsid w:val="0036727D"/>
    <w:rsid w:val="003676F0"/>
    <w:rsid w:val="00367E5D"/>
    <w:rsid w:val="00372001"/>
    <w:rsid w:val="00372C33"/>
    <w:rsid w:val="00372CFA"/>
    <w:rsid w:val="00372D1F"/>
    <w:rsid w:val="00375FE5"/>
    <w:rsid w:val="003760DE"/>
    <w:rsid w:val="00376339"/>
    <w:rsid w:val="0037656D"/>
    <w:rsid w:val="0037658D"/>
    <w:rsid w:val="00377073"/>
    <w:rsid w:val="00377AA7"/>
    <w:rsid w:val="00377D71"/>
    <w:rsid w:val="003807B4"/>
    <w:rsid w:val="00380CD8"/>
    <w:rsid w:val="00380FBD"/>
    <w:rsid w:val="003812F4"/>
    <w:rsid w:val="00381CAB"/>
    <w:rsid w:val="00382715"/>
    <w:rsid w:val="00382A05"/>
    <w:rsid w:val="003835A0"/>
    <w:rsid w:val="00383AB4"/>
    <w:rsid w:val="0038473D"/>
    <w:rsid w:val="0038507E"/>
    <w:rsid w:val="003869DC"/>
    <w:rsid w:val="0038707C"/>
    <w:rsid w:val="00387510"/>
    <w:rsid w:val="00387E48"/>
    <w:rsid w:val="00390353"/>
    <w:rsid w:val="00391B57"/>
    <w:rsid w:val="00392042"/>
    <w:rsid w:val="003925F6"/>
    <w:rsid w:val="003928D1"/>
    <w:rsid w:val="003931A6"/>
    <w:rsid w:val="00393D8B"/>
    <w:rsid w:val="00394C9C"/>
    <w:rsid w:val="003956AE"/>
    <w:rsid w:val="003964E1"/>
    <w:rsid w:val="00397086"/>
    <w:rsid w:val="003971C5"/>
    <w:rsid w:val="00397B71"/>
    <w:rsid w:val="003A027B"/>
    <w:rsid w:val="003A12DD"/>
    <w:rsid w:val="003A173D"/>
    <w:rsid w:val="003A2DDB"/>
    <w:rsid w:val="003A337E"/>
    <w:rsid w:val="003A5372"/>
    <w:rsid w:val="003A57C9"/>
    <w:rsid w:val="003A5BC5"/>
    <w:rsid w:val="003A67C7"/>
    <w:rsid w:val="003A6905"/>
    <w:rsid w:val="003A741B"/>
    <w:rsid w:val="003A7B98"/>
    <w:rsid w:val="003B0556"/>
    <w:rsid w:val="003B0E9B"/>
    <w:rsid w:val="003B1BD2"/>
    <w:rsid w:val="003B2188"/>
    <w:rsid w:val="003B35D6"/>
    <w:rsid w:val="003B376D"/>
    <w:rsid w:val="003B41E4"/>
    <w:rsid w:val="003B43AD"/>
    <w:rsid w:val="003B4451"/>
    <w:rsid w:val="003B50A4"/>
    <w:rsid w:val="003B5498"/>
    <w:rsid w:val="003B702D"/>
    <w:rsid w:val="003B750A"/>
    <w:rsid w:val="003B7A69"/>
    <w:rsid w:val="003B7E57"/>
    <w:rsid w:val="003C05AA"/>
    <w:rsid w:val="003C0CD3"/>
    <w:rsid w:val="003C1FB1"/>
    <w:rsid w:val="003C2923"/>
    <w:rsid w:val="003C2D6D"/>
    <w:rsid w:val="003C30EC"/>
    <w:rsid w:val="003C3D76"/>
    <w:rsid w:val="003C569F"/>
    <w:rsid w:val="003C6841"/>
    <w:rsid w:val="003C6EE5"/>
    <w:rsid w:val="003D14AD"/>
    <w:rsid w:val="003D2EC2"/>
    <w:rsid w:val="003D41E8"/>
    <w:rsid w:val="003D49FD"/>
    <w:rsid w:val="003D4C86"/>
    <w:rsid w:val="003D5C04"/>
    <w:rsid w:val="003E1183"/>
    <w:rsid w:val="003E29A0"/>
    <w:rsid w:val="003E42F2"/>
    <w:rsid w:val="003E4F1A"/>
    <w:rsid w:val="003E53DA"/>
    <w:rsid w:val="003E5E39"/>
    <w:rsid w:val="003E5E78"/>
    <w:rsid w:val="003E7A67"/>
    <w:rsid w:val="003EE285"/>
    <w:rsid w:val="003F05FA"/>
    <w:rsid w:val="003F0636"/>
    <w:rsid w:val="003F0928"/>
    <w:rsid w:val="003F0E26"/>
    <w:rsid w:val="003F27F0"/>
    <w:rsid w:val="003F338F"/>
    <w:rsid w:val="003F358F"/>
    <w:rsid w:val="003F5B51"/>
    <w:rsid w:val="003F5D2D"/>
    <w:rsid w:val="003F6618"/>
    <w:rsid w:val="003F6AB1"/>
    <w:rsid w:val="003F79BB"/>
    <w:rsid w:val="00401220"/>
    <w:rsid w:val="0040169C"/>
    <w:rsid w:val="00401EC4"/>
    <w:rsid w:val="00402ABD"/>
    <w:rsid w:val="00402D27"/>
    <w:rsid w:val="00404918"/>
    <w:rsid w:val="00404D84"/>
    <w:rsid w:val="004050EF"/>
    <w:rsid w:val="004054C1"/>
    <w:rsid w:val="00406FB1"/>
    <w:rsid w:val="004075AE"/>
    <w:rsid w:val="00407D6D"/>
    <w:rsid w:val="00407F67"/>
    <w:rsid w:val="00410303"/>
    <w:rsid w:val="00410AA0"/>
    <w:rsid w:val="00412B47"/>
    <w:rsid w:val="00412DB0"/>
    <w:rsid w:val="00412EEC"/>
    <w:rsid w:val="004135AF"/>
    <w:rsid w:val="00413ED0"/>
    <w:rsid w:val="00413F93"/>
    <w:rsid w:val="00414423"/>
    <w:rsid w:val="0041496A"/>
    <w:rsid w:val="00414D78"/>
    <w:rsid w:val="00416830"/>
    <w:rsid w:val="00420536"/>
    <w:rsid w:val="00420D9F"/>
    <w:rsid w:val="00420E37"/>
    <w:rsid w:val="004228B2"/>
    <w:rsid w:val="00422AFD"/>
    <w:rsid w:val="00423000"/>
    <w:rsid w:val="00424CFD"/>
    <w:rsid w:val="00426822"/>
    <w:rsid w:val="00430163"/>
    <w:rsid w:val="00430596"/>
    <w:rsid w:val="00430D44"/>
    <w:rsid w:val="004311D2"/>
    <w:rsid w:val="00431730"/>
    <w:rsid w:val="004319CA"/>
    <w:rsid w:val="00431C95"/>
    <w:rsid w:val="00432D9B"/>
    <w:rsid w:val="00433698"/>
    <w:rsid w:val="00433A19"/>
    <w:rsid w:val="004341BB"/>
    <w:rsid w:val="004347C1"/>
    <w:rsid w:val="004347F5"/>
    <w:rsid w:val="004358FF"/>
    <w:rsid w:val="00436CAE"/>
    <w:rsid w:val="00436D93"/>
    <w:rsid w:val="004371C6"/>
    <w:rsid w:val="00437E63"/>
    <w:rsid w:val="004403AA"/>
    <w:rsid w:val="00440482"/>
    <w:rsid w:val="00440F92"/>
    <w:rsid w:val="00441CBC"/>
    <w:rsid w:val="00442669"/>
    <w:rsid w:val="00443849"/>
    <w:rsid w:val="00443AEE"/>
    <w:rsid w:val="00443D5B"/>
    <w:rsid w:val="004456EA"/>
    <w:rsid w:val="004458BD"/>
    <w:rsid w:val="004463A7"/>
    <w:rsid w:val="004471A4"/>
    <w:rsid w:val="004505F7"/>
    <w:rsid w:val="00450B50"/>
    <w:rsid w:val="0045118B"/>
    <w:rsid w:val="00452A2E"/>
    <w:rsid w:val="00452E38"/>
    <w:rsid w:val="00452EFD"/>
    <w:rsid w:val="0045518F"/>
    <w:rsid w:val="004552A5"/>
    <w:rsid w:val="004565C9"/>
    <w:rsid w:val="00456862"/>
    <w:rsid w:val="00456896"/>
    <w:rsid w:val="00456EB8"/>
    <w:rsid w:val="004571D2"/>
    <w:rsid w:val="004610F6"/>
    <w:rsid w:val="0046186F"/>
    <w:rsid w:val="00461FBC"/>
    <w:rsid w:val="00463284"/>
    <w:rsid w:val="00464065"/>
    <w:rsid w:val="00464E51"/>
    <w:rsid w:val="00465DCC"/>
    <w:rsid w:val="00466E60"/>
    <w:rsid w:val="00466EC7"/>
    <w:rsid w:val="00466F99"/>
    <w:rsid w:val="0046700A"/>
    <w:rsid w:val="00467278"/>
    <w:rsid w:val="004711A8"/>
    <w:rsid w:val="004737D1"/>
    <w:rsid w:val="00474311"/>
    <w:rsid w:val="0047442B"/>
    <w:rsid w:val="00474BF1"/>
    <w:rsid w:val="00474C9A"/>
    <w:rsid w:val="0047728A"/>
    <w:rsid w:val="00477943"/>
    <w:rsid w:val="00484391"/>
    <w:rsid w:val="00484B07"/>
    <w:rsid w:val="004854A7"/>
    <w:rsid w:val="00486F1E"/>
    <w:rsid w:val="004872A1"/>
    <w:rsid w:val="0048737D"/>
    <w:rsid w:val="00487B2C"/>
    <w:rsid w:val="0049030D"/>
    <w:rsid w:val="00490D8A"/>
    <w:rsid w:val="00492521"/>
    <w:rsid w:val="00493EDD"/>
    <w:rsid w:val="00494277"/>
    <w:rsid w:val="00495A7C"/>
    <w:rsid w:val="00496A89"/>
    <w:rsid w:val="00496B3F"/>
    <w:rsid w:val="00496D08"/>
    <w:rsid w:val="004A0F49"/>
    <w:rsid w:val="004A1430"/>
    <w:rsid w:val="004A1F37"/>
    <w:rsid w:val="004A2F16"/>
    <w:rsid w:val="004A3109"/>
    <w:rsid w:val="004A334F"/>
    <w:rsid w:val="004A470C"/>
    <w:rsid w:val="004A5153"/>
    <w:rsid w:val="004A517E"/>
    <w:rsid w:val="004A6825"/>
    <w:rsid w:val="004A7EF5"/>
    <w:rsid w:val="004B0484"/>
    <w:rsid w:val="004B1745"/>
    <w:rsid w:val="004B1E57"/>
    <w:rsid w:val="004B1FEF"/>
    <w:rsid w:val="004B2B34"/>
    <w:rsid w:val="004B2CDA"/>
    <w:rsid w:val="004B2E65"/>
    <w:rsid w:val="004B2F4A"/>
    <w:rsid w:val="004B2F8C"/>
    <w:rsid w:val="004B3FCA"/>
    <w:rsid w:val="004B4144"/>
    <w:rsid w:val="004B43A8"/>
    <w:rsid w:val="004B4AB4"/>
    <w:rsid w:val="004B69CF"/>
    <w:rsid w:val="004B6E47"/>
    <w:rsid w:val="004B709B"/>
    <w:rsid w:val="004B7A3A"/>
    <w:rsid w:val="004C1305"/>
    <w:rsid w:val="004C19B2"/>
    <w:rsid w:val="004C1DCB"/>
    <w:rsid w:val="004C2FA6"/>
    <w:rsid w:val="004C3D91"/>
    <w:rsid w:val="004C4677"/>
    <w:rsid w:val="004C5088"/>
    <w:rsid w:val="004C5EE7"/>
    <w:rsid w:val="004C6CF9"/>
    <w:rsid w:val="004C6E89"/>
    <w:rsid w:val="004D0D00"/>
    <w:rsid w:val="004D10BA"/>
    <w:rsid w:val="004D18CC"/>
    <w:rsid w:val="004D2BF3"/>
    <w:rsid w:val="004D3038"/>
    <w:rsid w:val="004D352F"/>
    <w:rsid w:val="004D39AF"/>
    <w:rsid w:val="004D429C"/>
    <w:rsid w:val="004D51EC"/>
    <w:rsid w:val="004D5C3D"/>
    <w:rsid w:val="004D5C6C"/>
    <w:rsid w:val="004D6F8D"/>
    <w:rsid w:val="004E0058"/>
    <w:rsid w:val="004E233E"/>
    <w:rsid w:val="004E23C3"/>
    <w:rsid w:val="004E4209"/>
    <w:rsid w:val="004E425A"/>
    <w:rsid w:val="004E4AC3"/>
    <w:rsid w:val="004E4E98"/>
    <w:rsid w:val="004E5BF6"/>
    <w:rsid w:val="004E630F"/>
    <w:rsid w:val="004F0520"/>
    <w:rsid w:val="004F0DF5"/>
    <w:rsid w:val="004F1353"/>
    <w:rsid w:val="004F2133"/>
    <w:rsid w:val="004F332F"/>
    <w:rsid w:val="004F3475"/>
    <w:rsid w:val="004F3C6B"/>
    <w:rsid w:val="004F3D57"/>
    <w:rsid w:val="004F4524"/>
    <w:rsid w:val="004F58E1"/>
    <w:rsid w:val="004F5B74"/>
    <w:rsid w:val="004F60FC"/>
    <w:rsid w:val="004F70EC"/>
    <w:rsid w:val="004F7413"/>
    <w:rsid w:val="004F7DC2"/>
    <w:rsid w:val="005003EE"/>
    <w:rsid w:val="00500783"/>
    <w:rsid w:val="00501DFF"/>
    <w:rsid w:val="0050331B"/>
    <w:rsid w:val="005033EC"/>
    <w:rsid w:val="0050390F"/>
    <w:rsid w:val="005039F6"/>
    <w:rsid w:val="0050675C"/>
    <w:rsid w:val="00507934"/>
    <w:rsid w:val="00507D46"/>
    <w:rsid w:val="00511540"/>
    <w:rsid w:val="0051198B"/>
    <w:rsid w:val="00511C65"/>
    <w:rsid w:val="00512642"/>
    <w:rsid w:val="00512859"/>
    <w:rsid w:val="00512D19"/>
    <w:rsid w:val="00512F95"/>
    <w:rsid w:val="005172F8"/>
    <w:rsid w:val="00517968"/>
    <w:rsid w:val="005201C4"/>
    <w:rsid w:val="0052134F"/>
    <w:rsid w:val="00521E6A"/>
    <w:rsid w:val="0052219F"/>
    <w:rsid w:val="00523346"/>
    <w:rsid w:val="0052495F"/>
    <w:rsid w:val="00524A93"/>
    <w:rsid w:val="005250F0"/>
    <w:rsid w:val="00526145"/>
    <w:rsid w:val="00526297"/>
    <w:rsid w:val="00527EF4"/>
    <w:rsid w:val="00530159"/>
    <w:rsid w:val="005303AD"/>
    <w:rsid w:val="00530E84"/>
    <w:rsid w:val="00530F01"/>
    <w:rsid w:val="00530F89"/>
    <w:rsid w:val="00532096"/>
    <w:rsid w:val="00532D62"/>
    <w:rsid w:val="0053305C"/>
    <w:rsid w:val="00534951"/>
    <w:rsid w:val="00534B69"/>
    <w:rsid w:val="00534E91"/>
    <w:rsid w:val="005350D1"/>
    <w:rsid w:val="005350EC"/>
    <w:rsid w:val="005358E8"/>
    <w:rsid w:val="00536424"/>
    <w:rsid w:val="00536B01"/>
    <w:rsid w:val="00540546"/>
    <w:rsid w:val="00541F43"/>
    <w:rsid w:val="00542324"/>
    <w:rsid w:val="0054249F"/>
    <w:rsid w:val="00542DDB"/>
    <w:rsid w:val="00543058"/>
    <w:rsid w:val="00543F40"/>
    <w:rsid w:val="005446B4"/>
    <w:rsid w:val="00544B87"/>
    <w:rsid w:val="00545E47"/>
    <w:rsid w:val="00547F56"/>
    <w:rsid w:val="0055061E"/>
    <w:rsid w:val="00550743"/>
    <w:rsid w:val="00550E65"/>
    <w:rsid w:val="00550F13"/>
    <w:rsid w:val="0055122A"/>
    <w:rsid w:val="0055205B"/>
    <w:rsid w:val="005524B9"/>
    <w:rsid w:val="00552669"/>
    <w:rsid w:val="005526C7"/>
    <w:rsid w:val="005536EF"/>
    <w:rsid w:val="005536FD"/>
    <w:rsid w:val="0055472F"/>
    <w:rsid w:val="00554B0D"/>
    <w:rsid w:val="00555508"/>
    <w:rsid w:val="0055724D"/>
    <w:rsid w:val="00557C9A"/>
    <w:rsid w:val="00557F71"/>
    <w:rsid w:val="00557FFC"/>
    <w:rsid w:val="005600F1"/>
    <w:rsid w:val="00560B17"/>
    <w:rsid w:val="00560B80"/>
    <w:rsid w:val="00561251"/>
    <w:rsid w:val="00561467"/>
    <w:rsid w:val="00561901"/>
    <w:rsid w:val="00561CC8"/>
    <w:rsid w:val="005628AC"/>
    <w:rsid w:val="00563B7C"/>
    <w:rsid w:val="0056518A"/>
    <w:rsid w:val="00566018"/>
    <w:rsid w:val="005669D1"/>
    <w:rsid w:val="005676D4"/>
    <w:rsid w:val="005677F4"/>
    <w:rsid w:val="00570116"/>
    <w:rsid w:val="005731D7"/>
    <w:rsid w:val="005734DA"/>
    <w:rsid w:val="00575794"/>
    <w:rsid w:val="0058045B"/>
    <w:rsid w:val="00580A16"/>
    <w:rsid w:val="0058115D"/>
    <w:rsid w:val="00581E6B"/>
    <w:rsid w:val="00581F1C"/>
    <w:rsid w:val="00581FCD"/>
    <w:rsid w:val="00583A7B"/>
    <w:rsid w:val="00584F19"/>
    <w:rsid w:val="00585A88"/>
    <w:rsid w:val="00585F88"/>
    <w:rsid w:val="005861FC"/>
    <w:rsid w:val="00586953"/>
    <w:rsid w:val="0058757E"/>
    <w:rsid w:val="00590521"/>
    <w:rsid w:val="00593071"/>
    <w:rsid w:val="00593841"/>
    <w:rsid w:val="00593D54"/>
    <w:rsid w:val="00596085"/>
    <w:rsid w:val="00597160"/>
    <w:rsid w:val="00597659"/>
    <w:rsid w:val="00597DD2"/>
    <w:rsid w:val="00597EE2"/>
    <w:rsid w:val="005A3AEE"/>
    <w:rsid w:val="005A4306"/>
    <w:rsid w:val="005A48EF"/>
    <w:rsid w:val="005A51D2"/>
    <w:rsid w:val="005A5569"/>
    <w:rsid w:val="005A6EFC"/>
    <w:rsid w:val="005A7A6B"/>
    <w:rsid w:val="005A7F1E"/>
    <w:rsid w:val="005B03A6"/>
    <w:rsid w:val="005B0A1A"/>
    <w:rsid w:val="005B10A5"/>
    <w:rsid w:val="005B2BB8"/>
    <w:rsid w:val="005B2EA7"/>
    <w:rsid w:val="005B41D4"/>
    <w:rsid w:val="005B4C93"/>
    <w:rsid w:val="005B661F"/>
    <w:rsid w:val="005B6890"/>
    <w:rsid w:val="005B70E1"/>
    <w:rsid w:val="005C3EA1"/>
    <w:rsid w:val="005C3EB5"/>
    <w:rsid w:val="005C4D4B"/>
    <w:rsid w:val="005C7C9D"/>
    <w:rsid w:val="005D1611"/>
    <w:rsid w:val="005D1688"/>
    <w:rsid w:val="005D17C0"/>
    <w:rsid w:val="005D28A3"/>
    <w:rsid w:val="005D3055"/>
    <w:rsid w:val="005D3133"/>
    <w:rsid w:val="005D356F"/>
    <w:rsid w:val="005D419D"/>
    <w:rsid w:val="005D4303"/>
    <w:rsid w:val="005D55B8"/>
    <w:rsid w:val="005D64BF"/>
    <w:rsid w:val="005D78B4"/>
    <w:rsid w:val="005E01BF"/>
    <w:rsid w:val="005E0D92"/>
    <w:rsid w:val="005E188B"/>
    <w:rsid w:val="005E19E2"/>
    <w:rsid w:val="005E1A90"/>
    <w:rsid w:val="005E322E"/>
    <w:rsid w:val="005E403F"/>
    <w:rsid w:val="005E52D3"/>
    <w:rsid w:val="005E621E"/>
    <w:rsid w:val="005E63E9"/>
    <w:rsid w:val="005E6AF4"/>
    <w:rsid w:val="005E70F9"/>
    <w:rsid w:val="005E7244"/>
    <w:rsid w:val="005F08FC"/>
    <w:rsid w:val="005F120F"/>
    <w:rsid w:val="005F1293"/>
    <w:rsid w:val="005F1953"/>
    <w:rsid w:val="005F2609"/>
    <w:rsid w:val="005F4DB8"/>
    <w:rsid w:val="005F5A17"/>
    <w:rsid w:val="005F68CD"/>
    <w:rsid w:val="005F7BF5"/>
    <w:rsid w:val="00601D16"/>
    <w:rsid w:val="00602468"/>
    <w:rsid w:val="00603669"/>
    <w:rsid w:val="00604FE6"/>
    <w:rsid w:val="0060509F"/>
    <w:rsid w:val="00606D6B"/>
    <w:rsid w:val="0061019D"/>
    <w:rsid w:val="00611901"/>
    <w:rsid w:val="00613954"/>
    <w:rsid w:val="00614B32"/>
    <w:rsid w:val="00615003"/>
    <w:rsid w:val="00615389"/>
    <w:rsid w:val="00616DCB"/>
    <w:rsid w:val="00617DB5"/>
    <w:rsid w:val="00620A01"/>
    <w:rsid w:val="00623881"/>
    <w:rsid w:val="00623DBE"/>
    <w:rsid w:val="006242BF"/>
    <w:rsid w:val="006247F2"/>
    <w:rsid w:val="0062519E"/>
    <w:rsid w:val="0062711D"/>
    <w:rsid w:val="00627485"/>
    <w:rsid w:val="00627CDA"/>
    <w:rsid w:val="00627E81"/>
    <w:rsid w:val="00630625"/>
    <w:rsid w:val="00631A66"/>
    <w:rsid w:val="006352BD"/>
    <w:rsid w:val="00635571"/>
    <w:rsid w:val="00635617"/>
    <w:rsid w:val="006362D8"/>
    <w:rsid w:val="00637F43"/>
    <w:rsid w:val="006402F1"/>
    <w:rsid w:val="00642478"/>
    <w:rsid w:val="00642700"/>
    <w:rsid w:val="00642A74"/>
    <w:rsid w:val="0064349C"/>
    <w:rsid w:val="00643A3D"/>
    <w:rsid w:val="0064412F"/>
    <w:rsid w:val="00644793"/>
    <w:rsid w:val="0064515A"/>
    <w:rsid w:val="006457B5"/>
    <w:rsid w:val="00646B4F"/>
    <w:rsid w:val="00646E7F"/>
    <w:rsid w:val="00647273"/>
    <w:rsid w:val="00647B8A"/>
    <w:rsid w:val="00647F0F"/>
    <w:rsid w:val="00650977"/>
    <w:rsid w:val="00651F53"/>
    <w:rsid w:val="00655689"/>
    <w:rsid w:val="006569F5"/>
    <w:rsid w:val="00656D00"/>
    <w:rsid w:val="0065773B"/>
    <w:rsid w:val="006579B2"/>
    <w:rsid w:val="006600E9"/>
    <w:rsid w:val="00660BDD"/>
    <w:rsid w:val="00660BE2"/>
    <w:rsid w:val="00661330"/>
    <w:rsid w:val="00661EA8"/>
    <w:rsid w:val="006626B4"/>
    <w:rsid w:val="00662FF6"/>
    <w:rsid w:val="00663841"/>
    <w:rsid w:val="00663EDF"/>
    <w:rsid w:val="006664BB"/>
    <w:rsid w:val="006665F7"/>
    <w:rsid w:val="00666B50"/>
    <w:rsid w:val="00670E78"/>
    <w:rsid w:val="006719FB"/>
    <w:rsid w:val="006720C2"/>
    <w:rsid w:val="0067346F"/>
    <w:rsid w:val="00673750"/>
    <w:rsid w:val="006742B0"/>
    <w:rsid w:val="006748D2"/>
    <w:rsid w:val="0067513E"/>
    <w:rsid w:val="00676104"/>
    <w:rsid w:val="006778D6"/>
    <w:rsid w:val="00681DF2"/>
    <w:rsid w:val="00682021"/>
    <w:rsid w:val="0068279E"/>
    <w:rsid w:val="00682A6A"/>
    <w:rsid w:val="00684397"/>
    <w:rsid w:val="0068445D"/>
    <w:rsid w:val="00684AB2"/>
    <w:rsid w:val="00684D1B"/>
    <w:rsid w:val="00685802"/>
    <w:rsid w:val="00687AB4"/>
    <w:rsid w:val="00687B27"/>
    <w:rsid w:val="006906F0"/>
    <w:rsid w:val="006935D6"/>
    <w:rsid w:val="006946AD"/>
    <w:rsid w:val="00694D83"/>
    <w:rsid w:val="00695345"/>
    <w:rsid w:val="00695484"/>
    <w:rsid w:val="00697EC4"/>
    <w:rsid w:val="006A1666"/>
    <w:rsid w:val="006A1BA8"/>
    <w:rsid w:val="006A2461"/>
    <w:rsid w:val="006A39CB"/>
    <w:rsid w:val="006A5937"/>
    <w:rsid w:val="006A621B"/>
    <w:rsid w:val="006A68B8"/>
    <w:rsid w:val="006A7304"/>
    <w:rsid w:val="006A77C1"/>
    <w:rsid w:val="006B1725"/>
    <w:rsid w:val="006B177C"/>
    <w:rsid w:val="006B1AE2"/>
    <w:rsid w:val="006B37F5"/>
    <w:rsid w:val="006B428A"/>
    <w:rsid w:val="006B5A62"/>
    <w:rsid w:val="006B6809"/>
    <w:rsid w:val="006B6856"/>
    <w:rsid w:val="006B6A42"/>
    <w:rsid w:val="006B7195"/>
    <w:rsid w:val="006B71DB"/>
    <w:rsid w:val="006C0371"/>
    <w:rsid w:val="006C14C6"/>
    <w:rsid w:val="006C1644"/>
    <w:rsid w:val="006C1F3F"/>
    <w:rsid w:val="006C216E"/>
    <w:rsid w:val="006C225A"/>
    <w:rsid w:val="006C3411"/>
    <w:rsid w:val="006C3A4D"/>
    <w:rsid w:val="006C409A"/>
    <w:rsid w:val="006C42EB"/>
    <w:rsid w:val="006C58E4"/>
    <w:rsid w:val="006C708D"/>
    <w:rsid w:val="006C712B"/>
    <w:rsid w:val="006D026D"/>
    <w:rsid w:val="006D1EB7"/>
    <w:rsid w:val="006D38BD"/>
    <w:rsid w:val="006D3EA9"/>
    <w:rsid w:val="006D47AA"/>
    <w:rsid w:val="006D4996"/>
    <w:rsid w:val="006D66FC"/>
    <w:rsid w:val="006D71B7"/>
    <w:rsid w:val="006E0782"/>
    <w:rsid w:val="006E1D86"/>
    <w:rsid w:val="006E312F"/>
    <w:rsid w:val="006E3172"/>
    <w:rsid w:val="006E31EB"/>
    <w:rsid w:val="006E38E1"/>
    <w:rsid w:val="006E4938"/>
    <w:rsid w:val="006E55FE"/>
    <w:rsid w:val="006F04C2"/>
    <w:rsid w:val="006F12C1"/>
    <w:rsid w:val="006F18E4"/>
    <w:rsid w:val="006F2449"/>
    <w:rsid w:val="006F2872"/>
    <w:rsid w:val="006F69FA"/>
    <w:rsid w:val="006F7B67"/>
    <w:rsid w:val="00700270"/>
    <w:rsid w:val="007004EA"/>
    <w:rsid w:val="007007CA"/>
    <w:rsid w:val="007025BC"/>
    <w:rsid w:val="00702AA8"/>
    <w:rsid w:val="00704E89"/>
    <w:rsid w:val="007063C1"/>
    <w:rsid w:val="00706760"/>
    <w:rsid w:val="00707767"/>
    <w:rsid w:val="00710156"/>
    <w:rsid w:val="00710948"/>
    <w:rsid w:val="0071254F"/>
    <w:rsid w:val="0071312E"/>
    <w:rsid w:val="007131B4"/>
    <w:rsid w:val="0071484C"/>
    <w:rsid w:val="0071632C"/>
    <w:rsid w:val="00716F23"/>
    <w:rsid w:val="0072031D"/>
    <w:rsid w:val="0072095F"/>
    <w:rsid w:val="007232C6"/>
    <w:rsid w:val="00723A5F"/>
    <w:rsid w:val="00724810"/>
    <w:rsid w:val="00724F5F"/>
    <w:rsid w:val="00725895"/>
    <w:rsid w:val="0072627B"/>
    <w:rsid w:val="0072782B"/>
    <w:rsid w:val="00727C8B"/>
    <w:rsid w:val="007314AC"/>
    <w:rsid w:val="00731D77"/>
    <w:rsid w:val="007321F5"/>
    <w:rsid w:val="00733CF0"/>
    <w:rsid w:val="0073489D"/>
    <w:rsid w:val="0073511E"/>
    <w:rsid w:val="00735C0A"/>
    <w:rsid w:val="00736632"/>
    <w:rsid w:val="0073752F"/>
    <w:rsid w:val="00737A11"/>
    <w:rsid w:val="00740BAD"/>
    <w:rsid w:val="00741995"/>
    <w:rsid w:val="00744658"/>
    <w:rsid w:val="00744EBF"/>
    <w:rsid w:val="00745A01"/>
    <w:rsid w:val="007460D3"/>
    <w:rsid w:val="0074646E"/>
    <w:rsid w:val="00746C42"/>
    <w:rsid w:val="00746EA3"/>
    <w:rsid w:val="007476C7"/>
    <w:rsid w:val="00747F87"/>
    <w:rsid w:val="00747FEA"/>
    <w:rsid w:val="00750CAC"/>
    <w:rsid w:val="00752493"/>
    <w:rsid w:val="00753A1F"/>
    <w:rsid w:val="00754AF6"/>
    <w:rsid w:val="007557FA"/>
    <w:rsid w:val="00756780"/>
    <w:rsid w:val="0076081A"/>
    <w:rsid w:val="0076082D"/>
    <w:rsid w:val="00760C16"/>
    <w:rsid w:val="007614DA"/>
    <w:rsid w:val="007614E1"/>
    <w:rsid w:val="00762AA5"/>
    <w:rsid w:val="007631B9"/>
    <w:rsid w:val="00764460"/>
    <w:rsid w:val="00764AF9"/>
    <w:rsid w:val="00764EA5"/>
    <w:rsid w:val="00765FC7"/>
    <w:rsid w:val="00766E7B"/>
    <w:rsid w:val="0076700B"/>
    <w:rsid w:val="0076779A"/>
    <w:rsid w:val="00770241"/>
    <w:rsid w:val="00770D24"/>
    <w:rsid w:val="00770DEF"/>
    <w:rsid w:val="00770F09"/>
    <w:rsid w:val="00771782"/>
    <w:rsid w:val="00773250"/>
    <w:rsid w:val="007732CE"/>
    <w:rsid w:val="0077368A"/>
    <w:rsid w:val="00775B1A"/>
    <w:rsid w:val="00775D51"/>
    <w:rsid w:val="0077761C"/>
    <w:rsid w:val="00777AC7"/>
    <w:rsid w:val="0078020D"/>
    <w:rsid w:val="0078024D"/>
    <w:rsid w:val="0078087C"/>
    <w:rsid w:val="007808E8"/>
    <w:rsid w:val="00782343"/>
    <w:rsid w:val="0078252F"/>
    <w:rsid w:val="0078423E"/>
    <w:rsid w:val="007850CC"/>
    <w:rsid w:val="00785F2E"/>
    <w:rsid w:val="007903CE"/>
    <w:rsid w:val="00790E8D"/>
    <w:rsid w:val="00791DF1"/>
    <w:rsid w:val="00792777"/>
    <w:rsid w:val="00792954"/>
    <w:rsid w:val="00794E3C"/>
    <w:rsid w:val="007955F7"/>
    <w:rsid w:val="00795DD3"/>
    <w:rsid w:val="00797A9D"/>
    <w:rsid w:val="00797F8E"/>
    <w:rsid w:val="007A0E7F"/>
    <w:rsid w:val="007A1E9E"/>
    <w:rsid w:val="007A344B"/>
    <w:rsid w:val="007A3858"/>
    <w:rsid w:val="007A4613"/>
    <w:rsid w:val="007A4D43"/>
    <w:rsid w:val="007A5969"/>
    <w:rsid w:val="007A5EC9"/>
    <w:rsid w:val="007A6733"/>
    <w:rsid w:val="007A70FF"/>
    <w:rsid w:val="007A74FA"/>
    <w:rsid w:val="007B047D"/>
    <w:rsid w:val="007B17A4"/>
    <w:rsid w:val="007B20EC"/>
    <w:rsid w:val="007B228B"/>
    <w:rsid w:val="007B3AAF"/>
    <w:rsid w:val="007B53AD"/>
    <w:rsid w:val="007B5C6D"/>
    <w:rsid w:val="007C058B"/>
    <w:rsid w:val="007C062E"/>
    <w:rsid w:val="007C16A5"/>
    <w:rsid w:val="007C22A8"/>
    <w:rsid w:val="007C2BA8"/>
    <w:rsid w:val="007C32DA"/>
    <w:rsid w:val="007C5544"/>
    <w:rsid w:val="007D06D8"/>
    <w:rsid w:val="007D0704"/>
    <w:rsid w:val="007D104C"/>
    <w:rsid w:val="007D369A"/>
    <w:rsid w:val="007D3784"/>
    <w:rsid w:val="007D45CA"/>
    <w:rsid w:val="007D4676"/>
    <w:rsid w:val="007D4A7E"/>
    <w:rsid w:val="007D50B8"/>
    <w:rsid w:val="007D51FF"/>
    <w:rsid w:val="007D5C51"/>
    <w:rsid w:val="007D618A"/>
    <w:rsid w:val="007D6B41"/>
    <w:rsid w:val="007E094E"/>
    <w:rsid w:val="007E144E"/>
    <w:rsid w:val="007E1D3B"/>
    <w:rsid w:val="007E26DE"/>
    <w:rsid w:val="007E2ACF"/>
    <w:rsid w:val="007E2D8A"/>
    <w:rsid w:val="007E2F1A"/>
    <w:rsid w:val="007E35C8"/>
    <w:rsid w:val="007E4883"/>
    <w:rsid w:val="007E52BD"/>
    <w:rsid w:val="007E553F"/>
    <w:rsid w:val="007E6A64"/>
    <w:rsid w:val="007E705C"/>
    <w:rsid w:val="007F052D"/>
    <w:rsid w:val="007F0DB8"/>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24C1"/>
    <w:rsid w:val="00804558"/>
    <w:rsid w:val="008045A6"/>
    <w:rsid w:val="0080521F"/>
    <w:rsid w:val="00805BFB"/>
    <w:rsid w:val="00805CED"/>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4E5A"/>
    <w:rsid w:val="00825307"/>
    <w:rsid w:val="00825AD4"/>
    <w:rsid w:val="008262F6"/>
    <w:rsid w:val="008264D3"/>
    <w:rsid w:val="0082750D"/>
    <w:rsid w:val="00831D41"/>
    <w:rsid w:val="008343DF"/>
    <w:rsid w:val="00834B15"/>
    <w:rsid w:val="00835732"/>
    <w:rsid w:val="0083647B"/>
    <w:rsid w:val="008365C3"/>
    <w:rsid w:val="00837152"/>
    <w:rsid w:val="0084249E"/>
    <w:rsid w:val="00842855"/>
    <w:rsid w:val="00844E2E"/>
    <w:rsid w:val="008475A6"/>
    <w:rsid w:val="008477B9"/>
    <w:rsid w:val="00847C6E"/>
    <w:rsid w:val="00850A21"/>
    <w:rsid w:val="00851338"/>
    <w:rsid w:val="0085223F"/>
    <w:rsid w:val="00854602"/>
    <w:rsid w:val="008548BD"/>
    <w:rsid w:val="008551A2"/>
    <w:rsid w:val="008554B6"/>
    <w:rsid w:val="00855FA4"/>
    <w:rsid w:val="00857346"/>
    <w:rsid w:val="00857D88"/>
    <w:rsid w:val="0086009F"/>
    <w:rsid w:val="0086367C"/>
    <w:rsid w:val="008640CE"/>
    <w:rsid w:val="008648F7"/>
    <w:rsid w:val="00867470"/>
    <w:rsid w:val="00867CFB"/>
    <w:rsid w:val="00867F24"/>
    <w:rsid w:val="00867F9A"/>
    <w:rsid w:val="0087041F"/>
    <w:rsid w:val="00870F8B"/>
    <w:rsid w:val="00872363"/>
    <w:rsid w:val="008723C3"/>
    <w:rsid w:val="00872728"/>
    <w:rsid w:val="00874591"/>
    <w:rsid w:val="008757B0"/>
    <w:rsid w:val="00875C2B"/>
    <w:rsid w:val="00875C6F"/>
    <w:rsid w:val="00875CDC"/>
    <w:rsid w:val="008763E8"/>
    <w:rsid w:val="00876812"/>
    <w:rsid w:val="008772ED"/>
    <w:rsid w:val="008801E5"/>
    <w:rsid w:val="008810DA"/>
    <w:rsid w:val="00881237"/>
    <w:rsid w:val="00881E89"/>
    <w:rsid w:val="0088281D"/>
    <w:rsid w:val="00882FAB"/>
    <w:rsid w:val="00884FC8"/>
    <w:rsid w:val="00884FDA"/>
    <w:rsid w:val="008854AD"/>
    <w:rsid w:val="00886546"/>
    <w:rsid w:val="00890025"/>
    <w:rsid w:val="00890AFF"/>
    <w:rsid w:val="008920D1"/>
    <w:rsid w:val="00892F45"/>
    <w:rsid w:val="00894428"/>
    <w:rsid w:val="00897520"/>
    <w:rsid w:val="008A05DF"/>
    <w:rsid w:val="008A0B45"/>
    <w:rsid w:val="008A4BC1"/>
    <w:rsid w:val="008A557E"/>
    <w:rsid w:val="008A5E16"/>
    <w:rsid w:val="008A642E"/>
    <w:rsid w:val="008A753C"/>
    <w:rsid w:val="008A7B35"/>
    <w:rsid w:val="008A7B3A"/>
    <w:rsid w:val="008A7B6F"/>
    <w:rsid w:val="008A7C6B"/>
    <w:rsid w:val="008B00D8"/>
    <w:rsid w:val="008B1414"/>
    <w:rsid w:val="008B143A"/>
    <w:rsid w:val="008B1834"/>
    <w:rsid w:val="008B33B5"/>
    <w:rsid w:val="008B4E4F"/>
    <w:rsid w:val="008B7843"/>
    <w:rsid w:val="008B7BCE"/>
    <w:rsid w:val="008B7E61"/>
    <w:rsid w:val="008C136B"/>
    <w:rsid w:val="008C224E"/>
    <w:rsid w:val="008C257A"/>
    <w:rsid w:val="008C335E"/>
    <w:rsid w:val="008C346A"/>
    <w:rsid w:val="008C4342"/>
    <w:rsid w:val="008C607C"/>
    <w:rsid w:val="008C623C"/>
    <w:rsid w:val="008C76C4"/>
    <w:rsid w:val="008C7B8C"/>
    <w:rsid w:val="008D1C42"/>
    <w:rsid w:val="008D25D8"/>
    <w:rsid w:val="008D2AD5"/>
    <w:rsid w:val="008D4BDF"/>
    <w:rsid w:val="008D528B"/>
    <w:rsid w:val="008D5D1B"/>
    <w:rsid w:val="008D6C04"/>
    <w:rsid w:val="008D703F"/>
    <w:rsid w:val="008D7E7B"/>
    <w:rsid w:val="008E070F"/>
    <w:rsid w:val="008E0B24"/>
    <w:rsid w:val="008E1466"/>
    <w:rsid w:val="008E2505"/>
    <w:rsid w:val="008E34B6"/>
    <w:rsid w:val="008E379F"/>
    <w:rsid w:val="008E468D"/>
    <w:rsid w:val="008E4FC0"/>
    <w:rsid w:val="008E5B4B"/>
    <w:rsid w:val="008E5C8B"/>
    <w:rsid w:val="008E675E"/>
    <w:rsid w:val="008F0C19"/>
    <w:rsid w:val="008F120B"/>
    <w:rsid w:val="008F3ABB"/>
    <w:rsid w:val="008F4B74"/>
    <w:rsid w:val="008F57CC"/>
    <w:rsid w:val="008F5C0D"/>
    <w:rsid w:val="008F5E03"/>
    <w:rsid w:val="008F658F"/>
    <w:rsid w:val="008F6D65"/>
    <w:rsid w:val="008F7B43"/>
    <w:rsid w:val="00900AA8"/>
    <w:rsid w:val="0090386D"/>
    <w:rsid w:val="00903C98"/>
    <w:rsid w:val="00904485"/>
    <w:rsid w:val="00904B83"/>
    <w:rsid w:val="009058A4"/>
    <w:rsid w:val="0090592C"/>
    <w:rsid w:val="0090698E"/>
    <w:rsid w:val="00906E20"/>
    <w:rsid w:val="00907164"/>
    <w:rsid w:val="00907441"/>
    <w:rsid w:val="00907DD6"/>
    <w:rsid w:val="00910F6D"/>
    <w:rsid w:val="00911F19"/>
    <w:rsid w:val="00913345"/>
    <w:rsid w:val="00913660"/>
    <w:rsid w:val="00913677"/>
    <w:rsid w:val="00913AE1"/>
    <w:rsid w:val="00913E56"/>
    <w:rsid w:val="009143DB"/>
    <w:rsid w:val="0091462B"/>
    <w:rsid w:val="00914809"/>
    <w:rsid w:val="00915929"/>
    <w:rsid w:val="009162A8"/>
    <w:rsid w:val="00916465"/>
    <w:rsid w:val="009207AB"/>
    <w:rsid w:val="00924DC7"/>
    <w:rsid w:val="00926475"/>
    <w:rsid w:val="0092718E"/>
    <w:rsid w:val="00927A8B"/>
    <w:rsid w:val="00927C41"/>
    <w:rsid w:val="00931E1B"/>
    <w:rsid w:val="00933F50"/>
    <w:rsid w:val="009344B9"/>
    <w:rsid w:val="0093458E"/>
    <w:rsid w:val="00935551"/>
    <w:rsid w:val="009356A0"/>
    <w:rsid w:val="00936A9E"/>
    <w:rsid w:val="00937068"/>
    <w:rsid w:val="00940978"/>
    <w:rsid w:val="00942CF6"/>
    <w:rsid w:val="00942DAB"/>
    <w:rsid w:val="0094354B"/>
    <w:rsid w:val="00943684"/>
    <w:rsid w:val="009448DE"/>
    <w:rsid w:val="00944CD5"/>
    <w:rsid w:val="0094576E"/>
    <w:rsid w:val="009460A3"/>
    <w:rsid w:val="00946A3B"/>
    <w:rsid w:val="00946CC4"/>
    <w:rsid w:val="00950392"/>
    <w:rsid w:val="00951AC1"/>
    <w:rsid w:val="0095231B"/>
    <w:rsid w:val="0095357C"/>
    <w:rsid w:val="00954E8F"/>
    <w:rsid w:val="00954F6E"/>
    <w:rsid w:val="009558DD"/>
    <w:rsid w:val="009559CC"/>
    <w:rsid w:val="00956324"/>
    <w:rsid w:val="00956729"/>
    <w:rsid w:val="009609F0"/>
    <w:rsid w:val="00961127"/>
    <w:rsid w:val="0096350D"/>
    <w:rsid w:val="009637F3"/>
    <w:rsid w:val="00963C2A"/>
    <w:rsid w:val="00963F3B"/>
    <w:rsid w:val="009642EE"/>
    <w:rsid w:val="009652D0"/>
    <w:rsid w:val="00965E8E"/>
    <w:rsid w:val="009667AC"/>
    <w:rsid w:val="00966A45"/>
    <w:rsid w:val="009673C5"/>
    <w:rsid w:val="0096797E"/>
    <w:rsid w:val="00971820"/>
    <w:rsid w:val="00973D38"/>
    <w:rsid w:val="00974779"/>
    <w:rsid w:val="00974E9F"/>
    <w:rsid w:val="00975E5A"/>
    <w:rsid w:val="00976CAB"/>
    <w:rsid w:val="00977010"/>
    <w:rsid w:val="00980785"/>
    <w:rsid w:val="009807E6"/>
    <w:rsid w:val="00980DCF"/>
    <w:rsid w:val="00980EDE"/>
    <w:rsid w:val="00981586"/>
    <w:rsid w:val="009815F0"/>
    <w:rsid w:val="009817BD"/>
    <w:rsid w:val="00982265"/>
    <w:rsid w:val="00982325"/>
    <w:rsid w:val="0098281A"/>
    <w:rsid w:val="0098285E"/>
    <w:rsid w:val="00984423"/>
    <w:rsid w:val="00984961"/>
    <w:rsid w:val="009858A0"/>
    <w:rsid w:val="00985CA1"/>
    <w:rsid w:val="009870DB"/>
    <w:rsid w:val="009878CC"/>
    <w:rsid w:val="009918F1"/>
    <w:rsid w:val="009926CC"/>
    <w:rsid w:val="009932AF"/>
    <w:rsid w:val="00995444"/>
    <w:rsid w:val="0099577A"/>
    <w:rsid w:val="009967C0"/>
    <w:rsid w:val="00997F19"/>
    <w:rsid w:val="009A08E6"/>
    <w:rsid w:val="009A0975"/>
    <w:rsid w:val="009A3474"/>
    <w:rsid w:val="009A3B22"/>
    <w:rsid w:val="009A49AF"/>
    <w:rsid w:val="009A5CE8"/>
    <w:rsid w:val="009A6057"/>
    <w:rsid w:val="009A721D"/>
    <w:rsid w:val="009B08BA"/>
    <w:rsid w:val="009B11AD"/>
    <w:rsid w:val="009B22C4"/>
    <w:rsid w:val="009B3C26"/>
    <w:rsid w:val="009B3E58"/>
    <w:rsid w:val="009B43B4"/>
    <w:rsid w:val="009B52EF"/>
    <w:rsid w:val="009B68BA"/>
    <w:rsid w:val="009B6955"/>
    <w:rsid w:val="009B6DA9"/>
    <w:rsid w:val="009B743B"/>
    <w:rsid w:val="009B78B3"/>
    <w:rsid w:val="009B7A95"/>
    <w:rsid w:val="009B7B21"/>
    <w:rsid w:val="009B7EEB"/>
    <w:rsid w:val="009C066A"/>
    <w:rsid w:val="009C082C"/>
    <w:rsid w:val="009C0F9B"/>
    <w:rsid w:val="009C102F"/>
    <w:rsid w:val="009C1B27"/>
    <w:rsid w:val="009C1B6F"/>
    <w:rsid w:val="009C2A6E"/>
    <w:rsid w:val="009C323B"/>
    <w:rsid w:val="009C3380"/>
    <w:rsid w:val="009C37C6"/>
    <w:rsid w:val="009C456D"/>
    <w:rsid w:val="009C54F8"/>
    <w:rsid w:val="009C6DA0"/>
    <w:rsid w:val="009C71B4"/>
    <w:rsid w:val="009D084C"/>
    <w:rsid w:val="009D0FFA"/>
    <w:rsid w:val="009D1F7A"/>
    <w:rsid w:val="009D278A"/>
    <w:rsid w:val="009D3C5E"/>
    <w:rsid w:val="009D5D74"/>
    <w:rsid w:val="009D6826"/>
    <w:rsid w:val="009D7652"/>
    <w:rsid w:val="009D7B97"/>
    <w:rsid w:val="009E07D1"/>
    <w:rsid w:val="009E0849"/>
    <w:rsid w:val="009E0DA4"/>
    <w:rsid w:val="009E1652"/>
    <w:rsid w:val="009E2C0E"/>
    <w:rsid w:val="009E346E"/>
    <w:rsid w:val="009E489B"/>
    <w:rsid w:val="009E4F11"/>
    <w:rsid w:val="009E5B01"/>
    <w:rsid w:val="009E6436"/>
    <w:rsid w:val="009E6B35"/>
    <w:rsid w:val="009F0B3B"/>
    <w:rsid w:val="009F2106"/>
    <w:rsid w:val="009F315F"/>
    <w:rsid w:val="009F4F1B"/>
    <w:rsid w:val="009F5ADE"/>
    <w:rsid w:val="009F6F17"/>
    <w:rsid w:val="009F6F53"/>
    <w:rsid w:val="00A01495"/>
    <w:rsid w:val="00A0173C"/>
    <w:rsid w:val="00A01862"/>
    <w:rsid w:val="00A029E2"/>
    <w:rsid w:val="00A02DB2"/>
    <w:rsid w:val="00A044F3"/>
    <w:rsid w:val="00A05321"/>
    <w:rsid w:val="00A10C22"/>
    <w:rsid w:val="00A10E1C"/>
    <w:rsid w:val="00A11DC9"/>
    <w:rsid w:val="00A139E7"/>
    <w:rsid w:val="00A143B9"/>
    <w:rsid w:val="00A1479C"/>
    <w:rsid w:val="00A15987"/>
    <w:rsid w:val="00A1599F"/>
    <w:rsid w:val="00A1749C"/>
    <w:rsid w:val="00A2076F"/>
    <w:rsid w:val="00A209A6"/>
    <w:rsid w:val="00A21745"/>
    <w:rsid w:val="00A21C8C"/>
    <w:rsid w:val="00A223FD"/>
    <w:rsid w:val="00A24BB3"/>
    <w:rsid w:val="00A25046"/>
    <w:rsid w:val="00A26557"/>
    <w:rsid w:val="00A26D9B"/>
    <w:rsid w:val="00A27244"/>
    <w:rsid w:val="00A324DD"/>
    <w:rsid w:val="00A32638"/>
    <w:rsid w:val="00A341A2"/>
    <w:rsid w:val="00A3511C"/>
    <w:rsid w:val="00A366E8"/>
    <w:rsid w:val="00A37DCC"/>
    <w:rsid w:val="00A41ABA"/>
    <w:rsid w:val="00A41BEC"/>
    <w:rsid w:val="00A42426"/>
    <w:rsid w:val="00A4288D"/>
    <w:rsid w:val="00A4353B"/>
    <w:rsid w:val="00A44001"/>
    <w:rsid w:val="00A4485D"/>
    <w:rsid w:val="00A46A52"/>
    <w:rsid w:val="00A470A8"/>
    <w:rsid w:val="00A47707"/>
    <w:rsid w:val="00A50F2B"/>
    <w:rsid w:val="00A51300"/>
    <w:rsid w:val="00A52FF0"/>
    <w:rsid w:val="00A5398B"/>
    <w:rsid w:val="00A551BB"/>
    <w:rsid w:val="00A55C89"/>
    <w:rsid w:val="00A57282"/>
    <w:rsid w:val="00A576B1"/>
    <w:rsid w:val="00A60BD2"/>
    <w:rsid w:val="00A618A4"/>
    <w:rsid w:val="00A61FFB"/>
    <w:rsid w:val="00A6207A"/>
    <w:rsid w:val="00A62F45"/>
    <w:rsid w:val="00A636FF"/>
    <w:rsid w:val="00A63826"/>
    <w:rsid w:val="00A63BF4"/>
    <w:rsid w:val="00A6522F"/>
    <w:rsid w:val="00A652F4"/>
    <w:rsid w:val="00A66212"/>
    <w:rsid w:val="00A665C2"/>
    <w:rsid w:val="00A66F93"/>
    <w:rsid w:val="00A702E0"/>
    <w:rsid w:val="00A70CD4"/>
    <w:rsid w:val="00A73DDD"/>
    <w:rsid w:val="00A7426A"/>
    <w:rsid w:val="00A746D3"/>
    <w:rsid w:val="00A748B2"/>
    <w:rsid w:val="00A7651E"/>
    <w:rsid w:val="00A803DF"/>
    <w:rsid w:val="00A805C5"/>
    <w:rsid w:val="00A819D7"/>
    <w:rsid w:val="00A81C96"/>
    <w:rsid w:val="00A832B6"/>
    <w:rsid w:val="00A83306"/>
    <w:rsid w:val="00A8350B"/>
    <w:rsid w:val="00A836E5"/>
    <w:rsid w:val="00A844E2"/>
    <w:rsid w:val="00A84D79"/>
    <w:rsid w:val="00A84FC2"/>
    <w:rsid w:val="00A85025"/>
    <w:rsid w:val="00A85C2F"/>
    <w:rsid w:val="00A86281"/>
    <w:rsid w:val="00A86A78"/>
    <w:rsid w:val="00A86D9E"/>
    <w:rsid w:val="00A87A7A"/>
    <w:rsid w:val="00A91B59"/>
    <w:rsid w:val="00A9242B"/>
    <w:rsid w:val="00A92D21"/>
    <w:rsid w:val="00A9453E"/>
    <w:rsid w:val="00A94F0E"/>
    <w:rsid w:val="00A953BD"/>
    <w:rsid w:val="00A95B1F"/>
    <w:rsid w:val="00A9613F"/>
    <w:rsid w:val="00A97BD0"/>
    <w:rsid w:val="00AA09B3"/>
    <w:rsid w:val="00AA0BA8"/>
    <w:rsid w:val="00AA18B6"/>
    <w:rsid w:val="00AA3518"/>
    <w:rsid w:val="00AA3915"/>
    <w:rsid w:val="00AA42F8"/>
    <w:rsid w:val="00AA43A4"/>
    <w:rsid w:val="00AA460A"/>
    <w:rsid w:val="00AA531C"/>
    <w:rsid w:val="00AA54FA"/>
    <w:rsid w:val="00AA599A"/>
    <w:rsid w:val="00AA5F06"/>
    <w:rsid w:val="00AA75AC"/>
    <w:rsid w:val="00AA7D24"/>
    <w:rsid w:val="00AB0AAE"/>
    <w:rsid w:val="00AB135A"/>
    <w:rsid w:val="00AB19B3"/>
    <w:rsid w:val="00AB3A2F"/>
    <w:rsid w:val="00AB3CFA"/>
    <w:rsid w:val="00AB3E5C"/>
    <w:rsid w:val="00AB6CA8"/>
    <w:rsid w:val="00AB6FEB"/>
    <w:rsid w:val="00AB7432"/>
    <w:rsid w:val="00AB7E3F"/>
    <w:rsid w:val="00AC0399"/>
    <w:rsid w:val="00AC1238"/>
    <w:rsid w:val="00AC1C2A"/>
    <w:rsid w:val="00AC2478"/>
    <w:rsid w:val="00AC25CE"/>
    <w:rsid w:val="00AC2613"/>
    <w:rsid w:val="00AC33BD"/>
    <w:rsid w:val="00AC459C"/>
    <w:rsid w:val="00AC4E04"/>
    <w:rsid w:val="00AC4E4D"/>
    <w:rsid w:val="00AC5128"/>
    <w:rsid w:val="00AC6FD1"/>
    <w:rsid w:val="00AD0B0B"/>
    <w:rsid w:val="00AD1087"/>
    <w:rsid w:val="00AD134D"/>
    <w:rsid w:val="00AD1400"/>
    <w:rsid w:val="00AD18AA"/>
    <w:rsid w:val="00AD2357"/>
    <w:rsid w:val="00AD277F"/>
    <w:rsid w:val="00AD30E0"/>
    <w:rsid w:val="00AD3664"/>
    <w:rsid w:val="00AD3920"/>
    <w:rsid w:val="00AD3FC7"/>
    <w:rsid w:val="00AD4877"/>
    <w:rsid w:val="00AD4F30"/>
    <w:rsid w:val="00AD62EF"/>
    <w:rsid w:val="00AD76E9"/>
    <w:rsid w:val="00AD79CC"/>
    <w:rsid w:val="00AD7C80"/>
    <w:rsid w:val="00AE1251"/>
    <w:rsid w:val="00AE3A2D"/>
    <w:rsid w:val="00AE3D11"/>
    <w:rsid w:val="00AE554B"/>
    <w:rsid w:val="00AE5602"/>
    <w:rsid w:val="00AE59B5"/>
    <w:rsid w:val="00AE6900"/>
    <w:rsid w:val="00AE735B"/>
    <w:rsid w:val="00AE7C28"/>
    <w:rsid w:val="00AF0297"/>
    <w:rsid w:val="00AF04ED"/>
    <w:rsid w:val="00AF14F6"/>
    <w:rsid w:val="00AF228C"/>
    <w:rsid w:val="00AF2C7B"/>
    <w:rsid w:val="00AF39EF"/>
    <w:rsid w:val="00AF582B"/>
    <w:rsid w:val="00AF7BDE"/>
    <w:rsid w:val="00B011F3"/>
    <w:rsid w:val="00B0174D"/>
    <w:rsid w:val="00B01C42"/>
    <w:rsid w:val="00B02079"/>
    <w:rsid w:val="00B0312C"/>
    <w:rsid w:val="00B03502"/>
    <w:rsid w:val="00B04BAE"/>
    <w:rsid w:val="00B0617D"/>
    <w:rsid w:val="00B06933"/>
    <w:rsid w:val="00B06E9D"/>
    <w:rsid w:val="00B07E2B"/>
    <w:rsid w:val="00B10490"/>
    <w:rsid w:val="00B10705"/>
    <w:rsid w:val="00B10D59"/>
    <w:rsid w:val="00B11659"/>
    <w:rsid w:val="00B12678"/>
    <w:rsid w:val="00B12DF7"/>
    <w:rsid w:val="00B13F51"/>
    <w:rsid w:val="00B14C1B"/>
    <w:rsid w:val="00B14DB7"/>
    <w:rsid w:val="00B152A2"/>
    <w:rsid w:val="00B209B2"/>
    <w:rsid w:val="00B20D43"/>
    <w:rsid w:val="00B21034"/>
    <w:rsid w:val="00B2131D"/>
    <w:rsid w:val="00B21A7E"/>
    <w:rsid w:val="00B21C46"/>
    <w:rsid w:val="00B23C8D"/>
    <w:rsid w:val="00B23CE1"/>
    <w:rsid w:val="00B24A65"/>
    <w:rsid w:val="00B24CE4"/>
    <w:rsid w:val="00B24FB8"/>
    <w:rsid w:val="00B24FC4"/>
    <w:rsid w:val="00B251E2"/>
    <w:rsid w:val="00B258A7"/>
    <w:rsid w:val="00B2617B"/>
    <w:rsid w:val="00B27913"/>
    <w:rsid w:val="00B27961"/>
    <w:rsid w:val="00B315FA"/>
    <w:rsid w:val="00B32501"/>
    <w:rsid w:val="00B339D6"/>
    <w:rsid w:val="00B3427A"/>
    <w:rsid w:val="00B3492E"/>
    <w:rsid w:val="00B34B07"/>
    <w:rsid w:val="00B36A9E"/>
    <w:rsid w:val="00B3764C"/>
    <w:rsid w:val="00B37D3C"/>
    <w:rsid w:val="00B4029F"/>
    <w:rsid w:val="00B40E7C"/>
    <w:rsid w:val="00B43416"/>
    <w:rsid w:val="00B43531"/>
    <w:rsid w:val="00B442F5"/>
    <w:rsid w:val="00B44469"/>
    <w:rsid w:val="00B44E20"/>
    <w:rsid w:val="00B44E78"/>
    <w:rsid w:val="00B45203"/>
    <w:rsid w:val="00B45717"/>
    <w:rsid w:val="00B462A6"/>
    <w:rsid w:val="00B472AA"/>
    <w:rsid w:val="00B477E6"/>
    <w:rsid w:val="00B50D9C"/>
    <w:rsid w:val="00B51397"/>
    <w:rsid w:val="00B51518"/>
    <w:rsid w:val="00B51AF6"/>
    <w:rsid w:val="00B51D09"/>
    <w:rsid w:val="00B52627"/>
    <w:rsid w:val="00B52958"/>
    <w:rsid w:val="00B529FC"/>
    <w:rsid w:val="00B535D5"/>
    <w:rsid w:val="00B55BDD"/>
    <w:rsid w:val="00B57141"/>
    <w:rsid w:val="00B576B1"/>
    <w:rsid w:val="00B62BA4"/>
    <w:rsid w:val="00B62ED0"/>
    <w:rsid w:val="00B63B48"/>
    <w:rsid w:val="00B64C68"/>
    <w:rsid w:val="00B64FDE"/>
    <w:rsid w:val="00B65655"/>
    <w:rsid w:val="00B65D04"/>
    <w:rsid w:val="00B66D88"/>
    <w:rsid w:val="00B674E8"/>
    <w:rsid w:val="00B715AA"/>
    <w:rsid w:val="00B71DE8"/>
    <w:rsid w:val="00B727E2"/>
    <w:rsid w:val="00B732C9"/>
    <w:rsid w:val="00B7358B"/>
    <w:rsid w:val="00B73F08"/>
    <w:rsid w:val="00B75249"/>
    <w:rsid w:val="00B768C2"/>
    <w:rsid w:val="00B76B69"/>
    <w:rsid w:val="00B76E23"/>
    <w:rsid w:val="00B76F74"/>
    <w:rsid w:val="00B774B5"/>
    <w:rsid w:val="00B77765"/>
    <w:rsid w:val="00B80BA7"/>
    <w:rsid w:val="00B82E04"/>
    <w:rsid w:val="00B83478"/>
    <w:rsid w:val="00B847BC"/>
    <w:rsid w:val="00B874D2"/>
    <w:rsid w:val="00B87525"/>
    <w:rsid w:val="00B87C4F"/>
    <w:rsid w:val="00B87EEE"/>
    <w:rsid w:val="00B90357"/>
    <w:rsid w:val="00B90533"/>
    <w:rsid w:val="00B92EC1"/>
    <w:rsid w:val="00B933FA"/>
    <w:rsid w:val="00B93A0A"/>
    <w:rsid w:val="00B93C4C"/>
    <w:rsid w:val="00B94F03"/>
    <w:rsid w:val="00B9558E"/>
    <w:rsid w:val="00B95B47"/>
    <w:rsid w:val="00B95B5B"/>
    <w:rsid w:val="00B969F6"/>
    <w:rsid w:val="00B976F9"/>
    <w:rsid w:val="00B97A79"/>
    <w:rsid w:val="00B97F3B"/>
    <w:rsid w:val="00BA1F81"/>
    <w:rsid w:val="00BA2237"/>
    <w:rsid w:val="00BA4F52"/>
    <w:rsid w:val="00BA67CB"/>
    <w:rsid w:val="00BA6836"/>
    <w:rsid w:val="00BA6E4F"/>
    <w:rsid w:val="00BA7A4E"/>
    <w:rsid w:val="00BB034E"/>
    <w:rsid w:val="00BB2746"/>
    <w:rsid w:val="00BB316D"/>
    <w:rsid w:val="00BB3577"/>
    <w:rsid w:val="00BB4664"/>
    <w:rsid w:val="00BB4A39"/>
    <w:rsid w:val="00BB4D57"/>
    <w:rsid w:val="00BB4EC7"/>
    <w:rsid w:val="00BB5857"/>
    <w:rsid w:val="00BB62F7"/>
    <w:rsid w:val="00BC0F89"/>
    <w:rsid w:val="00BC16EA"/>
    <w:rsid w:val="00BC1E97"/>
    <w:rsid w:val="00BC2147"/>
    <w:rsid w:val="00BC24CC"/>
    <w:rsid w:val="00BC3396"/>
    <w:rsid w:val="00BC33F2"/>
    <w:rsid w:val="00BC37D4"/>
    <w:rsid w:val="00BC3E75"/>
    <w:rsid w:val="00BC41B7"/>
    <w:rsid w:val="00BC4A84"/>
    <w:rsid w:val="00BC6CEE"/>
    <w:rsid w:val="00BC71B0"/>
    <w:rsid w:val="00BC78A6"/>
    <w:rsid w:val="00BC7D0C"/>
    <w:rsid w:val="00BD11D8"/>
    <w:rsid w:val="00BD2AA2"/>
    <w:rsid w:val="00BD5044"/>
    <w:rsid w:val="00BD527C"/>
    <w:rsid w:val="00BD71B8"/>
    <w:rsid w:val="00BD7F4C"/>
    <w:rsid w:val="00BE0D2E"/>
    <w:rsid w:val="00BE3310"/>
    <w:rsid w:val="00BE36C0"/>
    <w:rsid w:val="00BE5A71"/>
    <w:rsid w:val="00BE7FA1"/>
    <w:rsid w:val="00BF128A"/>
    <w:rsid w:val="00BF1747"/>
    <w:rsid w:val="00BF2076"/>
    <w:rsid w:val="00BF2CDF"/>
    <w:rsid w:val="00BF3A30"/>
    <w:rsid w:val="00BF4E55"/>
    <w:rsid w:val="00BF4E6E"/>
    <w:rsid w:val="00BF5436"/>
    <w:rsid w:val="00BF5815"/>
    <w:rsid w:val="00BF7EE8"/>
    <w:rsid w:val="00C01C76"/>
    <w:rsid w:val="00C01E57"/>
    <w:rsid w:val="00C02C42"/>
    <w:rsid w:val="00C02CBA"/>
    <w:rsid w:val="00C0316B"/>
    <w:rsid w:val="00C051EB"/>
    <w:rsid w:val="00C05E87"/>
    <w:rsid w:val="00C06EE1"/>
    <w:rsid w:val="00C11E87"/>
    <w:rsid w:val="00C12A64"/>
    <w:rsid w:val="00C13CE1"/>
    <w:rsid w:val="00C14ECB"/>
    <w:rsid w:val="00C15803"/>
    <w:rsid w:val="00C15B3C"/>
    <w:rsid w:val="00C15D94"/>
    <w:rsid w:val="00C163BF"/>
    <w:rsid w:val="00C16777"/>
    <w:rsid w:val="00C16933"/>
    <w:rsid w:val="00C16A16"/>
    <w:rsid w:val="00C1715F"/>
    <w:rsid w:val="00C1738F"/>
    <w:rsid w:val="00C20093"/>
    <w:rsid w:val="00C212D8"/>
    <w:rsid w:val="00C219C7"/>
    <w:rsid w:val="00C21B7E"/>
    <w:rsid w:val="00C21D86"/>
    <w:rsid w:val="00C22DE4"/>
    <w:rsid w:val="00C233F2"/>
    <w:rsid w:val="00C237F9"/>
    <w:rsid w:val="00C23ACD"/>
    <w:rsid w:val="00C244E8"/>
    <w:rsid w:val="00C2496D"/>
    <w:rsid w:val="00C249BB"/>
    <w:rsid w:val="00C26527"/>
    <w:rsid w:val="00C26785"/>
    <w:rsid w:val="00C26A9B"/>
    <w:rsid w:val="00C26C7D"/>
    <w:rsid w:val="00C27FC7"/>
    <w:rsid w:val="00C30192"/>
    <w:rsid w:val="00C30392"/>
    <w:rsid w:val="00C306C7"/>
    <w:rsid w:val="00C30F77"/>
    <w:rsid w:val="00C31441"/>
    <w:rsid w:val="00C31A7F"/>
    <w:rsid w:val="00C324F5"/>
    <w:rsid w:val="00C32855"/>
    <w:rsid w:val="00C332B2"/>
    <w:rsid w:val="00C34064"/>
    <w:rsid w:val="00C34867"/>
    <w:rsid w:val="00C379F0"/>
    <w:rsid w:val="00C4007B"/>
    <w:rsid w:val="00C408BA"/>
    <w:rsid w:val="00C41963"/>
    <w:rsid w:val="00C41F44"/>
    <w:rsid w:val="00C43A42"/>
    <w:rsid w:val="00C43C02"/>
    <w:rsid w:val="00C442EF"/>
    <w:rsid w:val="00C445EA"/>
    <w:rsid w:val="00C44D00"/>
    <w:rsid w:val="00C451D6"/>
    <w:rsid w:val="00C45579"/>
    <w:rsid w:val="00C45861"/>
    <w:rsid w:val="00C47242"/>
    <w:rsid w:val="00C4758A"/>
    <w:rsid w:val="00C506DB"/>
    <w:rsid w:val="00C5139B"/>
    <w:rsid w:val="00C51526"/>
    <w:rsid w:val="00C51696"/>
    <w:rsid w:val="00C51FAE"/>
    <w:rsid w:val="00C52460"/>
    <w:rsid w:val="00C5329F"/>
    <w:rsid w:val="00C53AE0"/>
    <w:rsid w:val="00C540CD"/>
    <w:rsid w:val="00C547E7"/>
    <w:rsid w:val="00C54C69"/>
    <w:rsid w:val="00C55554"/>
    <w:rsid w:val="00C559EE"/>
    <w:rsid w:val="00C566B3"/>
    <w:rsid w:val="00C56860"/>
    <w:rsid w:val="00C5697F"/>
    <w:rsid w:val="00C61651"/>
    <w:rsid w:val="00C6301F"/>
    <w:rsid w:val="00C63022"/>
    <w:rsid w:val="00C634EB"/>
    <w:rsid w:val="00C645DC"/>
    <w:rsid w:val="00C64760"/>
    <w:rsid w:val="00C656E9"/>
    <w:rsid w:val="00C660ED"/>
    <w:rsid w:val="00C66F1F"/>
    <w:rsid w:val="00C66FC9"/>
    <w:rsid w:val="00C710F1"/>
    <w:rsid w:val="00C72B6B"/>
    <w:rsid w:val="00C73613"/>
    <w:rsid w:val="00C73CE5"/>
    <w:rsid w:val="00C74729"/>
    <w:rsid w:val="00C763A7"/>
    <w:rsid w:val="00C76D26"/>
    <w:rsid w:val="00C80BBD"/>
    <w:rsid w:val="00C814B4"/>
    <w:rsid w:val="00C817E7"/>
    <w:rsid w:val="00C83DC9"/>
    <w:rsid w:val="00C85A9F"/>
    <w:rsid w:val="00C86525"/>
    <w:rsid w:val="00C8688F"/>
    <w:rsid w:val="00C91BAD"/>
    <w:rsid w:val="00C91C83"/>
    <w:rsid w:val="00C9228F"/>
    <w:rsid w:val="00C9321B"/>
    <w:rsid w:val="00C93269"/>
    <w:rsid w:val="00C95C9E"/>
    <w:rsid w:val="00C95FCE"/>
    <w:rsid w:val="00C96193"/>
    <w:rsid w:val="00C97934"/>
    <w:rsid w:val="00C97D1B"/>
    <w:rsid w:val="00CA00F0"/>
    <w:rsid w:val="00CA08B0"/>
    <w:rsid w:val="00CA2803"/>
    <w:rsid w:val="00CA2911"/>
    <w:rsid w:val="00CA3393"/>
    <w:rsid w:val="00CA4585"/>
    <w:rsid w:val="00CA4BBE"/>
    <w:rsid w:val="00CA53FD"/>
    <w:rsid w:val="00CA5D70"/>
    <w:rsid w:val="00CA61D6"/>
    <w:rsid w:val="00CA6577"/>
    <w:rsid w:val="00CA6A04"/>
    <w:rsid w:val="00CB1BD2"/>
    <w:rsid w:val="00CB24C1"/>
    <w:rsid w:val="00CB2509"/>
    <w:rsid w:val="00CB26B0"/>
    <w:rsid w:val="00CB33D2"/>
    <w:rsid w:val="00CB3A60"/>
    <w:rsid w:val="00CB42F0"/>
    <w:rsid w:val="00CB59D3"/>
    <w:rsid w:val="00CB5B43"/>
    <w:rsid w:val="00CB684F"/>
    <w:rsid w:val="00CB7768"/>
    <w:rsid w:val="00CB7A4F"/>
    <w:rsid w:val="00CC1292"/>
    <w:rsid w:val="00CC1A31"/>
    <w:rsid w:val="00CC30C6"/>
    <w:rsid w:val="00CC3C9C"/>
    <w:rsid w:val="00CC3E9B"/>
    <w:rsid w:val="00CC421B"/>
    <w:rsid w:val="00CC4740"/>
    <w:rsid w:val="00CC4A54"/>
    <w:rsid w:val="00CC5CD2"/>
    <w:rsid w:val="00CC5EE6"/>
    <w:rsid w:val="00CC679B"/>
    <w:rsid w:val="00CC6DFF"/>
    <w:rsid w:val="00CD0273"/>
    <w:rsid w:val="00CD0477"/>
    <w:rsid w:val="00CD12E8"/>
    <w:rsid w:val="00CD158E"/>
    <w:rsid w:val="00CD1FFF"/>
    <w:rsid w:val="00CD364E"/>
    <w:rsid w:val="00CD469A"/>
    <w:rsid w:val="00CD5593"/>
    <w:rsid w:val="00CD593F"/>
    <w:rsid w:val="00CD5DFA"/>
    <w:rsid w:val="00CD682E"/>
    <w:rsid w:val="00CD7176"/>
    <w:rsid w:val="00CE081A"/>
    <w:rsid w:val="00CE0E1D"/>
    <w:rsid w:val="00CE1536"/>
    <w:rsid w:val="00CE1648"/>
    <w:rsid w:val="00CE2AA1"/>
    <w:rsid w:val="00CE4078"/>
    <w:rsid w:val="00CE42E6"/>
    <w:rsid w:val="00CE50CF"/>
    <w:rsid w:val="00CF0235"/>
    <w:rsid w:val="00CF0EC9"/>
    <w:rsid w:val="00CF1074"/>
    <w:rsid w:val="00CF1A7C"/>
    <w:rsid w:val="00CF254F"/>
    <w:rsid w:val="00CF283E"/>
    <w:rsid w:val="00CF2C4F"/>
    <w:rsid w:val="00CF2D21"/>
    <w:rsid w:val="00CF38D4"/>
    <w:rsid w:val="00CF3FF8"/>
    <w:rsid w:val="00CF5713"/>
    <w:rsid w:val="00CF5795"/>
    <w:rsid w:val="00CF5E1A"/>
    <w:rsid w:val="00CF6E29"/>
    <w:rsid w:val="00CF71D0"/>
    <w:rsid w:val="00CF74E2"/>
    <w:rsid w:val="00CF7C23"/>
    <w:rsid w:val="00CF7E39"/>
    <w:rsid w:val="00CF7F9C"/>
    <w:rsid w:val="00D006E3"/>
    <w:rsid w:val="00D00C40"/>
    <w:rsid w:val="00D0288A"/>
    <w:rsid w:val="00D03CB4"/>
    <w:rsid w:val="00D0472A"/>
    <w:rsid w:val="00D04F25"/>
    <w:rsid w:val="00D06174"/>
    <w:rsid w:val="00D061BE"/>
    <w:rsid w:val="00D102DE"/>
    <w:rsid w:val="00D1083A"/>
    <w:rsid w:val="00D10B3B"/>
    <w:rsid w:val="00D112D8"/>
    <w:rsid w:val="00D11D88"/>
    <w:rsid w:val="00D12266"/>
    <w:rsid w:val="00D12299"/>
    <w:rsid w:val="00D12A85"/>
    <w:rsid w:val="00D12E5B"/>
    <w:rsid w:val="00D13645"/>
    <w:rsid w:val="00D13EF2"/>
    <w:rsid w:val="00D149EC"/>
    <w:rsid w:val="00D1581F"/>
    <w:rsid w:val="00D15875"/>
    <w:rsid w:val="00D15916"/>
    <w:rsid w:val="00D1597F"/>
    <w:rsid w:val="00D15DF5"/>
    <w:rsid w:val="00D168A1"/>
    <w:rsid w:val="00D17705"/>
    <w:rsid w:val="00D205E1"/>
    <w:rsid w:val="00D2091D"/>
    <w:rsid w:val="00D21A9E"/>
    <w:rsid w:val="00D220AE"/>
    <w:rsid w:val="00D242B0"/>
    <w:rsid w:val="00D2476C"/>
    <w:rsid w:val="00D2496D"/>
    <w:rsid w:val="00D2566C"/>
    <w:rsid w:val="00D25C0C"/>
    <w:rsid w:val="00D26CA8"/>
    <w:rsid w:val="00D26F90"/>
    <w:rsid w:val="00D27E3F"/>
    <w:rsid w:val="00D324EE"/>
    <w:rsid w:val="00D33A4B"/>
    <w:rsid w:val="00D33C3E"/>
    <w:rsid w:val="00D33FF6"/>
    <w:rsid w:val="00D35429"/>
    <w:rsid w:val="00D35627"/>
    <w:rsid w:val="00D3564F"/>
    <w:rsid w:val="00D362D2"/>
    <w:rsid w:val="00D3669A"/>
    <w:rsid w:val="00D3727E"/>
    <w:rsid w:val="00D378D3"/>
    <w:rsid w:val="00D40149"/>
    <w:rsid w:val="00D40853"/>
    <w:rsid w:val="00D42430"/>
    <w:rsid w:val="00D4262A"/>
    <w:rsid w:val="00D43AA7"/>
    <w:rsid w:val="00D456FD"/>
    <w:rsid w:val="00D47866"/>
    <w:rsid w:val="00D47DEE"/>
    <w:rsid w:val="00D500AE"/>
    <w:rsid w:val="00D5032A"/>
    <w:rsid w:val="00D518BF"/>
    <w:rsid w:val="00D531AE"/>
    <w:rsid w:val="00D536E5"/>
    <w:rsid w:val="00D536FE"/>
    <w:rsid w:val="00D54CAA"/>
    <w:rsid w:val="00D55718"/>
    <w:rsid w:val="00D558A0"/>
    <w:rsid w:val="00D5594F"/>
    <w:rsid w:val="00D56882"/>
    <w:rsid w:val="00D56E1B"/>
    <w:rsid w:val="00D60042"/>
    <w:rsid w:val="00D603F3"/>
    <w:rsid w:val="00D61D75"/>
    <w:rsid w:val="00D644D6"/>
    <w:rsid w:val="00D64CD9"/>
    <w:rsid w:val="00D656DC"/>
    <w:rsid w:val="00D66428"/>
    <w:rsid w:val="00D66E4D"/>
    <w:rsid w:val="00D66FD4"/>
    <w:rsid w:val="00D679F5"/>
    <w:rsid w:val="00D7052F"/>
    <w:rsid w:val="00D706B8"/>
    <w:rsid w:val="00D7074B"/>
    <w:rsid w:val="00D71A57"/>
    <w:rsid w:val="00D7257A"/>
    <w:rsid w:val="00D7386C"/>
    <w:rsid w:val="00D74087"/>
    <w:rsid w:val="00D74331"/>
    <w:rsid w:val="00D77483"/>
    <w:rsid w:val="00D803B2"/>
    <w:rsid w:val="00D82630"/>
    <w:rsid w:val="00D82E37"/>
    <w:rsid w:val="00D835A4"/>
    <w:rsid w:val="00D836F5"/>
    <w:rsid w:val="00D87763"/>
    <w:rsid w:val="00D93B72"/>
    <w:rsid w:val="00D951C1"/>
    <w:rsid w:val="00D9727A"/>
    <w:rsid w:val="00D97347"/>
    <w:rsid w:val="00D97823"/>
    <w:rsid w:val="00DA0053"/>
    <w:rsid w:val="00DA0406"/>
    <w:rsid w:val="00DA1667"/>
    <w:rsid w:val="00DA17B2"/>
    <w:rsid w:val="00DA1FC9"/>
    <w:rsid w:val="00DA21C6"/>
    <w:rsid w:val="00DA2BB2"/>
    <w:rsid w:val="00DA3E55"/>
    <w:rsid w:val="00DA3F2F"/>
    <w:rsid w:val="00DA5AC5"/>
    <w:rsid w:val="00DA6F97"/>
    <w:rsid w:val="00DA716D"/>
    <w:rsid w:val="00DA7172"/>
    <w:rsid w:val="00DB0864"/>
    <w:rsid w:val="00DB0AD9"/>
    <w:rsid w:val="00DB1D9D"/>
    <w:rsid w:val="00DB2372"/>
    <w:rsid w:val="00DB369A"/>
    <w:rsid w:val="00DB5093"/>
    <w:rsid w:val="00DB5147"/>
    <w:rsid w:val="00DB6078"/>
    <w:rsid w:val="00DC1D78"/>
    <w:rsid w:val="00DC254C"/>
    <w:rsid w:val="00DC255F"/>
    <w:rsid w:val="00DC284D"/>
    <w:rsid w:val="00DC320E"/>
    <w:rsid w:val="00DC48F8"/>
    <w:rsid w:val="00DC4C3A"/>
    <w:rsid w:val="00DC5447"/>
    <w:rsid w:val="00DC5AB3"/>
    <w:rsid w:val="00DC6079"/>
    <w:rsid w:val="00DC60DC"/>
    <w:rsid w:val="00DC6358"/>
    <w:rsid w:val="00DC7801"/>
    <w:rsid w:val="00DD0AFD"/>
    <w:rsid w:val="00DD12B7"/>
    <w:rsid w:val="00DD1964"/>
    <w:rsid w:val="00DD2092"/>
    <w:rsid w:val="00DD273E"/>
    <w:rsid w:val="00DD676A"/>
    <w:rsid w:val="00DD6C3F"/>
    <w:rsid w:val="00DD6D57"/>
    <w:rsid w:val="00DD7E27"/>
    <w:rsid w:val="00DE07A3"/>
    <w:rsid w:val="00DE1E7E"/>
    <w:rsid w:val="00DE2A92"/>
    <w:rsid w:val="00DE305F"/>
    <w:rsid w:val="00DE3AB9"/>
    <w:rsid w:val="00DE513E"/>
    <w:rsid w:val="00DE5EDC"/>
    <w:rsid w:val="00DE6455"/>
    <w:rsid w:val="00DE7603"/>
    <w:rsid w:val="00DE7837"/>
    <w:rsid w:val="00DE78B3"/>
    <w:rsid w:val="00DE7F5A"/>
    <w:rsid w:val="00DF0BFA"/>
    <w:rsid w:val="00DF0C29"/>
    <w:rsid w:val="00DF0E0A"/>
    <w:rsid w:val="00DF1403"/>
    <w:rsid w:val="00DF19A4"/>
    <w:rsid w:val="00DF2105"/>
    <w:rsid w:val="00DF2D7F"/>
    <w:rsid w:val="00DF3046"/>
    <w:rsid w:val="00DF5244"/>
    <w:rsid w:val="00DF766A"/>
    <w:rsid w:val="00E0154A"/>
    <w:rsid w:val="00E024D1"/>
    <w:rsid w:val="00E039E6"/>
    <w:rsid w:val="00E04B17"/>
    <w:rsid w:val="00E04C7D"/>
    <w:rsid w:val="00E0544D"/>
    <w:rsid w:val="00E06C87"/>
    <w:rsid w:val="00E1035F"/>
    <w:rsid w:val="00E104A1"/>
    <w:rsid w:val="00E10573"/>
    <w:rsid w:val="00E1139E"/>
    <w:rsid w:val="00E117DB"/>
    <w:rsid w:val="00E1353F"/>
    <w:rsid w:val="00E13A6D"/>
    <w:rsid w:val="00E148A4"/>
    <w:rsid w:val="00E156DE"/>
    <w:rsid w:val="00E15957"/>
    <w:rsid w:val="00E166B2"/>
    <w:rsid w:val="00E16F84"/>
    <w:rsid w:val="00E170FB"/>
    <w:rsid w:val="00E17322"/>
    <w:rsid w:val="00E17455"/>
    <w:rsid w:val="00E179BA"/>
    <w:rsid w:val="00E17AB7"/>
    <w:rsid w:val="00E208A1"/>
    <w:rsid w:val="00E21C69"/>
    <w:rsid w:val="00E21E47"/>
    <w:rsid w:val="00E237AF"/>
    <w:rsid w:val="00E2406B"/>
    <w:rsid w:val="00E24122"/>
    <w:rsid w:val="00E24175"/>
    <w:rsid w:val="00E241CF"/>
    <w:rsid w:val="00E24F6B"/>
    <w:rsid w:val="00E27312"/>
    <w:rsid w:val="00E27352"/>
    <w:rsid w:val="00E309E5"/>
    <w:rsid w:val="00E316A0"/>
    <w:rsid w:val="00E31813"/>
    <w:rsid w:val="00E33B75"/>
    <w:rsid w:val="00E34983"/>
    <w:rsid w:val="00E34BDE"/>
    <w:rsid w:val="00E34E8D"/>
    <w:rsid w:val="00E3517C"/>
    <w:rsid w:val="00E3589A"/>
    <w:rsid w:val="00E35F70"/>
    <w:rsid w:val="00E36A4B"/>
    <w:rsid w:val="00E36B76"/>
    <w:rsid w:val="00E3700B"/>
    <w:rsid w:val="00E37ABB"/>
    <w:rsid w:val="00E37C44"/>
    <w:rsid w:val="00E37EE4"/>
    <w:rsid w:val="00E40670"/>
    <w:rsid w:val="00E40B17"/>
    <w:rsid w:val="00E417FE"/>
    <w:rsid w:val="00E41BE0"/>
    <w:rsid w:val="00E41CD3"/>
    <w:rsid w:val="00E422B9"/>
    <w:rsid w:val="00E42571"/>
    <w:rsid w:val="00E42622"/>
    <w:rsid w:val="00E42B8C"/>
    <w:rsid w:val="00E4372C"/>
    <w:rsid w:val="00E450DE"/>
    <w:rsid w:val="00E4516E"/>
    <w:rsid w:val="00E452A2"/>
    <w:rsid w:val="00E46A51"/>
    <w:rsid w:val="00E47044"/>
    <w:rsid w:val="00E47B15"/>
    <w:rsid w:val="00E501B3"/>
    <w:rsid w:val="00E50A5C"/>
    <w:rsid w:val="00E5202A"/>
    <w:rsid w:val="00E524E4"/>
    <w:rsid w:val="00E53695"/>
    <w:rsid w:val="00E542CD"/>
    <w:rsid w:val="00E553B8"/>
    <w:rsid w:val="00E566B2"/>
    <w:rsid w:val="00E57F84"/>
    <w:rsid w:val="00E6020C"/>
    <w:rsid w:val="00E60F3B"/>
    <w:rsid w:val="00E61678"/>
    <w:rsid w:val="00E61A33"/>
    <w:rsid w:val="00E61EEB"/>
    <w:rsid w:val="00E622C6"/>
    <w:rsid w:val="00E645E6"/>
    <w:rsid w:val="00E65157"/>
    <w:rsid w:val="00E652C3"/>
    <w:rsid w:val="00E659D2"/>
    <w:rsid w:val="00E6611A"/>
    <w:rsid w:val="00E662B1"/>
    <w:rsid w:val="00E67C21"/>
    <w:rsid w:val="00E67FC1"/>
    <w:rsid w:val="00E70030"/>
    <w:rsid w:val="00E72EC6"/>
    <w:rsid w:val="00E7361A"/>
    <w:rsid w:val="00E73A1B"/>
    <w:rsid w:val="00E74411"/>
    <w:rsid w:val="00E74CA7"/>
    <w:rsid w:val="00E755B9"/>
    <w:rsid w:val="00E75B29"/>
    <w:rsid w:val="00E76074"/>
    <w:rsid w:val="00E767C3"/>
    <w:rsid w:val="00E7719F"/>
    <w:rsid w:val="00E775DA"/>
    <w:rsid w:val="00E80252"/>
    <w:rsid w:val="00E8064E"/>
    <w:rsid w:val="00E80D78"/>
    <w:rsid w:val="00E81352"/>
    <w:rsid w:val="00E81589"/>
    <w:rsid w:val="00E8158B"/>
    <w:rsid w:val="00E819D6"/>
    <w:rsid w:val="00E81AC6"/>
    <w:rsid w:val="00E81EA0"/>
    <w:rsid w:val="00E8221B"/>
    <w:rsid w:val="00E82530"/>
    <w:rsid w:val="00E82673"/>
    <w:rsid w:val="00E82899"/>
    <w:rsid w:val="00E8299A"/>
    <w:rsid w:val="00E82FB4"/>
    <w:rsid w:val="00E8330E"/>
    <w:rsid w:val="00E837DC"/>
    <w:rsid w:val="00E83C4B"/>
    <w:rsid w:val="00E860C5"/>
    <w:rsid w:val="00E9067E"/>
    <w:rsid w:val="00E90745"/>
    <w:rsid w:val="00E915B6"/>
    <w:rsid w:val="00E92564"/>
    <w:rsid w:val="00E92AAE"/>
    <w:rsid w:val="00E932B5"/>
    <w:rsid w:val="00E95CFF"/>
    <w:rsid w:val="00E95D0F"/>
    <w:rsid w:val="00E9601D"/>
    <w:rsid w:val="00E9654F"/>
    <w:rsid w:val="00E96CA3"/>
    <w:rsid w:val="00E96E24"/>
    <w:rsid w:val="00E97D59"/>
    <w:rsid w:val="00EA03ED"/>
    <w:rsid w:val="00EA0453"/>
    <w:rsid w:val="00EA071B"/>
    <w:rsid w:val="00EA18AB"/>
    <w:rsid w:val="00EA1A26"/>
    <w:rsid w:val="00EA1EA9"/>
    <w:rsid w:val="00EA25B9"/>
    <w:rsid w:val="00EA3309"/>
    <w:rsid w:val="00EA511A"/>
    <w:rsid w:val="00EB0DF1"/>
    <w:rsid w:val="00EB0EA7"/>
    <w:rsid w:val="00EB101B"/>
    <w:rsid w:val="00EB1ED8"/>
    <w:rsid w:val="00EB28BC"/>
    <w:rsid w:val="00EB3127"/>
    <w:rsid w:val="00EB615D"/>
    <w:rsid w:val="00EB6BCD"/>
    <w:rsid w:val="00EB73B0"/>
    <w:rsid w:val="00EC0937"/>
    <w:rsid w:val="00EC1B8D"/>
    <w:rsid w:val="00EC2126"/>
    <w:rsid w:val="00EC3CD6"/>
    <w:rsid w:val="00EC4729"/>
    <w:rsid w:val="00EC5FDF"/>
    <w:rsid w:val="00EC702D"/>
    <w:rsid w:val="00EC73F9"/>
    <w:rsid w:val="00ED0084"/>
    <w:rsid w:val="00ED0523"/>
    <w:rsid w:val="00ED0E08"/>
    <w:rsid w:val="00ED1446"/>
    <w:rsid w:val="00ED173F"/>
    <w:rsid w:val="00ED2D44"/>
    <w:rsid w:val="00ED3D5B"/>
    <w:rsid w:val="00ED4341"/>
    <w:rsid w:val="00ED4C18"/>
    <w:rsid w:val="00ED4EE5"/>
    <w:rsid w:val="00ED6CFA"/>
    <w:rsid w:val="00ED70FD"/>
    <w:rsid w:val="00EE078C"/>
    <w:rsid w:val="00EE14FE"/>
    <w:rsid w:val="00EE3650"/>
    <w:rsid w:val="00EE3B84"/>
    <w:rsid w:val="00EE768F"/>
    <w:rsid w:val="00EE7CDA"/>
    <w:rsid w:val="00EE7D57"/>
    <w:rsid w:val="00EE7EE0"/>
    <w:rsid w:val="00EF00C7"/>
    <w:rsid w:val="00EF0711"/>
    <w:rsid w:val="00EF13C3"/>
    <w:rsid w:val="00EF68D8"/>
    <w:rsid w:val="00EF78B8"/>
    <w:rsid w:val="00EF7D70"/>
    <w:rsid w:val="00F006C5"/>
    <w:rsid w:val="00F00DE5"/>
    <w:rsid w:val="00F013A2"/>
    <w:rsid w:val="00F0449B"/>
    <w:rsid w:val="00F044F1"/>
    <w:rsid w:val="00F04B84"/>
    <w:rsid w:val="00F066DD"/>
    <w:rsid w:val="00F07745"/>
    <w:rsid w:val="00F10117"/>
    <w:rsid w:val="00F10869"/>
    <w:rsid w:val="00F114E8"/>
    <w:rsid w:val="00F123B5"/>
    <w:rsid w:val="00F143B0"/>
    <w:rsid w:val="00F14B5C"/>
    <w:rsid w:val="00F15627"/>
    <w:rsid w:val="00F15D56"/>
    <w:rsid w:val="00F16409"/>
    <w:rsid w:val="00F1738A"/>
    <w:rsid w:val="00F17C02"/>
    <w:rsid w:val="00F17D71"/>
    <w:rsid w:val="00F17F55"/>
    <w:rsid w:val="00F20873"/>
    <w:rsid w:val="00F20BE1"/>
    <w:rsid w:val="00F2108B"/>
    <w:rsid w:val="00F2177B"/>
    <w:rsid w:val="00F21AB4"/>
    <w:rsid w:val="00F21F25"/>
    <w:rsid w:val="00F247AB"/>
    <w:rsid w:val="00F2493A"/>
    <w:rsid w:val="00F24D05"/>
    <w:rsid w:val="00F25985"/>
    <w:rsid w:val="00F26652"/>
    <w:rsid w:val="00F269B6"/>
    <w:rsid w:val="00F26F45"/>
    <w:rsid w:val="00F273D7"/>
    <w:rsid w:val="00F30001"/>
    <w:rsid w:val="00F30855"/>
    <w:rsid w:val="00F31A27"/>
    <w:rsid w:val="00F31FC0"/>
    <w:rsid w:val="00F3237E"/>
    <w:rsid w:val="00F32C2B"/>
    <w:rsid w:val="00F32C99"/>
    <w:rsid w:val="00F34F17"/>
    <w:rsid w:val="00F35D9A"/>
    <w:rsid w:val="00F360C7"/>
    <w:rsid w:val="00F36551"/>
    <w:rsid w:val="00F36978"/>
    <w:rsid w:val="00F36DEE"/>
    <w:rsid w:val="00F37180"/>
    <w:rsid w:val="00F404BA"/>
    <w:rsid w:val="00F40973"/>
    <w:rsid w:val="00F40981"/>
    <w:rsid w:val="00F422F4"/>
    <w:rsid w:val="00F42AD6"/>
    <w:rsid w:val="00F42B04"/>
    <w:rsid w:val="00F433E8"/>
    <w:rsid w:val="00F451BC"/>
    <w:rsid w:val="00F45229"/>
    <w:rsid w:val="00F453F9"/>
    <w:rsid w:val="00F45C95"/>
    <w:rsid w:val="00F47027"/>
    <w:rsid w:val="00F477ED"/>
    <w:rsid w:val="00F479FD"/>
    <w:rsid w:val="00F47CF5"/>
    <w:rsid w:val="00F50398"/>
    <w:rsid w:val="00F507D3"/>
    <w:rsid w:val="00F50BAC"/>
    <w:rsid w:val="00F50E78"/>
    <w:rsid w:val="00F52B79"/>
    <w:rsid w:val="00F53119"/>
    <w:rsid w:val="00F53B0E"/>
    <w:rsid w:val="00F53B75"/>
    <w:rsid w:val="00F54183"/>
    <w:rsid w:val="00F546EF"/>
    <w:rsid w:val="00F54F27"/>
    <w:rsid w:val="00F560EB"/>
    <w:rsid w:val="00F56AA2"/>
    <w:rsid w:val="00F57608"/>
    <w:rsid w:val="00F5771A"/>
    <w:rsid w:val="00F60421"/>
    <w:rsid w:val="00F60F1A"/>
    <w:rsid w:val="00F616D7"/>
    <w:rsid w:val="00F61B6D"/>
    <w:rsid w:val="00F61B7B"/>
    <w:rsid w:val="00F6389A"/>
    <w:rsid w:val="00F64ADB"/>
    <w:rsid w:val="00F653E7"/>
    <w:rsid w:val="00F65C1F"/>
    <w:rsid w:val="00F67100"/>
    <w:rsid w:val="00F67A49"/>
    <w:rsid w:val="00F67F59"/>
    <w:rsid w:val="00F71953"/>
    <w:rsid w:val="00F72559"/>
    <w:rsid w:val="00F72885"/>
    <w:rsid w:val="00F7484F"/>
    <w:rsid w:val="00F74C38"/>
    <w:rsid w:val="00F75122"/>
    <w:rsid w:val="00F75CBC"/>
    <w:rsid w:val="00F75D23"/>
    <w:rsid w:val="00F7627B"/>
    <w:rsid w:val="00F76CCF"/>
    <w:rsid w:val="00F770AC"/>
    <w:rsid w:val="00F779FD"/>
    <w:rsid w:val="00F77BA4"/>
    <w:rsid w:val="00F77F9F"/>
    <w:rsid w:val="00F80613"/>
    <w:rsid w:val="00F80BEB"/>
    <w:rsid w:val="00F80DBE"/>
    <w:rsid w:val="00F82215"/>
    <w:rsid w:val="00F8294C"/>
    <w:rsid w:val="00F85A9E"/>
    <w:rsid w:val="00F86329"/>
    <w:rsid w:val="00F87153"/>
    <w:rsid w:val="00F871CB"/>
    <w:rsid w:val="00F90500"/>
    <w:rsid w:val="00F90B0D"/>
    <w:rsid w:val="00F910F5"/>
    <w:rsid w:val="00F9214D"/>
    <w:rsid w:val="00F921B3"/>
    <w:rsid w:val="00F92E62"/>
    <w:rsid w:val="00F934A0"/>
    <w:rsid w:val="00F93F4A"/>
    <w:rsid w:val="00F94C7F"/>
    <w:rsid w:val="00F95474"/>
    <w:rsid w:val="00F9617D"/>
    <w:rsid w:val="00F96C9F"/>
    <w:rsid w:val="00FA00D5"/>
    <w:rsid w:val="00FA0FEB"/>
    <w:rsid w:val="00FA1568"/>
    <w:rsid w:val="00FA2A8E"/>
    <w:rsid w:val="00FA52CB"/>
    <w:rsid w:val="00FA7B14"/>
    <w:rsid w:val="00FB0BA3"/>
    <w:rsid w:val="00FB0C26"/>
    <w:rsid w:val="00FB1397"/>
    <w:rsid w:val="00FB14F4"/>
    <w:rsid w:val="00FB265A"/>
    <w:rsid w:val="00FB5B77"/>
    <w:rsid w:val="00FB5C3F"/>
    <w:rsid w:val="00FB6121"/>
    <w:rsid w:val="00FB6976"/>
    <w:rsid w:val="00FB7533"/>
    <w:rsid w:val="00FB7D99"/>
    <w:rsid w:val="00FC3AEA"/>
    <w:rsid w:val="00FC3F48"/>
    <w:rsid w:val="00FC4373"/>
    <w:rsid w:val="00FC4764"/>
    <w:rsid w:val="00FC4CCA"/>
    <w:rsid w:val="00FD0C4A"/>
    <w:rsid w:val="00FD35B3"/>
    <w:rsid w:val="00FD36AC"/>
    <w:rsid w:val="00FD3F5F"/>
    <w:rsid w:val="00FD4050"/>
    <w:rsid w:val="00FD4854"/>
    <w:rsid w:val="00FD51BF"/>
    <w:rsid w:val="00FD53A0"/>
    <w:rsid w:val="00FD5CC9"/>
    <w:rsid w:val="00FD7C44"/>
    <w:rsid w:val="00FD7E43"/>
    <w:rsid w:val="00FE23E6"/>
    <w:rsid w:val="00FE4831"/>
    <w:rsid w:val="00FE4BEB"/>
    <w:rsid w:val="00FE5584"/>
    <w:rsid w:val="00FE5FB2"/>
    <w:rsid w:val="00FE6474"/>
    <w:rsid w:val="00FE74D6"/>
    <w:rsid w:val="00FE7E70"/>
    <w:rsid w:val="00FF188F"/>
    <w:rsid w:val="00FF2788"/>
    <w:rsid w:val="00FF2A48"/>
    <w:rsid w:val="00FF3DE5"/>
    <w:rsid w:val="00FF42DE"/>
    <w:rsid w:val="00FF4300"/>
    <w:rsid w:val="00FF544D"/>
    <w:rsid w:val="00FF6469"/>
    <w:rsid w:val="00FF6942"/>
    <w:rsid w:val="00FF72DE"/>
    <w:rsid w:val="01014410"/>
    <w:rsid w:val="01042C47"/>
    <w:rsid w:val="011002D6"/>
    <w:rsid w:val="0181A348"/>
    <w:rsid w:val="022550CA"/>
    <w:rsid w:val="02B6C9E8"/>
    <w:rsid w:val="02D233B0"/>
    <w:rsid w:val="02ED9709"/>
    <w:rsid w:val="03AF20EA"/>
    <w:rsid w:val="0409D9E5"/>
    <w:rsid w:val="0425C296"/>
    <w:rsid w:val="0448A426"/>
    <w:rsid w:val="0601159A"/>
    <w:rsid w:val="06135461"/>
    <w:rsid w:val="06700BA8"/>
    <w:rsid w:val="06CC85FE"/>
    <w:rsid w:val="073905A5"/>
    <w:rsid w:val="074EB3D8"/>
    <w:rsid w:val="07873AD8"/>
    <w:rsid w:val="079AC3A6"/>
    <w:rsid w:val="082A15E1"/>
    <w:rsid w:val="08C0E75A"/>
    <w:rsid w:val="09A9DCDE"/>
    <w:rsid w:val="0A085DB1"/>
    <w:rsid w:val="0A4A7200"/>
    <w:rsid w:val="0A509E08"/>
    <w:rsid w:val="0B3EADEE"/>
    <w:rsid w:val="0BB9FDBA"/>
    <w:rsid w:val="0BD302B1"/>
    <w:rsid w:val="0BE46A47"/>
    <w:rsid w:val="0C218785"/>
    <w:rsid w:val="0C928134"/>
    <w:rsid w:val="0D3964E2"/>
    <w:rsid w:val="0D4DF0BA"/>
    <w:rsid w:val="0D956662"/>
    <w:rsid w:val="0D9F32AC"/>
    <w:rsid w:val="0DE12677"/>
    <w:rsid w:val="0E00A715"/>
    <w:rsid w:val="0E7351F2"/>
    <w:rsid w:val="0E95AE25"/>
    <w:rsid w:val="0EA1BB0F"/>
    <w:rsid w:val="0EEB853A"/>
    <w:rsid w:val="0F094946"/>
    <w:rsid w:val="0F24F30F"/>
    <w:rsid w:val="0FAF6E4C"/>
    <w:rsid w:val="10672A37"/>
    <w:rsid w:val="10A48622"/>
    <w:rsid w:val="11108554"/>
    <w:rsid w:val="119F4536"/>
    <w:rsid w:val="120D48D6"/>
    <w:rsid w:val="122DAEDD"/>
    <w:rsid w:val="1264843D"/>
    <w:rsid w:val="13E208B7"/>
    <w:rsid w:val="13F30233"/>
    <w:rsid w:val="1412EDB9"/>
    <w:rsid w:val="142039A6"/>
    <w:rsid w:val="14ECC501"/>
    <w:rsid w:val="16DFCB4D"/>
    <w:rsid w:val="17160479"/>
    <w:rsid w:val="1745EFCF"/>
    <w:rsid w:val="1751074A"/>
    <w:rsid w:val="180FCBBE"/>
    <w:rsid w:val="18F1C1CF"/>
    <w:rsid w:val="18F978A8"/>
    <w:rsid w:val="1906040C"/>
    <w:rsid w:val="1A159A51"/>
    <w:rsid w:val="1B6C182C"/>
    <w:rsid w:val="1BED90BC"/>
    <w:rsid w:val="1C365965"/>
    <w:rsid w:val="1C418158"/>
    <w:rsid w:val="1C4BC772"/>
    <w:rsid w:val="1C6759C4"/>
    <w:rsid w:val="1CF24176"/>
    <w:rsid w:val="1D564A0B"/>
    <w:rsid w:val="1DBAFE34"/>
    <w:rsid w:val="1DD15ABD"/>
    <w:rsid w:val="1E972F9C"/>
    <w:rsid w:val="1F00CBE1"/>
    <w:rsid w:val="1F7439AB"/>
    <w:rsid w:val="214F154B"/>
    <w:rsid w:val="2170638B"/>
    <w:rsid w:val="217527AD"/>
    <w:rsid w:val="22039A36"/>
    <w:rsid w:val="222B8939"/>
    <w:rsid w:val="22B3A0F1"/>
    <w:rsid w:val="23136410"/>
    <w:rsid w:val="2364B823"/>
    <w:rsid w:val="23AD498D"/>
    <w:rsid w:val="243F8304"/>
    <w:rsid w:val="24C270FA"/>
    <w:rsid w:val="24D6FBFA"/>
    <w:rsid w:val="2513F037"/>
    <w:rsid w:val="259AB190"/>
    <w:rsid w:val="25A44F9C"/>
    <w:rsid w:val="25D53B53"/>
    <w:rsid w:val="25E15890"/>
    <w:rsid w:val="2673B5E2"/>
    <w:rsid w:val="2675C9AA"/>
    <w:rsid w:val="26A8B3F9"/>
    <w:rsid w:val="26D6FDD5"/>
    <w:rsid w:val="272C2EEE"/>
    <w:rsid w:val="27981857"/>
    <w:rsid w:val="282F21F1"/>
    <w:rsid w:val="2840F421"/>
    <w:rsid w:val="28703E0A"/>
    <w:rsid w:val="29235347"/>
    <w:rsid w:val="29488258"/>
    <w:rsid w:val="29870DDE"/>
    <w:rsid w:val="2A4E7025"/>
    <w:rsid w:val="2BA11295"/>
    <w:rsid w:val="2C069570"/>
    <w:rsid w:val="2C3866EA"/>
    <w:rsid w:val="2C69ED9D"/>
    <w:rsid w:val="2CD032A6"/>
    <w:rsid w:val="2D320686"/>
    <w:rsid w:val="2DC8846A"/>
    <w:rsid w:val="2DD9254C"/>
    <w:rsid w:val="2E25A95E"/>
    <w:rsid w:val="2E512217"/>
    <w:rsid w:val="2EA4FD76"/>
    <w:rsid w:val="2F5C1946"/>
    <w:rsid w:val="2FA35EC8"/>
    <w:rsid w:val="2FAF2215"/>
    <w:rsid w:val="2FB2D788"/>
    <w:rsid w:val="305FE1B0"/>
    <w:rsid w:val="30F2D39F"/>
    <w:rsid w:val="30F7B44A"/>
    <w:rsid w:val="31029B25"/>
    <w:rsid w:val="314DAC72"/>
    <w:rsid w:val="31BCE63E"/>
    <w:rsid w:val="334255F4"/>
    <w:rsid w:val="337A6521"/>
    <w:rsid w:val="33B7436E"/>
    <w:rsid w:val="34280C51"/>
    <w:rsid w:val="3428D9F1"/>
    <w:rsid w:val="34A5359A"/>
    <w:rsid w:val="35091BF3"/>
    <w:rsid w:val="350C94F1"/>
    <w:rsid w:val="35D5C9AF"/>
    <w:rsid w:val="35F4310D"/>
    <w:rsid w:val="360557D5"/>
    <w:rsid w:val="36B21CA0"/>
    <w:rsid w:val="36EB4425"/>
    <w:rsid w:val="373CC8C6"/>
    <w:rsid w:val="3740BE72"/>
    <w:rsid w:val="397B8109"/>
    <w:rsid w:val="39B9CDCC"/>
    <w:rsid w:val="39E3277E"/>
    <w:rsid w:val="3A382A95"/>
    <w:rsid w:val="3A496CD7"/>
    <w:rsid w:val="3ACB5768"/>
    <w:rsid w:val="3AD63B5A"/>
    <w:rsid w:val="3AE3703D"/>
    <w:rsid w:val="3BCE4A0B"/>
    <w:rsid w:val="3CCBC705"/>
    <w:rsid w:val="3CD0710B"/>
    <w:rsid w:val="3E137EE5"/>
    <w:rsid w:val="3E478CFD"/>
    <w:rsid w:val="3EE5C123"/>
    <w:rsid w:val="3F702E08"/>
    <w:rsid w:val="3F75B9D4"/>
    <w:rsid w:val="3F9A97EB"/>
    <w:rsid w:val="409F4CB7"/>
    <w:rsid w:val="40B8FF1B"/>
    <w:rsid w:val="40CC7A62"/>
    <w:rsid w:val="40E28C07"/>
    <w:rsid w:val="42A900AB"/>
    <w:rsid w:val="42CE8860"/>
    <w:rsid w:val="42F9859E"/>
    <w:rsid w:val="4300F7F1"/>
    <w:rsid w:val="4343AD08"/>
    <w:rsid w:val="444FE7B7"/>
    <w:rsid w:val="47348111"/>
    <w:rsid w:val="4815F5BB"/>
    <w:rsid w:val="4816081D"/>
    <w:rsid w:val="4882E442"/>
    <w:rsid w:val="48834F6B"/>
    <w:rsid w:val="48C9E42D"/>
    <w:rsid w:val="4936B915"/>
    <w:rsid w:val="49EAED78"/>
    <w:rsid w:val="4A1DC8DF"/>
    <w:rsid w:val="4AE44BA6"/>
    <w:rsid w:val="4CCB8F13"/>
    <w:rsid w:val="4CE059CD"/>
    <w:rsid w:val="4CE55A15"/>
    <w:rsid w:val="4D40BA98"/>
    <w:rsid w:val="4F125FE8"/>
    <w:rsid w:val="4F2FC268"/>
    <w:rsid w:val="4FD99975"/>
    <w:rsid w:val="5001B634"/>
    <w:rsid w:val="503F2261"/>
    <w:rsid w:val="50C2F5B9"/>
    <w:rsid w:val="516066CE"/>
    <w:rsid w:val="51A8574A"/>
    <w:rsid w:val="52B27F62"/>
    <w:rsid w:val="531780F2"/>
    <w:rsid w:val="53769EBF"/>
    <w:rsid w:val="541C85F4"/>
    <w:rsid w:val="553BF75D"/>
    <w:rsid w:val="554ED2CD"/>
    <w:rsid w:val="55747E1D"/>
    <w:rsid w:val="55BF23E4"/>
    <w:rsid w:val="55F8EF30"/>
    <w:rsid w:val="566580E1"/>
    <w:rsid w:val="5677F904"/>
    <w:rsid w:val="56AE2D33"/>
    <w:rsid w:val="575930B3"/>
    <w:rsid w:val="5817A93B"/>
    <w:rsid w:val="582B3E35"/>
    <w:rsid w:val="584C73B4"/>
    <w:rsid w:val="58EA3965"/>
    <w:rsid w:val="58F154E9"/>
    <w:rsid w:val="58F184AA"/>
    <w:rsid w:val="59139875"/>
    <w:rsid w:val="596D042B"/>
    <w:rsid w:val="5991B3A8"/>
    <w:rsid w:val="59F87022"/>
    <w:rsid w:val="5A04A8C1"/>
    <w:rsid w:val="5AC480F5"/>
    <w:rsid w:val="5AD02EB0"/>
    <w:rsid w:val="5B2F5F33"/>
    <w:rsid w:val="5B5E9190"/>
    <w:rsid w:val="5B88AFDE"/>
    <w:rsid w:val="5D92962A"/>
    <w:rsid w:val="5DE7CC8A"/>
    <w:rsid w:val="5E0A94E0"/>
    <w:rsid w:val="5E0C4A6D"/>
    <w:rsid w:val="5EB7502D"/>
    <w:rsid w:val="5EF72B59"/>
    <w:rsid w:val="5F3F800A"/>
    <w:rsid w:val="5FCB3E71"/>
    <w:rsid w:val="603DC44F"/>
    <w:rsid w:val="60A63CA2"/>
    <w:rsid w:val="60BA7B28"/>
    <w:rsid w:val="60F7936D"/>
    <w:rsid w:val="612A7DC2"/>
    <w:rsid w:val="61CCF4FE"/>
    <w:rsid w:val="61DEFF46"/>
    <w:rsid w:val="61FABBA6"/>
    <w:rsid w:val="625DFC97"/>
    <w:rsid w:val="62856C73"/>
    <w:rsid w:val="62E8C553"/>
    <w:rsid w:val="6381D930"/>
    <w:rsid w:val="63A99B79"/>
    <w:rsid w:val="642F9D33"/>
    <w:rsid w:val="658EAF39"/>
    <w:rsid w:val="65DD4583"/>
    <w:rsid w:val="66B861C3"/>
    <w:rsid w:val="66E3DF70"/>
    <w:rsid w:val="67463C5A"/>
    <w:rsid w:val="680A43DB"/>
    <w:rsid w:val="68B0D527"/>
    <w:rsid w:val="68D102A1"/>
    <w:rsid w:val="68F644C4"/>
    <w:rsid w:val="69E0798A"/>
    <w:rsid w:val="6A128FDD"/>
    <w:rsid w:val="6A5CE532"/>
    <w:rsid w:val="6AC7E82B"/>
    <w:rsid w:val="6AD27036"/>
    <w:rsid w:val="6B0981F6"/>
    <w:rsid w:val="6B54F9A1"/>
    <w:rsid w:val="6B8B7A91"/>
    <w:rsid w:val="6C8EDF3A"/>
    <w:rsid w:val="6D5A81D4"/>
    <w:rsid w:val="6D953FB8"/>
    <w:rsid w:val="6E18117E"/>
    <w:rsid w:val="6E238D8B"/>
    <w:rsid w:val="6E4C499C"/>
    <w:rsid w:val="6E89DE36"/>
    <w:rsid w:val="6EC0BC96"/>
    <w:rsid w:val="6F4484DC"/>
    <w:rsid w:val="6F9A2D4A"/>
    <w:rsid w:val="6FF9A3CB"/>
    <w:rsid w:val="70ABB451"/>
    <w:rsid w:val="70DF3DAC"/>
    <w:rsid w:val="71231041"/>
    <w:rsid w:val="716BF9C5"/>
    <w:rsid w:val="7193A5DD"/>
    <w:rsid w:val="71DDCA86"/>
    <w:rsid w:val="726B3415"/>
    <w:rsid w:val="72C2C75E"/>
    <w:rsid w:val="72FC3C9E"/>
    <w:rsid w:val="73B11D1A"/>
    <w:rsid w:val="73E7B2A4"/>
    <w:rsid w:val="742BD6A3"/>
    <w:rsid w:val="74CAA8AC"/>
    <w:rsid w:val="74E889B2"/>
    <w:rsid w:val="758CB5B3"/>
    <w:rsid w:val="76AFBB3F"/>
    <w:rsid w:val="76D9D749"/>
    <w:rsid w:val="76DD0F13"/>
    <w:rsid w:val="77F525A2"/>
    <w:rsid w:val="78505328"/>
    <w:rsid w:val="786EFF88"/>
    <w:rsid w:val="787BE334"/>
    <w:rsid w:val="788D8446"/>
    <w:rsid w:val="78BF7322"/>
    <w:rsid w:val="7A8FD34B"/>
    <w:rsid w:val="7A9FE33F"/>
    <w:rsid w:val="7B5C7B83"/>
    <w:rsid w:val="7BC6F6DE"/>
    <w:rsid w:val="7CE5C406"/>
    <w:rsid w:val="7D1780D0"/>
    <w:rsid w:val="7DB041FF"/>
    <w:rsid w:val="7F309CDE"/>
    <w:rsid w:val="7F4732C1"/>
    <w:rsid w:val="7FA389E9"/>
    <w:rsid w:val="7FB87C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6C11E0E7-4694-4429-B7EC-A5586539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14327995">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future/climate/community-resilience-partnership" TargetMode="External"/><Relationship Id="rId26" Type="http://schemas.openxmlformats.org/officeDocument/2006/relationships/hyperlink" Target="https://www.maine.gov/dafs/bbm/procurementservices/forms" TargetMode="External"/><Relationship Id="rId3" Type="http://schemas.openxmlformats.org/officeDocument/2006/relationships/customXml" Target="../customXml/item3.xml"/><Relationship Id="rId21" Type="http://schemas.openxmlformats.org/officeDocument/2006/relationships/hyperlink" Target="https://www.maine.gov/dafs/bbm/procurementservices/vendors/rfp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asey.Zorn@maine.gov" TargetMode="External"/><Relationship Id="rId17" Type="http://schemas.openxmlformats.org/officeDocument/2006/relationships/hyperlink" Target="https://www.maine.gov/climateplan/" TargetMode="External"/><Relationship Id="rId25" Type="http://schemas.openxmlformats.org/officeDocument/2006/relationships/hyperlink" Target="https://www.maine.gov/dafs/bbm/procurementservices/policies-procedures/chapter-120"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ecfr.gov/current/title-2/subtitle-A/chapter-II/part-200" TargetMode="External"/><Relationship Id="rId20" Type="http://schemas.openxmlformats.org/officeDocument/2006/relationships/hyperlink" Target="https://www.maine.gov/dafs/bbm/procurementservices/vendors/rfp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ainelegislature.org/legis/statutes/5/title5sec1825-E.html" TargetMode="External"/><Relationship Id="rId32" Type="http://schemas.openxmlformats.org/officeDocument/2006/relationships/hyperlink" Target="https://www.maine.gov/oit/prohibited-technologies"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mailto:proposals@maine.gov"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mainelegislature.org/legis/statutes/1/title1sec401.html" TargetMode="External"/><Relationship Id="rId31" Type="http://schemas.openxmlformats.org/officeDocument/2006/relationships/hyperlink" Target="https://www.maine.gov/oit/prohibited-technolo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mailto:Proposals@maine.gov" TargetMode="External"/><Relationship Id="rId27" Type="http://schemas.openxmlformats.org/officeDocument/2006/relationships/hyperlink" Target="https://www.maine.gov/dafs/bbm/procurementservices/policies-procedures/chapter-110" TargetMode="External"/><Relationship Id="rId30" Type="http://schemas.openxmlformats.org/officeDocument/2006/relationships/hyperlink" Target="https://www.maine.gov/oit/prohibited-technologie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SharedWithUsers xmlns="c7067620-3c93-4237-9659-10f06bb47240">
      <UserInfo>
        <DisplayName>Ambrette, Brian</DisplayName>
        <AccountId>30</AccountId>
        <AccountType/>
      </UserInfo>
      <UserInfo>
        <DisplayName>Zorn, Casey</DisplayName>
        <AccountId>2337</AccountId>
        <AccountType/>
      </UserInfo>
      <UserInfo>
        <DisplayName>Curran, Sarah</DisplayName>
        <AccountId>15</AccountId>
        <AccountType/>
      </UserInfo>
      <UserInfo>
        <DisplayName>Krulik, Ashley</DisplayName>
        <AccountId>1610</AccountId>
        <AccountType/>
      </UserInfo>
      <UserInfo>
        <DisplayName>Keliher, Caitlin</DisplayName>
        <AccountId>2529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F296E8F9-DAAF-4EAF-BA83-E79D94F1A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7165</Words>
  <Characters>40843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2018-03-01T05:44:00Z</cp:lastPrinted>
  <dcterms:created xsi:type="dcterms:W3CDTF">2024-09-17T14:59:00Z</dcterms:created>
  <dcterms:modified xsi:type="dcterms:W3CDTF">2024-09-17T14:59:00Z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y fmtid="{D5CDD505-2E9C-101B-9397-08002B2CF9AE}" pid="5" name="GrammarlyDocumentId">
    <vt:lpwstr>c304de34c9991c9b1df1b8eeb177f31ef403ed35138e94fdd2155bbde69ea255</vt:lpwstr>
  </property>
</Properties>
</file>