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6558CB4D" w14:textId="77777777" w:rsidR="00CF025C" w:rsidRPr="00C97934" w:rsidRDefault="00CF025C" w:rsidP="00CF025C">
      <w:pPr>
        <w:pStyle w:val="DefaultText"/>
        <w:widowControl/>
        <w:jc w:val="center"/>
        <w:rPr>
          <w:rStyle w:val="InitialStyle"/>
          <w:rFonts w:ascii="Arial" w:hAnsi="Arial" w:cs="Arial"/>
          <w:bCs/>
          <w:i/>
          <w:color w:val="FF0000"/>
          <w:sz w:val="28"/>
          <w:szCs w:val="28"/>
        </w:rPr>
      </w:pPr>
      <w:r>
        <w:rPr>
          <w:rStyle w:val="InitialStyle"/>
          <w:rFonts w:ascii="Arial" w:hAnsi="Arial" w:cs="Arial"/>
          <w:b/>
          <w:bCs/>
          <w:sz w:val="32"/>
          <w:szCs w:val="32"/>
        </w:rPr>
        <w:t>Maine Commission on Public Defense Services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34D88DD" w:rsidR="00ED0523" w:rsidRPr="00C97934" w:rsidRDefault="00AC2613" w:rsidP="54111B46">
      <w:pPr>
        <w:pStyle w:val="DefaultText"/>
        <w:widowControl/>
        <w:rPr>
          <w:rStyle w:val="InitialStyle"/>
          <w:rFonts w:ascii="Arial" w:hAnsi="Arial" w:cs="Arial"/>
        </w:rPr>
      </w:pPr>
      <w:r w:rsidRPr="00C97934">
        <w:rPr>
          <w:rFonts w:ascii="Arial" w:hAnsi="Arial" w:cs="Arial"/>
          <w:noProof/>
        </w:rPr>
        <w:drawing>
          <wp:anchor distT="0" distB="0" distL="114300" distR="114300" simplePos="0" relativeHeight="251658240" behindDoc="0" locked="0" layoutInCell="1" allowOverlap="1" wp14:anchorId="2BCA32DF" wp14:editId="06FCB935">
            <wp:simplePos x="0" y="0"/>
            <wp:positionH relativeFrom="margin">
              <wp:align>center</wp:align>
            </wp:positionH>
            <wp:positionV relativeFrom="paragraph">
              <wp:posOffset>151130</wp:posOffset>
            </wp:positionV>
            <wp:extent cx="1790700" cy="2284933"/>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2284933"/>
                    </a:xfrm>
                    <a:prstGeom prst="rect">
                      <a:avLst/>
                    </a:prstGeom>
                    <a:noFill/>
                  </pic:spPr>
                </pic:pic>
              </a:graphicData>
            </a:graphic>
            <wp14:sizeRelH relativeFrom="margin">
              <wp14:pctWidth>0</wp14:pctWidth>
            </wp14:sizeRelH>
            <wp14:sizeRelV relativeFrom="margin">
              <wp14:pctHeight>0</wp14:pctHeight>
            </wp14:sizeRelV>
          </wp:anchor>
        </w:drawing>
      </w:r>
      <w:r w:rsidR="00D0555D">
        <w:rPr>
          <w:rStyle w:val="InitialStyle"/>
          <w:rFonts w:ascii="Arial" w:hAnsi="Arial" w:cs="Arial"/>
        </w:rPr>
        <w:t xml:space="preserve">                              </w:t>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67C8E853" w14:textId="0442F524" w:rsidR="00ED0523"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RFP# </w:t>
      </w:r>
      <w:r w:rsidR="00CF025C" w:rsidRPr="004926C7">
        <w:rPr>
          <w:rStyle w:val="InitialStyle"/>
          <w:rFonts w:ascii="Arial" w:hAnsi="Arial" w:cs="Arial"/>
          <w:b/>
          <w:bCs/>
          <w:sz w:val="32"/>
          <w:szCs w:val="32"/>
        </w:rPr>
        <w:t>202407146</w:t>
      </w:r>
    </w:p>
    <w:p w14:paraId="6D67E551" w14:textId="77777777" w:rsidR="000910AE" w:rsidRPr="00C97934" w:rsidRDefault="000910AE" w:rsidP="00ED0523">
      <w:pPr>
        <w:pStyle w:val="DefaultText"/>
        <w:widowControl/>
        <w:jc w:val="center"/>
        <w:rPr>
          <w:rStyle w:val="InitialStyle"/>
          <w:rFonts w:ascii="Arial" w:hAnsi="Arial" w:cs="Arial"/>
          <w:b/>
        </w:rPr>
      </w:pPr>
    </w:p>
    <w:p w14:paraId="1A033E3F" w14:textId="77777777" w:rsidR="00CF025C" w:rsidRPr="000910AE" w:rsidRDefault="00CF025C" w:rsidP="00CF025C">
      <w:pPr>
        <w:pStyle w:val="DefaultText"/>
        <w:widowControl/>
        <w:jc w:val="center"/>
        <w:rPr>
          <w:rStyle w:val="InitialStyle"/>
          <w:rFonts w:ascii="Arial" w:hAnsi="Arial" w:cs="Arial"/>
          <w:b/>
          <w:bCs/>
          <w:sz w:val="32"/>
          <w:szCs w:val="32"/>
          <w:u w:val="single"/>
        </w:rPr>
      </w:pPr>
      <w:r w:rsidRPr="000910AE">
        <w:rPr>
          <w:rStyle w:val="InitialStyle"/>
          <w:rFonts w:ascii="Arial" w:hAnsi="Arial" w:cs="Arial"/>
          <w:b/>
          <w:bCs/>
          <w:sz w:val="32"/>
          <w:szCs w:val="32"/>
          <w:u w:val="single"/>
        </w:rPr>
        <w:t>Case Management Services for Indigent Parents in Child Protective Cases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0D1A4B" w14:textId="6A479BFD" w:rsidR="0025219A" w:rsidRPr="0025219A" w:rsidRDefault="004409EE" w:rsidP="00ED0523">
            <w:pPr>
              <w:widowControl/>
              <w:autoSpaceDE/>
              <w:rPr>
                <w:rFonts w:ascii="Arial" w:eastAsia="Calibri" w:hAnsi="Arial" w:cs="Arial"/>
                <w:sz w:val="24"/>
                <w:szCs w:val="24"/>
              </w:rPr>
            </w:pPr>
            <w:r>
              <w:rPr>
                <w:rFonts w:ascii="Arial" w:eastAsia="Calibri" w:hAnsi="Arial" w:cs="Arial"/>
                <w:sz w:val="24"/>
                <w:szCs w:val="24"/>
              </w:rPr>
              <w:t>Eleanor Maciag</w:t>
            </w: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12E48F8C" w:rsidR="0025219A" w:rsidRPr="0025219A" w:rsidRDefault="004409EE" w:rsidP="00ED0523">
            <w:pPr>
              <w:widowControl/>
              <w:autoSpaceDE/>
              <w:rPr>
                <w:rFonts w:ascii="Arial" w:eastAsia="Calibri" w:hAnsi="Arial" w:cs="Arial"/>
                <w:i/>
                <w:sz w:val="24"/>
                <w:szCs w:val="24"/>
              </w:rPr>
            </w:pPr>
            <w:r>
              <w:rPr>
                <w:rFonts w:ascii="Arial" w:eastAsia="Calibri" w:hAnsi="Arial" w:cs="Arial"/>
                <w:i/>
                <w:sz w:val="24"/>
                <w:szCs w:val="24"/>
              </w:rPr>
              <w:t xml:space="preserve">Deputy </w:t>
            </w:r>
            <w:r w:rsidR="00CF025C">
              <w:rPr>
                <w:rFonts w:ascii="Arial" w:eastAsia="Calibri" w:hAnsi="Arial" w:cs="Arial"/>
                <w:i/>
                <w:sz w:val="24"/>
                <w:szCs w:val="24"/>
              </w:rPr>
              <w:t>Executive Director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5FFE9162" w:rsidR="0025219A" w:rsidRPr="0025219A" w:rsidRDefault="000910AE" w:rsidP="00ED0523">
            <w:pPr>
              <w:widowControl/>
              <w:autoSpaceDE/>
              <w:rPr>
                <w:rFonts w:ascii="Arial" w:eastAsia="Calibri" w:hAnsi="Arial" w:cs="Arial"/>
                <w:i/>
                <w:sz w:val="24"/>
                <w:szCs w:val="24"/>
              </w:rPr>
            </w:pPr>
            <w:hyperlink r:id="rId12" w:history="1">
              <w:r w:rsidRPr="007769DE">
                <w:rPr>
                  <w:rStyle w:val="Hyperlink"/>
                  <w:rFonts w:ascii="Arial" w:eastAsia="Calibri" w:hAnsi="Arial" w:cs="Arial"/>
                  <w:i/>
                  <w:sz w:val="24"/>
                  <w:szCs w:val="24"/>
                </w:rPr>
                <w:t>pds@maine.gov</w:t>
              </w:r>
            </w:hyperlink>
            <w:r>
              <w:rPr>
                <w:rFonts w:ascii="Arial" w:eastAsia="Calibri" w:hAnsi="Arial" w:cs="Arial"/>
                <w:i/>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710A07CA" w:rsidR="00E943D1" w:rsidRPr="00C97934" w:rsidRDefault="002A610C" w:rsidP="00AE73CF">
            <w:pPr>
              <w:widowControl/>
              <w:autoSpaceDE/>
              <w:rPr>
                <w:rFonts w:ascii="Arial" w:eastAsia="Calibri" w:hAnsi="Arial" w:cs="Arial"/>
                <w:sz w:val="24"/>
                <w:szCs w:val="24"/>
              </w:rPr>
            </w:pPr>
            <w:r>
              <w:rPr>
                <w:rFonts w:ascii="Arial" w:eastAsia="Calibri" w:hAnsi="Arial" w:cs="Arial"/>
                <w:sz w:val="24"/>
                <w:szCs w:val="24"/>
              </w:rPr>
              <w:t xml:space="preserve">January 29, 2025, </w:t>
            </w:r>
            <w:r w:rsidR="00E943D1" w:rsidRPr="00C97934">
              <w:rPr>
                <w:rFonts w:ascii="Arial" w:eastAsia="Calibri" w:hAnsi="Arial" w:cs="Arial"/>
                <w:sz w:val="24"/>
                <w:szCs w:val="24"/>
              </w:rPr>
              <w:t>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6E3E5EA2" w:rsidR="00E943D1" w:rsidRPr="00E943D1" w:rsidRDefault="002A610C" w:rsidP="00E943D1">
            <w:pPr>
              <w:widowControl/>
              <w:autoSpaceDE/>
              <w:rPr>
                <w:rFonts w:ascii="Arial" w:eastAsia="Calibri" w:hAnsi="Arial" w:cs="Arial"/>
                <w:sz w:val="24"/>
                <w:szCs w:val="24"/>
              </w:rPr>
            </w:pPr>
            <w:r w:rsidRPr="002A610C">
              <w:rPr>
                <w:rFonts w:ascii="Arial" w:eastAsia="Calibri" w:hAnsi="Arial" w:cs="Arial"/>
                <w:sz w:val="24"/>
                <w:szCs w:val="24"/>
              </w:rPr>
              <w:t>February 1</w:t>
            </w:r>
            <w:r w:rsidR="00555E61">
              <w:rPr>
                <w:rFonts w:ascii="Arial" w:eastAsia="Calibri" w:hAnsi="Arial" w:cs="Arial"/>
                <w:sz w:val="24"/>
                <w:szCs w:val="24"/>
              </w:rPr>
              <w:t>7</w:t>
            </w:r>
            <w:r w:rsidRPr="002A610C">
              <w:rPr>
                <w:rFonts w:ascii="Arial" w:eastAsia="Calibri" w:hAnsi="Arial" w:cs="Arial"/>
                <w:sz w:val="24"/>
                <w:szCs w:val="24"/>
              </w:rPr>
              <w:t>, 2025,</w:t>
            </w:r>
            <w:r w:rsidR="00E943D1" w:rsidRPr="002A610C">
              <w:rPr>
                <w:rFonts w:ascii="Arial" w:eastAsia="Calibri" w:hAnsi="Arial" w:cs="Arial"/>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23A85297" w14:textId="77777777" w:rsidR="0025219A" w:rsidRDefault="0025219A">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26313650" w:rsidR="003652A0" w:rsidRPr="00C97934" w:rsidRDefault="00CF025C"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02212B4E" w:rsidR="003652A0" w:rsidRPr="00C97934" w:rsidRDefault="008E3550"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4D870549" w:rsidR="003652A0" w:rsidRPr="00C97934" w:rsidRDefault="008E3550"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4FE292F8" w:rsidR="003652A0" w:rsidRPr="00C97934" w:rsidRDefault="008E3550"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422D0F95" w:rsidR="003652A0" w:rsidRPr="00C97934" w:rsidRDefault="008E3550" w:rsidP="00933F50">
            <w:pPr>
              <w:jc w:val="center"/>
              <w:rPr>
                <w:rFonts w:ascii="Arial" w:hAnsi="Arial" w:cs="Arial"/>
                <w:b/>
                <w:sz w:val="24"/>
                <w:szCs w:val="24"/>
              </w:rPr>
            </w:pPr>
            <w:r>
              <w:rPr>
                <w:rFonts w:ascii="Arial" w:hAnsi="Arial" w:cs="Arial"/>
                <w:b/>
                <w:sz w:val="24"/>
                <w:szCs w:val="24"/>
              </w:rPr>
              <w:t>9</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18DC0A20" w:rsidR="003652A0" w:rsidRPr="00C97934" w:rsidRDefault="008E3550" w:rsidP="00933F50">
            <w:pPr>
              <w:jc w:val="center"/>
              <w:rPr>
                <w:rFonts w:ascii="Arial" w:hAnsi="Arial" w:cs="Arial"/>
                <w:b/>
                <w:sz w:val="24"/>
                <w:szCs w:val="24"/>
              </w:rPr>
            </w:pPr>
            <w:r>
              <w:rPr>
                <w:rFonts w:ascii="Arial" w:hAnsi="Arial" w:cs="Arial"/>
                <w:b/>
                <w:sz w:val="24"/>
                <w:szCs w:val="24"/>
              </w:rPr>
              <w:t>11</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71A4951D" w:rsidR="003652A0" w:rsidRPr="00C97934" w:rsidRDefault="00CC461B" w:rsidP="00933F50">
            <w:pPr>
              <w:jc w:val="center"/>
              <w:rPr>
                <w:rFonts w:ascii="Arial" w:hAnsi="Arial" w:cs="Arial"/>
                <w:b/>
                <w:sz w:val="24"/>
                <w:szCs w:val="24"/>
              </w:rPr>
            </w:pPr>
            <w:r>
              <w:rPr>
                <w:rFonts w:ascii="Arial" w:hAnsi="Arial" w:cs="Arial"/>
                <w:b/>
                <w:sz w:val="24"/>
                <w:szCs w:val="24"/>
              </w:rPr>
              <w:t>14</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6B58727A" w:rsidR="003652A0" w:rsidRPr="00C97934" w:rsidRDefault="00CC461B" w:rsidP="00933F50">
            <w:pPr>
              <w:jc w:val="center"/>
              <w:rPr>
                <w:rFonts w:ascii="Arial" w:hAnsi="Arial" w:cs="Arial"/>
                <w:b/>
                <w:sz w:val="24"/>
                <w:szCs w:val="24"/>
              </w:rPr>
            </w:pPr>
            <w:r>
              <w:rPr>
                <w:rFonts w:ascii="Arial" w:hAnsi="Arial" w:cs="Arial"/>
                <w:b/>
                <w:sz w:val="24"/>
                <w:szCs w:val="24"/>
              </w:rPr>
              <w:t>16</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38BBDF30" w:rsidR="003652A0" w:rsidRPr="00C97934" w:rsidRDefault="00CC461B" w:rsidP="00933F50">
            <w:pPr>
              <w:jc w:val="center"/>
              <w:rPr>
                <w:rFonts w:ascii="Arial" w:hAnsi="Arial" w:cs="Arial"/>
                <w:b/>
                <w:sz w:val="24"/>
                <w:szCs w:val="24"/>
              </w:rPr>
            </w:pPr>
            <w:r>
              <w:rPr>
                <w:rFonts w:ascii="Arial" w:hAnsi="Arial" w:cs="Arial"/>
                <w:b/>
                <w:sz w:val="24"/>
                <w:szCs w:val="24"/>
              </w:rPr>
              <w:t>17</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6F2DB1EE" w14:textId="77777777" w:rsidR="00CF025C" w:rsidRPr="00C97934" w:rsidRDefault="00CF025C" w:rsidP="00CF025C">
      <w:pPr>
        <w:pStyle w:val="DefaultText"/>
        <w:widowControl/>
        <w:jc w:val="center"/>
        <w:rPr>
          <w:rStyle w:val="InitialStyle"/>
          <w:rFonts w:ascii="Arial" w:hAnsi="Arial" w:cs="Arial"/>
          <w:b/>
          <w:bCs/>
          <w:color w:val="FF0000"/>
        </w:rPr>
      </w:pPr>
      <w:r>
        <w:rPr>
          <w:rStyle w:val="InitialStyle"/>
          <w:rFonts w:ascii="Arial" w:hAnsi="Arial" w:cs="Arial"/>
          <w:b/>
          <w:bCs/>
        </w:rPr>
        <w:t>Maine Commission on Public Defense Services</w:t>
      </w:r>
    </w:p>
    <w:p w14:paraId="470FF09F" w14:textId="77777777" w:rsidR="00CF025C" w:rsidRPr="004926C7" w:rsidRDefault="00CF025C" w:rsidP="00CF025C">
      <w:pPr>
        <w:pStyle w:val="DefaultText"/>
        <w:widowControl/>
        <w:jc w:val="center"/>
        <w:rPr>
          <w:rStyle w:val="InitialStyle"/>
          <w:rFonts w:ascii="Arial" w:hAnsi="Arial" w:cs="Arial"/>
          <w:b/>
          <w:bCs/>
        </w:rPr>
      </w:pPr>
      <w:r w:rsidRPr="00C97934">
        <w:rPr>
          <w:rStyle w:val="InitialStyle"/>
          <w:rFonts w:ascii="Arial" w:hAnsi="Arial" w:cs="Arial"/>
          <w:b/>
          <w:bCs/>
        </w:rPr>
        <w:t>RFP</w:t>
      </w:r>
      <w:r w:rsidRPr="004926C7">
        <w:rPr>
          <w:rStyle w:val="InitialStyle"/>
          <w:rFonts w:ascii="Arial" w:hAnsi="Arial" w:cs="Arial"/>
          <w:b/>
          <w:bCs/>
        </w:rPr>
        <w:t># 202407146</w:t>
      </w:r>
    </w:p>
    <w:p w14:paraId="498ED2A9" w14:textId="77777777" w:rsidR="00CF025C" w:rsidRPr="005F200C" w:rsidRDefault="00CF025C" w:rsidP="00CF025C">
      <w:pPr>
        <w:pStyle w:val="DefaultText"/>
        <w:widowControl/>
        <w:jc w:val="center"/>
        <w:rPr>
          <w:rStyle w:val="InitialStyle"/>
          <w:rFonts w:ascii="Arial" w:hAnsi="Arial" w:cs="Arial"/>
          <w:b/>
          <w:bCs/>
          <w:color w:val="000000" w:themeColor="text1"/>
        </w:rPr>
      </w:pPr>
      <w:r>
        <w:rPr>
          <w:rStyle w:val="InitialStyle"/>
          <w:rFonts w:ascii="Arial" w:hAnsi="Arial" w:cs="Arial"/>
          <w:b/>
          <w:bCs/>
          <w:color w:val="000000" w:themeColor="text1"/>
        </w:rPr>
        <w:t xml:space="preserve">Case Management Services for Indigent Parents in Child Protective Cases </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3736859C"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CF025C" w:rsidRPr="631A681E">
        <w:rPr>
          <w:rStyle w:val="InitialStyle"/>
          <w:rFonts w:ascii="Arial" w:hAnsi="Arial" w:cs="Arial"/>
        </w:rPr>
        <w:t>case management services to be provided to indigent parents in child protective cases.</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3D141D50"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745C03" w:rsidRPr="00745C03">
        <w:rPr>
          <w:rStyle w:val="InitialStyle"/>
          <w:rFonts w:ascii="Arial" w:hAnsi="Arial" w:cs="Arial"/>
          <w:bCs/>
        </w:rPr>
        <w:t>February 1</w:t>
      </w:r>
      <w:r w:rsidR="00555E61">
        <w:rPr>
          <w:rStyle w:val="InitialStyle"/>
          <w:rFonts w:ascii="Arial" w:hAnsi="Arial" w:cs="Arial"/>
          <w:bCs/>
        </w:rPr>
        <w:t>7</w:t>
      </w:r>
      <w:r w:rsidR="00745C03" w:rsidRPr="00745C03">
        <w:rPr>
          <w:rStyle w:val="InitialStyle"/>
          <w:rFonts w:ascii="Arial" w:hAnsi="Arial" w:cs="Arial"/>
          <w:bCs/>
        </w:rPr>
        <w:t>, 2025.</w:t>
      </w:r>
      <w:r w:rsidRPr="00745C03">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68D207C5" w:rsidR="00B51518" w:rsidRPr="00C97934" w:rsidRDefault="00CF025C" w:rsidP="00B51518">
            <w:pPr>
              <w:pStyle w:val="DefaultText"/>
              <w:widowControl/>
              <w:rPr>
                <w:rStyle w:val="InitialStyle"/>
                <w:rFonts w:ascii="Arial" w:hAnsi="Arial" w:cs="Arial"/>
                <w:bCs/>
              </w:rPr>
            </w:pPr>
            <w:r>
              <w:rPr>
                <w:rStyle w:val="InitialStyle"/>
                <w:rFonts w:ascii="Arial" w:hAnsi="Arial" w:cs="Arial"/>
                <w:bCs/>
              </w:rPr>
              <w:t>Maine Commission on Public Defense Services</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5C95F8C6" w14:textId="77777777" w:rsidR="00BA4F52" w:rsidRPr="00C97934" w:rsidRDefault="00BA4F52" w:rsidP="00E932B5">
            <w:pPr>
              <w:pStyle w:val="DefaultText"/>
              <w:widowControl/>
              <w:rPr>
                <w:rStyle w:val="InitialStyle"/>
                <w:rFonts w:ascii="Arial" w:hAnsi="Arial" w:cs="Arial"/>
                <w:bCs/>
              </w:rPr>
            </w:pPr>
          </w:p>
        </w:tc>
      </w:tr>
      <w:tr w:rsidR="00BA4F52" w:rsidRPr="00C97934" w14:paraId="516CEFA0" w14:textId="77777777" w:rsidTr="00BA4F52">
        <w:tc>
          <w:tcPr>
            <w:tcW w:w="2497" w:type="dxa"/>
            <w:shd w:val="clear" w:color="auto" w:fill="auto"/>
            <w:vAlign w:val="center"/>
          </w:tcPr>
          <w:p w14:paraId="6CF391DB"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572F6CC7" w14:textId="77777777" w:rsidR="00BA4F52" w:rsidRPr="00C97934" w:rsidRDefault="00BA4F52" w:rsidP="00E932B5">
            <w:pPr>
              <w:pStyle w:val="DefaultText"/>
              <w:widowControl/>
              <w:rPr>
                <w:rStyle w:val="InitialStyle"/>
                <w:rFonts w:ascii="Arial" w:hAnsi="Arial" w:cs="Arial"/>
                <w:bCs/>
              </w:rPr>
            </w:pPr>
          </w:p>
        </w:tc>
      </w:tr>
      <w:tr w:rsidR="00BA4F52" w:rsidRPr="00C97934" w14:paraId="2140ECDE" w14:textId="77777777" w:rsidTr="00BA4F52">
        <w:tc>
          <w:tcPr>
            <w:tcW w:w="2497" w:type="dxa"/>
            <w:shd w:val="clear" w:color="auto" w:fill="auto"/>
            <w:vAlign w:val="center"/>
          </w:tcPr>
          <w:p w14:paraId="1F12DC52"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319AF8A0" w14:textId="77777777" w:rsidR="00BA4F52" w:rsidRPr="00C97934" w:rsidRDefault="00BA4F52" w:rsidP="00E932B5">
            <w:pPr>
              <w:pStyle w:val="DefaultText"/>
              <w:widowControl/>
              <w:rPr>
                <w:rStyle w:val="InitialStyle"/>
                <w:rFonts w:ascii="Arial" w:hAnsi="Arial" w:cs="Arial"/>
                <w:bCs/>
              </w:rPr>
            </w:pPr>
          </w:p>
        </w:tc>
      </w:tr>
      <w:tr w:rsidR="00BA4F52" w:rsidRPr="00C97934" w14:paraId="6AB5F71F" w14:textId="77777777" w:rsidTr="00BA4F52">
        <w:tc>
          <w:tcPr>
            <w:tcW w:w="2497" w:type="dxa"/>
            <w:shd w:val="clear" w:color="auto" w:fill="auto"/>
            <w:vAlign w:val="center"/>
          </w:tcPr>
          <w:p w14:paraId="387DA88B"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47B7A15B" w14:textId="77777777" w:rsidR="00BA4F52" w:rsidRPr="00C97934" w:rsidRDefault="00BA4F52" w:rsidP="00E932B5">
            <w:pPr>
              <w:pStyle w:val="DefaultText"/>
              <w:widowControl/>
              <w:rPr>
                <w:rStyle w:val="InitialStyle"/>
                <w:rFonts w:ascii="Arial" w:hAnsi="Arial" w:cs="Arial"/>
                <w:bCs/>
              </w:rPr>
            </w:pPr>
          </w:p>
        </w:tc>
      </w:tr>
      <w:tr w:rsidR="00BA4F52" w:rsidRPr="00C97934" w14:paraId="5D813597" w14:textId="77777777" w:rsidTr="00BA4F52">
        <w:tc>
          <w:tcPr>
            <w:tcW w:w="2497" w:type="dxa"/>
            <w:shd w:val="clear" w:color="auto" w:fill="auto"/>
            <w:vAlign w:val="center"/>
          </w:tcPr>
          <w:p w14:paraId="61D66303"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78A14281" w14:textId="77777777" w:rsidR="00BA4F52" w:rsidRPr="00C97934" w:rsidRDefault="00BA4F52" w:rsidP="00E932B5">
            <w:pPr>
              <w:pStyle w:val="DefaultText"/>
              <w:widowControl/>
              <w:rPr>
                <w:rStyle w:val="InitialStyle"/>
                <w:rFonts w:ascii="Arial" w:hAnsi="Arial" w:cs="Arial"/>
                <w:bCs/>
              </w:rPr>
            </w:pPr>
          </w:p>
        </w:tc>
      </w:tr>
      <w:tr w:rsidR="00BA4F52" w:rsidRPr="00C97934" w14:paraId="3367F3E2" w14:textId="77777777" w:rsidTr="00BA4F52">
        <w:tc>
          <w:tcPr>
            <w:tcW w:w="2497" w:type="dxa"/>
            <w:shd w:val="clear" w:color="auto" w:fill="auto"/>
            <w:vAlign w:val="center"/>
          </w:tcPr>
          <w:p w14:paraId="40F1BCE5"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14E86B45" w14:textId="77777777" w:rsidR="00BA4F52" w:rsidRPr="00C97934" w:rsidRDefault="00BA4F52" w:rsidP="00E932B5">
            <w:pPr>
              <w:pStyle w:val="DefaultText"/>
              <w:widowControl/>
              <w:rPr>
                <w:rStyle w:val="InitialStyle"/>
                <w:rFonts w:ascii="Arial" w:hAnsi="Arial" w:cs="Arial"/>
                <w:bCs/>
              </w:rPr>
            </w:pP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Pr="000B4CA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0B4CA3">
        <w:rPr>
          <w:rStyle w:val="InitialStyle"/>
          <w:rFonts w:ascii="Arial" w:hAnsi="Arial" w:cs="Arial"/>
          <w:b/>
          <w:bCs/>
          <w:sz w:val="28"/>
          <w:szCs w:val="28"/>
        </w:rPr>
        <w:lastRenderedPageBreak/>
        <w:t xml:space="preserve">State of </w:t>
      </w:r>
      <w:r w:rsidR="00E82FB4" w:rsidRPr="000B4CA3">
        <w:rPr>
          <w:rStyle w:val="InitialStyle"/>
          <w:rFonts w:ascii="Arial" w:hAnsi="Arial" w:cs="Arial"/>
          <w:b/>
          <w:bCs/>
          <w:sz w:val="28"/>
          <w:szCs w:val="28"/>
        </w:rPr>
        <w:t>Maine</w:t>
      </w:r>
    </w:p>
    <w:p w14:paraId="2721B6F5" w14:textId="77777777" w:rsidR="00CF025C" w:rsidRPr="000B4CA3" w:rsidRDefault="00CF025C" w:rsidP="00CF025C">
      <w:pPr>
        <w:pStyle w:val="DefaultText"/>
        <w:widowControl/>
        <w:jc w:val="center"/>
        <w:rPr>
          <w:rStyle w:val="InitialStyle"/>
          <w:rFonts w:ascii="Arial" w:hAnsi="Arial" w:cs="Arial"/>
          <w:b/>
          <w:bCs/>
          <w:sz w:val="28"/>
          <w:szCs w:val="28"/>
        </w:rPr>
      </w:pPr>
      <w:r w:rsidRPr="000B4CA3">
        <w:rPr>
          <w:rStyle w:val="InitialStyle"/>
          <w:rFonts w:ascii="Arial" w:hAnsi="Arial" w:cs="Arial"/>
          <w:b/>
          <w:bCs/>
          <w:sz w:val="28"/>
          <w:szCs w:val="28"/>
        </w:rPr>
        <w:t xml:space="preserve">Maine Commission on Public Defense Services </w:t>
      </w:r>
    </w:p>
    <w:p w14:paraId="53748B40" w14:textId="77777777" w:rsidR="00CF025C" w:rsidRPr="000B4CA3" w:rsidRDefault="00CF025C" w:rsidP="00CF025C">
      <w:pPr>
        <w:pStyle w:val="DefaultText"/>
        <w:widowControl/>
        <w:jc w:val="center"/>
        <w:rPr>
          <w:rStyle w:val="InitialStyle"/>
          <w:rFonts w:ascii="Arial" w:hAnsi="Arial" w:cs="Arial"/>
          <w:b/>
          <w:bCs/>
          <w:sz w:val="28"/>
          <w:szCs w:val="28"/>
        </w:rPr>
      </w:pPr>
      <w:r w:rsidRPr="000B4CA3">
        <w:rPr>
          <w:rStyle w:val="InitialStyle"/>
          <w:rFonts w:ascii="Arial" w:hAnsi="Arial" w:cs="Arial"/>
          <w:b/>
          <w:bCs/>
          <w:sz w:val="28"/>
          <w:szCs w:val="28"/>
        </w:rPr>
        <w:t>RFP# 202407146</w:t>
      </w:r>
    </w:p>
    <w:p w14:paraId="390F0392" w14:textId="77777777" w:rsidR="00CF025C" w:rsidRPr="000B4CA3" w:rsidRDefault="00CF025C" w:rsidP="00CF025C">
      <w:pPr>
        <w:pStyle w:val="DefaultText"/>
        <w:widowControl/>
        <w:jc w:val="center"/>
        <w:rPr>
          <w:rStyle w:val="InitialStyle"/>
          <w:rFonts w:ascii="Arial" w:hAnsi="Arial" w:cs="Arial"/>
          <w:b/>
          <w:bCs/>
          <w:color w:val="000000" w:themeColor="text1"/>
          <w:sz w:val="28"/>
          <w:szCs w:val="28"/>
          <w:u w:val="single"/>
        </w:rPr>
      </w:pPr>
      <w:r w:rsidRPr="000B4CA3">
        <w:rPr>
          <w:rStyle w:val="InitialStyle"/>
          <w:rFonts w:ascii="Arial" w:hAnsi="Arial" w:cs="Arial"/>
          <w:b/>
          <w:bCs/>
          <w:color w:val="000000" w:themeColor="text1"/>
          <w:sz w:val="28"/>
          <w:szCs w:val="28"/>
          <w:u w:val="single"/>
        </w:rPr>
        <w:t>Case Management Services for Indigent Parents in Child Protective Cases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19DB8B0B" w:rsidR="00A8350B" w:rsidRDefault="00E82FB4" w:rsidP="00E33B75">
      <w:pPr>
        <w:rPr>
          <w:rFonts w:ascii="Arial" w:hAnsi="Arial" w:cs="Arial"/>
          <w:sz w:val="24"/>
          <w:szCs w:val="24"/>
        </w:rPr>
      </w:pPr>
      <w:r w:rsidRPr="00C97934">
        <w:rPr>
          <w:rFonts w:ascii="Arial" w:hAnsi="Arial" w:cs="Arial"/>
          <w:sz w:val="24"/>
          <w:szCs w:val="24"/>
        </w:rPr>
        <w:t xml:space="preserve">The </w:t>
      </w:r>
      <w:r w:rsidR="00CF025C">
        <w:rPr>
          <w:rFonts w:ascii="Arial" w:hAnsi="Arial" w:cs="Arial"/>
          <w:sz w:val="24"/>
          <w:szCs w:val="24"/>
        </w:rPr>
        <w:t xml:space="preserve">Maine Commission on Public Defense Services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is seeking</w:t>
      </w:r>
      <w:r w:rsidR="00CF025C">
        <w:rPr>
          <w:rFonts w:ascii="Arial" w:hAnsi="Arial" w:cs="Arial"/>
          <w:sz w:val="24"/>
          <w:szCs w:val="24"/>
        </w:rPr>
        <w:t xml:space="preserve"> case management services a</w:t>
      </w:r>
      <w:r w:rsidR="00BD7F4C" w:rsidRPr="00C97934">
        <w:rPr>
          <w:rFonts w:ascii="Arial" w:hAnsi="Arial" w:cs="Arial"/>
          <w:sz w:val="24"/>
          <w:szCs w:val="24"/>
        </w:rPr>
        <w:t>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7679DFCB" w14:textId="77777777" w:rsidR="00CF025C" w:rsidRDefault="00CF025C" w:rsidP="00E33B75">
      <w:pPr>
        <w:rPr>
          <w:rFonts w:ascii="Arial" w:hAnsi="Arial" w:cs="Arial"/>
          <w:sz w:val="24"/>
          <w:szCs w:val="24"/>
        </w:rPr>
      </w:pPr>
    </w:p>
    <w:p w14:paraId="75769448" w14:textId="19F4384D" w:rsidR="00CF025C" w:rsidRPr="00331B44" w:rsidRDefault="00CF025C" w:rsidP="00CF025C">
      <w:pPr>
        <w:jc w:val="both"/>
        <w:rPr>
          <w:rFonts w:ascii="Arial" w:hAnsi="Arial" w:cs="Arial"/>
          <w:sz w:val="24"/>
          <w:szCs w:val="24"/>
        </w:rPr>
      </w:pPr>
      <w:r w:rsidRPr="631A681E">
        <w:rPr>
          <w:rFonts w:ascii="Arial" w:hAnsi="Arial" w:cs="Arial"/>
          <w:sz w:val="24"/>
          <w:szCs w:val="24"/>
        </w:rPr>
        <w:t xml:space="preserve">The Department is charged with providing high-quality representation to indigent parents in child protective cases consistent with constitutional and statutory obligations. 4 M.R.S.A. § 1801. The Department is also obligated to consider other programs which are necessary to achieve that objective. 4 M.R.S.A. § 1801(3)(A). In many </w:t>
      </w:r>
      <w:proofErr w:type="gramStart"/>
      <w:r w:rsidRPr="631A681E">
        <w:rPr>
          <w:rFonts w:ascii="Arial" w:hAnsi="Arial" w:cs="Arial"/>
          <w:sz w:val="24"/>
          <w:szCs w:val="24"/>
        </w:rPr>
        <w:t>child</w:t>
      </w:r>
      <w:proofErr w:type="gramEnd"/>
      <w:r w:rsidRPr="631A681E">
        <w:rPr>
          <w:rFonts w:ascii="Arial" w:hAnsi="Arial" w:cs="Arial"/>
          <w:sz w:val="24"/>
          <w:szCs w:val="24"/>
        </w:rPr>
        <w:t xml:space="preserve"> protective cases, identifying the parents’ needs and connecting them to the appropriate services to remedy the issues which led to their involvement with the child protective system is an integral part of achieving a favorable outcome. The Department is seeking qualified bidders who are adept at assessing a client’s strengths, challenges, and needs and aiding the client in getting connected with resources that could benefit them. Some resources include but are not limited to mental health treatment, substance use treatment, medical care, case management, parenting classes, and anger management classes. This includes helping the client overcome barriers to accessing resources, including transportation, insurance, and lack of financial resources. </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lastRenderedPageBreak/>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778D41C9" w14:textId="77777777" w:rsidR="00CF025C" w:rsidRDefault="00CF025C" w:rsidP="00CF025C">
      <w:pPr>
        <w:rPr>
          <w:rFonts w:ascii="Arial" w:hAnsi="Arial" w:cs="Arial"/>
          <w:sz w:val="24"/>
          <w:szCs w:val="24"/>
        </w:rPr>
      </w:pPr>
      <w:r w:rsidRPr="631A681E">
        <w:rPr>
          <w:rFonts w:ascii="Arial" w:hAnsi="Arial" w:cs="Arial"/>
          <w:sz w:val="24"/>
          <w:szCs w:val="24"/>
        </w:rPr>
        <w:t>All interested parties are invited to submit bids in response to this Request for Proposals.</w:t>
      </w:r>
    </w:p>
    <w:p w14:paraId="0121C105" w14:textId="77777777" w:rsidR="00CF025C" w:rsidRDefault="00CF025C" w:rsidP="00CF025C">
      <w:pPr>
        <w:rPr>
          <w:rFonts w:ascii="Arial" w:hAnsi="Arial" w:cs="Arial"/>
          <w:sz w:val="24"/>
          <w:szCs w:val="24"/>
        </w:rPr>
      </w:pPr>
    </w:p>
    <w:p w14:paraId="06F6A02E" w14:textId="2E03BCD4" w:rsidR="00CF025C" w:rsidRPr="009027D3" w:rsidRDefault="00CF025C" w:rsidP="00CF025C">
      <w:pPr>
        <w:rPr>
          <w:rFonts w:ascii="Arial" w:hAnsi="Arial" w:cs="Arial"/>
          <w:color w:val="FF0000"/>
          <w:sz w:val="24"/>
          <w:szCs w:val="24"/>
        </w:rPr>
      </w:pPr>
      <w:r w:rsidRPr="631A681E">
        <w:rPr>
          <w:rFonts w:ascii="Arial" w:hAnsi="Arial" w:cs="Arial"/>
          <w:sz w:val="24"/>
          <w:szCs w:val="24"/>
        </w:rPr>
        <w:t xml:space="preserve">Bidder </w:t>
      </w:r>
      <w:r w:rsidR="000B4CA3" w:rsidRPr="631A681E">
        <w:rPr>
          <w:rFonts w:ascii="Arial" w:hAnsi="Arial" w:cs="Arial"/>
          <w:sz w:val="24"/>
          <w:szCs w:val="24"/>
        </w:rPr>
        <w:t>must have</w:t>
      </w:r>
      <w:r w:rsidRPr="631A681E">
        <w:rPr>
          <w:rFonts w:ascii="Arial" w:hAnsi="Arial" w:cs="Arial"/>
          <w:sz w:val="24"/>
          <w:szCs w:val="24"/>
        </w:rPr>
        <w:t xml:space="preserve"> at a minimum, a bachelor’s degree in psychology, sociology, social and behavioral science, social work, or related field.</w:t>
      </w:r>
      <w:r w:rsidRPr="631A681E">
        <w:rPr>
          <w:rFonts w:ascii="Arial" w:hAnsi="Arial" w:cs="Arial"/>
          <w:color w:val="FF0000"/>
          <w:sz w:val="24"/>
          <w:szCs w:val="24"/>
        </w:rPr>
        <w:t xml:space="preserve"> </w:t>
      </w:r>
    </w:p>
    <w:p w14:paraId="7B153488" w14:textId="77777777" w:rsidR="00CF025C" w:rsidRPr="00C97934" w:rsidRDefault="00CF025C"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3F80BC9"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CF025C" w:rsidRPr="00CF025C">
        <w:rPr>
          <w:rFonts w:ascii="Arial" w:hAnsi="Arial" w:cs="Arial"/>
          <w:sz w:val="24"/>
          <w:szCs w:val="24"/>
        </w:rPr>
        <w:t>three (3) one (1) year</w:t>
      </w:r>
      <w:r w:rsidRPr="00CF025C">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CF025C" w:rsidRPr="00C97934" w14:paraId="516673D1" w14:textId="77777777" w:rsidTr="00CA29EE">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3A636871" w14:textId="77777777" w:rsidR="00CF025C" w:rsidRPr="00C97934" w:rsidRDefault="00CF025C" w:rsidP="00CA29EE">
            <w:pPr>
              <w:jc w:val="center"/>
              <w:rPr>
                <w:rFonts w:ascii="Arial" w:hAnsi="Arial" w:cs="Arial"/>
                <w:b/>
                <w:bCs/>
                <w:sz w:val="24"/>
                <w:szCs w:val="24"/>
              </w:rPr>
            </w:pPr>
            <w:r w:rsidRPr="58B53DA3">
              <w:rPr>
                <w:rFonts w:ascii="Arial" w:hAnsi="Arial" w:cs="Arial"/>
                <w:b/>
                <w:bCs/>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AA92F4" w14:textId="77777777" w:rsidR="00CF025C" w:rsidRPr="00C97934" w:rsidRDefault="00CF025C" w:rsidP="00CA29EE">
            <w:pPr>
              <w:jc w:val="center"/>
              <w:rPr>
                <w:rFonts w:ascii="Arial" w:hAnsi="Arial" w:cs="Arial"/>
                <w:b/>
                <w:bCs/>
                <w:sz w:val="24"/>
                <w:szCs w:val="24"/>
              </w:rPr>
            </w:pPr>
            <w:r w:rsidRPr="631A681E">
              <w:rPr>
                <w:rFonts w:ascii="Arial" w:hAnsi="Arial" w:cs="Arial"/>
                <w:b/>
                <w:bCs/>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34D458FB" w14:textId="77777777" w:rsidR="00CF025C" w:rsidRPr="00C97934" w:rsidRDefault="00CF025C" w:rsidP="00CA29EE">
            <w:pPr>
              <w:jc w:val="center"/>
              <w:rPr>
                <w:rFonts w:ascii="Arial" w:hAnsi="Arial" w:cs="Arial"/>
                <w:b/>
                <w:bCs/>
                <w:sz w:val="24"/>
                <w:szCs w:val="24"/>
              </w:rPr>
            </w:pPr>
            <w:r w:rsidRPr="631A681E">
              <w:rPr>
                <w:rFonts w:ascii="Arial" w:hAnsi="Arial" w:cs="Arial"/>
                <w:b/>
                <w:bCs/>
                <w:sz w:val="24"/>
                <w:szCs w:val="24"/>
              </w:rPr>
              <w:t>End Date</w:t>
            </w:r>
          </w:p>
        </w:tc>
      </w:tr>
      <w:tr w:rsidR="00CF025C" w:rsidRPr="00C97934" w14:paraId="67963436" w14:textId="77777777" w:rsidTr="00CA29EE">
        <w:trPr>
          <w:trHeight w:val="276"/>
        </w:trPr>
        <w:tc>
          <w:tcPr>
            <w:tcW w:w="5385" w:type="dxa"/>
            <w:tcBorders>
              <w:top w:val="double" w:sz="4" w:space="0" w:color="auto"/>
            </w:tcBorders>
            <w:shd w:val="clear" w:color="auto" w:fill="auto"/>
          </w:tcPr>
          <w:p w14:paraId="62760293" w14:textId="77777777" w:rsidR="00CF025C" w:rsidRPr="00C97934" w:rsidRDefault="00CF025C" w:rsidP="00CA29EE">
            <w:pPr>
              <w:rPr>
                <w:rFonts w:ascii="Arial" w:hAnsi="Arial" w:cs="Arial"/>
                <w:sz w:val="24"/>
                <w:szCs w:val="24"/>
              </w:rPr>
            </w:pPr>
            <w:r w:rsidRPr="631A681E">
              <w:rPr>
                <w:rFonts w:ascii="Arial" w:hAnsi="Arial" w:cs="Arial"/>
                <w:sz w:val="24"/>
                <w:szCs w:val="24"/>
              </w:rPr>
              <w:t>Initial Period of Performance</w:t>
            </w:r>
          </w:p>
        </w:tc>
        <w:tc>
          <w:tcPr>
            <w:tcW w:w="2340" w:type="dxa"/>
            <w:tcBorders>
              <w:top w:val="double" w:sz="4" w:space="0" w:color="auto"/>
            </w:tcBorders>
            <w:shd w:val="clear" w:color="auto" w:fill="auto"/>
          </w:tcPr>
          <w:p w14:paraId="644D9F96" w14:textId="0C297F62" w:rsidR="00CF025C" w:rsidRPr="00C97934" w:rsidRDefault="006F4F35" w:rsidP="00CA29EE">
            <w:pPr>
              <w:jc w:val="center"/>
              <w:rPr>
                <w:rFonts w:ascii="Arial" w:hAnsi="Arial" w:cs="Arial"/>
                <w:sz w:val="24"/>
                <w:szCs w:val="24"/>
              </w:rPr>
            </w:pPr>
            <w:r>
              <w:rPr>
                <w:rFonts w:ascii="Arial" w:hAnsi="Arial" w:cs="Arial"/>
                <w:sz w:val="24"/>
                <w:szCs w:val="24"/>
              </w:rPr>
              <w:t>4</w:t>
            </w:r>
            <w:r w:rsidR="00CF025C" w:rsidRPr="00CA29EE">
              <w:rPr>
                <w:rFonts w:ascii="Arial" w:hAnsi="Arial" w:cs="Arial"/>
                <w:sz w:val="24"/>
                <w:szCs w:val="24"/>
              </w:rPr>
              <w:t>/1/202</w:t>
            </w:r>
            <w:r>
              <w:rPr>
                <w:rFonts w:ascii="Arial" w:hAnsi="Arial" w:cs="Arial"/>
                <w:sz w:val="24"/>
                <w:szCs w:val="24"/>
              </w:rPr>
              <w:t>5</w:t>
            </w:r>
          </w:p>
        </w:tc>
        <w:tc>
          <w:tcPr>
            <w:tcW w:w="2520" w:type="dxa"/>
            <w:tcBorders>
              <w:top w:val="double" w:sz="4" w:space="0" w:color="auto"/>
            </w:tcBorders>
            <w:shd w:val="clear" w:color="auto" w:fill="auto"/>
          </w:tcPr>
          <w:p w14:paraId="10F023B3" w14:textId="0F2CB77F" w:rsidR="00CF025C" w:rsidRPr="00C97934" w:rsidRDefault="006F4F35" w:rsidP="00CA29EE">
            <w:pPr>
              <w:jc w:val="center"/>
              <w:rPr>
                <w:rFonts w:ascii="Arial" w:hAnsi="Arial" w:cs="Arial"/>
                <w:sz w:val="24"/>
                <w:szCs w:val="24"/>
              </w:rPr>
            </w:pPr>
            <w:r>
              <w:rPr>
                <w:rFonts w:ascii="Arial" w:hAnsi="Arial" w:cs="Arial"/>
                <w:sz w:val="24"/>
                <w:szCs w:val="24"/>
              </w:rPr>
              <w:t>3</w:t>
            </w:r>
            <w:r w:rsidR="00CF025C" w:rsidRPr="00CA29EE">
              <w:rPr>
                <w:rFonts w:ascii="Arial" w:hAnsi="Arial" w:cs="Arial"/>
                <w:sz w:val="24"/>
                <w:szCs w:val="24"/>
              </w:rPr>
              <w:t>/30/202</w:t>
            </w:r>
            <w:r>
              <w:rPr>
                <w:rFonts w:ascii="Arial" w:hAnsi="Arial" w:cs="Arial"/>
                <w:sz w:val="24"/>
                <w:szCs w:val="24"/>
              </w:rPr>
              <w:t>7</w:t>
            </w:r>
          </w:p>
        </w:tc>
      </w:tr>
      <w:tr w:rsidR="00CF025C" w:rsidRPr="00C97934" w14:paraId="77731A41" w14:textId="77777777" w:rsidTr="00CA29EE">
        <w:trPr>
          <w:trHeight w:val="276"/>
        </w:trPr>
        <w:tc>
          <w:tcPr>
            <w:tcW w:w="5385" w:type="dxa"/>
            <w:shd w:val="clear" w:color="auto" w:fill="auto"/>
          </w:tcPr>
          <w:p w14:paraId="085DDF93" w14:textId="77777777" w:rsidR="00CF025C" w:rsidRPr="00C97934" w:rsidRDefault="00CF025C" w:rsidP="00CA29EE">
            <w:pPr>
              <w:rPr>
                <w:rFonts w:ascii="Arial" w:hAnsi="Arial" w:cs="Arial"/>
                <w:sz w:val="24"/>
                <w:szCs w:val="24"/>
              </w:rPr>
            </w:pPr>
            <w:r w:rsidRPr="631A681E">
              <w:rPr>
                <w:rFonts w:ascii="Arial" w:hAnsi="Arial" w:cs="Arial"/>
                <w:sz w:val="24"/>
                <w:szCs w:val="24"/>
              </w:rPr>
              <w:t>Renewal Period #1</w:t>
            </w:r>
          </w:p>
        </w:tc>
        <w:tc>
          <w:tcPr>
            <w:tcW w:w="2340" w:type="dxa"/>
            <w:shd w:val="clear" w:color="auto" w:fill="auto"/>
          </w:tcPr>
          <w:p w14:paraId="1456C9B8" w14:textId="7385A784" w:rsidR="00CF025C" w:rsidRPr="00C97934" w:rsidRDefault="006F4F35" w:rsidP="00CA29EE">
            <w:pPr>
              <w:jc w:val="center"/>
              <w:rPr>
                <w:rFonts w:ascii="Arial" w:hAnsi="Arial" w:cs="Arial"/>
                <w:sz w:val="24"/>
                <w:szCs w:val="24"/>
              </w:rPr>
            </w:pPr>
            <w:r>
              <w:rPr>
                <w:rFonts w:ascii="Arial" w:hAnsi="Arial" w:cs="Arial"/>
                <w:sz w:val="24"/>
                <w:szCs w:val="24"/>
              </w:rPr>
              <w:t>4</w:t>
            </w:r>
            <w:r w:rsidR="00CF025C" w:rsidRPr="00CA29EE">
              <w:rPr>
                <w:rFonts w:ascii="Arial" w:hAnsi="Arial" w:cs="Arial"/>
                <w:sz w:val="24"/>
                <w:szCs w:val="24"/>
              </w:rPr>
              <w:t>/1/202</w:t>
            </w:r>
            <w:r>
              <w:rPr>
                <w:rFonts w:ascii="Arial" w:hAnsi="Arial" w:cs="Arial"/>
                <w:sz w:val="24"/>
                <w:szCs w:val="24"/>
              </w:rPr>
              <w:t>7</w:t>
            </w:r>
          </w:p>
        </w:tc>
        <w:tc>
          <w:tcPr>
            <w:tcW w:w="2520" w:type="dxa"/>
            <w:shd w:val="clear" w:color="auto" w:fill="auto"/>
          </w:tcPr>
          <w:p w14:paraId="60855DFA" w14:textId="1FA44DBB" w:rsidR="00CF025C" w:rsidRPr="00CA29EE" w:rsidRDefault="006F4F35" w:rsidP="00CA29EE">
            <w:pPr>
              <w:jc w:val="center"/>
              <w:rPr>
                <w:rFonts w:ascii="Arial" w:hAnsi="Arial" w:cs="Arial"/>
                <w:sz w:val="24"/>
                <w:szCs w:val="24"/>
              </w:rPr>
            </w:pPr>
            <w:r>
              <w:rPr>
                <w:rFonts w:ascii="Arial" w:hAnsi="Arial" w:cs="Arial"/>
                <w:sz w:val="24"/>
                <w:szCs w:val="24"/>
              </w:rPr>
              <w:t>3</w:t>
            </w:r>
            <w:r w:rsidR="00CF025C" w:rsidRPr="00CA29EE">
              <w:rPr>
                <w:rFonts w:ascii="Arial" w:hAnsi="Arial" w:cs="Arial"/>
                <w:sz w:val="24"/>
                <w:szCs w:val="24"/>
              </w:rPr>
              <w:t>/30/202</w:t>
            </w:r>
            <w:r>
              <w:rPr>
                <w:rFonts w:ascii="Arial" w:hAnsi="Arial" w:cs="Arial"/>
                <w:sz w:val="24"/>
                <w:szCs w:val="24"/>
              </w:rPr>
              <w:t>9</w:t>
            </w:r>
          </w:p>
        </w:tc>
      </w:tr>
      <w:tr w:rsidR="00CF025C" w:rsidRPr="00C97934" w14:paraId="67D2CF8D" w14:textId="77777777" w:rsidTr="00CA29EE">
        <w:trPr>
          <w:trHeight w:val="276"/>
        </w:trPr>
        <w:tc>
          <w:tcPr>
            <w:tcW w:w="5385" w:type="dxa"/>
            <w:shd w:val="clear" w:color="auto" w:fill="auto"/>
          </w:tcPr>
          <w:p w14:paraId="15C33909" w14:textId="77777777" w:rsidR="00CF025C" w:rsidRPr="00C97934" w:rsidRDefault="00CF025C" w:rsidP="00CA29EE">
            <w:pPr>
              <w:rPr>
                <w:rFonts w:ascii="Arial" w:hAnsi="Arial" w:cs="Arial"/>
                <w:sz w:val="24"/>
                <w:szCs w:val="24"/>
              </w:rPr>
            </w:pPr>
            <w:r w:rsidRPr="631A681E">
              <w:rPr>
                <w:rFonts w:ascii="Arial" w:hAnsi="Arial" w:cs="Arial"/>
                <w:sz w:val="24"/>
                <w:szCs w:val="24"/>
              </w:rPr>
              <w:t>Renewal Period #2</w:t>
            </w:r>
          </w:p>
        </w:tc>
        <w:tc>
          <w:tcPr>
            <w:tcW w:w="2340" w:type="dxa"/>
            <w:shd w:val="clear" w:color="auto" w:fill="auto"/>
          </w:tcPr>
          <w:p w14:paraId="7D6FC6D6" w14:textId="4CB169B5" w:rsidR="00CF025C" w:rsidRPr="00CA29EE" w:rsidRDefault="006F4F35" w:rsidP="00CA29EE">
            <w:pPr>
              <w:jc w:val="center"/>
              <w:rPr>
                <w:rFonts w:ascii="Arial" w:hAnsi="Arial" w:cs="Arial"/>
                <w:sz w:val="24"/>
                <w:szCs w:val="24"/>
              </w:rPr>
            </w:pPr>
            <w:r>
              <w:rPr>
                <w:rFonts w:ascii="Arial" w:hAnsi="Arial" w:cs="Arial"/>
                <w:sz w:val="24"/>
                <w:szCs w:val="24"/>
              </w:rPr>
              <w:t>4</w:t>
            </w:r>
            <w:r w:rsidR="00CF025C" w:rsidRPr="00CA29EE">
              <w:rPr>
                <w:rFonts w:ascii="Arial" w:hAnsi="Arial" w:cs="Arial"/>
                <w:sz w:val="24"/>
                <w:szCs w:val="24"/>
              </w:rPr>
              <w:t>/1/202</w:t>
            </w:r>
            <w:r>
              <w:rPr>
                <w:rFonts w:ascii="Arial" w:hAnsi="Arial" w:cs="Arial"/>
                <w:sz w:val="24"/>
                <w:szCs w:val="24"/>
              </w:rPr>
              <w:t>9</w:t>
            </w:r>
          </w:p>
        </w:tc>
        <w:tc>
          <w:tcPr>
            <w:tcW w:w="2520" w:type="dxa"/>
            <w:shd w:val="clear" w:color="auto" w:fill="auto"/>
          </w:tcPr>
          <w:p w14:paraId="442C0544" w14:textId="35330AC0" w:rsidR="00CF025C" w:rsidRPr="00CA29EE" w:rsidRDefault="00CF025C" w:rsidP="00CA29EE">
            <w:pPr>
              <w:jc w:val="center"/>
              <w:rPr>
                <w:rFonts w:ascii="Arial" w:hAnsi="Arial" w:cs="Arial"/>
                <w:sz w:val="24"/>
                <w:szCs w:val="24"/>
              </w:rPr>
            </w:pPr>
            <w:r w:rsidRPr="00CA29EE">
              <w:rPr>
                <w:rFonts w:ascii="Arial" w:hAnsi="Arial" w:cs="Arial"/>
                <w:sz w:val="24"/>
                <w:szCs w:val="24"/>
              </w:rPr>
              <w:t>11/30/20</w:t>
            </w:r>
            <w:r w:rsidR="006F4F35">
              <w:rPr>
                <w:rFonts w:ascii="Arial" w:hAnsi="Arial" w:cs="Arial"/>
                <w:sz w:val="24"/>
                <w:szCs w:val="24"/>
              </w:rPr>
              <w:t>30</w:t>
            </w:r>
          </w:p>
        </w:tc>
      </w:tr>
    </w:tbl>
    <w:p w14:paraId="401878EE" w14:textId="77777777" w:rsidR="00F53B75" w:rsidRPr="00CF025C" w:rsidRDefault="00F53B75" w:rsidP="00CF025C">
      <w:pPr>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lastRenderedPageBreak/>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1CA3223E"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CF025C">
        <w:rPr>
          <w:rFonts w:ascii="Arial" w:hAnsi="Arial" w:cs="Arial"/>
          <w:sz w:val="24"/>
          <w:szCs w:val="24"/>
        </w:rPr>
        <w:t>three</w:t>
      </w:r>
      <w:r w:rsidR="000B4CA3">
        <w:rPr>
          <w:rFonts w:ascii="Arial" w:hAnsi="Arial" w:cs="Arial"/>
          <w:sz w:val="24"/>
          <w:szCs w:val="24"/>
        </w:rPr>
        <w:t xml:space="preserve"> (3)</w:t>
      </w:r>
      <w:r w:rsidR="00CF025C">
        <w:rPr>
          <w:rFonts w:ascii="Arial" w:hAnsi="Arial" w:cs="Arial"/>
          <w:sz w:val="24"/>
          <w:szCs w:val="24"/>
        </w:rPr>
        <w:t xml:space="preserve"> awards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r w:rsidR="00CF025C">
        <w:rPr>
          <w:rFonts w:ascii="Arial" w:hAnsi="Arial" w:cs="Arial"/>
          <w:sz w:val="24"/>
          <w:szCs w:val="24"/>
        </w:rPr>
        <w:t xml:space="preserve"> </w:t>
      </w:r>
      <w:r w:rsidR="00CF025C" w:rsidRPr="58B53DA3">
        <w:rPr>
          <w:rFonts w:ascii="Arial" w:hAnsi="Arial" w:cs="Arial"/>
          <w:sz w:val="24"/>
          <w:szCs w:val="24"/>
        </w:rPr>
        <w:t>At the Department’s discretion, a single</w:t>
      </w:r>
      <w:r w:rsidR="00CF025C" w:rsidRPr="58B53DA3">
        <w:rPr>
          <w:rFonts w:ascii="Arial" w:hAnsi="Arial" w:cs="Arial"/>
          <w:color w:val="FF0000"/>
          <w:sz w:val="24"/>
          <w:szCs w:val="24"/>
        </w:rPr>
        <w:t xml:space="preserve"> </w:t>
      </w:r>
      <w:r w:rsidR="00CF025C" w:rsidRPr="58B53DA3">
        <w:rPr>
          <w:rFonts w:ascii="Arial" w:hAnsi="Arial" w:cs="Arial"/>
          <w:sz w:val="24"/>
          <w:szCs w:val="24"/>
        </w:rPr>
        <w:t>Bidder may receive multiple awards, if they demonstrate that they have sufficient resources to fulfill multiple contracts</w:t>
      </w:r>
      <w:r w:rsidR="00CF025C">
        <w:rPr>
          <w:rFonts w:ascii="Arial" w:hAnsi="Arial" w:cs="Arial"/>
          <w:sz w:val="24"/>
          <w:szCs w:val="24"/>
        </w:rPr>
        <w:t>.</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2E10A800" w14:textId="77777777" w:rsidR="00CF025C" w:rsidRDefault="00CF025C" w:rsidP="00CF025C">
      <w:pPr>
        <w:rPr>
          <w:rFonts w:ascii="Arial" w:hAnsi="Arial" w:cs="Arial"/>
          <w:sz w:val="24"/>
          <w:szCs w:val="24"/>
        </w:rPr>
      </w:pPr>
      <w:bookmarkStart w:id="17" w:name="_Toc367174729"/>
      <w:bookmarkStart w:id="18" w:name="_Toc397069197"/>
    </w:p>
    <w:p w14:paraId="36173BE8" w14:textId="21B168DD" w:rsidR="00CF025C" w:rsidRPr="00C97934" w:rsidRDefault="00CF025C" w:rsidP="00CF025C">
      <w:pPr>
        <w:rPr>
          <w:rFonts w:ascii="Arial" w:hAnsi="Arial" w:cs="Arial"/>
          <w:sz w:val="24"/>
          <w:szCs w:val="24"/>
        </w:rPr>
      </w:pPr>
      <w:r w:rsidRPr="37D20370">
        <w:rPr>
          <w:rFonts w:ascii="Arial" w:hAnsi="Arial" w:cs="Arial"/>
          <w:sz w:val="24"/>
          <w:szCs w:val="24"/>
        </w:rPr>
        <w:t xml:space="preserve">The successful Bidders will serve as a Case Manager for indigent parents in child protective cases, upon the request of the parent’s attorney. The specific tasks are outlined below. The work will be performed at the Bidder’s office or a </w:t>
      </w:r>
      <w:proofErr w:type="gramStart"/>
      <w:r w:rsidRPr="37D20370">
        <w:rPr>
          <w:rFonts w:ascii="Arial" w:hAnsi="Arial" w:cs="Arial"/>
          <w:sz w:val="24"/>
          <w:szCs w:val="24"/>
        </w:rPr>
        <w:t>State</w:t>
      </w:r>
      <w:proofErr w:type="gramEnd"/>
      <w:r w:rsidRPr="37D20370">
        <w:rPr>
          <w:rFonts w:ascii="Arial" w:hAnsi="Arial" w:cs="Arial"/>
          <w:sz w:val="24"/>
          <w:szCs w:val="24"/>
        </w:rPr>
        <w:t xml:space="preserve"> facility, at the Bidder’s election. The work may require travel as outlined below.  The Bidder will be required to provide a minimum of 1,500 and a maximum of 2,000 hours of service annually</w:t>
      </w:r>
    </w:p>
    <w:p w14:paraId="3461FA50" w14:textId="77777777" w:rsidR="00CF025C" w:rsidRDefault="00CF025C" w:rsidP="00CF025C">
      <w:pPr>
        <w:pStyle w:val="ListParagraph"/>
        <w:ind w:left="360"/>
        <w:rPr>
          <w:rFonts w:ascii="Arial" w:hAnsi="Arial" w:cs="Arial"/>
          <w:sz w:val="24"/>
          <w:szCs w:val="24"/>
        </w:rPr>
      </w:pPr>
    </w:p>
    <w:p w14:paraId="2DCCB065" w14:textId="77777777" w:rsidR="00CF025C" w:rsidRDefault="00CF025C" w:rsidP="00CF025C">
      <w:pPr>
        <w:pStyle w:val="ListParagraph"/>
        <w:numPr>
          <w:ilvl w:val="0"/>
          <w:numId w:val="25"/>
        </w:numPr>
        <w:rPr>
          <w:rFonts w:ascii="Arial" w:hAnsi="Arial" w:cs="Arial"/>
          <w:sz w:val="24"/>
          <w:szCs w:val="24"/>
        </w:rPr>
      </w:pPr>
      <w:r w:rsidRPr="37D20370">
        <w:rPr>
          <w:rFonts w:ascii="Arial" w:hAnsi="Arial" w:cs="Arial"/>
          <w:sz w:val="24"/>
          <w:szCs w:val="24"/>
        </w:rPr>
        <w:t>Meet and correspond with clients, their attorneys, their providers, or child protective caseworkers, upon request of the client’s attorney.</w:t>
      </w:r>
    </w:p>
    <w:p w14:paraId="2097EAA9" w14:textId="77777777" w:rsidR="00CF025C" w:rsidRPr="00C97934" w:rsidRDefault="00CF025C" w:rsidP="00CF025C">
      <w:pPr>
        <w:pStyle w:val="ListParagraph"/>
        <w:numPr>
          <w:ilvl w:val="0"/>
          <w:numId w:val="25"/>
        </w:numPr>
        <w:rPr>
          <w:rFonts w:ascii="Arial" w:hAnsi="Arial" w:cs="Arial"/>
          <w:sz w:val="24"/>
          <w:szCs w:val="24"/>
        </w:rPr>
      </w:pPr>
      <w:r w:rsidRPr="37D20370">
        <w:rPr>
          <w:rFonts w:ascii="Arial" w:hAnsi="Arial" w:cs="Arial"/>
          <w:sz w:val="24"/>
          <w:szCs w:val="24"/>
        </w:rPr>
        <w:t xml:space="preserve">Aid clients with scheduling and attending appropriate evaluations. </w:t>
      </w:r>
    </w:p>
    <w:p w14:paraId="7F12124F" w14:textId="77777777" w:rsidR="00CF025C" w:rsidRPr="00107D23" w:rsidRDefault="00CF025C" w:rsidP="00CF025C">
      <w:pPr>
        <w:pStyle w:val="ListParagraph"/>
        <w:numPr>
          <w:ilvl w:val="0"/>
          <w:numId w:val="25"/>
        </w:numPr>
        <w:rPr>
          <w:rFonts w:ascii="Arial" w:hAnsi="Arial" w:cs="Arial"/>
          <w:sz w:val="24"/>
          <w:szCs w:val="24"/>
        </w:rPr>
      </w:pPr>
      <w:r w:rsidRPr="37D20370">
        <w:rPr>
          <w:rFonts w:ascii="Arial" w:hAnsi="Arial" w:cs="Arial"/>
          <w:sz w:val="24"/>
          <w:szCs w:val="24"/>
        </w:rPr>
        <w:t>Assist clients in getting connected with needed services which will help them achieve a favorable outcome in their child protective cases, including but not limited to:</w:t>
      </w:r>
    </w:p>
    <w:p w14:paraId="73555463" w14:textId="77777777" w:rsidR="00CF025C" w:rsidRDefault="00CF025C" w:rsidP="00CF025C">
      <w:pPr>
        <w:pStyle w:val="ListParagraph"/>
        <w:numPr>
          <w:ilvl w:val="1"/>
          <w:numId w:val="25"/>
        </w:numPr>
        <w:rPr>
          <w:rFonts w:ascii="Arial" w:hAnsi="Arial" w:cs="Arial"/>
          <w:sz w:val="24"/>
          <w:szCs w:val="24"/>
        </w:rPr>
      </w:pPr>
      <w:r w:rsidRPr="37D20370">
        <w:rPr>
          <w:rFonts w:ascii="Arial" w:hAnsi="Arial" w:cs="Arial"/>
          <w:sz w:val="24"/>
          <w:szCs w:val="24"/>
        </w:rPr>
        <w:t>Mental health treatment</w:t>
      </w:r>
    </w:p>
    <w:p w14:paraId="2B934530" w14:textId="77777777" w:rsidR="00CF025C" w:rsidRDefault="00CF025C" w:rsidP="00CF025C">
      <w:pPr>
        <w:pStyle w:val="ListParagraph"/>
        <w:numPr>
          <w:ilvl w:val="1"/>
          <w:numId w:val="25"/>
        </w:numPr>
        <w:rPr>
          <w:rFonts w:ascii="Arial" w:hAnsi="Arial" w:cs="Arial"/>
          <w:sz w:val="24"/>
          <w:szCs w:val="24"/>
        </w:rPr>
      </w:pPr>
      <w:r w:rsidRPr="37D20370">
        <w:rPr>
          <w:rFonts w:ascii="Arial" w:hAnsi="Arial" w:cs="Arial"/>
          <w:sz w:val="24"/>
          <w:szCs w:val="24"/>
        </w:rPr>
        <w:t>Substance use treatment</w:t>
      </w:r>
    </w:p>
    <w:p w14:paraId="4BD21994" w14:textId="77777777" w:rsidR="00CF025C" w:rsidRPr="00BE3126" w:rsidRDefault="00CF025C" w:rsidP="00CF025C">
      <w:pPr>
        <w:pStyle w:val="ListParagraph"/>
        <w:numPr>
          <w:ilvl w:val="1"/>
          <w:numId w:val="25"/>
        </w:numPr>
        <w:rPr>
          <w:rFonts w:ascii="Arial" w:hAnsi="Arial" w:cs="Arial"/>
          <w:sz w:val="24"/>
          <w:szCs w:val="24"/>
        </w:rPr>
      </w:pPr>
      <w:r w:rsidRPr="37D20370">
        <w:rPr>
          <w:rFonts w:ascii="Arial" w:hAnsi="Arial" w:cs="Arial"/>
          <w:sz w:val="24"/>
          <w:szCs w:val="24"/>
        </w:rPr>
        <w:t>Medical care</w:t>
      </w:r>
    </w:p>
    <w:p w14:paraId="562C261F" w14:textId="77777777" w:rsidR="00CF025C" w:rsidRDefault="00CF025C" w:rsidP="00CF025C">
      <w:pPr>
        <w:pStyle w:val="ListParagraph"/>
        <w:numPr>
          <w:ilvl w:val="1"/>
          <w:numId w:val="25"/>
        </w:numPr>
        <w:rPr>
          <w:rFonts w:ascii="Arial" w:hAnsi="Arial" w:cs="Arial"/>
          <w:sz w:val="24"/>
          <w:szCs w:val="24"/>
        </w:rPr>
      </w:pPr>
      <w:r w:rsidRPr="37D20370">
        <w:rPr>
          <w:rFonts w:ascii="Arial" w:hAnsi="Arial" w:cs="Arial"/>
          <w:sz w:val="24"/>
          <w:szCs w:val="24"/>
        </w:rPr>
        <w:t>Case management</w:t>
      </w:r>
    </w:p>
    <w:p w14:paraId="76BF478E" w14:textId="77777777" w:rsidR="00CF025C" w:rsidRDefault="00CF025C" w:rsidP="00CF025C">
      <w:pPr>
        <w:pStyle w:val="ListParagraph"/>
        <w:numPr>
          <w:ilvl w:val="1"/>
          <w:numId w:val="25"/>
        </w:numPr>
        <w:rPr>
          <w:rFonts w:ascii="Arial" w:hAnsi="Arial" w:cs="Arial"/>
          <w:sz w:val="24"/>
          <w:szCs w:val="24"/>
        </w:rPr>
      </w:pPr>
      <w:r w:rsidRPr="37D20370">
        <w:rPr>
          <w:rFonts w:ascii="Arial" w:hAnsi="Arial" w:cs="Arial"/>
          <w:sz w:val="24"/>
          <w:szCs w:val="24"/>
        </w:rPr>
        <w:t>Parenting classes</w:t>
      </w:r>
    </w:p>
    <w:p w14:paraId="2328F9B0" w14:textId="77777777" w:rsidR="00CF025C" w:rsidRDefault="00CF025C" w:rsidP="00CF025C">
      <w:pPr>
        <w:pStyle w:val="ListParagraph"/>
        <w:numPr>
          <w:ilvl w:val="1"/>
          <w:numId w:val="25"/>
        </w:numPr>
        <w:rPr>
          <w:rFonts w:ascii="Arial" w:hAnsi="Arial" w:cs="Arial"/>
          <w:sz w:val="24"/>
          <w:szCs w:val="24"/>
        </w:rPr>
      </w:pPr>
      <w:r w:rsidRPr="37D20370">
        <w:rPr>
          <w:rFonts w:ascii="Arial" w:hAnsi="Arial" w:cs="Arial"/>
          <w:sz w:val="24"/>
          <w:szCs w:val="24"/>
        </w:rPr>
        <w:t>Anger management classes</w:t>
      </w:r>
    </w:p>
    <w:p w14:paraId="75FFAC60" w14:textId="77777777" w:rsidR="00CF025C" w:rsidRPr="00B9029F" w:rsidRDefault="00CF025C" w:rsidP="00CF025C">
      <w:pPr>
        <w:pStyle w:val="ListParagraph"/>
        <w:numPr>
          <w:ilvl w:val="1"/>
          <w:numId w:val="25"/>
        </w:numPr>
        <w:rPr>
          <w:rFonts w:ascii="Arial" w:hAnsi="Arial" w:cs="Arial"/>
          <w:sz w:val="24"/>
          <w:szCs w:val="24"/>
        </w:rPr>
      </w:pPr>
      <w:r w:rsidRPr="37D20370">
        <w:rPr>
          <w:rFonts w:ascii="Arial" w:hAnsi="Arial" w:cs="Arial"/>
          <w:sz w:val="24"/>
          <w:szCs w:val="24"/>
        </w:rPr>
        <w:t>Childcare, or any other necessary services for children in their care</w:t>
      </w:r>
    </w:p>
    <w:p w14:paraId="6C84DE1A" w14:textId="77777777" w:rsidR="00CF025C" w:rsidRPr="00C97934" w:rsidRDefault="00CF025C" w:rsidP="00CF025C">
      <w:pPr>
        <w:pStyle w:val="ListParagraph"/>
        <w:numPr>
          <w:ilvl w:val="0"/>
          <w:numId w:val="25"/>
        </w:numPr>
        <w:rPr>
          <w:rFonts w:ascii="Arial" w:hAnsi="Arial" w:cs="Arial"/>
          <w:sz w:val="24"/>
          <w:szCs w:val="24"/>
        </w:rPr>
      </w:pPr>
      <w:r w:rsidRPr="37D20370">
        <w:rPr>
          <w:rFonts w:ascii="Arial" w:hAnsi="Arial" w:cs="Arial"/>
          <w:sz w:val="24"/>
          <w:szCs w:val="24"/>
        </w:rPr>
        <w:t xml:space="preserve">Assist clients with achieving goals which will help them achieve a favorable outcome in their child protective cases, including but not limited to: </w:t>
      </w:r>
    </w:p>
    <w:p w14:paraId="404975C5" w14:textId="77777777" w:rsidR="00CF025C" w:rsidRDefault="00CF025C" w:rsidP="00CF025C">
      <w:pPr>
        <w:pStyle w:val="ListParagraph"/>
        <w:numPr>
          <w:ilvl w:val="1"/>
          <w:numId w:val="25"/>
        </w:numPr>
        <w:rPr>
          <w:rFonts w:ascii="Arial" w:hAnsi="Arial" w:cs="Arial"/>
          <w:sz w:val="24"/>
          <w:szCs w:val="24"/>
        </w:rPr>
      </w:pPr>
      <w:r w:rsidRPr="37D20370">
        <w:rPr>
          <w:rFonts w:ascii="Arial" w:hAnsi="Arial" w:cs="Arial"/>
          <w:sz w:val="24"/>
          <w:szCs w:val="24"/>
        </w:rPr>
        <w:t>Obtaining a driver’s license</w:t>
      </w:r>
    </w:p>
    <w:p w14:paraId="5D37D6D0" w14:textId="77777777" w:rsidR="00CF025C" w:rsidRPr="00C97934" w:rsidRDefault="00CF025C" w:rsidP="00CF025C">
      <w:pPr>
        <w:pStyle w:val="ListParagraph"/>
        <w:numPr>
          <w:ilvl w:val="1"/>
          <w:numId w:val="25"/>
        </w:numPr>
        <w:rPr>
          <w:rFonts w:ascii="Arial" w:hAnsi="Arial" w:cs="Arial"/>
          <w:sz w:val="24"/>
          <w:szCs w:val="24"/>
        </w:rPr>
      </w:pPr>
      <w:r w:rsidRPr="37D20370">
        <w:rPr>
          <w:rFonts w:ascii="Arial" w:hAnsi="Arial" w:cs="Arial"/>
          <w:sz w:val="24"/>
          <w:szCs w:val="24"/>
        </w:rPr>
        <w:t>Securing stable housing</w:t>
      </w:r>
    </w:p>
    <w:p w14:paraId="4238D802" w14:textId="77777777" w:rsidR="00CF025C" w:rsidRPr="00C97934" w:rsidRDefault="00CF025C" w:rsidP="00CF025C">
      <w:pPr>
        <w:pStyle w:val="ListParagraph"/>
        <w:numPr>
          <w:ilvl w:val="1"/>
          <w:numId w:val="25"/>
        </w:numPr>
        <w:rPr>
          <w:rFonts w:ascii="Arial" w:hAnsi="Arial" w:cs="Arial"/>
          <w:sz w:val="24"/>
          <w:szCs w:val="24"/>
        </w:rPr>
      </w:pPr>
      <w:r w:rsidRPr="37D20370">
        <w:rPr>
          <w:rFonts w:ascii="Arial" w:hAnsi="Arial" w:cs="Arial"/>
          <w:sz w:val="24"/>
          <w:szCs w:val="24"/>
        </w:rPr>
        <w:t xml:space="preserve">Enrolling in education programs </w:t>
      </w:r>
    </w:p>
    <w:p w14:paraId="19C39487" w14:textId="77777777" w:rsidR="00CF025C" w:rsidRDefault="00CF025C" w:rsidP="00CF025C">
      <w:pPr>
        <w:pStyle w:val="ListParagraph"/>
        <w:numPr>
          <w:ilvl w:val="0"/>
          <w:numId w:val="25"/>
        </w:numPr>
        <w:rPr>
          <w:rFonts w:ascii="Arial" w:hAnsi="Arial" w:cs="Arial"/>
          <w:sz w:val="24"/>
          <w:szCs w:val="24"/>
        </w:rPr>
      </w:pPr>
      <w:r w:rsidRPr="37D20370">
        <w:rPr>
          <w:rFonts w:ascii="Arial" w:hAnsi="Arial" w:cs="Arial"/>
          <w:sz w:val="24"/>
          <w:szCs w:val="24"/>
        </w:rPr>
        <w:t xml:space="preserve">Assist clients with overcoming barriers to obtaining services and achieving goals that will help them achieve a favorable outcome in their child protective cases, including but not limited to: </w:t>
      </w:r>
    </w:p>
    <w:p w14:paraId="7F25C3AC" w14:textId="77777777" w:rsidR="00CF025C" w:rsidRDefault="00CF025C" w:rsidP="00CF025C">
      <w:pPr>
        <w:pStyle w:val="ListParagraph"/>
        <w:numPr>
          <w:ilvl w:val="1"/>
          <w:numId w:val="25"/>
        </w:numPr>
        <w:rPr>
          <w:rFonts w:ascii="Arial" w:hAnsi="Arial" w:cs="Arial"/>
          <w:sz w:val="24"/>
          <w:szCs w:val="24"/>
        </w:rPr>
      </w:pPr>
      <w:r w:rsidRPr="37D20370">
        <w:rPr>
          <w:rFonts w:ascii="Arial" w:hAnsi="Arial" w:cs="Arial"/>
          <w:sz w:val="24"/>
          <w:szCs w:val="24"/>
        </w:rPr>
        <w:t>Health insurance</w:t>
      </w:r>
    </w:p>
    <w:p w14:paraId="66D0AC5F" w14:textId="77777777" w:rsidR="00CF025C" w:rsidRDefault="00CF025C" w:rsidP="00CF025C">
      <w:pPr>
        <w:pStyle w:val="ListParagraph"/>
        <w:numPr>
          <w:ilvl w:val="1"/>
          <w:numId w:val="25"/>
        </w:numPr>
        <w:rPr>
          <w:rFonts w:ascii="Arial" w:hAnsi="Arial" w:cs="Arial"/>
          <w:sz w:val="24"/>
          <w:szCs w:val="24"/>
        </w:rPr>
      </w:pPr>
      <w:r w:rsidRPr="37D20370">
        <w:rPr>
          <w:rFonts w:ascii="Arial" w:hAnsi="Arial" w:cs="Arial"/>
          <w:sz w:val="24"/>
          <w:szCs w:val="24"/>
        </w:rPr>
        <w:t>Transportation</w:t>
      </w:r>
    </w:p>
    <w:p w14:paraId="6E71A155" w14:textId="77777777" w:rsidR="00CF025C" w:rsidRPr="00DB43EC" w:rsidRDefault="00CF025C" w:rsidP="00CF025C">
      <w:pPr>
        <w:pStyle w:val="ListParagraph"/>
        <w:numPr>
          <w:ilvl w:val="1"/>
          <w:numId w:val="25"/>
        </w:numPr>
        <w:rPr>
          <w:rFonts w:ascii="Arial" w:hAnsi="Arial" w:cs="Arial"/>
          <w:sz w:val="24"/>
          <w:szCs w:val="24"/>
        </w:rPr>
      </w:pPr>
      <w:r w:rsidRPr="37D20370">
        <w:rPr>
          <w:rFonts w:ascii="Arial" w:hAnsi="Arial" w:cs="Arial"/>
          <w:sz w:val="24"/>
          <w:szCs w:val="24"/>
        </w:rPr>
        <w:t xml:space="preserve">Lack of financial resources </w:t>
      </w:r>
    </w:p>
    <w:p w14:paraId="18473E81" w14:textId="77777777" w:rsidR="00CF025C" w:rsidRDefault="00CF025C" w:rsidP="00CF025C">
      <w:pPr>
        <w:pStyle w:val="ListParagraph"/>
        <w:numPr>
          <w:ilvl w:val="0"/>
          <w:numId w:val="25"/>
        </w:numPr>
        <w:rPr>
          <w:rFonts w:ascii="Arial" w:hAnsi="Arial" w:cs="Arial"/>
          <w:sz w:val="24"/>
          <w:szCs w:val="24"/>
        </w:rPr>
      </w:pPr>
      <w:r w:rsidRPr="37D20370">
        <w:rPr>
          <w:rFonts w:ascii="Arial" w:hAnsi="Arial" w:cs="Arial"/>
          <w:sz w:val="24"/>
          <w:szCs w:val="24"/>
        </w:rPr>
        <w:t xml:space="preserve">Attend family team meetings if requested by clients’ attorneys. </w:t>
      </w:r>
    </w:p>
    <w:p w14:paraId="0035A1D3" w14:textId="77777777" w:rsidR="00CF025C" w:rsidRPr="00AF6169" w:rsidRDefault="00CF025C" w:rsidP="00CF025C">
      <w:pPr>
        <w:pStyle w:val="ListParagraph"/>
        <w:numPr>
          <w:ilvl w:val="0"/>
          <w:numId w:val="25"/>
        </w:numPr>
        <w:rPr>
          <w:rFonts w:ascii="Arial" w:hAnsi="Arial" w:cs="Arial"/>
          <w:sz w:val="24"/>
          <w:szCs w:val="24"/>
        </w:rPr>
      </w:pPr>
      <w:r w:rsidRPr="37D20370">
        <w:rPr>
          <w:rFonts w:ascii="Arial" w:hAnsi="Arial" w:cs="Arial"/>
          <w:sz w:val="24"/>
          <w:szCs w:val="24"/>
        </w:rPr>
        <w:t xml:space="preserve">Obtain releases of information and communicate with other service providers working with the client or their family. </w:t>
      </w:r>
    </w:p>
    <w:p w14:paraId="248DCFA8" w14:textId="77777777" w:rsidR="00CF025C" w:rsidRDefault="00CF025C" w:rsidP="00CF025C">
      <w:pPr>
        <w:pStyle w:val="ListParagraph"/>
        <w:numPr>
          <w:ilvl w:val="0"/>
          <w:numId w:val="25"/>
        </w:numPr>
        <w:rPr>
          <w:rFonts w:ascii="Arial" w:hAnsi="Arial" w:cs="Arial"/>
          <w:sz w:val="24"/>
          <w:szCs w:val="24"/>
        </w:rPr>
      </w:pPr>
      <w:r w:rsidRPr="37D20370">
        <w:rPr>
          <w:rFonts w:ascii="Arial" w:hAnsi="Arial" w:cs="Arial"/>
          <w:sz w:val="24"/>
          <w:szCs w:val="24"/>
        </w:rPr>
        <w:t xml:space="preserve">Attend court proceedings, if requested by clients’ attorneys. </w:t>
      </w:r>
    </w:p>
    <w:p w14:paraId="6F6415C1" w14:textId="77777777" w:rsidR="00CF025C" w:rsidRDefault="00CF025C" w:rsidP="00CF025C">
      <w:pPr>
        <w:pStyle w:val="ListParagraph"/>
        <w:numPr>
          <w:ilvl w:val="0"/>
          <w:numId w:val="25"/>
        </w:numPr>
        <w:rPr>
          <w:rFonts w:ascii="Arial" w:hAnsi="Arial" w:cs="Arial"/>
          <w:sz w:val="24"/>
          <w:szCs w:val="24"/>
        </w:rPr>
      </w:pPr>
      <w:r w:rsidRPr="77897189">
        <w:rPr>
          <w:rFonts w:ascii="Arial" w:hAnsi="Arial" w:cs="Arial"/>
          <w:sz w:val="24"/>
          <w:szCs w:val="24"/>
        </w:rPr>
        <w:t xml:space="preserve">Maintain a statewide list of service providers and resources for parents in child protective cases. This includes keeping the contact and other information about the provider or resource current. </w:t>
      </w:r>
    </w:p>
    <w:p w14:paraId="6DA37E67" w14:textId="77777777" w:rsidR="00CF025C" w:rsidRPr="000F36AB" w:rsidRDefault="00CF025C" w:rsidP="00CF025C">
      <w:pPr>
        <w:pStyle w:val="ListParagraph"/>
        <w:numPr>
          <w:ilvl w:val="0"/>
          <w:numId w:val="25"/>
        </w:numPr>
        <w:rPr>
          <w:rFonts w:ascii="Arial" w:hAnsi="Arial" w:cs="Arial"/>
          <w:sz w:val="24"/>
          <w:szCs w:val="24"/>
        </w:rPr>
      </w:pPr>
      <w:r w:rsidRPr="000F36AB">
        <w:rPr>
          <w:rFonts w:ascii="Arial" w:hAnsi="Arial" w:cs="Arial"/>
          <w:sz w:val="24"/>
          <w:szCs w:val="24"/>
        </w:rPr>
        <w:t>Provide trainings to court-appointed counsel, at the request of the Department.</w:t>
      </w: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C9096C">
      <w:pPr>
        <w:pStyle w:val="ListParagraph"/>
        <w:numPr>
          <w:ilvl w:val="2"/>
          <w:numId w:val="13"/>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C9096C">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51FE4A81" w14:textId="0D65AE62" w:rsidR="00EA4E6A" w:rsidRPr="00C97934" w:rsidRDefault="00112042" w:rsidP="00EA4E6A">
      <w:pPr>
        <w:pStyle w:val="ListParagraph"/>
        <w:numPr>
          <w:ilvl w:val="2"/>
          <w:numId w:val="13"/>
        </w:numPr>
        <w:rPr>
          <w:rFonts w:ascii="Arial" w:hAnsi="Arial" w:cs="Arial"/>
          <w:b/>
          <w:bCs/>
          <w:sz w:val="24"/>
          <w:szCs w:val="24"/>
        </w:rPr>
      </w:pPr>
      <w:r w:rsidRPr="4D644B06">
        <w:rPr>
          <w:rFonts w:ascii="Arial" w:hAnsi="Arial" w:cs="Arial"/>
          <w:sz w:val="24"/>
          <w:szCs w:val="24"/>
        </w:rPr>
        <w:t>Bidder</w:t>
      </w:r>
      <w:r w:rsidR="00A11DC9" w:rsidRPr="4D644B06">
        <w:rPr>
          <w:rFonts w:ascii="Arial" w:hAnsi="Arial" w:cs="Arial"/>
          <w:sz w:val="24"/>
          <w:szCs w:val="24"/>
        </w:rPr>
        <w:t>s are to insert the following into the subject line of their e</w:t>
      </w:r>
      <w:r w:rsidR="000E1A07" w:rsidRPr="4D644B06">
        <w:rPr>
          <w:rFonts w:ascii="Arial" w:hAnsi="Arial" w:cs="Arial"/>
          <w:sz w:val="24"/>
          <w:szCs w:val="24"/>
        </w:rPr>
        <w:t>-</w:t>
      </w:r>
      <w:r w:rsidR="00A11DC9" w:rsidRPr="4D644B06">
        <w:rPr>
          <w:rFonts w:ascii="Arial" w:hAnsi="Arial" w:cs="Arial"/>
          <w:sz w:val="24"/>
          <w:szCs w:val="24"/>
        </w:rPr>
        <w:t xml:space="preserve">mail </w:t>
      </w:r>
      <w:r w:rsidR="000F3A64" w:rsidRPr="4D644B06">
        <w:rPr>
          <w:rFonts w:ascii="Arial" w:hAnsi="Arial" w:cs="Arial"/>
          <w:sz w:val="24"/>
          <w:szCs w:val="24"/>
        </w:rPr>
        <w:t xml:space="preserve">proposal </w:t>
      </w:r>
      <w:r w:rsidR="00A11DC9" w:rsidRPr="4D644B06">
        <w:rPr>
          <w:rFonts w:ascii="Arial" w:hAnsi="Arial" w:cs="Arial"/>
          <w:sz w:val="24"/>
          <w:szCs w:val="24"/>
        </w:rPr>
        <w:t>submission:</w:t>
      </w:r>
      <w:r w:rsidR="00C249BB" w:rsidRPr="4D644B06">
        <w:rPr>
          <w:rFonts w:ascii="Arial" w:hAnsi="Arial" w:cs="Arial"/>
          <w:sz w:val="24"/>
          <w:szCs w:val="24"/>
        </w:rPr>
        <w:t xml:space="preserve"> </w:t>
      </w:r>
      <w:r w:rsidR="00A11DC9" w:rsidRPr="4D644B06">
        <w:rPr>
          <w:rFonts w:ascii="Arial" w:hAnsi="Arial" w:cs="Arial"/>
          <w:b/>
          <w:bCs/>
          <w:sz w:val="24"/>
          <w:szCs w:val="24"/>
        </w:rPr>
        <w:t xml:space="preserve">“RFP# </w:t>
      </w:r>
      <w:r w:rsidR="00CC461B" w:rsidRPr="00EA4E6A">
        <w:rPr>
          <w:rFonts w:ascii="Arial" w:hAnsi="Arial" w:cs="Arial"/>
          <w:b/>
          <w:bCs/>
          <w:sz w:val="24"/>
          <w:szCs w:val="24"/>
        </w:rPr>
        <w:t>202407146</w:t>
      </w:r>
      <w:r w:rsidR="00EA4E6A" w:rsidRPr="00EA4E6A">
        <w:rPr>
          <w:rFonts w:ascii="Arial" w:hAnsi="Arial" w:cs="Arial"/>
          <w:b/>
          <w:bCs/>
          <w:sz w:val="24"/>
          <w:szCs w:val="24"/>
        </w:rPr>
        <w:t xml:space="preserve"> </w:t>
      </w:r>
      <w:r w:rsidR="00EA4E6A" w:rsidRPr="4D644B06">
        <w:rPr>
          <w:rFonts w:ascii="Arial" w:hAnsi="Arial" w:cs="Arial"/>
          <w:b/>
          <w:bCs/>
          <w:sz w:val="24"/>
          <w:szCs w:val="24"/>
        </w:rPr>
        <w:t>Proposal Submission – [Bidder’s Name]”</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292DFC59" w:rsidR="00AC25CE" w:rsidRPr="00C97934" w:rsidRDefault="001512E2" w:rsidP="00D15916">
      <w:pPr>
        <w:pStyle w:val="ListParagraph"/>
        <w:ind w:left="1440"/>
        <w:rPr>
          <w:rFonts w:ascii="Arial" w:hAnsi="Arial" w:cs="Arial"/>
          <w:sz w:val="24"/>
          <w:szCs w:val="24"/>
        </w:rPr>
      </w:pPr>
      <w:r>
        <w:rPr>
          <w:rFonts w:ascii="Arial" w:hAnsi="Arial" w:cs="Arial"/>
          <w:i/>
          <w:sz w:val="24"/>
          <w:szCs w:val="24"/>
        </w:rPr>
        <w:t>PDF fo</w:t>
      </w:r>
      <w:r w:rsidR="00AC25CE" w:rsidRPr="00C97934">
        <w:rPr>
          <w:rFonts w:ascii="Arial" w:hAnsi="Arial" w:cs="Arial"/>
          <w:i/>
          <w:sz w:val="24"/>
          <w:szCs w:val="24"/>
        </w:rPr>
        <w:t>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1FCFD8D6" w14:textId="77777777" w:rsidR="001512E2" w:rsidRPr="00CB6F71" w:rsidRDefault="001512E2" w:rsidP="001512E2">
      <w:pPr>
        <w:pStyle w:val="ListParagraph"/>
        <w:numPr>
          <w:ilvl w:val="0"/>
          <w:numId w:val="14"/>
        </w:numPr>
        <w:rPr>
          <w:rFonts w:ascii="Arial" w:hAnsi="Arial" w:cs="Arial"/>
          <w:sz w:val="24"/>
          <w:szCs w:val="24"/>
        </w:rPr>
      </w:pPr>
      <w:r w:rsidRPr="37D20370">
        <w:rPr>
          <w:rFonts w:ascii="Arial" w:hAnsi="Arial" w:cs="Arial"/>
          <w:sz w:val="24"/>
          <w:szCs w:val="24"/>
        </w:rPr>
        <w:t xml:space="preserve">Proof of bachelor’s degree in psychology, sociology, social and behavioral science, social work, or related field. </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lastRenderedPageBreak/>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27EA6F42" w:rsidR="00362031" w:rsidRPr="001512E2" w:rsidRDefault="007D3784" w:rsidP="001512E2">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23A91EAA" w14:textId="170F85DF" w:rsidR="001512E2" w:rsidRPr="00E74DED" w:rsidRDefault="00EE7EE0" w:rsidP="001512E2">
      <w:pPr>
        <w:numPr>
          <w:ilvl w:val="2"/>
          <w:numId w:val="20"/>
        </w:numPr>
        <w:tabs>
          <w:tab w:val="left" w:pos="360"/>
          <w:tab w:val="left" w:pos="1080"/>
          <w:tab w:val="left" w:pos="1260"/>
        </w:tabs>
        <w:rPr>
          <w:rFonts w:ascii="Arial" w:hAnsi="Arial" w:cs="Arial"/>
          <w:sz w:val="24"/>
          <w:szCs w:val="24"/>
        </w:rPr>
      </w:pPr>
      <w:r w:rsidRPr="001512E2">
        <w:rPr>
          <w:rFonts w:ascii="Arial" w:hAnsi="Arial" w:cs="Arial"/>
          <w:sz w:val="24"/>
          <w:szCs w:val="24"/>
        </w:rPr>
        <w:t>Bidders</w:t>
      </w:r>
      <w:r w:rsidR="00E82FB4" w:rsidRPr="001512E2">
        <w:rPr>
          <w:rFonts w:ascii="Arial" w:hAnsi="Arial" w:cs="Arial"/>
          <w:sz w:val="24"/>
          <w:szCs w:val="24"/>
        </w:rPr>
        <w:t xml:space="preserve"> must submit a cost proposal</w:t>
      </w:r>
      <w:r w:rsidR="00CD5DFA" w:rsidRPr="001512E2">
        <w:rPr>
          <w:rFonts w:ascii="Arial" w:hAnsi="Arial" w:cs="Arial"/>
          <w:sz w:val="24"/>
          <w:szCs w:val="24"/>
        </w:rPr>
        <w:t xml:space="preserve"> that covers</w:t>
      </w:r>
      <w:r w:rsidR="00E82FB4" w:rsidRPr="001512E2">
        <w:rPr>
          <w:rFonts w:ascii="Arial" w:hAnsi="Arial" w:cs="Arial"/>
          <w:sz w:val="24"/>
          <w:szCs w:val="24"/>
        </w:rPr>
        <w:t xml:space="preserve"> </w:t>
      </w:r>
      <w:r w:rsidR="001512E2" w:rsidRPr="77897189">
        <w:rPr>
          <w:rFonts w:ascii="Arial" w:hAnsi="Arial" w:cs="Arial"/>
          <w:sz w:val="24"/>
          <w:szCs w:val="24"/>
        </w:rPr>
        <w:t>the entire period of the initial contract and any optional renewal periods. Please use the expected “Initial Period of Performance” dates stated in PART I, D.</w:t>
      </w:r>
    </w:p>
    <w:p w14:paraId="39AD31EE" w14:textId="2A0A2392" w:rsidR="00B315FA" w:rsidRPr="001512E2" w:rsidRDefault="00E82FB4" w:rsidP="004C1C8B">
      <w:pPr>
        <w:pStyle w:val="ListParagraph"/>
        <w:numPr>
          <w:ilvl w:val="2"/>
          <w:numId w:val="20"/>
        </w:numPr>
        <w:rPr>
          <w:rFonts w:ascii="Arial" w:hAnsi="Arial" w:cs="Arial"/>
          <w:sz w:val="24"/>
          <w:szCs w:val="24"/>
        </w:rPr>
      </w:pPr>
      <w:r w:rsidRPr="001512E2">
        <w:rPr>
          <w:rFonts w:ascii="Arial" w:hAnsi="Arial" w:cs="Arial"/>
          <w:sz w:val="24"/>
          <w:szCs w:val="24"/>
        </w:rPr>
        <w:t>The cost</w:t>
      </w:r>
      <w:r w:rsidR="00C34064" w:rsidRPr="001512E2">
        <w:rPr>
          <w:rFonts w:ascii="Arial" w:hAnsi="Arial" w:cs="Arial"/>
          <w:sz w:val="24"/>
          <w:szCs w:val="24"/>
        </w:rPr>
        <w:t xml:space="preserve"> proposal </w:t>
      </w:r>
      <w:r w:rsidR="00FF2A48" w:rsidRPr="001512E2">
        <w:rPr>
          <w:rFonts w:ascii="Arial" w:hAnsi="Arial" w:cs="Arial"/>
          <w:sz w:val="24"/>
          <w:szCs w:val="24"/>
        </w:rPr>
        <w:t xml:space="preserve">must </w:t>
      </w:r>
      <w:r w:rsidR="00C34064" w:rsidRPr="001512E2">
        <w:rPr>
          <w:rFonts w:ascii="Arial" w:hAnsi="Arial" w:cs="Arial"/>
          <w:sz w:val="24"/>
          <w:szCs w:val="24"/>
        </w:rPr>
        <w:t>include the costs nec</w:t>
      </w:r>
      <w:r w:rsidRPr="001512E2">
        <w:rPr>
          <w:rFonts w:ascii="Arial" w:hAnsi="Arial" w:cs="Arial"/>
          <w:sz w:val="24"/>
          <w:szCs w:val="24"/>
        </w:rPr>
        <w:t>essary for the Bidder to fully comply with th</w:t>
      </w:r>
      <w:r w:rsidR="00CD5DFA" w:rsidRPr="001512E2">
        <w:rPr>
          <w:rFonts w:ascii="Arial" w:hAnsi="Arial" w:cs="Arial"/>
          <w:sz w:val="24"/>
          <w:szCs w:val="24"/>
        </w:rPr>
        <w:t>e contract terms</w:t>
      </w:r>
      <w:r w:rsidR="00942CF6" w:rsidRPr="001512E2">
        <w:rPr>
          <w:rFonts w:ascii="Arial" w:hAnsi="Arial" w:cs="Arial"/>
          <w:sz w:val="24"/>
          <w:szCs w:val="24"/>
        </w:rPr>
        <w:t>,</w:t>
      </w:r>
      <w:r w:rsidR="00CD5DFA" w:rsidRPr="001512E2">
        <w:rPr>
          <w:rFonts w:ascii="Arial" w:hAnsi="Arial" w:cs="Arial"/>
          <w:sz w:val="24"/>
          <w:szCs w:val="24"/>
        </w:rPr>
        <w:t xml:space="preserve"> conditions</w:t>
      </w:r>
      <w:r w:rsidR="00942CF6" w:rsidRPr="001512E2">
        <w:rPr>
          <w:rFonts w:ascii="Arial" w:hAnsi="Arial" w:cs="Arial"/>
          <w:sz w:val="24"/>
          <w:szCs w:val="24"/>
        </w:rPr>
        <w:t>,</w:t>
      </w:r>
      <w:r w:rsidR="00CD5DFA" w:rsidRPr="001512E2">
        <w:rPr>
          <w:rFonts w:ascii="Arial" w:hAnsi="Arial" w:cs="Arial"/>
          <w:sz w:val="24"/>
          <w:szCs w:val="24"/>
        </w:rPr>
        <w:t xml:space="preserve"> and</w:t>
      </w:r>
      <w:r w:rsidRPr="001512E2">
        <w:rPr>
          <w:rFonts w:ascii="Arial" w:hAnsi="Arial" w:cs="Arial"/>
          <w:sz w:val="24"/>
          <w:szCs w:val="24"/>
        </w:rPr>
        <w:t xml:space="preserve"> RFP requirements</w:t>
      </w:r>
      <w:r w:rsidR="00CD5DFA" w:rsidRPr="001512E2">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Default="00B315FA" w:rsidP="00B315FA">
      <w:pPr>
        <w:pStyle w:val="ListParagraph"/>
        <w:ind w:left="1080"/>
        <w:rPr>
          <w:rFonts w:ascii="Arial" w:hAnsi="Arial" w:cs="Arial"/>
          <w:sz w:val="24"/>
          <w:szCs w:val="24"/>
        </w:rPr>
      </w:pPr>
    </w:p>
    <w:p w14:paraId="0C86F20B" w14:textId="77777777" w:rsidR="00EA4E6A" w:rsidRDefault="00EA4E6A" w:rsidP="00B315FA">
      <w:pPr>
        <w:pStyle w:val="ListParagraph"/>
        <w:ind w:left="1080"/>
        <w:rPr>
          <w:rFonts w:ascii="Arial" w:hAnsi="Arial" w:cs="Arial"/>
          <w:sz w:val="24"/>
          <w:szCs w:val="24"/>
        </w:rPr>
      </w:pPr>
    </w:p>
    <w:p w14:paraId="13AB12D3" w14:textId="77777777" w:rsidR="00EA4E6A" w:rsidRPr="00C97934" w:rsidRDefault="00EA4E6A" w:rsidP="00B315FA">
      <w:pPr>
        <w:pStyle w:val="ListParagraph"/>
        <w:ind w:left="1080"/>
        <w:rPr>
          <w:rFonts w:ascii="Arial" w:hAnsi="Arial" w:cs="Arial"/>
          <w:sz w:val="24"/>
          <w:szCs w:val="24"/>
        </w:rPr>
      </w:pPr>
    </w:p>
    <w:p w14:paraId="2A552BD9" w14:textId="40538774" w:rsidR="00C30392"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lastRenderedPageBreak/>
        <w:t>Cost Proposal Form Instructions</w:t>
      </w:r>
    </w:p>
    <w:p w14:paraId="103C0885" w14:textId="77777777" w:rsidR="001512E2" w:rsidRDefault="001512E2" w:rsidP="001512E2">
      <w:pPr>
        <w:pStyle w:val="ListParagraph"/>
        <w:ind w:left="360"/>
        <w:rPr>
          <w:rFonts w:ascii="Arial" w:hAnsi="Arial" w:cs="Arial"/>
          <w:sz w:val="24"/>
          <w:szCs w:val="24"/>
        </w:rPr>
      </w:pPr>
    </w:p>
    <w:p w14:paraId="5239C0B0" w14:textId="6A8C46F5" w:rsidR="001512E2" w:rsidRPr="00761523" w:rsidRDefault="001512E2" w:rsidP="001512E2">
      <w:pPr>
        <w:pStyle w:val="ListParagraph"/>
        <w:ind w:left="360"/>
        <w:rPr>
          <w:rFonts w:ascii="Arial" w:hAnsi="Arial" w:cs="Arial"/>
          <w:b/>
          <w:bCs/>
          <w:sz w:val="24"/>
          <w:szCs w:val="24"/>
        </w:rPr>
      </w:pPr>
      <w:r w:rsidRPr="37D20370">
        <w:rPr>
          <w:rFonts w:ascii="Arial" w:hAnsi="Arial" w:cs="Arial"/>
          <w:sz w:val="24"/>
          <w:szCs w:val="24"/>
        </w:rPr>
        <w:t xml:space="preserve">The Department is seeking proposals for case management services on </w:t>
      </w:r>
      <w:r w:rsidR="006F4F35">
        <w:rPr>
          <w:rFonts w:ascii="Arial" w:hAnsi="Arial" w:cs="Arial"/>
          <w:sz w:val="24"/>
          <w:szCs w:val="24"/>
        </w:rPr>
        <w:t>an hourly</w:t>
      </w:r>
      <w:r w:rsidRPr="37D20370">
        <w:rPr>
          <w:rFonts w:ascii="Arial" w:hAnsi="Arial" w:cs="Arial"/>
          <w:sz w:val="24"/>
          <w:szCs w:val="24"/>
        </w:rPr>
        <w:t xml:space="preserve"> basis. </w:t>
      </w:r>
    </w:p>
    <w:p w14:paraId="69644A19" w14:textId="77777777" w:rsidR="001512E2" w:rsidRDefault="001512E2" w:rsidP="001512E2">
      <w:pPr>
        <w:rPr>
          <w:rFonts w:ascii="Arial" w:hAnsi="Arial" w:cs="Arial"/>
          <w:bCs/>
          <w:sz w:val="24"/>
          <w:szCs w:val="24"/>
        </w:rPr>
      </w:pPr>
    </w:p>
    <w:p w14:paraId="207FF6DB" w14:textId="5808EC76" w:rsidR="004C5EE7" w:rsidRPr="00C97934" w:rsidRDefault="00EE7EE0" w:rsidP="001512E2">
      <w:pPr>
        <w:ind w:left="36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61A24D99"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2475E6">
              <w:rPr>
                <w:rFonts w:ascii="Arial" w:hAnsi="Arial" w:cs="Arial"/>
                <w:b/>
                <w:sz w:val="24"/>
                <w:szCs w:val="24"/>
              </w:rPr>
              <w:t xml:space="preserve">50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2743B94E"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2475E6">
              <w:rPr>
                <w:rFonts w:ascii="Arial" w:hAnsi="Arial" w:cs="Arial"/>
                <w:b/>
                <w:sz w:val="24"/>
                <w:szCs w:val="24"/>
              </w:rPr>
              <w:t xml:space="preserve">25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3DF065CD"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2475E6">
              <w:rPr>
                <w:rFonts w:ascii="Arial" w:hAnsi="Arial" w:cs="Arial"/>
                <w:b/>
                <w:sz w:val="24"/>
                <w:szCs w:val="24"/>
              </w:rPr>
              <w:t xml:space="preserve">25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509E31DA"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2475E6" w:rsidRPr="002475E6">
        <w:rPr>
          <w:rFonts w:ascii="Arial" w:hAnsi="Arial" w:cs="Arial"/>
          <w:sz w:val="24"/>
          <w:szCs w:val="24"/>
          <w:u w:val="single"/>
        </w:rPr>
        <w:t>25 p</w:t>
      </w:r>
      <w:r w:rsidRPr="00C97934">
        <w:rPr>
          <w:rFonts w:ascii="Arial" w:hAnsi="Arial" w:cs="Arial"/>
          <w:sz w:val="24"/>
          <w:szCs w:val="24"/>
          <w:u w:val="single"/>
        </w:rPr>
        <w:t>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747E90CC"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2475E6">
        <w:rPr>
          <w:rFonts w:ascii="Arial" w:hAnsi="Arial" w:cs="Arial"/>
          <w:sz w:val="24"/>
          <w:szCs w:val="24"/>
        </w:rPr>
        <w:t>25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73350593"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w:t>
      </w:r>
      <w:r w:rsidR="002475E6">
        <w:rPr>
          <w:rFonts w:ascii="Arial" w:hAnsi="Arial" w:cs="Arial"/>
          <w:sz w:val="24"/>
          <w:szCs w:val="24"/>
        </w:rPr>
        <w:t xml:space="preserve"> 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1B5C813F" w14:textId="77777777" w:rsidR="002475E6" w:rsidRPr="00C97934" w:rsidRDefault="002475E6" w:rsidP="002475E6">
      <w:pPr>
        <w:jc w:val="center"/>
        <w:rPr>
          <w:rFonts w:ascii="Arial" w:hAnsi="Arial" w:cs="Arial"/>
          <w:b/>
          <w:color w:val="FF0000"/>
          <w:sz w:val="28"/>
          <w:szCs w:val="28"/>
        </w:rPr>
      </w:pPr>
      <w:r>
        <w:rPr>
          <w:rFonts w:ascii="Arial" w:hAnsi="Arial" w:cs="Arial"/>
          <w:b/>
          <w:sz w:val="28"/>
          <w:szCs w:val="28"/>
        </w:rPr>
        <w:t>Maine Commission on Public Defense Services</w:t>
      </w:r>
    </w:p>
    <w:p w14:paraId="46D6FC44" w14:textId="77777777" w:rsidR="002475E6" w:rsidRPr="00C97934" w:rsidRDefault="002475E6" w:rsidP="002475E6">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4098A740" w14:textId="77777777" w:rsidR="002475E6" w:rsidRPr="005D120A" w:rsidRDefault="002475E6" w:rsidP="002475E6">
      <w:pPr>
        <w:jc w:val="center"/>
        <w:rPr>
          <w:rFonts w:ascii="Arial" w:hAnsi="Arial" w:cs="Arial"/>
          <w:b/>
          <w:sz w:val="28"/>
          <w:szCs w:val="28"/>
        </w:rPr>
      </w:pPr>
      <w:r w:rsidRPr="005D120A">
        <w:rPr>
          <w:rFonts w:ascii="Arial" w:hAnsi="Arial" w:cs="Arial"/>
          <w:b/>
          <w:sz w:val="28"/>
          <w:szCs w:val="28"/>
        </w:rPr>
        <w:t xml:space="preserve">RFP# </w:t>
      </w:r>
      <w:r w:rsidRPr="005D120A">
        <w:rPr>
          <w:rFonts w:ascii="Arial" w:hAnsi="Arial" w:cs="Arial"/>
          <w:b/>
          <w:bCs/>
          <w:sz w:val="28"/>
          <w:szCs w:val="28"/>
        </w:rPr>
        <w:t>202407146</w:t>
      </w:r>
    </w:p>
    <w:p w14:paraId="3B552754" w14:textId="77777777" w:rsidR="002475E6" w:rsidRPr="008C6316" w:rsidRDefault="002475E6" w:rsidP="002475E6">
      <w:pPr>
        <w:pStyle w:val="DefaultText"/>
        <w:widowControl/>
        <w:jc w:val="center"/>
        <w:rPr>
          <w:rStyle w:val="InitialStyle"/>
          <w:rFonts w:ascii="Arial" w:hAnsi="Arial" w:cs="Arial"/>
          <w:b/>
          <w:bCs/>
          <w:sz w:val="28"/>
          <w:szCs w:val="28"/>
          <w:u w:val="single"/>
        </w:rPr>
      </w:pPr>
      <w:r w:rsidRPr="008C6316">
        <w:rPr>
          <w:rStyle w:val="InitialStyle"/>
          <w:rFonts w:ascii="Arial" w:hAnsi="Arial" w:cs="Arial"/>
          <w:b/>
          <w:bCs/>
          <w:sz w:val="28"/>
          <w:szCs w:val="28"/>
          <w:u w:val="single"/>
        </w:rPr>
        <w:t>Case Management Services for Indigent Parents in Child Protective Cases</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81F34DD" w14:textId="77777777" w:rsidR="002475E6" w:rsidRPr="00C97934" w:rsidRDefault="002475E6" w:rsidP="002475E6">
      <w:pPr>
        <w:jc w:val="center"/>
        <w:rPr>
          <w:rFonts w:ascii="Arial" w:hAnsi="Arial" w:cs="Arial"/>
          <w:b/>
          <w:color w:val="FF0000"/>
          <w:sz w:val="28"/>
          <w:szCs w:val="28"/>
        </w:rPr>
      </w:pPr>
      <w:r>
        <w:rPr>
          <w:rFonts w:ascii="Arial" w:hAnsi="Arial" w:cs="Arial"/>
          <w:b/>
          <w:sz w:val="28"/>
          <w:szCs w:val="28"/>
        </w:rPr>
        <w:t>Maine Commission on Public Defense Services</w:t>
      </w:r>
    </w:p>
    <w:p w14:paraId="303BB11E" w14:textId="1CB04EA7" w:rsidR="002475E6" w:rsidRPr="00014B80" w:rsidRDefault="00014B80" w:rsidP="00014B80">
      <w:pPr>
        <w:jc w:val="center"/>
        <w:rPr>
          <w:rFonts w:ascii="Arial" w:hAnsi="Arial" w:cs="Arial"/>
          <w:b/>
          <w:sz w:val="28"/>
          <w:szCs w:val="28"/>
        </w:rPr>
      </w:pPr>
      <w:r w:rsidRPr="00014B80">
        <w:rPr>
          <w:rFonts w:ascii="Arial" w:hAnsi="Arial" w:cs="Arial"/>
          <w:b/>
          <w:sz w:val="28"/>
          <w:szCs w:val="28"/>
        </w:rPr>
        <w:t>RESPONSIBLE BIDDER CERTIFICATION</w:t>
      </w:r>
    </w:p>
    <w:p w14:paraId="7D069387" w14:textId="77777777" w:rsidR="002475E6" w:rsidRPr="005D120A" w:rsidRDefault="002475E6" w:rsidP="002475E6">
      <w:pPr>
        <w:jc w:val="center"/>
        <w:rPr>
          <w:rFonts w:ascii="Arial" w:hAnsi="Arial" w:cs="Arial"/>
          <w:b/>
          <w:sz w:val="28"/>
          <w:szCs w:val="28"/>
        </w:rPr>
      </w:pPr>
      <w:r w:rsidRPr="005D120A">
        <w:rPr>
          <w:rFonts w:ascii="Arial" w:hAnsi="Arial" w:cs="Arial"/>
          <w:b/>
          <w:sz w:val="28"/>
          <w:szCs w:val="28"/>
        </w:rPr>
        <w:t xml:space="preserve">RFP# </w:t>
      </w:r>
      <w:r w:rsidRPr="005D120A">
        <w:rPr>
          <w:rFonts w:ascii="Arial" w:hAnsi="Arial" w:cs="Arial"/>
          <w:b/>
          <w:bCs/>
          <w:sz w:val="28"/>
          <w:szCs w:val="28"/>
        </w:rPr>
        <w:t>202407146</w:t>
      </w:r>
    </w:p>
    <w:p w14:paraId="005694C3" w14:textId="77777777" w:rsidR="002475E6" w:rsidRPr="008C6316" w:rsidRDefault="002475E6" w:rsidP="002475E6">
      <w:pPr>
        <w:pStyle w:val="DefaultText"/>
        <w:widowControl/>
        <w:jc w:val="center"/>
        <w:rPr>
          <w:rStyle w:val="InitialStyle"/>
          <w:rFonts w:ascii="Arial" w:hAnsi="Arial" w:cs="Arial"/>
          <w:b/>
          <w:bCs/>
          <w:sz w:val="28"/>
          <w:szCs w:val="28"/>
          <w:u w:val="single"/>
        </w:rPr>
      </w:pPr>
      <w:r w:rsidRPr="008C6316">
        <w:rPr>
          <w:rStyle w:val="InitialStyle"/>
          <w:rFonts w:ascii="Arial" w:hAnsi="Arial" w:cs="Arial"/>
          <w:b/>
          <w:bCs/>
          <w:sz w:val="28"/>
          <w:szCs w:val="28"/>
          <w:u w:val="single"/>
        </w:rPr>
        <w:t>Case Management Services for Indigent Parents in Child Protective Cases</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004E45">
      <w:pPr>
        <w:spacing w:after="200"/>
        <w:rPr>
          <w:rFonts w:ascii="Arial" w:hAnsi="Arial" w:cs="Arial"/>
          <w:i/>
          <w:iCs/>
          <w:sz w:val="24"/>
          <w:szCs w:val="24"/>
        </w:rPr>
      </w:pPr>
      <w:bookmarkStart w:id="51"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DDBA289" w14:textId="77777777" w:rsidR="002475E6" w:rsidRPr="00C97934" w:rsidRDefault="002475E6" w:rsidP="002475E6">
      <w:pPr>
        <w:jc w:val="center"/>
        <w:rPr>
          <w:rFonts w:ascii="Arial" w:hAnsi="Arial" w:cs="Arial"/>
          <w:b/>
          <w:color w:val="FF0000"/>
          <w:sz w:val="28"/>
          <w:szCs w:val="28"/>
        </w:rPr>
      </w:pPr>
      <w:r>
        <w:rPr>
          <w:rFonts w:ascii="Arial" w:hAnsi="Arial" w:cs="Arial"/>
          <w:b/>
          <w:sz w:val="28"/>
          <w:szCs w:val="28"/>
        </w:rPr>
        <w:t>Maine Commission on Public Defense Services</w:t>
      </w:r>
    </w:p>
    <w:p w14:paraId="0A574296" w14:textId="77777777" w:rsidR="00014B80" w:rsidRDefault="00014B80" w:rsidP="002475E6">
      <w:pPr>
        <w:jc w:val="center"/>
        <w:rPr>
          <w:rFonts w:ascii="Arial" w:hAnsi="Arial" w:cs="Arial"/>
          <w:b/>
          <w:sz w:val="28"/>
          <w:szCs w:val="28"/>
        </w:rPr>
      </w:pPr>
      <w:r w:rsidRPr="00014B80">
        <w:rPr>
          <w:rFonts w:ascii="Arial" w:hAnsi="Arial" w:cs="Arial"/>
          <w:b/>
          <w:sz w:val="28"/>
          <w:szCs w:val="28"/>
        </w:rPr>
        <w:t>Qualifications and Experience Form</w:t>
      </w:r>
      <w:r w:rsidRPr="005D120A">
        <w:rPr>
          <w:rFonts w:ascii="Arial" w:hAnsi="Arial" w:cs="Arial"/>
          <w:b/>
          <w:sz w:val="28"/>
          <w:szCs w:val="28"/>
        </w:rPr>
        <w:t xml:space="preserve"> </w:t>
      </w:r>
    </w:p>
    <w:p w14:paraId="5AA9470D" w14:textId="1F7C9B1C" w:rsidR="002475E6" w:rsidRPr="005D120A" w:rsidRDefault="002475E6" w:rsidP="002475E6">
      <w:pPr>
        <w:jc w:val="center"/>
        <w:rPr>
          <w:rFonts w:ascii="Arial" w:hAnsi="Arial" w:cs="Arial"/>
          <w:b/>
          <w:sz w:val="28"/>
          <w:szCs w:val="28"/>
        </w:rPr>
      </w:pPr>
      <w:r w:rsidRPr="005D120A">
        <w:rPr>
          <w:rFonts w:ascii="Arial" w:hAnsi="Arial" w:cs="Arial"/>
          <w:b/>
          <w:sz w:val="28"/>
          <w:szCs w:val="28"/>
        </w:rPr>
        <w:t xml:space="preserve">RFP# </w:t>
      </w:r>
      <w:r w:rsidRPr="005D120A">
        <w:rPr>
          <w:rFonts w:ascii="Arial" w:hAnsi="Arial" w:cs="Arial"/>
          <w:b/>
          <w:bCs/>
          <w:sz w:val="28"/>
          <w:szCs w:val="28"/>
        </w:rPr>
        <w:t>202407146</w:t>
      </w:r>
    </w:p>
    <w:p w14:paraId="2B17934B" w14:textId="77777777" w:rsidR="002475E6" w:rsidRPr="008C6316" w:rsidRDefault="002475E6" w:rsidP="002475E6">
      <w:pPr>
        <w:pStyle w:val="DefaultText"/>
        <w:widowControl/>
        <w:jc w:val="center"/>
        <w:rPr>
          <w:rStyle w:val="InitialStyle"/>
          <w:rFonts w:ascii="Arial" w:hAnsi="Arial" w:cs="Arial"/>
          <w:b/>
          <w:bCs/>
          <w:sz w:val="28"/>
          <w:szCs w:val="28"/>
          <w:u w:val="single"/>
        </w:rPr>
      </w:pPr>
      <w:r w:rsidRPr="008C6316">
        <w:rPr>
          <w:rStyle w:val="InitialStyle"/>
          <w:rFonts w:ascii="Arial" w:hAnsi="Arial" w:cs="Arial"/>
          <w:b/>
          <w:bCs/>
          <w:sz w:val="28"/>
          <w:szCs w:val="28"/>
          <w:u w:val="single"/>
        </w:rPr>
        <w:t>Case Management Services for Indigent Parents in Child Protective Cases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134461A2" w14:textId="77777777" w:rsidR="002475E6" w:rsidRPr="00C97934" w:rsidRDefault="002475E6" w:rsidP="002475E6">
      <w:pPr>
        <w:jc w:val="center"/>
        <w:rPr>
          <w:rFonts w:ascii="Arial" w:hAnsi="Arial" w:cs="Arial"/>
          <w:b/>
          <w:color w:val="FF0000"/>
          <w:sz w:val="28"/>
          <w:szCs w:val="28"/>
        </w:rPr>
      </w:pPr>
      <w:r>
        <w:rPr>
          <w:rFonts w:ascii="Arial" w:hAnsi="Arial" w:cs="Arial"/>
          <w:b/>
          <w:sz w:val="28"/>
          <w:szCs w:val="28"/>
        </w:rPr>
        <w:t>Maine Commission on Public Defense Services</w:t>
      </w:r>
    </w:p>
    <w:p w14:paraId="253AB606" w14:textId="77777777" w:rsidR="00014B80" w:rsidRDefault="00014B80" w:rsidP="002475E6">
      <w:pPr>
        <w:jc w:val="center"/>
        <w:rPr>
          <w:rFonts w:ascii="Arial" w:hAnsi="Arial" w:cs="Arial"/>
          <w:b/>
          <w:sz w:val="28"/>
          <w:szCs w:val="28"/>
        </w:rPr>
      </w:pPr>
      <w:r w:rsidRPr="00014B80">
        <w:rPr>
          <w:rFonts w:ascii="Arial" w:hAnsi="Arial" w:cs="Arial"/>
          <w:b/>
          <w:sz w:val="28"/>
          <w:szCs w:val="28"/>
        </w:rPr>
        <w:t>Cost Proposal Form</w:t>
      </w:r>
      <w:r w:rsidRPr="005D120A">
        <w:rPr>
          <w:rFonts w:ascii="Arial" w:hAnsi="Arial" w:cs="Arial"/>
          <w:b/>
          <w:sz w:val="28"/>
          <w:szCs w:val="28"/>
        </w:rPr>
        <w:t xml:space="preserve"> </w:t>
      </w:r>
    </w:p>
    <w:p w14:paraId="6E8A135A" w14:textId="48D16C76" w:rsidR="002475E6" w:rsidRPr="005D120A" w:rsidRDefault="002475E6" w:rsidP="002475E6">
      <w:pPr>
        <w:jc w:val="center"/>
        <w:rPr>
          <w:rFonts w:ascii="Arial" w:hAnsi="Arial" w:cs="Arial"/>
          <w:b/>
          <w:sz w:val="28"/>
          <w:szCs w:val="28"/>
        </w:rPr>
      </w:pPr>
      <w:r w:rsidRPr="005D120A">
        <w:rPr>
          <w:rFonts w:ascii="Arial" w:hAnsi="Arial" w:cs="Arial"/>
          <w:b/>
          <w:sz w:val="28"/>
          <w:szCs w:val="28"/>
        </w:rPr>
        <w:t xml:space="preserve">RFP# </w:t>
      </w:r>
      <w:r w:rsidRPr="005D120A">
        <w:rPr>
          <w:rFonts w:ascii="Arial" w:hAnsi="Arial" w:cs="Arial"/>
          <w:b/>
          <w:bCs/>
          <w:sz w:val="28"/>
          <w:szCs w:val="28"/>
        </w:rPr>
        <w:t>202407146</w:t>
      </w:r>
    </w:p>
    <w:p w14:paraId="42154D7F" w14:textId="77777777" w:rsidR="002475E6" w:rsidRPr="008C6316" w:rsidRDefault="002475E6" w:rsidP="002475E6">
      <w:pPr>
        <w:pStyle w:val="DefaultText"/>
        <w:widowControl/>
        <w:jc w:val="center"/>
        <w:rPr>
          <w:rStyle w:val="InitialStyle"/>
          <w:rFonts w:ascii="Arial" w:hAnsi="Arial" w:cs="Arial"/>
          <w:b/>
          <w:bCs/>
          <w:sz w:val="28"/>
          <w:szCs w:val="28"/>
          <w:u w:val="single"/>
        </w:rPr>
      </w:pPr>
      <w:r w:rsidRPr="008C6316">
        <w:rPr>
          <w:rStyle w:val="InitialStyle"/>
          <w:rFonts w:ascii="Arial" w:hAnsi="Arial" w:cs="Arial"/>
          <w:b/>
          <w:bCs/>
          <w:sz w:val="28"/>
          <w:szCs w:val="28"/>
          <w:u w:val="single"/>
        </w:rPr>
        <w:t>Case Management Services for Indigent Parents in Child Protective Cases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637D5A2" w14:textId="33852514" w:rsidR="002475E6" w:rsidRPr="00D47BCF" w:rsidRDefault="002475E6" w:rsidP="002475E6">
      <w:pPr>
        <w:ind w:left="180"/>
      </w:pPr>
      <w:r w:rsidRPr="37D20370">
        <w:rPr>
          <w:rFonts w:ascii="Arial" w:hAnsi="Arial" w:cs="Arial"/>
          <w:sz w:val="24"/>
          <w:szCs w:val="24"/>
        </w:rPr>
        <w:t xml:space="preserve">This </w:t>
      </w:r>
      <w:r w:rsidR="00572D5C">
        <w:rPr>
          <w:rFonts w:ascii="Arial" w:hAnsi="Arial" w:cs="Arial"/>
          <w:sz w:val="24"/>
          <w:szCs w:val="24"/>
        </w:rPr>
        <w:t>hourly</w:t>
      </w:r>
      <w:r w:rsidRPr="37D20370">
        <w:rPr>
          <w:rFonts w:ascii="Arial" w:hAnsi="Arial" w:cs="Arial"/>
          <w:sz w:val="24"/>
          <w:szCs w:val="24"/>
        </w:rPr>
        <w:t xml:space="preserve"> cost shall remain in effect should the Department opt for any of the renewal periods referenced in Part I, section D. </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0B99AAA0" w14:textId="77777777" w:rsidR="002475E6" w:rsidRPr="00C97934" w:rsidRDefault="002475E6" w:rsidP="002475E6">
      <w:pPr>
        <w:pStyle w:val="DefaultText"/>
        <w:jc w:val="center"/>
        <w:rPr>
          <w:rStyle w:val="InitialStyle"/>
          <w:rFonts w:ascii="Arial" w:hAnsi="Arial" w:cs="Arial"/>
          <w:b/>
          <w:color w:val="FF0000"/>
          <w:sz w:val="28"/>
          <w:szCs w:val="28"/>
        </w:rPr>
      </w:pPr>
      <w:r>
        <w:rPr>
          <w:rStyle w:val="InitialStyle"/>
          <w:rFonts w:ascii="Arial" w:hAnsi="Arial" w:cs="Arial"/>
          <w:b/>
          <w:sz w:val="28"/>
          <w:szCs w:val="28"/>
        </w:rPr>
        <w:t>Maine Commission on Public Defense Services</w:t>
      </w:r>
    </w:p>
    <w:p w14:paraId="2133864E" w14:textId="77777777" w:rsidR="002475E6" w:rsidRPr="005D120A" w:rsidRDefault="002475E6" w:rsidP="002475E6">
      <w:pPr>
        <w:jc w:val="center"/>
        <w:outlineLvl w:val="1"/>
        <w:rPr>
          <w:rFonts w:ascii="Arial" w:hAnsi="Arial" w:cs="Arial"/>
          <w:b/>
          <w:bCs/>
          <w:sz w:val="28"/>
          <w:szCs w:val="28"/>
        </w:rPr>
      </w:pPr>
      <w:r w:rsidRPr="005D120A">
        <w:rPr>
          <w:rFonts w:ascii="Arial" w:hAnsi="Arial" w:cs="Arial"/>
          <w:b/>
          <w:bCs/>
          <w:sz w:val="28"/>
          <w:szCs w:val="28"/>
        </w:rPr>
        <w:t>SUBMITTED QUESTIONS FORM</w:t>
      </w:r>
    </w:p>
    <w:p w14:paraId="50B4316E" w14:textId="77777777" w:rsidR="002475E6" w:rsidRPr="005D120A" w:rsidRDefault="002475E6" w:rsidP="002475E6">
      <w:pPr>
        <w:pStyle w:val="DefaultText"/>
        <w:jc w:val="center"/>
        <w:rPr>
          <w:rStyle w:val="InitialStyle"/>
          <w:rFonts w:ascii="Arial" w:hAnsi="Arial" w:cs="Arial"/>
          <w:b/>
          <w:sz w:val="28"/>
          <w:szCs w:val="28"/>
        </w:rPr>
      </w:pPr>
      <w:r w:rsidRPr="005D120A">
        <w:rPr>
          <w:rStyle w:val="InitialStyle"/>
          <w:rFonts w:ascii="Arial" w:hAnsi="Arial" w:cs="Arial"/>
          <w:b/>
          <w:sz w:val="28"/>
          <w:szCs w:val="28"/>
        </w:rPr>
        <w:t xml:space="preserve">RFP# </w:t>
      </w:r>
      <w:r w:rsidRPr="005D120A">
        <w:rPr>
          <w:rStyle w:val="InitialStyle"/>
          <w:rFonts w:ascii="Arial" w:hAnsi="Arial" w:cs="Arial"/>
          <w:b/>
          <w:bCs/>
          <w:sz w:val="28"/>
          <w:szCs w:val="28"/>
        </w:rPr>
        <w:t>202407146</w:t>
      </w:r>
    </w:p>
    <w:p w14:paraId="2BD933A9" w14:textId="77777777" w:rsidR="002475E6" w:rsidRPr="008C6316" w:rsidRDefault="002475E6" w:rsidP="002475E6">
      <w:pPr>
        <w:pStyle w:val="DefaultText"/>
        <w:widowControl/>
        <w:jc w:val="center"/>
        <w:rPr>
          <w:rStyle w:val="InitialStyle"/>
          <w:rFonts w:ascii="Arial" w:hAnsi="Arial" w:cs="Arial"/>
          <w:b/>
          <w:bCs/>
          <w:sz w:val="28"/>
          <w:szCs w:val="28"/>
          <w:u w:val="single"/>
        </w:rPr>
      </w:pPr>
      <w:r w:rsidRPr="008C6316">
        <w:rPr>
          <w:rStyle w:val="InitialStyle"/>
          <w:rFonts w:ascii="Arial" w:hAnsi="Arial" w:cs="Arial"/>
          <w:b/>
          <w:bCs/>
          <w:sz w:val="28"/>
          <w:szCs w:val="28"/>
          <w:u w:val="single"/>
        </w:rPr>
        <w:t>Case Management Services for Indigent Parents in Child Protective Cases</w:t>
      </w:r>
    </w:p>
    <w:p w14:paraId="08E8CC51" w14:textId="77777777" w:rsidR="008C6316" w:rsidRDefault="008C6316"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185006894"/>
    </w:p>
    <w:p w14:paraId="5082C689" w14:textId="217E64AC"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15CA2" w14:textId="77777777" w:rsidR="00024200" w:rsidRDefault="00024200">
      <w:r>
        <w:separator/>
      </w:r>
    </w:p>
  </w:endnote>
  <w:endnote w:type="continuationSeparator" w:id="0">
    <w:p w14:paraId="78E71925" w14:textId="77777777" w:rsidR="00024200" w:rsidRDefault="00024200">
      <w:r>
        <w:continuationSeparator/>
      </w:r>
    </w:p>
  </w:endnote>
  <w:endnote w:type="continuationNotice" w:id="1">
    <w:p w14:paraId="626BD745" w14:textId="77777777" w:rsidR="00024200" w:rsidRDefault="00024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5EEA348"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CF025C" w:rsidRPr="004926C7">
      <w:rPr>
        <w:rStyle w:val="InitialStyle"/>
        <w:rFonts w:ascii="Arial" w:hAnsi="Arial" w:cs="Arial"/>
        <w:bCs/>
      </w:rPr>
      <w:t>202407146</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8F23B" w14:textId="77777777" w:rsidR="00024200" w:rsidRDefault="00024200">
      <w:r>
        <w:separator/>
      </w:r>
    </w:p>
  </w:footnote>
  <w:footnote w:type="continuationSeparator" w:id="0">
    <w:p w14:paraId="494C5591" w14:textId="77777777" w:rsidR="00024200" w:rsidRDefault="00024200">
      <w:r>
        <w:continuationSeparator/>
      </w:r>
    </w:p>
  </w:footnote>
  <w:footnote w:type="continuationNotice" w:id="1">
    <w:p w14:paraId="6AC2A159" w14:textId="77777777" w:rsidR="00024200" w:rsidRDefault="00024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1"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37"/>
  </w:num>
  <w:num w:numId="8" w16cid:durableId="1501047047">
    <w:abstractNumId w:val="14"/>
  </w:num>
  <w:num w:numId="9" w16cid:durableId="1334261939">
    <w:abstractNumId w:val="28"/>
  </w:num>
  <w:num w:numId="10" w16cid:durableId="1843814405">
    <w:abstractNumId w:val="41"/>
  </w:num>
  <w:num w:numId="11" w16cid:durableId="1953323980">
    <w:abstractNumId w:val="42"/>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10"/>
  </w:num>
  <w:num w:numId="20" w16cid:durableId="485367836">
    <w:abstractNumId w:val="43"/>
  </w:num>
  <w:num w:numId="21" w16cid:durableId="1115952729">
    <w:abstractNumId w:val="38"/>
  </w:num>
  <w:num w:numId="22" w16cid:durableId="1971209890">
    <w:abstractNumId w:val="6"/>
  </w:num>
  <w:num w:numId="23" w16cid:durableId="323092882">
    <w:abstractNumId w:val="39"/>
  </w:num>
  <w:num w:numId="24" w16cid:durableId="1422681596">
    <w:abstractNumId w:val="4"/>
  </w:num>
  <w:num w:numId="25" w16cid:durableId="617686348">
    <w:abstractNumId w:val="16"/>
  </w:num>
  <w:num w:numId="26" w16cid:durableId="336688223">
    <w:abstractNumId w:val="8"/>
  </w:num>
  <w:num w:numId="27" w16cid:durableId="1554391346">
    <w:abstractNumId w:val="11"/>
  </w:num>
  <w:num w:numId="28" w16cid:durableId="1226650455">
    <w:abstractNumId w:val="23"/>
  </w:num>
  <w:num w:numId="29" w16cid:durableId="535391685">
    <w:abstractNumId w:val="15"/>
  </w:num>
  <w:num w:numId="30" w16cid:durableId="1613396779">
    <w:abstractNumId w:val="24"/>
  </w:num>
  <w:num w:numId="31" w16cid:durableId="1048720105">
    <w:abstractNumId w:val="33"/>
  </w:num>
  <w:num w:numId="32" w16cid:durableId="1904563884">
    <w:abstractNumId w:val="9"/>
  </w:num>
  <w:num w:numId="33" w16cid:durableId="368527472">
    <w:abstractNumId w:val="36"/>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20"/>
  </w:num>
  <w:num w:numId="40" w16cid:durableId="1685354689">
    <w:abstractNumId w:val="30"/>
  </w:num>
  <w:num w:numId="41" w16cid:durableId="203754380">
    <w:abstractNumId w:val="26"/>
  </w:num>
  <w:num w:numId="42" w16cid:durableId="1523518060">
    <w:abstractNumId w:val="40"/>
  </w:num>
  <w:num w:numId="43" w16cid:durableId="1161116683">
    <w:abstractNumId w:val="35"/>
  </w:num>
  <w:num w:numId="44" w16cid:durableId="72325939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4B80"/>
    <w:rsid w:val="00015741"/>
    <w:rsid w:val="0001618E"/>
    <w:rsid w:val="00017606"/>
    <w:rsid w:val="000177B5"/>
    <w:rsid w:val="00017EB5"/>
    <w:rsid w:val="00020510"/>
    <w:rsid w:val="000208EF"/>
    <w:rsid w:val="0002282C"/>
    <w:rsid w:val="00024200"/>
    <w:rsid w:val="00024C6F"/>
    <w:rsid w:val="0002598F"/>
    <w:rsid w:val="00025ECB"/>
    <w:rsid w:val="00030F1A"/>
    <w:rsid w:val="000317D6"/>
    <w:rsid w:val="00031D55"/>
    <w:rsid w:val="00031D77"/>
    <w:rsid w:val="00032176"/>
    <w:rsid w:val="000322EF"/>
    <w:rsid w:val="00032ABA"/>
    <w:rsid w:val="0003345C"/>
    <w:rsid w:val="00033EB8"/>
    <w:rsid w:val="0003441C"/>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434F"/>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10AE"/>
    <w:rsid w:val="0009354E"/>
    <w:rsid w:val="00093C56"/>
    <w:rsid w:val="00095BA3"/>
    <w:rsid w:val="00097D53"/>
    <w:rsid w:val="00097F1A"/>
    <w:rsid w:val="000A1AA8"/>
    <w:rsid w:val="000A6289"/>
    <w:rsid w:val="000A64F0"/>
    <w:rsid w:val="000A6AFC"/>
    <w:rsid w:val="000A7A59"/>
    <w:rsid w:val="000B4203"/>
    <w:rsid w:val="000B4CA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2E2"/>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475E6"/>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10C"/>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892"/>
    <w:rsid w:val="00387E48"/>
    <w:rsid w:val="00391B57"/>
    <w:rsid w:val="00392042"/>
    <w:rsid w:val="00393D8B"/>
    <w:rsid w:val="00394C9C"/>
    <w:rsid w:val="003956AE"/>
    <w:rsid w:val="003960C2"/>
    <w:rsid w:val="00397086"/>
    <w:rsid w:val="003A027B"/>
    <w:rsid w:val="003A22BE"/>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941"/>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09EE"/>
    <w:rsid w:val="00441CBC"/>
    <w:rsid w:val="00442669"/>
    <w:rsid w:val="00443D5B"/>
    <w:rsid w:val="004456EA"/>
    <w:rsid w:val="004463A7"/>
    <w:rsid w:val="004505F7"/>
    <w:rsid w:val="00450B50"/>
    <w:rsid w:val="0045118B"/>
    <w:rsid w:val="004523A6"/>
    <w:rsid w:val="00452A2E"/>
    <w:rsid w:val="00452E38"/>
    <w:rsid w:val="00452EFD"/>
    <w:rsid w:val="00453746"/>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153"/>
    <w:rsid w:val="004A5D8A"/>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0C9D"/>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804"/>
    <w:rsid w:val="00550E65"/>
    <w:rsid w:val="00550F13"/>
    <w:rsid w:val="005524B9"/>
    <w:rsid w:val="00552669"/>
    <w:rsid w:val="005526C7"/>
    <w:rsid w:val="005536EF"/>
    <w:rsid w:val="005536FD"/>
    <w:rsid w:val="0055472F"/>
    <w:rsid w:val="00554B0D"/>
    <w:rsid w:val="00555E61"/>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2D5C"/>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2450"/>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1901"/>
    <w:rsid w:val="00613954"/>
    <w:rsid w:val="00615389"/>
    <w:rsid w:val="00616DCB"/>
    <w:rsid w:val="00617DB5"/>
    <w:rsid w:val="00623B25"/>
    <w:rsid w:val="00623DBE"/>
    <w:rsid w:val="006247F2"/>
    <w:rsid w:val="0062519E"/>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2D0"/>
    <w:rsid w:val="00684AB2"/>
    <w:rsid w:val="00684D1B"/>
    <w:rsid w:val="00687B27"/>
    <w:rsid w:val="00687FD1"/>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051A"/>
    <w:rsid w:val="006D1AEF"/>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4F35"/>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66B9"/>
    <w:rsid w:val="0073752F"/>
    <w:rsid w:val="00740BAD"/>
    <w:rsid w:val="00742E63"/>
    <w:rsid w:val="00744658"/>
    <w:rsid w:val="00744EBF"/>
    <w:rsid w:val="00745C03"/>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3251"/>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8B8"/>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3A9A"/>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2BA"/>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C6316"/>
    <w:rsid w:val="008D122A"/>
    <w:rsid w:val="008D1C42"/>
    <w:rsid w:val="008D25D8"/>
    <w:rsid w:val="008D4BDF"/>
    <w:rsid w:val="008D5D1B"/>
    <w:rsid w:val="008D6C04"/>
    <w:rsid w:val="008D703F"/>
    <w:rsid w:val="008D7E7B"/>
    <w:rsid w:val="008E070F"/>
    <w:rsid w:val="008E0B24"/>
    <w:rsid w:val="008E1466"/>
    <w:rsid w:val="008E34B6"/>
    <w:rsid w:val="008E3550"/>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418F"/>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3D9B"/>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1C52"/>
    <w:rsid w:val="00AE3D11"/>
    <w:rsid w:val="00AE554B"/>
    <w:rsid w:val="00AE5602"/>
    <w:rsid w:val="00AE59B5"/>
    <w:rsid w:val="00AE5AB0"/>
    <w:rsid w:val="00AE6900"/>
    <w:rsid w:val="00AE73CF"/>
    <w:rsid w:val="00AE7C28"/>
    <w:rsid w:val="00AF04ED"/>
    <w:rsid w:val="00AF2C7B"/>
    <w:rsid w:val="00AF39EF"/>
    <w:rsid w:val="00AF582B"/>
    <w:rsid w:val="00AF7BDE"/>
    <w:rsid w:val="00B00EC5"/>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66DA"/>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0EA4"/>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0357"/>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6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025C"/>
    <w:rsid w:val="00CF1074"/>
    <w:rsid w:val="00CF2C4F"/>
    <w:rsid w:val="00CF2D21"/>
    <w:rsid w:val="00CF38D4"/>
    <w:rsid w:val="00CF5713"/>
    <w:rsid w:val="00CF5795"/>
    <w:rsid w:val="00CF6E29"/>
    <w:rsid w:val="00CF71D0"/>
    <w:rsid w:val="00CF74E2"/>
    <w:rsid w:val="00CF7C23"/>
    <w:rsid w:val="00CF7F9C"/>
    <w:rsid w:val="00D006E3"/>
    <w:rsid w:val="00D00A29"/>
    <w:rsid w:val="00D00C40"/>
    <w:rsid w:val="00D03CB4"/>
    <w:rsid w:val="00D0472A"/>
    <w:rsid w:val="00D04F25"/>
    <w:rsid w:val="00D0555D"/>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77102"/>
    <w:rsid w:val="00D80170"/>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5476"/>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6C4"/>
    <w:rsid w:val="00E0154A"/>
    <w:rsid w:val="00E02C23"/>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251"/>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4E6A"/>
    <w:rsid w:val="00EA511A"/>
    <w:rsid w:val="00EB0DF1"/>
    <w:rsid w:val="00EB0EA7"/>
    <w:rsid w:val="00EB4B50"/>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301B"/>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2CF"/>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065"/>
    <w:rsid w:val="00FF42DE"/>
    <w:rsid w:val="00FF4300"/>
    <w:rsid w:val="00FF544D"/>
    <w:rsid w:val="00FF6469"/>
    <w:rsid w:val="00FF72DE"/>
    <w:rsid w:val="088022D3"/>
    <w:rsid w:val="2222360A"/>
    <w:rsid w:val="2B40F88A"/>
    <w:rsid w:val="4D644B06"/>
    <w:rsid w:val="54111B46"/>
    <w:rsid w:val="6215B6A7"/>
    <w:rsid w:val="643174C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pd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83E1B330-1279-48AC-83EB-EE64E0E6E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5572</Words>
  <Characters>31765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3</cp:revision>
  <cp:lastPrinted>2018-02-28T20:44:00Z</cp:lastPrinted>
  <dcterms:created xsi:type="dcterms:W3CDTF">2025-01-08T21:13:00Z</dcterms:created>
  <dcterms:modified xsi:type="dcterms:W3CDTF">2025-01-09T19:42:00Z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