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D13CE" w14:textId="77777777" w:rsidR="00302537" w:rsidRDefault="00302537" w:rsidP="00302537">
      <w:pPr>
        <w:tabs>
          <w:tab w:val="center" w:pos="5256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MAINE HISTORIC PRESERVATION COMMISSION</w:t>
      </w:r>
    </w:p>
    <w:p w14:paraId="5CDDC570" w14:textId="77777777" w:rsidR="00302537" w:rsidRDefault="00302537" w:rsidP="00302537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2EC406A" w14:textId="77777777" w:rsidR="00302537" w:rsidRDefault="00302537" w:rsidP="00302537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C6FFD78" w14:textId="77777777" w:rsidR="00302537" w:rsidRDefault="00302537" w:rsidP="00302537">
      <w:pPr>
        <w:tabs>
          <w:tab w:val="center" w:pos="52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Inventory Data for Municipal Growth Management Plans</w:t>
      </w:r>
    </w:p>
    <w:p w14:paraId="6F5BD210" w14:textId="77777777" w:rsidR="00302537" w:rsidRDefault="00302537" w:rsidP="00302537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0969830" w14:textId="77777777" w:rsidR="00302537" w:rsidRDefault="00302537" w:rsidP="00302537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C594454" w14:textId="77777777" w:rsidR="00302537" w:rsidRDefault="00302537" w:rsidP="00302537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79F0AA8" w14:textId="77777777" w:rsidR="00302537" w:rsidRDefault="00302537" w:rsidP="00302537">
      <w:pPr>
        <w:tabs>
          <w:tab w:val="left" w:pos="-1440"/>
        </w:tabs>
        <w:ind w:left="1440" w:hanging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Resource: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Prehistoric Archaeological Sites: Arthur Spiess</w:t>
      </w:r>
    </w:p>
    <w:p w14:paraId="1B689517" w14:textId="77777777" w:rsidR="00302537" w:rsidRDefault="00302537" w:rsidP="00302537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62C66D4" w14:textId="77777777" w:rsidR="00302537" w:rsidRDefault="00302537" w:rsidP="00302537">
      <w:pPr>
        <w:ind w:firstLine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Historic Archaeological Sites: Leith Smith</w:t>
      </w:r>
    </w:p>
    <w:p w14:paraId="407193D4" w14:textId="77777777" w:rsidR="00302537" w:rsidRDefault="00302537" w:rsidP="00302537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0410A6C" w14:textId="77777777" w:rsidR="00302537" w:rsidRDefault="00302537" w:rsidP="00302537">
      <w:pPr>
        <w:ind w:firstLine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X  </w:t>
      </w:r>
      <w:r>
        <w:rPr>
          <w:rFonts w:ascii="Times New Roman" w:hAnsi="Times New Roman" w:cs="Times New Roman"/>
          <w:sz w:val="26"/>
          <w:szCs w:val="26"/>
        </w:rPr>
        <w:t xml:space="preserve">  Historic Buildings/Structures/Objects: Kirk Mohney</w:t>
      </w:r>
    </w:p>
    <w:p w14:paraId="3A39CC58" w14:textId="77777777" w:rsidR="00302537" w:rsidRDefault="00302537" w:rsidP="00302537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6611027" w14:textId="77777777" w:rsidR="00302537" w:rsidRDefault="00302537" w:rsidP="00302537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4B58D3F" w14:textId="77777777" w:rsidR="00302537" w:rsidRDefault="00302537" w:rsidP="00302537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Municipality: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Verona Island  </w:t>
      </w:r>
    </w:p>
    <w:p w14:paraId="23F88500" w14:textId="77777777" w:rsidR="00302537" w:rsidRDefault="00302537" w:rsidP="00302537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                                                                                                                                </w:t>
      </w:r>
    </w:p>
    <w:p w14:paraId="1013260C" w14:textId="77777777" w:rsidR="00302537" w:rsidRDefault="00302537" w:rsidP="00302537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9A7540E" w14:textId="3829DE64" w:rsidR="00302537" w:rsidRDefault="00302537" w:rsidP="00302537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Inventory data as of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</w:t>
      </w:r>
      <w:r w:rsidR="00D76E3A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March, </w:t>
      </w:r>
      <w:proofErr w:type="gramStart"/>
      <w:r w:rsidR="00D76E3A">
        <w:rPr>
          <w:rFonts w:ascii="Times New Roman" w:hAnsi="Times New Roman" w:cs="Times New Roman"/>
          <w:b/>
          <w:bCs/>
          <w:sz w:val="26"/>
          <w:szCs w:val="26"/>
          <w:u w:val="single"/>
        </w:rPr>
        <w:t>2025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:</w:t>
      </w:r>
      <w:proofErr w:type="gramEnd"/>
    </w:p>
    <w:p w14:paraId="335071AE" w14:textId="77777777" w:rsidR="00302537" w:rsidRDefault="00302537" w:rsidP="00302537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025FCD3" w14:textId="77777777" w:rsidR="00302537" w:rsidRDefault="00302537" w:rsidP="00302537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No data</w:t>
      </w:r>
    </w:p>
    <w:p w14:paraId="3C60F19C" w14:textId="77777777" w:rsidR="00302537" w:rsidRDefault="00302537" w:rsidP="00302537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E21C808" w14:textId="77777777" w:rsidR="00302537" w:rsidRDefault="00302537" w:rsidP="00302537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103DD5C" w14:textId="77777777" w:rsidR="00302537" w:rsidRDefault="00302537" w:rsidP="00302537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C4FCF0A" w14:textId="77777777" w:rsidR="00302537" w:rsidRDefault="00302537" w:rsidP="00302537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CC68A74" w14:textId="77777777" w:rsidR="00302537" w:rsidRDefault="00302537" w:rsidP="00302537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6235D9B" w14:textId="77777777" w:rsidR="00D76E3A" w:rsidRPr="00D76E3A" w:rsidRDefault="00D76E3A" w:rsidP="00D76E3A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5CABF07" w14:textId="6C579D1A" w:rsidR="00D76E3A" w:rsidRPr="00D76E3A" w:rsidRDefault="00D76E3A" w:rsidP="00D76E3A">
      <w:pPr>
        <w:jc w:val="both"/>
        <w:rPr>
          <w:rFonts w:ascii="Times New Roman" w:hAnsi="Times New Roman" w:cs="Times New Roman"/>
          <w:sz w:val="26"/>
          <w:szCs w:val="26"/>
        </w:rPr>
      </w:pPr>
      <w:r w:rsidRPr="00D76E3A">
        <w:rPr>
          <w:rFonts w:ascii="Times New Roman" w:hAnsi="Times New Roman" w:cs="Times New Roman"/>
          <w:sz w:val="26"/>
          <w:szCs w:val="26"/>
        </w:rPr>
        <w:t>To see if properties in your community have been determined eligible for listing in the National Register, please refer to the CARMA Sheet that is included in the data packet.</w:t>
      </w:r>
    </w:p>
    <w:p w14:paraId="37BA331F" w14:textId="77777777" w:rsidR="00302537" w:rsidRDefault="00302537" w:rsidP="00302537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D4801D4" w14:textId="77777777" w:rsidR="00302537" w:rsidRDefault="00302537" w:rsidP="00302537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E7B0C7D" w14:textId="77777777" w:rsidR="00302537" w:rsidRDefault="00302537" w:rsidP="00302537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19AF598" w14:textId="77777777" w:rsidR="00302537" w:rsidRDefault="00302537" w:rsidP="00302537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0CCAE6D" w14:textId="77777777" w:rsidR="00302537" w:rsidRDefault="00302537" w:rsidP="00302537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74C35C9" w14:textId="77777777" w:rsidR="00302537" w:rsidRDefault="00302537" w:rsidP="00302537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3A375D5" w14:textId="77777777" w:rsidR="00302537" w:rsidRDefault="00302537" w:rsidP="00302537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0EC2074" w14:textId="77777777" w:rsidR="00302537" w:rsidRDefault="00302537" w:rsidP="00302537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_________________________________________________________________________                                                                                                                                                                   </w:t>
      </w:r>
    </w:p>
    <w:p w14:paraId="0DA5E533" w14:textId="77777777" w:rsidR="00302537" w:rsidRDefault="00302537" w:rsidP="00302537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0568DF3" w14:textId="77777777" w:rsidR="00302537" w:rsidRDefault="00302537" w:rsidP="00302537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Needs for further survey, inventory, and analysis:</w:t>
      </w:r>
    </w:p>
    <w:p w14:paraId="03907481" w14:textId="77777777" w:rsidR="00302537" w:rsidRDefault="00302537" w:rsidP="00302537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7D22871" w14:textId="77777777" w:rsidR="00302537" w:rsidRDefault="00302537" w:rsidP="00302537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 comprehensive survey of Verona Island’s historic above-ground resources needs to be conducted in order to identify those properties that may be eligible for nomination to the National Register of Historic Places.</w:t>
      </w:r>
    </w:p>
    <w:p w14:paraId="34665E01" w14:textId="77777777" w:rsidR="00302537" w:rsidRDefault="00302537" w:rsidP="00302537">
      <w:pPr>
        <w:jc w:val="both"/>
        <w:rPr>
          <w:rFonts w:cs="MS PGothic"/>
          <w:sz w:val="20"/>
          <w:szCs w:val="20"/>
        </w:rPr>
      </w:pPr>
    </w:p>
    <w:p w14:paraId="563115DE" w14:textId="77777777" w:rsidR="00D76E3A" w:rsidRDefault="00D76E3A"/>
    <w:sectPr w:rsidR="005B2856" w:rsidSect="00F93A00">
      <w:pgSz w:w="12240" w:h="15840"/>
      <w:pgMar w:top="1440" w:right="1008" w:bottom="720" w:left="720" w:header="144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537"/>
    <w:rsid w:val="00244EDD"/>
    <w:rsid w:val="00253724"/>
    <w:rsid w:val="00302537"/>
    <w:rsid w:val="00A52375"/>
    <w:rsid w:val="00A93468"/>
    <w:rsid w:val="00C672D7"/>
    <w:rsid w:val="00D7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B4E6B"/>
  <w15:chartTrackingRefBased/>
  <w15:docId w15:val="{1DD4E794-0400-4184-9C42-FC726CBDA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2537"/>
    <w:pPr>
      <w:widowControl w:val="0"/>
      <w:autoSpaceDE w:val="0"/>
      <w:autoSpaceDN w:val="0"/>
      <w:adjustRightInd w:val="0"/>
      <w:spacing w:after="0" w:line="240" w:lineRule="auto"/>
    </w:pPr>
    <w:rPr>
      <w:rFonts w:ascii="MS PGothic" w:eastAsia="MS PGothic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5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DAE248D420BF43BC263CC9D0DEC6C2" ma:contentTypeVersion="12" ma:contentTypeDescription="Create a new document." ma:contentTypeScope="" ma:versionID="a54633b283ab72c6070a892e8b8112b4">
  <xsd:schema xmlns:xsd="http://www.w3.org/2001/XMLSchema" xmlns:xs="http://www.w3.org/2001/XMLSchema" xmlns:p="http://schemas.microsoft.com/office/2006/metadata/properties" xmlns:ns2="2fe7d5b3-01fc-447b-b60e-dde128f1d6ac" xmlns:ns3="93e217e7-849a-4458-923f-54636f478f60" targetNamespace="http://schemas.microsoft.com/office/2006/metadata/properties" ma:root="true" ma:fieldsID="48d20b2952b993c112a45993e5687d53" ns2:_="" ns3:_="">
    <xsd:import namespace="2fe7d5b3-01fc-447b-b60e-dde128f1d6ac"/>
    <xsd:import namespace="93e217e7-849a-4458-923f-54636f478f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7d5b3-01fc-447b-b60e-dde128f1d6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e407dca-7e10-41d8-9780-494ed3966f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e217e7-849a-4458-923f-54636f478f60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5470006-1744-49a1-8bb4-744cfb66c4ee}" ma:internalName="TaxCatchAll" ma:showField="CatchAllData" ma:web="93e217e7-849a-4458-923f-54636f478f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e217e7-849a-4458-923f-54636f478f60" xsi:nil="true"/>
    <lcf76f155ced4ddcb4097134ff3c332f xmlns="2fe7d5b3-01fc-447b-b60e-dde128f1d6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0459037-E315-4189-9E01-C7C883E462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AE704A-CFE2-463C-BBC2-1BBC48E06C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e7d5b3-01fc-447b-b60e-dde128f1d6ac"/>
    <ds:schemaRef ds:uri="93e217e7-849a-4458-923f-54636f478f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2230FB-BE86-48DF-B912-875B60A18B93}">
  <ds:schemaRefs>
    <ds:schemaRef ds:uri="http://schemas.microsoft.com/office/2006/metadata/properties"/>
    <ds:schemaRef ds:uri="http://schemas.microsoft.com/office/infopath/2007/PartnerControls"/>
    <ds:schemaRef ds:uri="93e217e7-849a-4458-923f-54636f478f60"/>
    <ds:schemaRef ds:uri="2fe7d5b3-01fc-447b-b60e-dde128f1d6a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Mohney, Kirk</dc:creator>
  <cp:keywords/>
  <dc:description/>
  <cp:lastModifiedBy>Mohney, Kirk</cp:lastModifiedBy>
  <cp:revision>2</cp:revision>
  <dcterms:created xsi:type="dcterms:W3CDTF">2018-10-11T15:36:00Z</dcterms:created>
  <dcterms:modified xsi:type="dcterms:W3CDTF">2025-03-11T17:16:00Z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0x0101009EDAE248D420BF43BC263CC9D0DEC6C2</vt:lpwstr>
  </property>
</Properties>
</file>