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554C" w14:textId="3D5E3130" w:rsidR="001E5549" w:rsidRPr="001E5549" w:rsidRDefault="001E5549" w:rsidP="00820C0A">
      <w:pPr>
        <w:pStyle w:val="Header"/>
        <w:spacing w:after="0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</w:rPr>
        <w:t>9</w:t>
      </w:r>
      <w:r w:rsidR="001C1335">
        <w:rPr>
          <w:rFonts w:ascii="Bookman Old Style" w:hAnsi="Bookman Old Style" w:cs="Arial"/>
          <w:b/>
        </w:rPr>
        <w:t>5</w:t>
      </w:r>
      <w:bookmarkStart w:id="0" w:name="_GoBack"/>
      <w:bookmarkEnd w:id="0"/>
      <w:r>
        <w:rPr>
          <w:rFonts w:ascii="Bookman Old Style" w:hAnsi="Bookman Old Style" w:cs="Arial"/>
          <w:b/>
        </w:rPr>
        <w:t>-648</w:t>
      </w:r>
    </w:p>
    <w:p w14:paraId="675831DA" w14:textId="77777777" w:rsidR="001E5549" w:rsidRPr="00272D66" w:rsidRDefault="001E5549" w:rsidP="00820C0A">
      <w:pPr>
        <w:pStyle w:val="Header"/>
        <w:spacing w:after="0"/>
        <w:jc w:val="center"/>
        <w:rPr>
          <w:rFonts w:ascii="Bookman Old Style" w:hAnsi="Bookman Old Style" w:cs="Arial"/>
          <w:b/>
        </w:rPr>
      </w:pPr>
      <w:r w:rsidRPr="00272D66">
        <w:rPr>
          <w:rFonts w:ascii="Bookman Old Style" w:hAnsi="Bookman Old Style" w:cs="Arial"/>
          <w:b/>
        </w:rPr>
        <w:t>EFFICIENCY MAINE TRUST</w:t>
      </w:r>
    </w:p>
    <w:p w14:paraId="3D7D71F4" w14:textId="202400A9" w:rsidR="001E5549" w:rsidRPr="00B205CB" w:rsidRDefault="001E5549" w:rsidP="00820C0A">
      <w:pPr>
        <w:pStyle w:val="Header"/>
        <w:spacing w:after="0"/>
        <w:jc w:val="center"/>
        <w:rPr>
          <w:rFonts w:ascii="Bookman Old Style" w:hAnsi="Bookman Old Style" w:cs="Arial"/>
          <w:b/>
        </w:rPr>
      </w:pPr>
      <w:r w:rsidRPr="00B205CB">
        <w:rPr>
          <w:rFonts w:ascii="Bookman Old Style" w:hAnsi="Bookman Old Style" w:cs="Arial"/>
          <w:b/>
        </w:rPr>
        <w:t>201</w:t>
      </w:r>
      <w:r w:rsidR="00043A24">
        <w:rPr>
          <w:rFonts w:ascii="Bookman Old Style" w:hAnsi="Bookman Old Style" w:cs="Arial"/>
          <w:b/>
        </w:rPr>
        <w:t>9</w:t>
      </w:r>
      <w:r w:rsidR="00B205CB">
        <w:rPr>
          <w:rFonts w:ascii="Bookman Old Style" w:hAnsi="Bookman Old Style" w:cs="Arial"/>
          <w:b/>
        </w:rPr>
        <w:t xml:space="preserve"> </w:t>
      </w:r>
      <w:r w:rsidRPr="00B205CB">
        <w:rPr>
          <w:rFonts w:ascii="Bookman Old Style" w:hAnsi="Bookman Old Style" w:cs="Arial"/>
          <w:b/>
        </w:rPr>
        <w:t>-</w:t>
      </w:r>
      <w:r w:rsidR="00B205CB">
        <w:rPr>
          <w:rFonts w:ascii="Bookman Old Style" w:hAnsi="Bookman Old Style" w:cs="Arial"/>
          <w:b/>
        </w:rPr>
        <w:t xml:space="preserve"> </w:t>
      </w:r>
      <w:r w:rsidRPr="00B205CB">
        <w:rPr>
          <w:rFonts w:ascii="Bookman Old Style" w:hAnsi="Bookman Old Style" w:cs="Arial"/>
          <w:b/>
        </w:rPr>
        <w:t>20</w:t>
      </w:r>
      <w:r w:rsidR="00043A24">
        <w:rPr>
          <w:rFonts w:ascii="Bookman Old Style" w:hAnsi="Bookman Old Style" w:cs="Arial"/>
          <w:b/>
        </w:rPr>
        <w:t>20</w:t>
      </w:r>
      <w:r w:rsidRPr="00B205CB">
        <w:rPr>
          <w:rFonts w:ascii="Bookman Old Style" w:hAnsi="Bookman Old Style" w:cs="Arial"/>
          <w:b/>
        </w:rPr>
        <w:t xml:space="preserve"> </w:t>
      </w:r>
      <w:r w:rsidR="000E64DE" w:rsidRPr="000E64DE">
        <w:rPr>
          <w:rFonts w:ascii="Bookman Old Style" w:hAnsi="Bookman Old Style" w:cs="Arial"/>
          <w:b/>
        </w:rPr>
        <w:t>RULEMAKING ACTIVITY</w:t>
      </w:r>
    </w:p>
    <w:p w14:paraId="10897DDA" w14:textId="77777777" w:rsidR="001E5549" w:rsidRPr="00272D66" w:rsidRDefault="001E5549" w:rsidP="001E5549">
      <w:pPr>
        <w:pStyle w:val="Header"/>
        <w:jc w:val="center"/>
        <w:rPr>
          <w:rFonts w:ascii="Bookman Old Style" w:hAnsi="Bookman Old Style" w:cs="Arial"/>
          <w:b/>
        </w:rPr>
      </w:pPr>
    </w:p>
    <w:p w14:paraId="05ADD05E" w14:textId="77777777" w:rsidR="001E5549" w:rsidRPr="00272D66" w:rsidRDefault="001E5549" w:rsidP="001E5549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AGENCY UMBRELLA-UNIT NUMBER: </w:t>
      </w:r>
      <w:r w:rsidRPr="00272D66">
        <w:rPr>
          <w:rFonts w:ascii="Bookman Old Style" w:hAnsi="Bookman Old Style" w:cs="Arial"/>
          <w:b/>
          <w:color w:val="000000"/>
        </w:rPr>
        <w:t>95-648</w:t>
      </w:r>
    </w:p>
    <w:p w14:paraId="781F5427" w14:textId="77777777" w:rsidR="001E5549" w:rsidRDefault="001E5549" w:rsidP="001E5549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AGENCY NAME: </w:t>
      </w:r>
      <w:r w:rsidRPr="00272D66">
        <w:rPr>
          <w:rStyle w:val="Strong"/>
          <w:rFonts w:ascii="Bookman Old Style" w:hAnsi="Bookman Old Style" w:cs="Arial"/>
          <w:color w:val="000000"/>
        </w:rPr>
        <w:t>Efficiency Maine Trust</w:t>
      </w:r>
    </w:p>
    <w:p w14:paraId="64EC4A3C" w14:textId="77777777" w:rsidR="001E5549" w:rsidRDefault="001E5549" w:rsidP="001E5549">
      <w:pPr>
        <w:spacing w:after="0"/>
        <w:rPr>
          <w:rFonts w:ascii="Bookman Old Style" w:hAnsi="Bookman Old Style" w:cs="Arial"/>
          <w:color w:val="000000"/>
        </w:rPr>
      </w:pPr>
    </w:p>
    <w:p w14:paraId="57E8D98E" w14:textId="77777777" w:rsidR="001E5549" w:rsidRDefault="001E5549" w:rsidP="00B205CB">
      <w:pPr>
        <w:spacing w:after="0"/>
        <w:rPr>
          <w:rFonts w:ascii="Bookman Old Style" w:hAnsi="Bookman Old Style"/>
        </w:rPr>
      </w:pPr>
      <w:r w:rsidRPr="00272D66">
        <w:rPr>
          <w:rStyle w:val="Strong"/>
          <w:rFonts w:ascii="Bookman Old Style" w:hAnsi="Bookman Old Style" w:cs="Arial"/>
          <w:color w:val="000000"/>
        </w:rPr>
        <w:t>CONTACT PERSON</w:t>
      </w:r>
      <w:r w:rsidRPr="001E5549">
        <w:rPr>
          <w:rFonts w:ascii="Bookman Old Style" w:hAnsi="Bookman Old Style"/>
          <w:b/>
        </w:rPr>
        <w:t>:</w:t>
      </w:r>
      <w:r w:rsidRPr="001E5549">
        <w:rPr>
          <w:rFonts w:ascii="Bookman Old Style" w:hAnsi="Bookman Old Style"/>
        </w:rPr>
        <w:t xml:space="preserve"> </w:t>
      </w:r>
      <w:hyperlink r:id="rId8" w:history="1"/>
      <w:r w:rsidRPr="001E5549">
        <w:rPr>
          <w:rFonts w:ascii="Bookman Old Style" w:hAnsi="Bookman Old Style"/>
        </w:rPr>
        <w:t>Michael Stoddard</w:t>
      </w:r>
      <w:r w:rsidRPr="00272D66">
        <w:rPr>
          <w:rFonts w:ascii="Bookman Old Style" w:hAnsi="Bookman Old Style"/>
        </w:rPr>
        <w:t xml:space="preserve">, </w:t>
      </w:r>
      <w:r w:rsidR="00B205CB" w:rsidRPr="00B205CB">
        <w:rPr>
          <w:rFonts w:ascii="Bookman Old Style" w:hAnsi="Bookman Old Style"/>
        </w:rPr>
        <w:t>168 Capitol Street, Suite 1</w:t>
      </w:r>
      <w:r w:rsidR="00B205CB">
        <w:rPr>
          <w:rFonts w:ascii="Bookman Old Style" w:hAnsi="Bookman Old Style"/>
        </w:rPr>
        <w:t xml:space="preserve">, </w:t>
      </w:r>
      <w:r w:rsidR="00B205CB" w:rsidRPr="00B205CB">
        <w:rPr>
          <w:rFonts w:ascii="Bookman Old Style" w:hAnsi="Bookman Old Style"/>
        </w:rPr>
        <w:t>Augusta, ME 04330-6856</w:t>
      </w:r>
      <w:r w:rsidRPr="00272D66">
        <w:rPr>
          <w:rFonts w:ascii="Bookman Old Style" w:hAnsi="Bookman Old Style"/>
        </w:rPr>
        <w:t xml:space="preserve">. </w:t>
      </w:r>
      <w:r w:rsidR="00B205CB" w:rsidRPr="00B205CB">
        <w:rPr>
          <w:rFonts w:ascii="Bookman Old Style" w:hAnsi="Bookman Old Style"/>
        </w:rPr>
        <w:t>207.213.4150</w:t>
      </w:r>
      <w:r>
        <w:rPr>
          <w:rFonts w:ascii="Bookman Old Style" w:hAnsi="Bookman Old Style"/>
        </w:rPr>
        <w:t>. E-mail:</w:t>
      </w:r>
      <w:r w:rsidRPr="00272D66">
        <w:rPr>
          <w:rFonts w:ascii="Bookman Old Style" w:hAnsi="Bookman Old Style"/>
        </w:rPr>
        <w:t xml:space="preserve"> </w:t>
      </w:r>
      <w:hyperlink r:id="rId9" w:history="1">
        <w:r w:rsidR="00B205CB" w:rsidRPr="00FD036E">
          <w:rPr>
            <w:rStyle w:val="Hyperlink"/>
            <w:rFonts w:ascii="Bookman Old Style" w:hAnsi="Bookman Old Style"/>
          </w:rPr>
          <w:t>Michael.Stoddard@efficiencymaine.com</w:t>
        </w:r>
      </w:hyperlink>
      <w:r w:rsidRPr="00272D66">
        <w:rPr>
          <w:rFonts w:ascii="Bookman Old Style" w:hAnsi="Bookman Old Style"/>
        </w:rPr>
        <w:t xml:space="preserve"> </w:t>
      </w:r>
    </w:p>
    <w:p w14:paraId="1AEEFCCC" w14:textId="77777777" w:rsidR="001E5549" w:rsidRPr="00272D66" w:rsidRDefault="001E5549" w:rsidP="001E5549">
      <w:pPr>
        <w:spacing w:after="0"/>
        <w:rPr>
          <w:rFonts w:ascii="Bookman Old Style" w:eastAsia="Calibri" w:hAnsi="Bookman Old Style" w:cs="Arial"/>
          <w:b/>
          <w:spacing w:val="-3"/>
        </w:rPr>
      </w:pPr>
    </w:p>
    <w:p w14:paraId="5D64DA46" w14:textId="77777777" w:rsidR="001E5549" w:rsidRPr="00272D66" w:rsidRDefault="001E5549" w:rsidP="001E5549">
      <w:pPr>
        <w:spacing w:after="0"/>
        <w:rPr>
          <w:rFonts w:ascii="Bookman Old Style" w:hAnsi="Bookman Old Style" w:cs="Arial"/>
          <w:spacing w:val="-3"/>
        </w:rPr>
      </w:pPr>
      <w:r w:rsidRPr="00272D66">
        <w:rPr>
          <w:rFonts w:ascii="Bookman Old Style" w:eastAsia="Calibri" w:hAnsi="Bookman Old Style" w:cs="Arial"/>
          <w:b/>
          <w:spacing w:val="-3"/>
        </w:rPr>
        <w:t>EMERGENCY RULES ADOPTED SINCE THE LAST REGULATORY AGENDA:</w:t>
      </w:r>
      <w:r w:rsidRPr="00272D66">
        <w:rPr>
          <w:rFonts w:ascii="Bookman Old Style" w:eastAsia="Calibri" w:hAnsi="Bookman Old Style" w:cs="Arial"/>
          <w:spacing w:val="-3"/>
        </w:rPr>
        <w:t xml:space="preserve"> </w:t>
      </w:r>
      <w:r w:rsidRPr="00272D66">
        <w:rPr>
          <w:rFonts w:ascii="Bookman Old Style" w:hAnsi="Bookman Old Style" w:cs="Arial"/>
          <w:spacing w:val="-3"/>
        </w:rPr>
        <w:t>None</w:t>
      </w:r>
    </w:p>
    <w:p w14:paraId="0116AA2B" w14:textId="77777777" w:rsidR="001E5549" w:rsidRPr="00272D66" w:rsidRDefault="001E5549" w:rsidP="001E5549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14:paraId="5D8AD4F6" w14:textId="77777777" w:rsidR="001E5549" w:rsidRDefault="001E5549" w:rsidP="001E5549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>EXPECTED 201</w:t>
      </w:r>
      <w:r w:rsidR="008E1E77">
        <w:rPr>
          <w:rStyle w:val="Strong"/>
          <w:rFonts w:ascii="Bookman Old Style" w:hAnsi="Bookman Old Style" w:cs="Arial"/>
          <w:color w:val="000000"/>
        </w:rPr>
        <w:t>8</w:t>
      </w:r>
      <w:r w:rsidR="00B205CB">
        <w:rPr>
          <w:rStyle w:val="Strong"/>
          <w:rFonts w:ascii="Bookman Old Style" w:hAnsi="Bookman Old Style" w:cs="Arial"/>
          <w:color w:val="000000"/>
        </w:rPr>
        <w:t xml:space="preserve"> </w:t>
      </w:r>
      <w:r w:rsidRPr="00272D66">
        <w:rPr>
          <w:rStyle w:val="Strong"/>
          <w:rFonts w:ascii="Bookman Old Style" w:hAnsi="Bookman Old Style" w:cs="Arial"/>
          <w:color w:val="000000"/>
        </w:rPr>
        <w:t>-</w:t>
      </w:r>
      <w:r w:rsidR="00B205CB">
        <w:rPr>
          <w:rStyle w:val="Strong"/>
          <w:rFonts w:ascii="Bookman Old Style" w:hAnsi="Bookman Old Style" w:cs="Arial"/>
          <w:color w:val="000000"/>
        </w:rPr>
        <w:t xml:space="preserve"> </w:t>
      </w:r>
      <w:r w:rsidRPr="00272D66">
        <w:rPr>
          <w:rStyle w:val="Strong"/>
          <w:rFonts w:ascii="Bookman Old Style" w:hAnsi="Bookman Old Style" w:cs="Arial"/>
          <w:color w:val="000000"/>
        </w:rPr>
        <w:t>201</w:t>
      </w:r>
      <w:r w:rsidR="008E1E77">
        <w:rPr>
          <w:rStyle w:val="Strong"/>
          <w:rFonts w:ascii="Bookman Old Style" w:hAnsi="Bookman Old Style" w:cs="Arial"/>
          <w:color w:val="000000"/>
        </w:rPr>
        <w:t>9</w:t>
      </w:r>
      <w:r w:rsidRPr="00272D66">
        <w:rPr>
          <w:rStyle w:val="Strong"/>
          <w:rFonts w:ascii="Bookman Old Style" w:hAnsi="Bookman Old Style" w:cs="Arial"/>
          <w:color w:val="000000"/>
        </w:rPr>
        <w:t xml:space="preserve"> RULE-MAKING ACTIVITY</w:t>
      </w:r>
      <w:r w:rsidRPr="00272D66">
        <w:rPr>
          <w:rFonts w:ascii="Bookman Old Style" w:hAnsi="Bookman Old Style" w:cs="Arial"/>
          <w:color w:val="000000"/>
        </w:rPr>
        <w:t>:</w:t>
      </w:r>
    </w:p>
    <w:p w14:paraId="3218DB0E" w14:textId="77777777" w:rsidR="001E5549" w:rsidRPr="00272D66" w:rsidRDefault="001E5549" w:rsidP="001E5549">
      <w:pPr>
        <w:spacing w:after="0"/>
        <w:rPr>
          <w:rFonts w:ascii="Bookman Old Style" w:hAnsi="Bookman Old Style" w:cs="Arial"/>
          <w:color w:val="000000"/>
        </w:rPr>
      </w:pPr>
    </w:p>
    <w:p w14:paraId="7E98666C" w14:textId="77777777" w:rsidR="00B205CB" w:rsidRPr="00272D66" w:rsidRDefault="00B205CB" w:rsidP="00B205CB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1:</w:t>
      </w:r>
      <w:r w:rsidRPr="002F11BC">
        <w:rPr>
          <w:rStyle w:val="Strong"/>
          <w:rFonts w:ascii="Bookman Old Style" w:hAnsi="Bookman Old Style" w:cs="Arial"/>
          <w:color w:val="000000"/>
        </w:rPr>
        <w:t xml:space="preserve"> </w:t>
      </w:r>
      <w:r w:rsidRPr="00B205CB">
        <w:rPr>
          <w:rFonts w:ascii="Bookman Old Style" w:hAnsi="Bookman Old Style" w:cs="Arial"/>
          <w:b/>
        </w:rPr>
        <w:t>Contracting Process for Service Providers and Grant Recipients</w:t>
      </w:r>
    </w:p>
    <w:p w14:paraId="379E423C" w14:textId="77777777" w:rsidR="00B205CB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35-A MRSA </w:t>
      </w:r>
      <w:r w:rsidR="004A3388">
        <w:rPr>
          <w:rFonts w:ascii="Bookman Old Style" w:hAnsi="Bookman Old Style" w:cs="Arial"/>
          <w:color w:val="000000"/>
        </w:rPr>
        <w:t>§10105</w:t>
      </w:r>
      <w:r w:rsidRPr="00272D66">
        <w:rPr>
          <w:rFonts w:ascii="Bookman Old Style" w:hAnsi="Bookman Old Style" w:cs="Arial"/>
          <w:color w:val="000000"/>
        </w:rPr>
        <w:t>.</w:t>
      </w:r>
    </w:p>
    <w:p w14:paraId="4D5FBB28" w14:textId="77777777" w:rsidR="00B205CB" w:rsidRPr="00272D66" w:rsidRDefault="00B205CB" w:rsidP="00B205CB">
      <w:pPr>
        <w:tabs>
          <w:tab w:val="left" w:pos="2394"/>
        </w:tabs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>Chapter 1 is a possible candidate for updating. Updates would include changes to the rule to reflect recent changes in statute.</w:t>
      </w:r>
      <w:r w:rsidRPr="00B205CB">
        <w:rPr>
          <w:rFonts w:ascii="Bookman Old Style" w:hAnsi="Bookman Old Style" w:cs="Arial"/>
          <w:color w:val="000000"/>
        </w:rPr>
        <w:tab/>
      </w:r>
    </w:p>
    <w:p w14:paraId="6C9BD2AF" w14:textId="77777777" w:rsidR="00B205CB" w:rsidRPr="00272D66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</w:t>
      </w:r>
      <w:r w:rsidR="008E1E77">
        <w:rPr>
          <w:rFonts w:ascii="Bookman Old Style" w:hAnsi="Bookman Old Style" w:cs="Arial"/>
          <w:color w:val="000000"/>
        </w:rPr>
        <w:t>9</w:t>
      </w:r>
    </w:p>
    <w:p w14:paraId="30EE65A8" w14:textId="77777777" w:rsidR="00B205CB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0E64DE">
        <w:rPr>
          <w:rFonts w:ascii="Bookman Old Style" w:hAnsi="Bookman Old Style" w:cs="Arial"/>
          <w:color w:val="000000"/>
        </w:rPr>
        <w:t>Trust stakeholders and advocates, service providers, and outside vendors.</w:t>
      </w:r>
      <w:r w:rsidRPr="00272D66">
        <w:rPr>
          <w:rFonts w:ascii="Bookman Old Style" w:hAnsi="Bookman Old Style" w:cs="Arial"/>
          <w:color w:val="000000"/>
        </w:rPr>
        <w:t xml:space="preserve"> </w:t>
      </w:r>
    </w:p>
    <w:p w14:paraId="44BEAF07" w14:textId="77777777" w:rsidR="00F20BA0" w:rsidRDefault="00B205CB" w:rsidP="00F20BA0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 w:rsidR="00F20BA0">
        <w:rPr>
          <w:rFonts w:ascii="Bookman Old Style" w:hAnsi="Bookman Old Style" w:cs="Arial"/>
          <w:color w:val="000000"/>
        </w:rPr>
        <w:t>Not contemplated.</w:t>
      </w:r>
    </w:p>
    <w:p w14:paraId="624D86F1" w14:textId="77777777" w:rsidR="00B205CB" w:rsidRDefault="00B205CB" w:rsidP="001E5549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14:paraId="533EBEDD" w14:textId="77777777" w:rsidR="00B205CB" w:rsidRPr="00272D66" w:rsidRDefault="00B205CB" w:rsidP="00B205CB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2:</w:t>
      </w:r>
      <w:r w:rsidRPr="002F11BC">
        <w:rPr>
          <w:rStyle w:val="Strong"/>
          <w:rFonts w:ascii="Bookman Old Style" w:hAnsi="Bookman Old Style" w:cs="Arial"/>
          <w:color w:val="000000"/>
        </w:rPr>
        <w:t xml:space="preserve"> </w:t>
      </w:r>
      <w:r w:rsidRPr="00B205CB">
        <w:rPr>
          <w:rFonts w:ascii="Bookman Old Style" w:hAnsi="Bookman Old Style" w:cs="Arial"/>
          <w:b/>
        </w:rPr>
        <w:t>Administration of Trust, Budgeting, Project Selection Criteria and Procedures, Monitoring and Evaluation Requirements</w:t>
      </w:r>
    </w:p>
    <w:p w14:paraId="292D1308" w14:textId="77777777" w:rsidR="00B205CB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 w:rsidR="004A3388">
        <w:rPr>
          <w:rFonts w:ascii="Bookman Old Style" w:hAnsi="Bookman Old Style" w:cs="Arial"/>
          <w:color w:val="000000"/>
        </w:rPr>
        <w:t>35-A MRSA §10105</w:t>
      </w:r>
      <w:r w:rsidRPr="00272D66">
        <w:rPr>
          <w:rFonts w:ascii="Bookman Old Style" w:hAnsi="Bookman Old Style" w:cs="Arial"/>
          <w:color w:val="000000"/>
        </w:rPr>
        <w:t>, §10109.</w:t>
      </w:r>
    </w:p>
    <w:p w14:paraId="413FDF37" w14:textId="77777777" w:rsidR="00B205CB" w:rsidRPr="00272D66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 xml:space="preserve">Chapter </w:t>
      </w:r>
      <w:r w:rsidR="000E64DE">
        <w:rPr>
          <w:rFonts w:ascii="Bookman Old Style" w:hAnsi="Bookman Old Style" w:cs="Arial"/>
          <w:color w:val="000000"/>
        </w:rPr>
        <w:t>2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statute.</w:t>
      </w:r>
      <w:r w:rsidR="000E64DE" w:rsidRPr="00B205CB">
        <w:rPr>
          <w:rFonts w:ascii="Bookman Old Style" w:hAnsi="Bookman Old Style" w:cs="Arial"/>
          <w:color w:val="000000"/>
        </w:rPr>
        <w:tab/>
      </w:r>
    </w:p>
    <w:p w14:paraId="4A631B7E" w14:textId="77777777" w:rsidR="00B205CB" w:rsidRPr="00272D66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</w:t>
      </w:r>
      <w:r w:rsidR="008E1E77">
        <w:rPr>
          <w:rFonts w:ascii="Bookman Old Style" w:hAnsi="Bookman Old Style" w:cs="Arial"/>
          <w:color w:val="000000"/>
        </w:rPr>
        <w:t>9</w:t>
      </w:r>
    </w:p>
    <w:p w14:paraId="57229ACC" w14:textId="77777777" w:rsidR="000E64DE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0E64DE">
        <w:rPr>
          <w:rFonts w:ascii="Bookman Old Style" w:hAnsi="Bookman Old Style" w:cs="Arial"/>
          <w:color w:val="000000"/>
        </w:rPr>
        <w:t>Utili</w:t>
      </w:r>
      <w:r w:rsidR="000E64DE" w:rsidRPr="00272D66">
        <w:rPr>
          <w:rFonts w:ascii="Bookman Old Style" w:hAnsi="Bookman Old Style" w:cs="Arial"/>
          <w:color w:val="000000"/>
        </w:rPr>
        <w:t>ties and utility customer</w:t>
      </w:r>
      <w:r w:rsidR="000E64DE">
        <w:rPr>
          <w:rFonts w:ascii="Bookman Old Style" w:hAnsi="Bookman Old Style" w:cs="Arial"/>
          <w:color w:val="000000"/>
        </w:rPr>
        <w:t xml:space="preserve">s, Trust stakeholders and advocates, and large electricity customers. </w:t>
      </w:r>
    </w:p>
    <w:p w14:paraId="65995EC5" w14:textId="77777777" w:rsidR="00B205CB" w:rsidRPr="00272D66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 w:rsidR="00F20BA0">
        <w:rPr>
          <w:rFonts w:ascii="Bookman Old Style" w:hAnsi="Bookman Old Style" w:cs="Arial"/>
          <w:color w:val="000000"/>
        </w:rPr>
        <w:t>Not contemplated.</w:t>
      </w:r>
    </w:p>
    <w:p w14:paraId="47D5A387" w14:textId="77777777" w:rsidR="00B205CB" w:rsidRDefault="00B205CB" w:rsidP="001E5549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14:paraId="69EF4476" w14:textId="77777777" w:rsidR="008E1E77" w:rsidRPr="00272D66" w:rsidRDefault="008E1E77" w:rsidP="008E1E77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3:</w:t>
      </w:r>
      <w:r w:rsidRPr="00272D66">
        <w:rPr>
          <w:rStyle w:val="Strong"/>
          <w:rFonts w:ascii="Bookman Old Style" w:hAnsi="Bookman Old Style" w:cs="Arial"/>
          <w:color w:val="000000"/>
        </w:rPr>
        <w:t xml:space="preserve"> </w:t>
      </w:r>
      <w:r w:rsidRPr="00B205CB">
        <w:rPr>
          <w:rStyle w:val="Strong"/>
          <w:rFonts w:ascii="Bookman Old Style" w:hAnsi="Bookman Old Style" w:cs="Arial"/>
          <w:color w:val="000000"/>
        </w:rPr>
        <w:t>Electric Energy Conservation Programs</w:t>
      </w:r>
    </w:p>
    <w:p w14:paraId="1B225B94" w14:textId="77777777" w:rsidR="008E1E77" w:rsidRDefault="008E1E77" w:rsidP="008E1E77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>
        <w:rPr>
          <w:rFonts w:ascii="Bookman Old Style" w:hAnsi="Bookman Old Style" w:cs="Arial"/>
          <w:color w:val="000000"/>
        </w:rPr>
        <w:t>35-A MRSA §10105, §10110</w:t>
      </w:r>
      <w:r w:rsidRPr="00272D66">
        <w:rPr>
          <w:rFonts w:ascii="Bookman Old Style" w:hAnsi="Bookman Old Style" w:cs="Arial"/>
          <w:color w:val="000000"/>
        </w:rPr>
        <w:t>.</w:t>
      </w:r>
    </w:p>
    <w:p w14:paraId="10200826" w14:textId="77777777" w:rsidR="008E1E77" w:rsidRPr="00272D66" w:rsidRDefault="008E1E77" w:rsidP="008E1E77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Pr="000E64DE">
        <w:rPr>
          <w:rFonts w:ascii="Bookman Old Style" w:hAnsi="Bookman Old Style" w:cs="Arial"/>
          <w:color w:val="000000"/>
        </w:rPr>
        <w:t xml:space="preserve">Chapter </w:t>
      </w:r>
      <w:r>
        <w:rPr>
          <w:rFonts w:ascii="Bookman Old Style" w:hAnsi="Bookman Old Style" w:cs="Arial"/>
          <w:color w:val="000000"/>
        </w:rPr>
        <w:t>3</w:t>
      </w:r>
      <w:r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</w:t>
      </w:r>
      <w:r w:rsidR="00AF21F3">
        <w:rPr>
          <w:rFonts w:ascii="Bookman Old Style" w:hAnsi="Bookman Old Style" w:cs="Arial"/>
          <w:color w:val="000000"/>
        </w:rPr>
        <w:t xml:space="preserve"> </w:t>
      </w:r>
      <w:r w:rsidR="00AF21F3" w:rsidRPr="000E64DE">
        <w:rPr>
          <w:rFonts w:ascii="Bookman Old Style" w:hAnsi="Bookman Old Style" w:cs="Arial"/>
          <w:color w:val="000000"/>
        </w:rPr>
        <w:t>statute.</w:t>
      </w:r>
      <w:r w:rsidR="00AF21F3" w:rsidRPr="00B205CB">
        <w:rPr>
          <w:rFonts w:ascii="Bookman Old Style" w:hAnsi="Bookman Old Style" w:cs="Arial"/>
          <w:color w:val="000000"/>
        </w:rPr>
        <w:tab/>
      </w:r>
      <w:r w:rsidRPr="00B205CB">
        <w:rPr>
          <w:rFonts w:ascii="Bookman Old Style" w:hAnsi="Bookman Old Style" w:cs="Arial"/>
          <w:color w:val="000000"/>
        </w:rPr>
        <w:tab/>
      </w:r>
    </w:p>
    <w:p w14:paraId="37E542F1" w14:textId="77777777" w:rsidR="008E1E77" w:rsidRPr="00272D66" w:rsidRDefault="008E1E77" w:rsidP="008E1E77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>
        <w:rPr>
          <w:rFonts w:ascii="Bookman Old Style" w:hAnsi="Bookman Old Style" w:cs="Arial"/>
          <w:color w:val="000000"/>
        </w:rPr>
        <w:t>2019</w:t>
      </w:r>
    </w:p>
    <w:p w14:paraId="7145E6AC" w14:textId="77777777" w:rsidR="008E1E77" w:rsidRDefault="008E1E77" w:rsidP="008E1E77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>
        <w:rPr>
          <w:rFonts w:ascii="Bookman Old Style" w:hAnsi="Bookman Old Style" w:cs="Arial"/>
          <w:color w:val="000000"/>
        </w:rPr>
        <w:t>Electric utili</w:t>
      </w:r>
      <w:r w:rsidRPr="00272D66">
        <w:rPr>
          <w:rFonts w:ascii="Bookman Old Style" w:hAnsi="Bookman Old Style" w:cs="Arial"/>
          <w:color w:val="000000"/>
        </w:rPr>
        <w:t>ties and utility customer</w:t>
      </w:r>
      <w:r>
        <w:rPr>
          <w:rFonts w:ascii="Bookman Old Style" w:hAnsi="Bookman Old Style" w:cs="Arial"/>
          <w:color w:val="000000"/>
        </w:rPr>
        <w:t>s, Trust stakeholders and advocates, and large electricity customers.</w:t>
      </w:r>
      <w:r w:rsidRPr="00272D66">
        <w:rPr>
          <w:rFonts w:ascii="Bookman Old Style" w:hAnsi="Bookman Old Style" w:cs="Arial"/>
          <w:color w:val="000000"/>
        </w:rPr>
        <w:t xml:space="preserve">  </w:t>
      </w:r>
    </w:p>
    <w:p w14:paraId="21AF4D7F" w14:textId="77777777" w:rsidR="008E1E77" w:rsidRDefault="008E1E77" w:rsidP="008E1E77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>
        <w:rPr>
          <w:rFonts w:ascii="Bookman Old Style" w:hAnsi="Bookman Old Style" w:cs="Arial"/>
          <w:color w:val="000000"/>
        </w:rPr>
        <w:t>Not contemplated.</w:t>
      </w:r>
    </w:p>
    <w:p w14:paraId="5D3CC219" w14:textId="77777777" w:rsidR="008E1E77" w:rsidRPr="00272D66" w:rsidRDefault="008E1E77" w:rsidP="008E1E77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14:paraId="7EEF256D" w14:textId="77777777" w:rsidR="008E1E77" w:rsidRPr="00272D66" w:rsidRDefault="008E1E77" w:rsidP="008E1E77">
      <w:pPr>
        <w:spacing w:after="0"/>
        <w:rPr>
          <w:rFonts w:ascii="Bookman Old Style" w:hAnsi="Bookman Old Style" w:cs="Arial"/>
          <w:color w:val="000000"/>
        </w:rPr>
      </w:pPr>
      <w:r>
        <w:rPr>
          <w:rStyle w:val="Strong"/>
          <w:rFonts w:ascii="Bookman Old Style" w:hAnsi="Bookman Old Style" w:cs="Arial"/>
          <w:color w:val="000000"/>
        </w:rPr>
        <w:t>CHAPTER 4</w:t>
      </w:r>
      <w:r w:rsidRPr="00272D66">
        <w:rPr>
          <w:rStyle w:val="Strong"/>
          <w:rFonts w:ascii="Bookman Old Style" w:hAnsi="Bookman Old Style" w:cs="Arial"/>
          <w:color w:val="000000"/>
        </w:rPr>
        <w:t xml:space="preserve">: </w:t>
      </w:r>
      <w:r w:rsidRPr="00B205CB">
        <w:rPr>
          <w:rStyle w:val="Strong"/>
          <w:rFonts w:ascii="Bookman Old Style" w:hAnsi="Bookman Old Style" w:cs="Arial"/>
          <w:color w:val="000000"/>
        </w:rPr>
        <w:t>Natural Gas Conservation Program</w:t>
      </w:r>
    </w:p>
    <w:p w14:paraId="377BB977" w14:textId="77777777" w:rsidR="008E1E77" w:rsidRDefault="008E1E77" w:rsidP="008E1E77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>
        <w:rPr>
          <w:rFonts w:ascii="Bookman Old Style" w:hAnsi="Bookman Old Style" w:cs="Arial"/>
          <w:color w:val="000000"/>
        </w:rPr>
        <w:t>35-A MRSA §10105, §10111</w:t>
      </w:r>
      <w:r w:rsidRPr="00272D66">
        <w:rPr>
          <w:rFonts w:ascii="Bookman Old Style" w:hAnsi="Bookman Old Style" w:cs="Arial"/>
          <w:color w:val="000000"/>
        </w:rPr>
        <w:t>.</w:t>
      </w:r>
    </w:p>
    <w:p w14:paraId="2086CF3E" w14:textId="77777777" w:rsidR="008E1E77" w:rsidRPr="00272D66" w:rsidRDefault="008E1E77" w:rsidP="008E1E77">
      <w:pPr>
        <w:spacing w:after="0"/>
        <w:ind w:right="-27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Pr="000E64DE">
        <w:rPr>
          <w:rFonts w:ascii="Bookman Old Style" w:hAnsi="Bookman Old Style" w:cs="Arial"/>
          <w:color w:val="000000"/>
        </w:rPr>
        <w:t xml:space="preserve">Chapter </w:t>
      </w:r>
      <w:r>
        <w:rPr>
          <w:rFonts w:ascii="Bookman Old Style" w:hAnsi="Bookman Old Style" w:cs="Arial"/>
          <w:color w:val="000000"/>
        </w:rPr>
        <w:t>480</w:t>
      </w:r>
      <w:r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statute.</w:t>
      </w:r>
      <w:r w:rsidRPr="00B205CB">
        <w:rPr>
          <w:rFonts w:ascii="Bookman Old Style" w:hAnsi="Bookman Old Style" w:cs="Arial"/>
          <w:color w:val="000000"/>
        </w:rPr>
        <w:tab/>
      </w:r>
    </w:p>
    <w:p w14:paraId="6EC93C29" w14:textId="77777777" w:rsidR="008E1E77" w:rsidRDefault="008E1E77" w:rsidP="008E1E77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>
        <w:rPr>
          <w:rFonts w:ascii="Bookman Old Style" w:hAnsi="Bookman Old Style" w:cs="Arial"/>
          <w:color w:val="000000"/>
        </w:rPr>
        <w:t>201</w:t>
      </w:r>
      <w:r w:rsidR="00AF21F3">
        <w:rPr>
          <w:rFonts w:ascii="Bookman Old Style" w:hAnsi="Bookman Old Style" w:cs="Arial"/>
          <w:color w:val="000000"/>
        </w:rPr>
        <w:t>9</w:t>
      </w:r>
    </w:p>
    <w:p w14:paraId="3915EB67" w14:textId="77777777" w:rsidR="008E1E77" w:rsidRPr="00272D66" w:rsidRDefault="008E1E77" w:rsidP="008E1E77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>
        <w:rPr>
          <w:rFonts w:ascii="Bookman Old Style" w:hAnsi="Bookman Old Style" w:cs="Arial"/>
          <w:color w:val="000000"/>
        </w:rPr>
        <w:t>Natural gas utili</w:t>
      </w:r>
      <w:r w:rsidRPr="00272D66">
        <w:rPr>
          <w:rFonts w:ascii="Bookman Old Style" w:hAnsi="Bookman Old Style" w:cs="Arial"/>
          <w:color w:val="000000"/>
        </w:rPr>
        <w:t>ties and utility customer</w:t>
      </w:r>
      <w:r>
        <w:rPr>
          <w:rFonts w:ascii="Bookman Old Style" w:hAnsi="Bookman Old Style" w:cs="Arial"/>
          <w:color w:val="000000"/>
        </w:rPr>
        <w:t>s, Trust stakeholders and advocates, and large natural gas customers</w:t>
      </w:r>
      <w:r w:rsidRPr="00272D66">
        <w:rPr>
          <w:rFonts w:ascii="Bookman Old Style" w:hAnsi="Bookman Old Style" w:cs="Arial"/>
          <w:color w:val="000000"/>
        </w:rPr>
        <w:t xml:space="preserve">. </w:t>
      </w:r>
    </w:p>
    <w:p w14:paraId="18F4A7A9" w14:textId="77777777" w:rsidR="008E1E77" w:rsidRPr="00043A24" w:rsidRDefault="008E1E77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>
        <w:rPr>
          <w:rFonts w:ascii="Bookman Old Style" w:hAnsi="Bookman Old Style" w:cs="Arial"/>
          <w:color w:val="000000"/>
        </w:rPr>
        <w:t>Not contemplated.</w:t>
      </w:r>
    </w:p>
    <w:p w14:paraId="7CD0BEAE" w14:textId="77777777" w:rsidR="00AF21F3" w:rsidRDefault="00AF21F3" w:rsidP="00AF21F3">
      <w:pPr>
        <w:spacing w:after="0"/>
        <w:rPr>
          <w:rFonts w:ascii="Bookman Old Style" w:hAnsi="Bookman Old Style" w:cs="Arial"/>
          <w:b/>
        </w:rPr>
      </w:pPr>
    </w:p>
    <w:p w14:paraId="6F301391" w14:textId="77777777" w:rsidR="00F73885" w:rsidRPr="00F73885" w:rsidRDefault="00F73885" w:rsidP="00B205CB">
      <w:pPr>
        <w:spacing w:after="0"/>
        <w:rPr>
          <w:rFonts w:ascii="Bookman Old Style" w:hAnsi="Bookman Old Style" w:cs="Arial"/>
          <w:b/>
        </w:rPr>
      </w:pPr>
      <w:r w:rsidRPr="00F73885">
        <w:rPr>
          <w:rFonts w:ascii="Bookman Old Style" w:hAnsi="Bookman Old Style" w:cs="Arial"/>
          <w:b/>
        </w:rPr>
        <w:t>CHAPTER 103: Renewable Resources Fund Regulations</w:t>
      </w:r>
    </w:p>
    <w:p w14:paraId="226B9358" w14:textId="77777777" w:rsidR="00B205CB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STATUTORY AUTHORITY: 35-A MRSA §10121</w:t>
      </w:r>
      <w:r w:rsidR="004A3388">
        <w:rPr>
          <w:rFonts w:ascii="Bookman Old Style" w:hAnsi="Bookman Old Style" w:cs="Arial"/>
          <w:color w:val="000000"/>
        </w:rPr>
        <w:t>.</w:t>
      </w:r>
    </w:p>
    <w:p w14:paraId="14005F94" w14:textId="77777777" w:rsidR="00B205CB" w:rsidRPr="00272D66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>Chapter 1</w:t>
      </w:r>
      <w:r w:rsidR="000E64DE">
        <w:rPr>
          <w:rFonts w:ascii="Bookman Old Style" w:hAnsi="Bookman Old Style" w:cs="Arial"/>
          <w:color w:val="000000"/>
        </w:rPr>
        <w:t>03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14:paraId="6D5F649D" w14:textId="77777777" w:rsidR="00B205CB" w:rsidRPr="00272D66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</w:t>
      </w:r>
      <w:r w:rsidR="00AF21F3">
        <w:rPr>
          <w:rFonts w:ascii="Bookman Old Style" w:hAnsi="Bookman Old Style" w:cs="Arial"/>
          <w:color w:val="000000"/>
        </w:rPr>
        <w:t>9</w:t>
      </w:r>
    </w:p>
    <w:p w14:paraId="7FA3CF8C" w14:textId="77777777" w:rsidR="00B205CB" w:rsidRPr="00272D66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lastRenderedPageBreak/>
        <w:t xml:space="preserve">AFFECTED PARTIES: </w:t>
      </w:r>
      <w:r w:rsidR="000E64DE">
        <w:rPr>
          <w:rFonts w:ascii="Bookman Old Style" w:hAnsi="Bookman Old Style" w:cs="Arial"/>
          <w:color w:val="000000"/>
        </w:rPr>
        <w:t>Trust stakeholders and advocates, s</w:t>
      </w:r>
      <w:r w:rsidRPr="00272D66">
        <w:rPr>
          <w:rFonts w:ascii="Bookman Old Style" w:hAnsi="Bookman Old Style" w:cs="Arial"/>
          <w:color w:val="000000"/>
        </w:rPr>
        <w:t xml:space="preserve">olar and wind energy </w:t>
      </w:r>
      <w:r w:rsidR="000E64DE">
        <w:rPr>
          <w:rFonts w:ascii="Bookman Old Style" w:hAnsi="Bookman Old Style" w:cs="Arial"/>
          <w:color w:val="000000"/>
        </w:rPr>
        <w:t>advocates and</w:t>
      </w:r>
      <w:r w:rsidRPr="00272D66">
        <w:rPr>
          <w:rFonts w:ascii="Bookman Old Style" w:hAnsi="Bookman Old Style" w:cs="Arial"/>
          <w:color w:val="000000"/>
        </w:rPr>
        <w:t xml:space="preserve"> system installers, </w:t>
      </w:r>
      <w:r w:rsidR="000E64DE">
        <w:rPr>
          <w:rFonts w:ascii="Bookman Old Style" w:hAnsi="Bookman Old Style" w:cs="Arial"/>
          <w:color w:val="000000"/>
        </w:rPr>
        <w:t xml:space="preserve">and </w:t>
      </w:r>
      <w:r w:rsidRPr="00272D66">
        <w:rPr>
          <w:rFonts w:ascii="Bookman Old Style" w:hAnsi="Bookman Old Style" w:cs="Arial"/>
          <w:color w:val="000000"/>
        </w:rPr>
        <w:t>community demonstration grant recipients</w:t>
      </w:r>
      <w:r w:rsidR="000E64DE">
        <w:rPr>
          <w:rFonts w:ascii="Bookman Old Style" w:hAnsi="Bookman Old Style" w:cs="Arial"/>
          <w:color w:val="000000"/>
        </w:rPr>
        <w:t>.</w:t>
      </w:r>
    </w:p>
    <w:p w14:paraId="4A5E1915" w14:textId="77777777" w:rsidR="00B205CB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 w:rsidR="00F20BA0">
        <w:rPr>
          <w:rFonts w:ascii="Bookman Old Style" w:hAnsi="Bookman Old Style" w:cs="Arial"/>
          <w:color w:val="000000"/>
        </w:rPr>
        <w:t>Not contemplated.</w:t>
      </w:r>
    </w:p>
    <w:p w14:paraId="16F511C6" w14:textId="77777777" w:rsidR="00B205CB" w:rsidRPr="00272D66" w:rsidRDefault="00B205CB" w:rsidP="00B205CB">
      <w:pPr>
        <w:spacing w:after="0"/>
        <w:rPr>
          <w:rFonts w:ascii="Bookman Old Style" w:hAnsi="Bookman Old Style" w:cs="Arial"/>
          <w:color w:val="000000"/>
        </w:rPr>
      </w:pPr>
    </w:p>
    <w:p w14:paraId="52B795EC" w14:textId="77777777" w:rsidR="00B205CB" w:rsidRPr="00272D66" w:rsidRDefault="00B205CB" w:rsidP="00B205CB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110:</w:t>
      </w:r>
      <w:r w:rsidRPr="002F11BC">
        <w:rPr>
          <w:rStyle w:val="Strong"/>
          <w:rFonts w:ascii="Bookman Old Style" w:hAnsi="Bookman Old Style" w:cs="Arial"/>
          <w:color w:val="000000"/>
        </w:rPr>
        <w:t xml:space="preserve"> </w:t>
      </w:r>
      <w:r w:rsidRPr="00B205CB">
        <w:rPr>
          <w:rFonts w:ascii="Bookman Old Style" w:hAnsi="Bookman Old Style" w:cs="Arial"/>
          <w:b/>
        </w:rPr>
        <w:t>Property Assessed Clean Energy Program</w:t>
      </w:r>
    </w:p>
    <w:p w14:paraId="67FF5307" w14:textId="77777777" w:rsidR="00B205CB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35-A MRSA </w:t>
      </w:r>
      <w:r w:rsidR="004A3388">
        <w:rPr>
          <w:rFonts w:ascii="Bookman Old Style" w:hAnsi="Bookman Old Style" w:cs="Arial"/>
          <w:color w:val="000000"/>
        </w:rPr>
        <w:t>§10105</w:t>
      </w:r>
      <w:r w:rsidRPr="00272D66">
        <w:rPr>
          <w:rFonts w:ascii="Bookman Old Style" w:hAnsi="Bookman Old Style" w:cs="Arial"/>
          <w:color w:val="000000"/>
        </w:rPr>
        <w:t>.</w:t>
      </w:r>
    </w:p>
    <w:p w14:paraId="49211AA5" w14:textId="77777777" w:rsidR="00B205CB" w:rsidRPr="00272D66" w:rsidRDefault="00B205CB" w:rsidP="00B205CB">
      <w:pPr>
        <w:tabs>
          <w:tab w:val="left" w:pos="2394"/>
        </w:tabs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>
        <w:rPr>
          <w:rFonts w:ascii="Bookman Old Style" w:hAnsi="Bookman Old Style" w:cs="Arial"/>
          <w:color w:val="000000"/>
        </w:rPr>
        <w:t>Chapter 110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14:paraId="16080363" w14:textId="77777777" w:rsidR="00B205CB" w:rsidRPr="00272D66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</w:t>
      </w:r>
      <w:r w:rsidR="00AF21F3">
        <w:rPr>
          <w:rFonts w:ascii="Bookman Old Style" w:hAnsi="Bookman Old Style" w:cs="Arial"/>
          <w:color w:val="000000"/>
        </w:rPr>
        <w:t>9</w:t>
      </w:r>
    </w:p>
    <w:p w14:paraId="4C769F77" w14:textId="77777777" w:rsidR="00B205CB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0E64DE">
        <w:rPr>
          <w:rFonts w:ascii="Bookman Old Style" w:hAnsi="Bookman Old Style" w:cs="Arial"/>
          <w:color w:val="000000"/>
        </w:rPr>
        <w:t>Utili</w:t>
      </w:r>
      <w:r w:rsidR="000E64DE" w:rsidRPr="00272D66">
        <w:rPr>
          <w:rFonts w:ascii="Bookman Old Style" w:hAnsi="Bookman Old Style" w:cs="Arial"/>
          <w:color w:val="000000"/>
        </w:rPr>
        <w:t>ties and utility customer</w:t>
      </w:r>
      <w:r w:rsidR="000E64DE">
        <w:rPr>
          <w:rFonts w:ascii="Bookman Old Style" w:hAnsi="Bookman Old Style" w:cs="Arial"/>
          <w:color w:val="000000"/>
        </w:rPr>
        <w:t>s and Trust stakeholders and advocates.</w:t>
      </w:r>
    </w:p>
    <w:p w14:paraId="7DD08267" w14:textId="77777777" w:rsidR="00B205CB" w:rsidRPr="00272D66" w:rsidRDefault="00B205CB" w:rsidP="00B205CB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 w:rsidR="00F20BA0">
        <w:rPr>
          <w:rFonts w:ascii="Bookman Old Style" w:hAnsi="Bookman Old Style" w:cs="Arial"/>
          <w:color w:val="000000"/>
        </w:rPr>
        <w:t>Not contemplated.</w:t>
      </w:r>
    </w:p>
    <w:p w14:paraId="43279205" w14:textId="77777777" w:rsidR="002F502A" w:rsidRDefault="002F502A" w:rsidP="002F502A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14:paraId="6019932B" w14:textId="77777777" w:rsidR="002F502A" w:rsidRPr="00272D66" w:rsidRDefault="002F502A" w:rsidP="002F502A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6:</w:t>
      </w:r>
      <w:r w:rsidRPr="002F11BC">
        <w:rPr>
          <w:rStyle w:val="Strong"/>
          <w:rFonts w:ascii="Bookman Old Style" w:hAnsi="Bookman Old Style" w:cs="Arial"/>
          <w:color w:val="000000"/>
        </w:rPr>
        <w:t xml:space="preserve"> </w:t>
      </w:r>
      <w:r w:rsidRPr="00AF21F3">
        <w:rPr>
          <w:rFonts w:ascii="Bookman Old Style" w:hAnsi="Bookman Old Style" w:cs="Arial"/>
          <w:b/>
        </w:rPr>
        <w:t>Heating Fuels Efficiency and Weatherization Fund</w:t>
      </w:r>
    </w:p>
    <w:p w14:paraId="502FD227" w14:textId="77777777" w:rsidR="002F502A" w:rsidRDefault="002F502A" w:rsidP="002F502A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STATUTORY AUTHORITY: 35-A MRSA §</w:t>
      </w:r>
      <w:r>
        <w:rPr>
          <w:rFonts w:ascii="Bookman Old Style" w:hAnsi="Bookman Old Style" w:cs="Arial"/>
          <w:color w:val="000000"/>
        </w:rPr>
        <w:t>10119</w:t>
      </w:r>
      <w:r w:rsidRPr="00272D66">
        <w:rPr>
          <w:rFonts w:ascii="Bookman Old Style" w:hAnsi="Bookman Old Style" w:cs="Arial"/>
          <w:color w:val="000000"/>
        </w:rPr>
        <w:t>.</w:t>
      </w:r>
    </w:p>
    <w:p w14:paraId="559E13D5" w14:textId="77777777" w:rsidR="002F502A" w:rsidRPr="00272D66" w:rsidRDefault="002F502A" w:rsidP="00820C0A">
      <w:pPr>
        <w:tabs>
          <w:tab w:val="left" w:pos="2394"/>
        </w:tabs>
        <w:spacing w:after="0"/>
        <w:ind w:right="-54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>
        <w:rPr>
          <w:rFonts w:ascii="Bookman Old Style" w:hAnsi="Bookman Old Style" w:cs="Arial"/>
          <w:color w:val="000000"/>
        </w:rPr>
        <w:t>Chapter 6</w:t>
      </w:r>
      <w:r w:rsidRPr="000E64DE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>would be a new rule to capture</w:t>
      </w:r>
      <w:r w:rsidRPr="000E64DE">
        <w:rPr>
          <w:rFonts w:ascii="Bookman Old Style" w:hAnsi="Bookman Old Style" w:cs="Arial"/>
          <w:color w:val="000000"/>
        </w:rPr>
        <w:t xml:space="preserve"> changes in statute</w:t>
      </w:r>
      <w:r w:rsidR="00A15DD0">
        <w:rPr>
          <w:rFonts w:ascii="Bookman Old Style" w:hAnsi="Bookman Old Style" w:cs="Arial"/>
          <w:color w:val="000000"/>
        </w:rPr>
        <w:t xml:space="preserve"> through </w:t>
      </w:r>
      <w:r w:rsidR="00A15DD0" w:rsidRPr="00A15DD0">
        <w:rPr>
          <w:rFonts w:ascii="Bookman Old Style" w:hAnsi="Bookman Old Style" w:cs="Arial"/>
          <w:color w:val="000000"/>
        </w:rPr>
        <w:t xml:space="preserve">P.L. 2019, ch. </w:t>
      </w:r>
      <w:r w:rsidR="00A15DD0">
        <w:rPr>
          <w:rFonts w:ascii="Bookman Old Style" w:hAnsi="Bookman Old Style" w:cs="Arial"/>
          <w:color w:val="000000"/>
        </w:rPr>
        <w:t>30</w:t>
      </w:r>
      <w:r w:rsidR="00F41D9D">
        <w:rPr>
          <w:rFonts w:ascii="Bookman Old Style" w:hAnsi="Bookman Old Style" w:cs="Arial"/>
          <w:color w:val="000000"/>
        </w:rPr>
        <w:t>6</w:t>
      </w:r>
      <w:r w:rsidRPr="000E64DE">
        <w:rPr>
          <w:rFonts w:ascii="Bookman Old Style" w:hAnsi="Bookman Old Style" w:cs="Arial"/>
          <w:color w:val="000000"/>
        </w:rPr>
        <w:t>.</w:t>
      </w:r>
    </w:p>
    <w:p w14:paraId="2C6BC146" w14:textId="77777777" w:rsidR="002F502A" w:rsidRPr="00272D66" w:rsidRDefault="002F502A" w:rsidP="002F502A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>
        <w:rPr>
          <w:rFonts w:ascii="Bookman Old Style" w:hAnsi="Bookman Old Style" w:cs="Arial"/>
          <w:color w:val="000000"/>
        </w:rPr>
        <w:t>2019</w:t>
      </w:r>
    </w:p>
    <w:p w14:paraId="3CE26DAD" w14:textId="77777777" w:rsidR="002F502A" w:rsidRDefault="002F502A" w:rsidP="002F502A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>
        <w:rPr>
          <w:rFonts w:ascii="Bookman Old Style" w:hAnsi="Bookman Old Style" w:cs="Arial"/>
          <w:color w:val="000000"/>
        </w:rPr>
        <w:t>Utili</w:t>
      </w:r>
      <w:r w:rsidRPr="00272D66">
        <w:rPr>
          <w:rFonts w:ascii="Bookman Old Style" w:hAnsi="Bookman Old Style" w:cs="Arial"/>
          <w:color w:val="000000"/>
        </w:rPr>
        <w:t>ties and utility customer</w:t>
      </w:r>
      <w:r>
        <w:rPr>
          <w:rFonts w:ascii="Bookman Old Style" w:hAnsi="Bookman Old Style" w:cs="Arial"/>
          <w:color w:val="000000"/>
        </w:rPr>
        <w:t>s and Trust stakeholders and advocates.</w:t>
      </w:r>
    </w:p>
    <w:p w14:paraId="5596581E" w14:textId="77777777" w:rsidR="001E5549" w:rsidRDefault="002F502A" w:rsidP="00043A2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>
        <w:rPr>
          <w:rFonts w:ascii="Bookman Old Style" w:hAnsi="Bookman Old Style" w:cs="Arial"/>
          <w:color w:val="000000"/>
        </w:rPr>
        <w:t>Not contemplated.</w:t>
      </w:r>
    </w:p>
    <w:p w14:paraId="03BF61AD" w14:textId="77777777" w:rsidR="00043A24" w:rsidRPr="00043A24" w:rsidRDefault="00043A24" w:rsidP="00043A24">
      <w:pPr>
        <w:spacing w:after="0"/>
        <w:rPr>
          <w:rStyle w:val="Strong"/>
          <w:rFonts w:ascii="Bookman Old Style" w:hAnsi="Bookman Old Style" w:cs="Arial"/>
          <w:b w:val="0"/>
          <w:bCs w:val="0"/>
          <w:color w:val="000000"/>
        </w:rPr>
      </w:pPr>
    </w:p>
    <w:p w14:paraId="6012D71A" w14:textId="77777777" w:rsidR="00AF21F3" w:rsidRPr="00272D66" w:rsidRDefault="00AF21F3" w:rsidP="00AF21F3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7:</w:t>
      </w:r>
      <w:r w:rsidRPr="002F11BC">
        <w:rPr>
          <w:rStyle w:val="Strong"/>
          <w:rFonts w:ascii="Bookman Old Style" w:hAnsi="Bookman Old Style" w:cs="Arial"/>
          <w:color w:val="000000"/>
        </w:rPr>
        <w:t xml:space="preserve"> </w:t>
      </w:r>
      <w:r w:rsidR="00A15DD0" w:rsidRPr="00A15DD0">
        <w:rPr>
          <w:rStyle w:val="Strong"/>
          <w:rFonts w:ascii="Bookman Old Style" w:hAnsi="Bookman Old Style" w:cs="Arial"/>
          <w:color w:val="000000"/>
        </w:rPr>
        <w:t>Agricultural Fairs</w:t>
      </w:r>
    </w:p>
    <w:p w14:paraId="4DD2F58F" w14:textId="77777777" w:rsidR="00AF21F3" w:rsidRDefault="00AF21F3" w:rsidP="00AF21F3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 w:rsidR="00043A24" w:rsidRPr="00043A24">
        <w:rPr>
          <w:rFonts w:ascii="Bookman Old Style" w:hAnsi="Bookman Old Style" w:cs="Arial"/>
          <w:color w:val="000000"/>
        </w:rPr>
        <w:t>P.L. 2019, ch. 169</w:t>
      </w:r>
    </w:p>
    <w:p w14:paraId="3123451E" w14:textId="77777777" w:rsidR="00AF21F3" w:rsidRPr="00272D66" w:rsidRDefault="00AF21F3" w:rsidP="00820C0A">
      <w:pPr>
        <w:tabs>
          <w:tab w:val="left" w:pos="2394"/>
        </w:tabs>
        <w:spacing w:after="0"/>
        <w:ind w:right="-54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A15DD0">
        <w:rPr>
          <w:rFonts w:ascii="Bookman Old Style" w:hAnsi="Bookman Old Style" w:cs="Arial"/>
          <w:color w:val="000000"/>
        </w:rPr>
        <w:t>Chapter 7</w:t>
      </w:r>
      <w:r w:rsidR="00A15DD0" w:rsidRPr="000E64DE">
        <w:rPr>
          <w:rFonts w:ascii="Bookman Old Style" w:hAnsi="Bookman Old Style" w:cs="Arial"/>
          <w:color w:val="000000"/>
        </w:rPr>
        <w:t xml:space="preserve"> </w:t>
      </w:r>
      <w:r w:rsidR="00A15DD0">
        <w:rPr>
          <w:rFonts w:ascii="Bookman Old Style" w:hAnsi="Bookman Old Style" w:cs="Arial"/>
          <w:color w:val="000000"/>
        </w:rPr>
        <w:t>would be a new rule to capture</w:t>
      </w:r>
      <w:r w:rsidR="00A15DD0" w:rsidRPr="000E64DE">
        <w:rPr>
          <w:rFonts w:ascii="Bookman Old Style" w:hAnsi="Bookman Old Style" w:cs="Arial"/>
          <w:color w:val="000000"/>
        </w:rPr>
        <w:t xml:space="preserve"> changes in statute</w:t>
      </w:r>
      <w:r w:rsidR="00A15DD0">
        <w:rPr>
          <w:rFonts w:ascii="Bookman Old Style" w:hAnsi="Bookman Old Style" w:cs="Arial"/>
          <w:color w:val="000000"/>
        </w:rPr>
        <w:t xml:space="preserve"> through </w:t>
      </w:r>
      <w:r w:rsidR="00A15DD0" w:rsidRPr="00A15DD0">
        <w:rPr>
          <w:rFonts w:ascii="Bookman Old Style" w:hAnsi="Bookman Old Style" w:cs="Arial"/>
          <w:color w:val="000000"/>
        </w:rPr>
        <w:t xml:space="preserve">P.L. 2019, ch. </w:t>
      </w:r>
      <w:r w:rsidR="00043A24">
        <w:rPr>
          <w:rFonts w:ascii="Bookman Old Style" w:hAnsi="Bookman Old Style" w:cs="Arial"/>
          <w:color w:val="000000"/>
        </w:rPr>
        <w:t>169</w:t>
      </w:r>
      <w:r w:rsidR="00A15DD0" w:rsidRPr="000E64DE">
        <w:rPr>
          <w:rFonts w:ascii="Bookman Old Style" w:hAnsi="Bookman Old Style" w:cs="Arial"/>
          <w:color w:val="000000"/>
        </w:rPr>
        <w:t>.</w:t>
      </w:r>
    </w:p>
    <w:p w14:paraId="311F6565" w14:textId="77777777" w:rsidR="00AF21F3" w:rsidRPr="00272D66" w:rsidRDefault="00AF21F3" w:rsidP="00AF21F3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>
        <w:rPr>
          <w:rFonts w:ascii="Bookman Old Style" w:hAnsi="Bookman Old Style" w:cs="Arial"/>
          <w:color w:val="000000"/>
        </w:rPr>
        <w:t>2019</w:t>
      </w:r>
    </w:p>
    <w:p w14:paraId="1C8190D6" w14:textId="77777777" w:rsidR="00AF21F3" w:rsidRDefault="00AF21F3" w:rsidP="00AF21F3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>
        <w:rPr>
          <w:rFonts w:ascii="Bookman Old Style" w:hAnsi="Bookman Old Style" w:cs="Arial"/>
          <w:color w:val="000000"/>
        </w:rPr>
        <w:t>Utili</w:t>
      </w:r>
      <w:r w:rsidRPr="00272D66">
        <w:rPr>
          <w:rFonts w:ascii="Bookman Old Style" w:hAnsi="Bookman Old Style" w:cs="Arial"/>
          <w:color w:val="000000"/>
        </w:rPr>
        <w:t>ties and utility customer</w:t>
      </w:r>
      <w:r>
        <w:rPr>
          <w:rFonts w:ascii="Bookman Old Style" w:hAnsi="Bookman Old Style" w:cs="Arial"/>
          <w:color w:val="000000"/>
        </w:rPr>
        <w:t>s and Trust stakeholders and advocates.</w:t>
      </w:r>
    </w:p>
    <w:p w14:paraId="319E1D9C" w14:textId="77777777" w:rsidR="00AF21F3" w:rsidRDefault="00AF21F3" w:rsidP="00AF21F3">
      <w:pPr>
        <w:shd w:val="clear" w:color="auto" w:fill="FFFFFF"/>
        <w:spacing w:line="195" w:lineRule="atLeast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>
        <w:rPr>
          <w:rFonts w:ascii="Bookman Old Style" w:hAnsi="Bookman Old Style" w:cs="Arial"/>
          <w:color w:val="000000"/>
        </w:rPr>
        <w:t>Not contemplated.</w:t>
      </w:r>
    </w:p>
    <w:p w14:paraId="19E2C889" w14:textId="77777777" w:rsidR="00AF21F3" w:rsidRPr="00272D66" w:rsidRDefault="00AF21F3" w:rsidP="00AF21F3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 w:rsidR="00A15DD0">
        <w:rPr>
          <w:rStyle w:val="Strong"/>
          <w:rFonts w:ascii="Bookman Old Style" w:hAnsi="Bookman Old Style" w:cs="Arial"/>
          <w:color w:val="000000"/>
        </w:rPr>
        <w:t>8</w:t>
      </w:r>
      <w:r>
        <w:rPr>
          <w:rStyle w:val="Strong"/>
          <w:rFonts w:ascii="Bookman Old Style" w:hAnsi="Bookman Old Style" w:cs="Arial"/>
          <w:color w:val="000000"/>
        </w:rPr>
        <w:t>:</w:t>
      </w:r>
      <w:r w:rsidRPr="002F11BC">
        <w:rPr>
          <w:rStyle w:val="Strong"/>
          <w:rFonts w:ascii="Bookman Old Style" w:hAnsi="Bookman Old Style" w:cs="Arial"/>
          <w:color w:val="000000"/>
        </w:rPr>
        <w:t xml:space="preserve"> </w:t>
      </w:r>
      <w:r w:rsidR="00043A24" w:rsidRPr="00043A24">
        <w:rPr>
          <w:rStyle w:val="Strong"/>
          <w:rFonts w:ascii="Bookman Old Style" w:hAnsi="Bookman Old Style" w:cs="Arial"/>
          <w:color w:val="000000"/>
        </w:rPr>
        <w:t xml:space="preserve">School </w:t>
      </w:r>
      <w:r w:rsidR="00043A24">
        <w:rPr>
          <w:rStyle w:val="Strong"/>
          <w:rFonts w:ascii="Bookman Old Style" w:hAnsi="Bookman Old Style" w:cs="Arial"/>
          <w:color w:val="000000"/>
        </w:rPr>
        <w:t>S</w:t>
      </w:r>
      <w:r w:rsidR="00043A24" w:rsidRPr="00043A24">
        <w:rPr>
          <w:rStyle w:val="Strong"/>
          <w:rFonts w:ascii="Bookman Old Style" w:hAnsi="Bookman Old Style" w:cs="Arial"/>
          <w:color w:val="000000"/>
        </w:rPr>
        <w:t xml:space="preserve">olar </w:t>
      </w:r>
      <w:r w:rsidR="00043A24">
        <w:rPr>
          <w:rStyle w:val="Strong"/>
          <w:rFonts w:ascii="Bookman Old Style" w:hAnsi="Bookman Old Style" w:cs="Arial"/>
          <w:color w:val="000000"/>
        </w:rPr>
        <w:t>E</w:t>
      </w:r>
      <w:r w:rsidR="00043A24" w:rsidRPr="00043A24">
        <w:rPr>
          <w:rStyle w:val="Strong"/>
          <w:rFonts w:ascii="Bookman Old Style" w:hAnsi="Bookman Old Style" w:cs="Arial"/>
          <w:color w:val="000000"/>
        </w:rPr>
        <w:t xml:space="preserve">nergy </w:t>
      </w:r>
      <w:r w:rsidR="00043A24">
        <w:rPr>
          <w:rStyle w:val="Strong"/>
          <w:rFonts w:ascii="Bookman Old Style" w:hAnsi="Bookman Old Style" w:cs="Arial"/>
          <w:color w:val="000000"/>
        </w:rPr>
        <w:t>P</w:t>
      </w:r>
      <w:r w:rsidR="00043A24" w:rsidRPr="00043A24">
        <w:rPr>
          <w:rStyle w:val="Strong"/>
          <w:rFonts w:ascii="Bookman Old Style" w:hAnsi="Bookman Old Style" w:cs="Arial"/>
          <w:color w:val="000000"/>
        </w:rPr>
        <w:t>rogram</w:t>
      </w:r>
    </w:p>
    <w:p w14:paraId="2C33E199" w14:textId="77777777" w:rsidR="00AF21F3" w:rsidRDefault="00AF21F3" w:rsidP="00AF21F3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 w:rsidR="00043A24" w:rsidRPr="00043A24">
        <w:rPr>
          <w:rFonts w:ascii="Bookman Old Style" w:hAnsi="Bookman Old Style" w:cs="Arial"/>
          <w:color w:val="000000"/>
        </w:rPr>
        <w:t>P.L. 2019, ch.</w:t>
      </w:r>
      <w:r w:rsidR="00043A24">
        <w:rPr>
          <w:rFonts w:ascii="Bookman Old Style" w:hAnsi="Bookman Old Style" w:cs="Arial"/>
          <w:color w:val="000000"/>
        </w:rPr>
        <w:t xml:space="preserve"> 374</w:t>
      </w:r>
      <w:r w:rsidR="00043A24" w:rsidRPr="00043A24">
        <w:rPr>
          <w:rFonts w:ascii="Bookman Old Style" w:hAnsi="Bookman Old Style" w:cs="Arial"/>
          <w:color w:val="000000"/>
        </w:rPr>
        <w:t xml:space="preserve"> </w:t>
      </w:r>
    </w:p>
    <w:p w14:paraId="5D627C67" w14:textId="77777777" w:rsidR="00AF21F3" w:rsidRPr="00272D66" w:rsidRDefault="00AF21F3" w:rsidP="00820C0A">
      <w:pPr>
        <w:tabs>
          <w:tab w:val="left" w:pos="2394"/>
        </w:tabs>
        <w:spacing w:after="0"/>
        <w:ind w:right="-54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43A24">
        <w:rPr>
          <w:rFonts w:ascii="Bookman Old Style" w:hAnsi="Bookman Old Style" w:cs="Arial"/>
          <w:color w:val="000000"/>
        </w:rPr>
        <w:t>Chapter 8</w:t>
      </w:r>
      <w:r w:rsidR="00043A24" w:rsidRPr="000E64DE">
        <w:rPr>
          <w:rFonts w:ascii="Bookman Old Style" w:hAnsi="Bookman Old Style" w:cs="Arial"/>
          <w:color w:val="000000"/>
        </w:rPr>
        <w:t xml:space="preserve"> </w:t>
      </w:r>
      <w:r w:rsidR="00043A24">
        <w:rPr>
          <w:rFonts w:ascii="Bookman Old Style" w:hAnsi="Bookman Old Style" w:cs="Arial"/>
          <w:color w:val="000000"/>
        </w:rPr>
        <w:t>would be a new rule to capture</w:t>
      </w:r>
      <w:r w:rsidR="00043A24" w:rsidRPr="000E64DE">
        <w:rPr>
          <w:rFonts w:ascii="Bookman Old Style" w:hAnsi="Bookman Old Style" w:cs="Arial"/>
          <w:color w:val="000000"/>
        </w:rPr>
        <w:t xml:space="preserve"> changes in statute</w:t>
      </w:r>
      <w:r w:rsidR="00043A24">
        <w:rPr>
          <w:rFonts w:ascii="Bookman Old Style" w:hAnsi="Bookman Old Style" w:cs="Arial"/>
          <w:color w:val="000000"/>
        </w:rPr>
        <w:t xml:space="preserve"> through </w:t>
      </w:r>
      <w:r w:rsidR="00043A24" w:rsidRPr="00A15DD0">
        <w:rPr>
          <w:rFonts w:ascii="Bookman Old Style" w:hAnsi="Bookman Old Style" w:cs="Arial"/>
          <w:color w:val="000000"/>
        </w:rPr>
        <w:t xml:space="preserve">P.L. 2019, ch. </w:t>
      </w:r>
      <w:r w:rsidR="00043A24">
        <w:rPr>
          <w:rFonts w:ascii="Bookman Old Style" w:hAnsi="Bookman Old Style" w:cs="Arial"/>
          <w:color w:val="000000"/>
        </w:rPr>
        <w:t>347</w:t>
      </w:r>
      <w:r w:rsidR="00043A24" w:rsidRPr="000E64DE">
        <w:rPr>
          <w:rFonts w:ascii="Bookman Old Style" w:hAnsi="Bookman Old Style" w:cs="Arial"/>
          <w:color w:val="000000"/>
        </w:rPr>
        <w:t>.</w:t>
      </w:r>
    </w:p>
    <w:p w14:paraId="264B62BF" w14:textId="77777777" w:rsidR="00AF21F3" w:rsidRPr="00272D66" w:rsidRDefault="00AF21F3" w:rsidP="00AF21F3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>
        <w:rPr>
          <w:rFonts w:ascii="Bookman Old Style" w:hAnsi="Bookman Old Style" w:cs="Arial"/>
          <w:color w:val="000000"/>
        </w:rPr>
        <w:t>2019</w:t>
      </w:r>
    </w:p>
    <w:p w14:paraId="3517FF5F" w14:textId="77777777" w:rsidR="00AF21F3" w:rsidRDefault="00AF21F3" w:rsidP="00AF21F3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>
        <w:rPr>
          <w:rFonts w:ascii="Bookman Old Style" w:hAnsi="Bookman Old Style" w:cs="Arial"/>
          <w:color w:val="000000"/>
        </w:rPr>
        <w:t>Utili</w:t>
      </w:r>
      <w:r w:rsidRPr="00272D66">
        <w:rPr>
          <w:rFonts w:ascii="Bookman Old Style" w:hAnsi="Bookman Old Style" w:cs="Arial"/>
          <w:color w:val="000000"/>
        </w:rPr>
        <w:t>ties and utility customer</w:t>
      </w:r>
      <w:r>
        <w:rPr>
          <w:rFonts w:ascii="Bookman Old Style" w:hAnsi="Bookman Old Style" w:cs="Arial"/>
          <w:color w:val="000000"/>
        </w:rPr>
        <w:t>s and Trust stakeholders and advocates.</w:t>
      </w:r>
    </w:p>
    <w:p w14:paraId="74ACAC03" w14:textId="77777777" w:rsidR="00043A24" w:rsidRDefault="00AF21F3" w:rsidP="00AF21F3">
      <w:pPr>
        <w:shd w:val="clear" w:color="auto" w:fill="FFFFFF"/>
        <w:spacing w:line="195" w:lineRule="atLeast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>
        <w:rPr>
          <w:rFonts w:ascii="Bookman Old Style" w:hAnsi="Bookman Old Style" w:cs="Arial"/>
          <w:color w:val="000000"/>
        </w:rPr>
        <w:t>Not contemplated.</w:t>
      </w:r>
    </w:p>
    <w:p w14:paraId="1F4FDA64" w14:textId="77777777" w:rsidR="00043A24" w:rsidRPr="00272D66" w:rsidRDefault="00043A24" w:rsidP="00043A24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9:</w:t>
      </w:r>
      <w:r w:rsidRPr="002F11BC">
        <w:rPr>
          <w:rStyle w:val="Strong"/>
          <w:rFonts w:ascii="Bookman Old Style" w:hAnsi="Bookman Old Style" w:cs="Arial"/>
          <w:color w:val="000000"/>
        </w:rPr>
        <w:t xml:space="preserve"> </w:t>
      </w:r>
      <w:r>
        <w:rPr>
          <w:rStyle w:val="Strong"/>
          <w:rFonts w:ascii="Bookman Old Style" w:hAnsi="Bookman Old Style" w:cs="Arial"/>
          <w:color w:val="000000"/>
        </w:rPr>
        <w:t xml:space="preserve">Electric Vehicle Program </w:t>
      </w:r>
    </w:p>
    <w:p w14:paraId="5579E600" w14:textId="77777777" w:rsidR="00043A24" w:rsidRDefault="00043A24" w:rsidP="00043A2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 w:rsidRPr="00043A24">
        <w:rPr>
          <w:rFonts w:ascii="Bookman Old Style" w:hAnsi="Bookman Old Style" w:cs="Arial"/>
          <w:color w:val="000000"/>
        </w:rPr>
        <w:t>P.L. 2019, ch.</w:t>
      </w:r>
      <w:r>
        <w:rPr>
          <w:rFonts w:ascii="Bookman Old Style" w:hAnsi="Bookman Old Style" w:cs="Arial"/>
          <w:color w:val="000000"/>
        </w:rPr>
        <w:t xml:space="preserve"> 258</w:t>
      </w:r>
    </w:p>
    <w:p w14:paraId="40796644" w14:textId="77777777" w:rsidR="00043A24" w:rsidRPr="00272D66" w:rsidRDefault="00043A24" w:rsidP="00820C0A">
      <w:pPr>
        <w:tabs>
          <w:tab w:val="left" w:pos="2394"/>
        </w:tabs>
        <w:spacing w:after="0"/>
        <w:ind w:right="-54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>
        <w:rPr>
          <w:rFonts w:ascii="Bookman Old Style" w:hAnsi="Bookman Old Style" w:cs="Arial"/>
          <w:color w:val="000000"/>
        </w:rPr>
        <w:t>Chapter 9</w:t>
      </w:r>
      <w:r w:rsidRPr="000E64DE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>would be a new rule to capture</w:t>
      </w:r>
      <w:r w:rsidRPr="000E64DE">
        <w:rPr>
          <w:rFonts w:ascii="Bookman Old Style" w:hAnsi="Bookman Old Style" w:cs="Arial"/>
          <w:color w:val="000000"/>
        </w:rPr>
        <w:t xml:space="preserve"> changes in statute</w:t>
      </w:r>
      <w:r>
        <w:rPr>
          <w:rFonts w:ascii="Bookman Old Style" w:hAnsi="Bookman Old Style" w:cs="Arial"/>
          <w:color w:val="000000"/>
        </w:rPr>
        <w:t xml:space="preserve"> through </w:t>
      </w:r>
      <w:r w:rsidRPr="00A15DD0">
        <w:rPr>
          <w:rFonts w:ascii="Bookman Old Style" w:hAnsi="Bookman Old Style" w:cs="Arial"/>
          <w:color w:val="000000"/>
        </w:rPr>
        <w:t xml:space="preserve">P.L. 2019, ch. </w:t>
      </w:r>
      <w:r>
        <w:rPr>
          <w:rFonts w:ascii="Bookman Old Style" w:hAnsi="Bookman Old Style" w:cs="Arial"/>
          <w:color w:val="000000"/>
        </w:rPr>
        <w:t>258</w:t>
      </w:r>
      <w:r w:rsidRPr="000E64DE">
        <w:rPr>
          <w:rFonts w:ascii="Bookman Old Style" w:hAnsi="Bookman Old Style" w:cs="Arial"/>
          <w:color w:val="000000"/>
        </w:rPr>
        <w:t>.</w:t>
      </w:r>
    </w:p>
    <w:p w14:paraId="0C55177F" w14:textId="77777777" w:rsidR="00043A24" w:rsidRPr="00272D66" w:rsidRDefault="00043A24" w:rsidP="00043A2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>
        <w:rPr>
          <w:rFonts w:ascii="Bookman Old Style" w:hAnsi="Bookman Old Style" w:cs="Arial"/>
          <w:color w:val="000000"/>
        </w:rPr>
        <w:t>2019</w:t>
      </w:r>
    </w:p>
    <w:p w14:paraId="37731FFB" w14:textId="77777777" w:rsidR="00043A24" w:rsidRDefault="00043A24" w:rsidP="00043A24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AFFECTED PARTIES: </w:t>
      </w:r>
      <w:r>
        <w:rPr>
          <w:rFonts w:ascii="Bookman Old Style" w:hAnsi="Bookman Old Style" w:cs="Arial"/>
          <w:color w:val="000000"/>
        </w:rPr>
        <w:t>Utili</w:t>
      </w:r>
      <w:r w:rsidRPr="00272D66">
        <w:rPr>
          <w:rFonts w:ascii="Bookman Old Style" w:hAnsi="Bookman Old Style" w:cs="Arial"/>
          <w:color w:val="000000"/>
        </w:rPr>
        <w:t>ties and utility customer</w:t>
      </w:r>
      <w:r>
        <w:rPr>
          <w:rFonts w:ascii="Bookman Old Style" w:hAnsi="Bookman Old Style" w:cs="Arial"/>
          <w:color w:val="000000"/>
        </w:rPr>
        <w:t>s and Trust stakeholders and advocates.</w:t>
      </w:r>
    </w:p>
    <w:p w14:paraId="569EA68A" w14:textId="77777777" w:rsidR="00FD0F92" w:rsidRPr="00820C0A" w:rsidRDefault="00043A24" w:rsidP="00820C0A">
      <w:pPr>
        <w:shd w:val="clear" w:color="auto" w:fill="FFFFFF"/>
        <w:spacing w:line="195" w:lineRule="atLeast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CONSENSUS-BASED RULE DEVELOPMENT: </w:t>
      </w:r>
      <w:r>
        <w:rPr>
          <w:rFonts w:ascii="Bookman Old Style" w:hAnsi="Bookman Old Style" w:cs="Arial"/>
          <w:color w:val="000000"/>
        </w:rPr>
        <w:t>Not contemplated.</w:t>
      </w:r>
    </w:p>
    <w:sectPr w:rsidR="00FD0F92" w:rsidRPr="00820C0A" w:rsidSect="00717528">
      <w:headerReference w:type="default" r:id="rId10"/>
      <w:type w:val="continuous"/>
      <w:pgSz w:w="12240" w:h="15840"/>
      <w:pgMar w:top="1440" w:right="1440" w:bottom="72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A0E3" w14:textId="77777777" w:rsidR="00E53284" w:rsidRDefault="00E53284">
      <w:pPr>
        <w:spacing w:after="0"/>
      </w:pPr>
      <w:r>
        <w:separator/>
      </w:r>
    </w:p>
  </w:endnote>
  <w:endnote w:type="continuationSeparator" w:id="0">
    <w:p w14:paraId="2D71A9E5" w14:textId="77777777" w:rsidR="00E53284" w:rsidRDefault="00E53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EB7B" w14:textId="77777777" w:rsidR="00E53284" w:rsidRDefault="00E53284">
      <w:pPr>
        <w:spacing w:after="0"/>
      </w:pPr>
      <w:r>
        <w:separator/>
      </w:r>
    </w:p>
  </w:footnote>
  <w:footnote w:type="continuationSeparator" w:id="0">
    <w:p w14:paraId="4A0C18FF" w14:textId="77777777" w:rsidR="00E53284" w:rsidRDefault="00E532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0E00" w14:textId="77777777" w:rsidR="00717528" w:rsidRDefault="00717528" w:rsidP="00FC5DFD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7C2C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60E19"/>
    <w:multiLevelType w:val="hybridMultilevel"/>
    <w:tmpl w:val="F738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EB4"/>
    <w:multiLevelType w:val="hybridMultilevel"/>
    <w:tmpl w:val="F1AC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76361"/>
    <w:multiLevelType w:val="hybridMultilevel"/>
    <w:tmpl w:val="50E4B61C"/>
    <w:lvl w:ilvl="0" w:tplc="43601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02C"/>
    <w:multiLevelType w:val="hybridMultilevel"/>
    <w:tmpl w:val="125C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B17C8"/>
    <w:multiLevelType w:val="hybridMultilevel"/>
    <w:tmpl w:val="847C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55E5E"/>
    <w:multiLevelType w:val="hybridMultilevel"/>
    <w:tmpl w:val="1D4C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A59A6"/>
    <w:multiLevelType w:val="hybridMultilevel"/>
    <w:tmpl w:val="1A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letter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734"/>
    <w:rsid w:val="00016610"/>
    <w:rsid w:val="00016900"/>
    <w:rsid w:val="00027B2A"/>
    <w:rsid w:val="000369C1"/>
    <w:rsid w:val="00043A24"/>
    <w:rsid w:val="000D6C03"/>
    <w:rsid w:val="000E64DE"/>
    <w:rsid w:val="0011173F"/>
    <w:rsid w:val="0013560E"/>
    <w:rsid w:val="00150A9C"/>
    <w:rsid w:val="00152F6F"/>
    <w:rsid w:val="00186ED4"/>
    <w:rsid w:val="001C1335"/>
    <w:rsid w:val="001E5549"/>
    <w:rsid w:val="0024787E"/>
    <w:rsid w:val="002C35FD"/>
    <w:rsid w:val="002E4ADD"/>
    <w:rsid w:val="002E6CEA"/>
    <w:rsid w:val="002F502A"/>
    <w:rsid w:val="003221AA"/>
    <w:rsid w:val="0033173C"/>
    <w:rsid w:val="003510CD"/>
    <w:rsid w:val="0036110C"/>
    <w:rsid w:val="003664FA"/>
    <w:rsid w:val="00390A6C"/>
    <w:rsid w:val="003D4C0A"/>
    <w:rsid w:val="00403556"/>
    <w:rsid w:val="004241BE"/>
    <w:rsid w:val="00466AE3"/>
    <w:rsid w:val="004A3388"/>
    <w:rsid w:val="004B407B"/>
    <w:rsid w:val="004D3369"/>
    <w:rsid w:val="004E5C48"/>
    <w:rsid w:val="004E619E"/>
    <w:rsid w:val="004F04C4"/>
    <w:rsid w:val="004F458C"/>
    <w:rsid w:val="004F55E2"/>
    <w:rsid w:val="00531FC4"/>
    <w:rsid w:val="005A60BB"/>
    <w:rsid w:val="005C040F"/>
    <w:rsid w:val="005D201C"/>
    <w:rsid w:val="00630FF3"/>
    <w:rsid w:val="00660566"/>
    <w:rsid w:val="0066648A"/>
    <w:rsid w:val="00673ECB"/>
    <w:rsid w:val="006968B6"/>
    <w:rsid w:val="006A019E"/>
    <w:rsid w:val="006A3AFF"/>
    <w:rsid w:val="006D567D"/>
    <w:rsid w:val="006E0D6D"/>
    <w:rsid w:val="006F52F5"/>
    <w:rsid w:val="006F6B70"/>
    <w:rsid w:val="00704A7E"/>
    <w:rsid w:val="00710255"/>
    <w:rsid w:val="00717528"/>
    <w:rsid w:val="00727FF5"/>
    <w:rsid w:val="00736198"/>
    <w:rsid w:val="007548C9"/>
    <w:rsid w:val="007A0F95"/>
    <w:rsid w:val="007A4F3D"/>
    <w:rsid w:val="007C525D"/>
    <w:rsid w:val="007C78A7"/>
    <w:rsid w:val="007E3114"/>
    <w:rsid w:val="007F2C0B"/>
    <w:rsid w:val="00820C0A"/>
    <w:rsid w:val="00837200"/>
    <w:rsid w:val="00852AE2"/>
    <w:rsid w:val="00866E08"/>
    <w:rsid w:val="008A2C4E"/>
    <w:rsid w:val="008C200F"/>
    <w:rsid w:val="008D3674"/>
    <w:rsid w:val="008E1E77"/>
    <w:rsid w:val="00923229"/>
    <w:rsid w:val="0094557D"/>
    <w:rsid w:val="00950F60"/>
    <w:rsid w:val="009672CB"/>
    <w:rsid w:val="00994749"/>
    <w:rsid w:val="009A09CE"/>
    <w:rsid w:val="009B4DF5"/>
    <w:rsid w:val="009C2BA3"/>
    <w:rsid w:val="009C44A1"/>
    <w:rsid w:val="00A15DD0"/>
    <w:rsid w:val="00A20A66"/>
    <w:rsid w:val="00A26882"/>
    <w:rsid w:val="00A50327"/>
    <w:rsid w:val="00A51911"/>
    <w:rsid w:val="00A65BBC"/>
    <w:rsid w:val="00A836BB"/>
    <w:rsid w:val="00A90FB9"/>
    <w:rsid w:val="00AC105B"/>
    <w:rsid w:val="00AC6F64"/>
    <w:rsid w:val="00AE5266"/>
    <w:rsid w:val="00AF21F3"/>
    <w:rsid w:val="00B1133E"/>
    <w:rsid w:val="00B205CB"/>
    <w:rsid w:val="00B65384"/>
    <w:rsid w:val="00B81656"/>
    <w:rsid w:val="00B86635"/>
    <w:rsid w:val="00BA2E5A"/>
    <w:rsid w:val="00BA64CF"/>
    <w:rsid w:val="00BB6A14"/>
    <w:rsid w:val="00BC0291"/>
    <w:rsid w:val="00BF39A3"/>
    <w:rsid w:val="00C41843"/>
    <w:rsid w:val="00C43555"/>
    <w:rsid w:val="00C44430"/>
    <w:rsid w:val="00C4487F"/>
    <w:rsid w:val="00C46C68"/>
    <w:rsid w:val="00C61681"/>
    <w:rsid w:val="00C80E26"/>
    <w:rsid w:val="00CB08F0"/>
    <w:rsid w:val="00CB653C"/>
    <w:rsid w:val="00D20E21"/>
    <w:rsid w:val="00D25CBC"/>
    <w:rsid w:val="00D61FFF"/>
    <w:rsid w:val="00DB23AA"/>
    <w:rsid w:val="00DE5734"/>
    <w:rsid w:val="00E17560"/>
    <w:rsid w:val="00E53284"/>
    <w:rsid w:val="00E71401"/>
    <w:rsid w:val="00E718F2"/>
    <w:rsid w:val="00E92F96"/>
    <w:rsid w:val="00EE3DBB"/>
    <w:rsid w:val="00F20BA0"/>
    <w:rsid w:val="00F22882"/>
    <w:rsid w:val="00F41D9D"/>
    <w:rsid w:val="00F612DA"/>
    <w:rsid w:val="00F73885"/>
    <w:rsid w:val="00FA643E"/>
    <w:rsid w:val="00FA7765"/>
    <w:rsid w:val="00FC08BB"/>
    <w:rsid w:val="00FC5DFD"/>
    <w:rsid w:val="00FD0F92"/>
    <w:rsid w:val="00FE63B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C8218"/>
  <w15:chartTrackingRefBased/>
  <w15:docId w15:val="{E82C9FAE-79E4-47A4-AA42-F32A8BA1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pacing w:after="200"/>
    </w:pPr>
    <w:rPr>
      <w:rFonts w:ascii="Arial" w:hAnsi="Arial"/>
      <w:kern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Impact" w:hAnsi="Impact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Name">
    <w:name w:val="Return Address Name"/>
    <w:pPr>
      <w:widowControl w:val="0"/>
      <w:ind w:left="1440" w:right="1440"/>
      <w:jc w:val="center"/>
    </w:pPr>
    <w:rPr>
      <w:rFonts w:ascii="Impact" w:hAnsi="Impact"/>
      <w:b/>
      <w:kern w:val="28"/>
      <w:sz w:val="96"/>
    </w:rPr>
  </w:style>
  <w:style w:type="paragraph" w:customStyle="1" w:styleId="ReturnAddress">
    <w:name w:val="Return Address"/>
    <w:pPr>
      <w:widowControl w:val="0"/>
      <w:ind w:left="2880" w:right="2880"/>
      <w:jc w:val="center"/>
      <w:outlineLvl w:val="0"/>
    </w:pPr>
    <w:rPr>
      <w:rFonts w:ascii="Impact" w:hAnsi="Impact"/>
      <w:color w:val="000000"/>
      <w:kern w:val="28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Salutation">
    <w:name w:val="Salutation"/>
    <w:basedOn w:val="Normal"/>
    <w:next w:val="Normal"/>
  </w:style>
  <w:style w:type="paragraph" w:customStyle="1" w:styleId="InsideAddressName">
    <w:name w:val="Inside Address Name"/>
    <w:pPr>
      <w:keepNext/>
      <w:widowControl w:val="0"/>
    </w:pPr>
    <w:rPr>
      <w:rFonts w:ascii="Arial" w:hAnsi="Arial"/>
      <w:kern w:val="28"/>
    </w:rPr>
  </w:style>
  <w:style w:type="paragraph" w:customStyle="1" w:styleId="InsideAddress">
    <w:name w:val="Inside Address"/>
    <w:pPr>
      <w:widowControl w:val="0"/>
    </w:pPr>
    <w:rPr>
      <w:rFonts w:ascii="Arial" w:hAnsi="Arial"/>
      <w:kern w:val="28"/>
    </w:rPr>
  </w:style>
  <w:style w:type="paragraph" w:styleId="ListBullet">
    <w:name w:val="List Bullet"/>
    <w:basedOn w:val="Normal"/>
    <w:autoRedefine/>
    <w:pPr>
      <w:numPr>
        <w:numId w:val="2"/>
      </w:numPr>
      <w:spacing w:after="80"/>
    </w:p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rsid w:val="00DE57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F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F6F"/>
    <w:rPr>
      <w:rFonts w:ascii="Tahoma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152F6F"/>
    <w:rPr>
      <w:color w:val="0000FF"/>
      <w:u w:val="single"/>
    </w:rPr>
  </w:style>
  <w:style w:type="character" w:customStyle="1" w:styleId="mainetext">
    <w:name w:val="mainetext"/>
    <w:qFormat/>
    <w:rsid w:val="00152F6F"/>
    <w:rPr>
      <w:rFonts w:ascii="Calibri" w:hAnsi="Calibri" w:cs="Times New Roman"/>
      <w:color w:val="auto"/>
      <w:sz w:val="22"/>
    </w:rPr>
  </w:style>
  <w:style w:type="character" w:customStyle="1" w:styleId="HeaderChar">
    <w:name w:val="Header Char"/>
    <w:link w:val="Header"/>
    <w:uiPriority w:val="99"/>
    <w:rsid w:val="00717528"/>
    <w:rPr>
      <w:rFonts w:ascii="Arial" w:hAnsi="Arial"/>
      <w:kern w:val="28"/>
      <w:sz w:val="22"/>
    </w:rPr>
  </w:style>
  <w:style w:type="character" w:customStyle="1" w:styleId="FooterChar">
    <w:name w:val="Footer Char"/>
    <w:link w:val="Footer"/>
    <w:uiPriority w:val="99"/>
    <w:rsid w:val="00717528"/>
    <w:rPr>
      <w:rFonts w:ascii="Arial" w:hAnsi="Arial"/>
      <w:kern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E08"/>
    <w:pPr>
      <w:widowControl/>
      <w:spacing w:after="0"/>
    </w:pPr>
    <w:rPr>
      <w:rFonts w:ascii="Calibri" w:eastAsia="Calibri" w:hAnsi="Calibri"/>
      <w:kern w:val="0"/>
    </w:rPr>
  </w:style>
  <w:style w:type="character" w:customStyle="1" w:styleId="FootnoteTextChar">
    <w:name w:val="Footnote Text Char"/>
    <w:link w:val="FootnoteText"/>
    <w:uiPriority w:val="99"/>
    <w:semiHidden/>
    <w:rsid w:val="00866E08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866E08"/>
    <w:rPr>
      <w:vertAlign w:val="superscript"/>
    </w:rPr>
  </w:style>
  <w:style w:type="character" w:styleId="Strong">
    <w:name w:val="Strong"/>
    <w:uiPriority w:val="22"/>
    <w:qFormat/>
    <w:rsid w:val="001E5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Stoddard@efficiencyma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05BD-43EE-4CF9-A563-B38FDB4A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Microsoft</Company>
  <LinksUpToDate>false</LinksUpToDate>
  <CharactersWithSpaces>4684</CharactersWithSpaces>
  <SharedDoc>false</SharedDoc>
  <HLinks>
    <vt:vector size="12" baseType="variant"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mailto:Michael.Stoddard@efficiencymaine.com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/>
  <dc:creator>Erin Foglietta</dc:creator>
  <cp:keywords/>
  <cp:lastModifiedBy>Wismer, Don</cp:lastModifiedBy>
  <cp:revision>4</cp:revision>
  <cp:lastPrinted>2020-03-25T13:05:00Z</cp:lastPrinted>
  <dcterms:created xsi:type="dcterms:W3CDTF">2020-03-23T17:57:00Z</dcterms:created>
  <dcterms:modified xsi:type="dcterms:W3CDTF">2020-03-25T15:40:00Z</dcterms:modified>
</cp:coreProperties>
</file>