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78" w:rsidRDefault="00662D78" w:rsidP="00BE7042">
      <w:pPr>
        <w:pStyle w:val="Titl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94-411</w:t>
      </w:r>
    </w:p>
    <w:p w:rsidR="00662D78" w:rsidRDefault="00662D78" w:rsidP="00BE7042">
      <w:pPr>
        <w:pStyle w:val="Title"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Maine Public Employees Retirement System</w:t>
      </w:r>
    </w:p>
    <w:p w:rsidR="00FF0DC6" w:rsidRPr="00662D78" w:rsidRDefault="00A95651" w:rsidP="00BE7042">
      <w:pPr>
        <w:pStyle w:val="Title"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2019-2020</w:t>
      </w:r>
      <w:r w:rsidR="00597ACB" w:rsidRPr="00662D78">
        <w:rPr>
          <w:rFonts w:ascii="Bookman Old Style" w:hAnsi="Bookman Old Style"/>
          <w:sz w:val="22"/>
          <w:szCs w:val="22"/>
        </w:rPr>
        <w:t xml:space="preserve"> </w:t>
      </w:r>
      <w:r w:rsidR="00662D78" w:rsidRPr="00662D78">
        <w:rPr>
          <w:rFonts w:ascii="Bookman Old Style" w:hAnsi="Bookman Old Style"/>
          <w:caps w:val="0"/>
          <w:sz w:val="22"/>
          <w:szCs w:val="22"/>
        </w:rPr>
        <w:t>Regulatory Agenda</w:t>
      </w:r>
    </w:p>
    <w:p w:rsidR="00626EDB" w:rsidRPr="00662D78" w:rsidRDefault="00626EDB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BE7042" w:rsidRPr="00662D78" w:rsidRDefault="00BE7042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AGENCY UMBRELLA-UNIT NUMBER: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94-411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AGENCY NAME: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Hlk34381196"/>
      <w:r w:rsidR="00AF47CE" w:rsidRPr="00662D78">
        <w:rPr>
          <w:rFonts w:ascii="Bookman Old Style" w:hAnsi="Bookman Old Style"/>
          <w:b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b/>
          <w:sz w:val="22"/>
          <w:szCs w:val="22"/>
        </w:rPr>
        <w:t xml:space="preserve"> System</w:t>
      </w:r>
      <w:bookmarkEnd w:id="0"/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 xml:space="preserve">CONTACT </w:t>
      </w:r>
      <w:r w:rsidR="00315EFE" w:rsidRPr="00662D78">
        <w:rPr>
          <w:rFonts w:ascii="Bookman Old Style" w:hAnsi="Bookman Old Style"/>
          <w:sz w:val="22"/>
          <w:szCs w:val="22"/>
        </w:rPr>
        <w:t>INFORMATION FOR THE AGENCY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="001E486D" w:rsidRPr="00662D78">
        <w:rPr>
          <w:rFonts w:ascii="Bookman Old Style" w:hAnsi="Bookman Old Style"/>
          <w:b/>
          <w:sz w:val="22"/>
          <w:szCs w:val="22"/>
        </w:rPr>
        <w:t>Kathy J. Morin, Manager, Actuarial and Legislative Affairs,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597ACB" w:rsidRPr="00662D78">
        <w:rPr>
          <w:rFonts w:ascii="Bookman Old Style" w:hAnsi="Bookman Old Style"/>
          <w:sz w:val="22"/>
          <w:szCs w:val="22"/>
        </w:rPr>
        <w:t>P.O. Box 349, Augusta, ME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597ACB" w:rsidRPr="00662D78">
        <w:rPr>
          <w:rFonts w:ascii="Bookman Old Style" w:hAnsi="Bookman Old Style"/>
          <w:sz w:val="22"/>
          <w:szCs w:val="22"/>
        </w:rPr>
        <w:t>0433</w:t>
      </w:r>
      <w:r w:rsidR="00315EFE" w:rsidRPr="00662D78">
        <w:rPr>
          <w:rFonts w:ascii="Bookman Old Style" w:hAnsi="Bookman Old Style"/>
          <w:sz w:val="22"/>
          <w:szCs w:val="22"/>
        </w:rPr>
        <w:t>2</w:t>
      </w:r>
      <w:r w:rsidR="00597ACB" w:rsidRPr="00662D78">
        <w:rPr>
          <w:rFonts w:ascii="Bookman Old Style" w:hAnsi="Bookman Old Style"/>
          <w:sz w:val="22"/>
          <w:szCs w:val="22"/>
        </w:rPr>
        <w:t>-0349</w:t>
      </w:r>
      <w:r w:rsidR="001E486D" w:rsidRPr="00662D78">
        <w:rPr>
          <w:rFonts w:ascii="Bookman Old Style" w:hAnsi="Bookman Old Style"/>
          <w:sz w:val="22"/>
          <w:szCs w:val="22"/>
        </w:rPr>
        <w:t>, 207-512-31</w:t>
      </w:r>
      <w:r w:rsidR="0086195D" w:rsidRPr="00662D78">
        <w:rPr>
          <w:rFonts w:ascii="Bookman Old Style" w:hAnsi="Bookman Old Style"/>
          <w:sz w:val="22"/>
          <w:szCs w:val="22"/>
        </w:rPr>
        <w:t>08</w:t>
      </w:r>
      <w:r w:rsidR="001E486D" w:rsidRPr="00662D78">
        <w:rPr>
          <w:rFonts w:ascii="Bookman Old Style" w:hAnsi="Bookman Old Style"/>
          <w:sz w:val="22"/>
          <w:szCs w:val="22"/>
        </w:rPr>
        <w:t xml:space="preserve">, </w:t>
      </w:r>
      <w:hyperlink r:id="rId7" w:history="1">
        <w:r w:rsidR="00FC4634" w:rsidRPr="00600FAC">
          <w:rPr>
            <w:rStyle w:val="Hyperlink"/>
            <w:rFonts w:ascii="Bookman Old Style" w:hAnsi="Bookman Old Style"/>
            <w:sz w:val="22"/>
            <w:szCs w:val="22"/>
          </w:rPr>
          <w:t>Kathy.Morin@mainepers.org</w:t>
        </w:r>
      </w:hyperlink>
      <w:r w:rsidR="00FC4634">
        <w:rPr>
          <w:rFonts w:ascii="Bookman Old Style" w:hAnsi="Bookman Old Style"/>
          <w:sz w:val="22"/>
          <w:szCs w:val="22"/>
        </w:rPr>
        <w:t xml:space="preserve"> </w:t>
      </w:r>
      <w:r w:rsidR="001E486D" w:rsidRPr="00662D78">
        <w:rPr>
          <w:rFonts w:ascii="Bookman Old Style" w:hAnsi="Bookman Old Style"/>
          <w:sz w:val="22"/>
          <w:szCs w:val="22"/>
        </w:rPr>
        <w:t>.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</w:p>
    <w:p w:rsidR="00104D61" w:rsidRPr="00662D78" w:rsidRDefault="00104D61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bCs/>
          <w:sz w:val="22"/>
          <w:szCs w:val="22"/>
        </w:rPr>
        <w:t>Chapter 414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Required Minimum Distributions 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A76A17" w:rsidRPr="00662D78" w:rsidRDefault="00A76A17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 xml:space="preserve">EXPECTED </w:t>
      </w:r>
      <w:r w:rsidR="00A95651" w:rsidRPr="00662D78">
        <w:rPr>
          <w:rFonts w:ascii="Bookman Old Style" w:hAnsi="Bookman Old Style"/>
          <w:b/>
          <w:sz w:val="22"/>
          <w:szCs w:val="22"/>
        </w:rPr>
        <w:t>2019-2020</w:t>
      </w:r>
      <w:r w:rsidR="00896C18" w:rsidRP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RULE-MAKING ACTIVITY:</w:t>
      </w:r>
    </w:p>
    <w:p w:rsidR="00BE7042" w:rsidRPr="00662D78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101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6F3157" w:rsidRPr="00662D78">
        <w:rPr>
          <w:rFonts w:ascii="Bookman Old Style" w:hAnsi="Bookman Old Style"/>
          <w:b/>
          <w:sz w:val="22"/>
          <w:szCs w:val="22"/>
        </w:rPr>
        <w:t xml:space="preserve">Earnable Compensation and Calculation of </w:t>
      </w:r>
      <w:r w:rsidRPr="00662D78">
        <w:rPr>
          <w:rFonts w:ascii="Bookman Old Style" w:hAnsi="Bookman Old Style"/>
          <w:b/>
          <w:sz w:val="22"/>
          <w:szCs w:val="22"/>
        </w:rPr>
        <w:t>Average Final Compensation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</w:t>
      </w:r>
      <w:r w:rsidR="0080067A" w:rsidRPr="00662D78">
        <w:rPr>
          <w:rFonts w:ascii="Bookman Old Style" w:hAnsi="Bookman Old Style"/>
          <w:sz w:val="22"/>
          <w:szCs w:val="22"/>
        </w:rPr>
        <w:t xml:space="preserve">§ 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  <w:r w:rsidR="0080067A" w:rsidRPr="00662D78">
        <w:rPr>
          <w:rFonts w:ascii="Bookman Old Style" w:hAnsi="Bookman Old Style"/>
          <w:sz w:val="22"/>
          <w:szCs w:val="22"/>
        </w:rPr>
        <w:t>,</w:t>
      </w:r>
      <w:r w:rsidR="00FF0DC6" w:rsidRPr="00662D78">
        <w:rPr>
          <w:rFonts w:ascii="Bookman Old Style" w:hAnsi="Bookman Old Style"/>
          <w:sz w:val="22"/>
          <w:szCs w:val="22"/>
        </w:rPr>
        <w:t xml:space="preserve"> 17001(13)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>Participants in the programs of the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102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Qualification as a Full-time Student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Beneficiaries of </w:t>
      </w:r>
      <w:r w:rsidR="004A5444" w:rsidRPr="00662D78">
        <w:rPr>
          <w:rFonts w:ascii="Bookman Old Style" w:hAnsi="Bookman Old Style"/>
          <w:sz w:val="22"/>
          <w:szCs w:val="22"/>
        </w:rPr>
        <w:t xml:space="preserve">participants in the programs of </w:t>
      </w:r>
      <w:r w:rsidRPr="00662D78">
        <w:rPr>
          <w:rFonts w:ascii="Bookman Old Style" w:hAnsi="Bookman Old Style"/>
          <w:sz w:val="22"/>
          <w:szCs w:val="22"/>
        </w:rPr>
        <w:t xml:space="preserve">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103: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Qualified Domestic Relations Orders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Divorcing members/retirees and their spouses and dependent children</w:t>
      </w:r>
      <w:r w:rsidR="004A5444" w:rsidRPr="00662D78">
        <w:rPr>
          <w:rFonts w:ascii="Bookman Old Style" w:hAnsi="Bookman Old Style"/>
          <w:sz w:val="22"/>
          <w:szCs w:val="22"/>
        </w:rPr>
        <w:t xml:space="preserve"> who are participants in the retirement programs of 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104: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Limitations on Earnable Compensation for Purposes of Calculating Average Final Compensation of State Employee and Teacher Members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</w:t>
      </w:r>
      <w:r w:rsidR="0080067A" w:rsidRPr="00662D78">
        <w:rPr>
          <w:rFonts w:ascii="Bookman Old Style" w:hAnsi="Bookman Old Style"/>
          <w:sz w:val="22"/>
          <w:szCs w:val="22"/>
        </w:rPr>
        <w:t xml:space="preserve">§ </w:t>
      </w:r>
      <w:r w:rsidR="00FF0DC6" w:rsidRPr="00662D78">
        <w:rPr>
          <w:rFonts w:ascii="Bookman Old Style" w:hAnsi="Bookman Old Style"/>
          <w:sz w:val="22"/>
          <w:szCs w:val="22"/>
        </w:rPr>
        <w:t>17001(4), 17001(13), 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D4163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State </w:t>
      </w:r>
      <w:r w:rsidR="004A5444" w:rsidRPr="00662D78">
        <w:rPr>
          <w:rFonts w:ascii="Bookman Old Style" w:hAnsi="Bookman Old Style"/>
          <w:sz w:val="22"/>
          <w:szCs w:val="22"/>
        </w:rPr>
        <w:t>e</w:t>
      </w:r>
      <w:r w:rsidRPr="00662D78">
        <w:rPr>
          <w:rFonts w:ascii="Bookman Old Style" w:hAnsi="Bookman Old Style"/>
          <w:sz w:val="22"/>
          <w:szCs w:val="22"/>
        </w:rPr>
        <w:t xml:space="preserve">mployee and </w:t>
      </w:r>
      <w:r w:rsidR="004A5444" w:rsidRPr="00662D78">
        <w:rPr>
          <w:rFonts w:ascii="Bookman Old Style" w:hAnsi="Bookman Old Style"/>
          <w:sz w:val="22"/>
          <w:szCs w:val="22"/>
        </w:rPr>
        <w:t>t</w:t>
      </w:r>
      <w:r w:rsidRPr="00662D78">
        <w:rPr>
          <w:rFonts w:ascii="Bookman Old Style" w:hAnsi="Bookman Old Style"/>
          <w:sz w:val="22"/>
          <w:szCs w:val="22"/>
        </w:rPr>
        <w:t xml:space="preserve">eacher </w:t>
      </w:r>
      <w:r w:rsidR="004A5444" w:rsidRPr="00662D78">
        <w:rPr>
          <w:rFonts w:ascii="Bookman Old Style" w:hAnsi="Bookman Old Style"/>
          <w:sz w:val="22"/>
          <w:szCs w:val="22"/>
        </w:rPr>
        <w:t>m</w:t>
      </w:r>
      <w:r w:rsidRPr="00662D78">
        <w:rPr>
          <w:rFonts w:ascii="Bookman Old Style" w:hAnsi="Bookman Old Style"/>
          <w:sz w:val="22"/>
          <w:szCs w:val="22"/>
        </w:rPr>
        <w:t>embers</w:t>
      </w:r>
      <w:r w:rsidR="004A5444" w:rsidRPr="00662D78">
        <w:rPr>
          <w:rFonts w:ascii="Bookman Old Style" w:hAnsi="Bookman Old Style"/>
          <w:sz w:val="22"/>
          <w:szCs w:val="22"/>
        </w:rPr>
        <w:t xml:space="preserve"> of the Maine</w:t>
      </w:r>
      <w:r w:rsidR="00371523" w:rsidRP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>P</w:t>
      </w:r>
      <w:r w:rsidR="00371523" w:rsidRPr="00662D78">
        <w:rPr>
          <w:rFonts w:ascii="Bookman Old Style" w:hAnsi="Bookman Old Style"/>
          <w:sz w:val="22"/>
          <w:szCs w:val="22"/>
        </w:rPr>
        <w:t>ublic Employees Retirement System</w:t>
      </w:r>
      <w:r w:rsidR="004A5444" w:rsidRPr="00662D78">
        <w:rPr>
          <w:rFonts w:ascii="Bookman Old Style" w:hAnsi="Bookman Old Style"/>
          <w:sz w:val="22"/>
          <w:szCs w:val="22"/>
        </w:rPr>
        <w:t xml:space="preserve"> retirement program for state employees and teachers</w:t>
      </w:r>
    </w:p>
    <w:p w:rsidR="003072AB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201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Reporting by Participating Local Districts and Public Schools</w:t>
      </w:r>
    </w:p>
    <w:p w:rsidR="00FF0DC6" w:rsidRPr="00F22366" w:rsidRDefault="00F22FF4" w:rsidP="00BE7042">
      <w:pPr>
        <w:rPr>
          <w:rFonts w:ascii="Bookman Old Style" w:hAnsi="Bookman Old Style"/>
          <w:bCs/>
          <w:sz w:val="22"/>
          <w:szCs w:val="22"/>
        </w:rPr>
      </w:pPr>
      <w:r w:rsidRPr="00F22366">
        <w:rPr>
          <w:rFonts w:ascii="Bookman Old Style" w:hAnsi="Bookman Old Style"/>
          <w:bCs/>
          <w:sz w:val="22"/>
          <w:szCs w:val="22"/>
        </w:rPr>
        <w:t>STATUTORY BASIS</w:t>
      </w:r>
      <w:r w:rsidR="00023476" w:rsidRPr="00F22366">
        <w:rPr>
          <w:rFonts w:ascii="Bookman Old Style" w:hAnsi="Bookman Old Style"/>
          <w:bCs/>
          <w:sz w:val="22"/>
          <w:szCs w:val="22"/>
        </w:rPr>
        <w:t>:</w:t>
      </w:r>
      <w:r w:rsidR="00662D78" w:rsidRPr="00F22366">
        <w:rPr>
          <w:rFonts w:ascii="Bookman Old Style" w:hAnsi="Bookman Old Style"/>
          <w:bCs/>
          <w:sz w:val="22"/>
          <w:szCs w:val="22"/>
        </w:rPr>
        <w:t xml:space="preserve"> </w:t>
      </w:r>
      <w:r w:rsidR="00023476" w:rsidRPr="00F22366">
        <w:rPr>
          <w:rFonts w:ascii="Bookman Old Style" w:hAnsi="Bookman Old Style"/>
          <w:bCs/>
          <w:sz w:val="22"/>
          <w:szCs w:val="22"/>
        </w:rPr>
        <w:t xml:space="preserve">5 </w:t>
      </w:r>
      <w:r w:rsidR="00786190" w:rsidRPr="00F22366">
        <w:rPr>
          <w:rFonts w:ascii="Bookman Old Style" w:hAnsi="Bookman Old Style"/>
          <w:bCs/>
          <w:sz w:val="22"/>
          <w:szCs w:val="22"/>
        </w:rPr>
        <w:t>M.R.S.</w:t>
      </w:r>
      <w:r w:rsidR="00FF0DC6" w:rsidRPr="00F22366">
        <w:rPr>
          <w:rFonts w:ascii="Bookman Old Style" w:hAnsi="Bookman Old Style"/>
          <w:bCs/>
          <w:sz w:val="22"/>
          <w:szCs w:val="22"/>
        </w:rPr>
        <w:t xml:space="preserve"> </w:t>
      </w:r>
      <w:r w:rsidR="00662D78" w:rsidRPr="00F22366">
        <w:rPr>
          <w:rFonts w:ascii="Bookman Old Style" w:hAnsi="Bookman Old Style"/>
          <w:bCs/>
          <w:sz w:val="22"/>
          <w:szCs w:val="22"/>
        </w:rPr>
        <w:t>§</w:t>
      </w:r>
      <w:r w:rsidR="00FF0DC6" w:rsidRPr="00F22366">
        <w:rPr>
          <w:rFonts w:ascii="Bookman Old Style" w:hAnsi="Bookman Old Style"/>
          <w:bCs/>
          <w:sz w:val="22"/>
          <w:szCs w:val="22"/>
        </w:rPr>
        <w:t>17103(4)</w:t>
      </w:r>
      <w:bookmarkStart w:id="1" w:name="_GoBack"/>
      <w:bookmarkEnd w:id="1"/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School administrative units and participating local districts</w:t>
      </w:r>
      <w:r w:rsidR="004A5444" w:rsidRPr="00662D78">
        <w:rPr>
          <w:rFonts w:ascii="Bookman Old Style" w:hAnsi="Bookman Old Style"/>
          <w:sz w:val="22"/>
          <w:szCs w:val="22"/>
        </w:rPr>
        <w:t xml:space="preserve"> in the </w:t>
      </w:r>
      <w:r w:rsidR="00371523" w:rsidRPr="00662D78">
        <w:rPr>
          <w:rFonts w:ascii="Bookman Old Style" w:hAnsi="Bookman Old Style"/>
          <w:sz w:val="22"/>
          <w:szCs w:val="22"/>
        </w:rPr>
        <w:t xml:space="preserve">Maine Public Employees </w:t>
      </w:r>
      <w:r w:rsidR="004A5444" w:rsidRPr="00662D78">
        <w:rPr>
          <w:rFonts w:ascii="Bookman Old Style" w:hAnsi="Bookman Old Style"/>
          <w:sz w:val="22"/>
          <w:szCs w:val="22"/>
        </w:rPr>
        <w:t>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202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Medical Board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Disability applicants/benefit recipients</w:t>
      </w:r>
      <w:r w:rsidR="004A5444" w:rsidRPr="00662D78">
        <w:rPr>
          <w:rFonts w:ascii="Bookman Old Style" w:hAnsi="Bookman Old Style"/>
          <w:sz w:val="22"/>
          <w:szCs w:val="22"/>
        </w:rPr>
        <w:t xml:space="preserve"> in the retirement programs of </w:t>
      </w:r>
      <w:r w:rsidR="00371523" w:rsidRPr="00662D78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47A4F" w:rsidRPr="00662D78" w:rsidRDefault="00847A4F" w:rsidP="00BE7042">
      <w:pPr>
        <w:rPr>
          <w:rFonts w:ascii="Bookman Old Style" w:hAnsi="Bookman Old Style"/>
          <w:sz w:val="22"/>
          <w:szCs w:val="22"/>
        </w:rPr>
      </w:pP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204: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335985" w:rsidRPr="00662D78">
        <w:rPr>
          <w:rFonts w:ascii="Bookman Old Style" w:hAnsi="Bookman Old Style"/>
          <w:b/>
          <w:sz w:val="22"/>
          <w:szCs w:val="22"/>
        </w:rPr>
        <w:t>Waiver of Member Payment Requirement Where Caused by Employer Error or Omission</w:t>
      </w: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M.R.S.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17103(6)</w:t>
      </w: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D4163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  <w:r w:rsidR="00BD4163" w:rsidRPr="00662D78" w:rsidDel="00335985">
        <w:rPr>
          <w:rFonts w:ascii="Bookman Old Style" w:hAnsi="Bookman Old Style"/>
          <w:sz w:val="22"/>
          <w:szCs w:val="22"/>
        </w:rPr>
        <w:t xml:space="preserve"> </w:t>
      </w: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programs of the Maine Public Employees Retirement System</w:t>
      </w:r>
    </w:p>
    <w:p w:rsidR="00847A4F" w:rsidRPr="00662D78" w:rsidRDefault="00847A4F" w:rsidP="00847A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47A4F" w:rsidRPr="00662D78" w:rsidRDefault="00847A4F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301: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Interest Calculations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D4163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>Participants in the retirement programs</w:t>
      </w:r>
      <w:r w:rsidRPr="00662D78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623AF7" w:rsidRPr="00662D78" w:rsidRDefault="00623AF7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302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Retirement Incentives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9C2ACA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9C2ACA" w:rsidRPr="00662D78">
        <w:rPr>
          <w:rFonts w:ascii="Bookman Old Style" w:hAnsi="Bookman Old Style"/>
          <w:sz w:val="22"/>
          <w:szCs w:val="22"/>
        </w:rPr>
        <w:t>17103(4)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D4163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E7042" w:rsidRPr="00662D78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303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Actuarial Factors Tables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3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2347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023476" w:rsidRPr="00662D78">
        <w:rPr>
          <w:rFonts w:ascii="Bookman Old Style" w:hAnsi="Bookman Old Style"/>
          <w:sz w:val="22"/>
          <w:szCs w:val="22"/>
        </w:rPr>
        <w:t xml:space="preserve">701(2), 4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2347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023476" w:rsidRPr="00662D78">
        <w:rPr>
          <w:rFonts w:ascii="Bookman Old Style" w:hAnsi="Bookman Old Style"/>
          <w:sz w:val="22"/>
          <w:szCs w:val="22"/>
        </w:rPr>
        <w:t xml:space="preserve">1201(2), 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17001(2), 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D4163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lastRenderedPageBreak/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>Participants in the retirement programs</w:t>
      </w:r>
      <w:r w:rsidRPr="00662D78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401: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Membership and Creditable Service - State Employees and Participating District Employees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State employees and participating local district </w:t>
      </w:r>
      <w:r w:rsidR="004A5444" w:rsidRPr="00662D78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662D78">
        <w:rPr>
          <w:rFonts w:ascii="Bookman Old Style" w:hAnsi="Bookman Old Style"/>
          <w:sz w:val="22"/>
          <w:szCs w:val="22"/>
        </w:rPr>
        <w:t>in</w:t>
      </w:r>
      <w:r w:rsidR="004A5444" w:rsidRPr="00662D78">
        <w:rPr>
          <w:rFonts w:ascii="Bookman Old Style" w:hAnsi="Bookman Old Style"/>
          <w:sz w:val="22"/>
          <w:szCs w:val="22"/>
        </w:rPr>
        <w:t xml:space="preserve"> the retirement programs</w:t>
      </w:r>
      <w:r w:rsidRPr="00662D78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404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Membership and Creditable Service - Public School Teachers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17001(42)</w:t>
      </w:r>
      <w:r w:rsidR="0080067A" w:rsidRPr="00662D78">
        <w:rPr>
          <w:rFonts w:ascii="Bookman Old Style" w:hAnsi="Bookman Old Style"/>
          <w:sz w:val="22"/>
          <w:szCs w:val="22"/>
        </w:rPr>
        <w:t xml:space="preserve">, 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necessary; amend title to explicitly include other public school employees eligible for membership in the teacher plan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Teacher members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  <w:r w:rsidR="004A5444" w:rsidRPr="00662D78">
        <w:rPr>
          <w:rFonts w:ascii="Bookman Old Style" w:hAnsi="Bookman Old Style"/>
          <w:sz w:val="22"/>
          <w:szCs w:val="22"/>
        </w:rPr>
        <w:t xml:space="preserve"> retirement program for </w:t>
      </w:r>
      <w:r w:rsidR="00D52F32" w:rsidRPr="00662D78">
        <w:rPr>
          <w:rFonts w:ascii="Bookman Old Style" w:hAnsi="Bookman Old Style"/>
          <w:sz w:val="22"/>
          <w:szCs w:val="22"/>
        </w:rPr>
        <w:t xml:space="preserve">state employees and </w:t>
      </w:r>
      <w:r w:rsidR="004A5444" w:rsidRPr="00662D78">
        <w:rPr>
          <w:rFonts w:ascii="Bookman Old Style" w:hAnsi="Bookman Old Style"/>
          <w:sz w:val="22"/>
          <w:szCs w:val="22"/>
        </w:rPr>
        <w:t>teachers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406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Payment or Repayment of Contributions, Back Time, Refunds or Purchase of Service Credits</w:t>
      </w:r>
    </w:p>
    <w:p w:rsidR="00FF0DC6" w:rsidRPr="00662D78" w:rsidRDefault="00F22FF4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17701(4), 17704, 17704-A, 17763, 18301(4), 18362</w:t>
      </w:r>
    </w:p>
    <w:p w:rsidR="00FF0DC6" w:rsidRPr="00662D78" w:rsidRDefault="00FF0DC6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662D78">
        <w:rPr>
          <w:rFonts w:ascii="Bookman Old Style" w:hAnsi="Bookman Old Style"/>
          <w:sz w:val="22"/>
          <w:szCs w:val="22"/>
        </w:rPr>
        <w:t>in</w:t>
      </w:r>
      <w:r w:rsidR="004A5444" w:rsidRPr="00662D78">
        <w:rPr>
          <w:rFonts w:ascii="Bookman Old Style" w:hAnsi="Bookman Old Style"/>
          <w:sz w:val="22"/>
          <w:szCs w:val="22"/>
        </w:rPr>
        <w:t xml:space="preserve"> the retirement programs</w:t>
      </w:r>
      <w:r w:rsidRPr="00662D78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3134D7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47A4F" w:rsidRPr="00662D78" w:rsidRDefault="00847A4F">
      <w:pPr>
        <w:rPr>
          <w:rFonts w:ascii="Bookman Old Style" w:hAnsi="Bookman Old Style"/>
          <w:b/>
          <w:sz w:val="22"/>
          <w:szCs w:val="22"/>
        </w:rPr>
      </w:pPr>
    </w:p>
    <w:p w:rsidR="009152D4" w:rsidRPr="00662D78" w:rsidRDefault="009152D4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410: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Retirees Returning to Employment after Retirement with the Same Employer</w:t>
      </w:r>
    </w:p>
    <w:p w:rsidR="009152D4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9152D4" w:rsidRPr="00662D78">
        <w:rPr>
          <w:rFonts w:ascii="Bookman Old Style" w:hAnsi="Bookman Old Style"/>
          <w:sz w:val="22"/>
          <w:szCs w:val="22"/>
        </w:rPr>
        <w:t xml:space="preserve"> §</w:t>
      </w:r>
      <w:r w:rsidR="00E962EB" w:rsidRPr="00662D78">
        <w:rPr>
          <w:rFonts w:ascii="Bookman Old Style" w:hAnsi="Bookman Old Style"/>
          <w:sz w:val="22"/>
          <w:szCs w:val="22"/>
        </w:rPr>
        <w:t xml:space="preserve">§ </w:t>
      </w:r>
      <w:r w:rsidR="009152D4" w:rsidRPr="00662D78">
        <w:rPr>
          <w:rFonts w:ascii="Bookman Old Style" w:hAnsi="Bookman Old Style"/>
          <w:sz w:val="22"/>
          <w:szCs w:val="22"/>
        </w:rPr>
        <w:t>17103(4)</w:t>
      </w:r>
      <w:r w:rsidR="0080067A" w:rsidRPr="00662D78">
        <w:rPr>
          <w:rFonts w:ascii="Bookman Old Style" w:hAnsi="Bookman Old Style"/>
          <w:sz w:val="22"/>
          <w:szCs w:val="22"/>
        </w:rPr>
        <w:t xml:space="preserve">, </w:t>
      </w:r>
      <w:r w:rsidR="00E962EB" w:rsidRPr="00662D78">
        <w:rPr>
          <w:rFonts w:ascii="Bookman Old Style" w:hAnsi="Bookman Old Style"/>
          <w:sz w:val="22"/>
          <w:szCs w:val="22"/>
        </w:rPr>
        <w:t>17859</w:t>
      </w:r>
    </w:p>
    <w:p w:rsidR="009152D4" w:rsidRPr="00662D78" w:rsidRDefault="009152D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152D4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9152D4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9152D4" w:rsidRPr="00662D78" w:rsidRDefault="009152D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152D4" w:rsidRPr="00662D78" w:rsidRDefault="009152D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9152D4" w:rsidRPr="00662D78" w:rsidRDefault="009152D4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411: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Eligible Rollover Distributions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 xml:space="preserve">STATUTORY </w:t>
      </w:r>
      <w:r w:rsidR="00023476" w:rsidRPr="00662D78">
        <w:rPr>
          <w:rFonts w:ascii="Bookman Old Style" w:hAnsi="Bookman Old Style"/>
          <w:sz w:val="22"/>
          <w:szCs w:val="22"/>
        </w:rPr>
        <w:t>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17103(4)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25C2B" w:rsidRPr="00662D78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412: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Limitations on Compensation</w:t>
      </w:r>
    </w:p>
    <w:p w:rsidR="00825C2B" w:rsidRPr="00662D78" w:rsidRDefault="00023476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825C2B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825C2B" w:rsidRPr="00662D78">
        <w:rPr>
          <w:rFonts w:ascii="Bookman Old Style" w:hAnsi="Bookman Old Style"/>
          <w:sz w:val="22"/>
          <w:szCs w:val="22"/>
        </w:rPr>
        <w:t>17103(4)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25C2B" w:rsidRPr="00662D78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62D78" w:rsidRDefault="00825C2B" w:rsidP="00825C2B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413: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Limitations on Contributions and Benefits</w:t>
      </w:r>
    </w:p>
    <w:p w:rsidR="00825C2B" w:rsidRPr="00662D78" w:rsidRDefault="00023476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825C2B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825C2B" w:rsidRPr="00662D78">
        <w:rPr>
          <w:rFonts w:ascii="Bookman Old Style" w:hAnsi="Bookman Old Style"/>
          <w:sz w:val="22"/>
          <w:szCs w:val="22"/>
        </w:rPr>
        <w:t>17103(4)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25C2B" w:rsidRPr="00662D78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414: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Required Minimum Distributions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</w:t>
      </w:r>
      <w:r w:rsidR="00023476" w:rsidRPr="00662D78">
        <w:rPr>
          <w:rFonts w:ascii="Bookman Old Style" w:hAnsi="Bookman Old Style"/>
          <w:sz w:val="22"/>
          <w:szCs w:val="22"/>
        </w:rPr>
        <w:t>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17103(4)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25C2B" w:rsidRPr="00662D78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662D78" w:rsidRDefault="00825C2B" w:rsidP="00825C2B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415: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Contributions, Benefits and Service Credit with Respect to Qualified Military Service</w:t>
      </w:r>
    </w:p>
    <w:p w:rsidR="00825C2B" w:rsidRPr="00662D78" w:rsidRDefault="00023476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825C2B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825C2B" w:rsidRPr="00662D78">
        <w:rPr>
          <w:rFonts w:ascii="Bookman Old Style" w:hAnsi="Bookman Old Style"/>
          <w:sz w:val="22"/>
          <w:szCs w:val="22"/>
        </w:rPr>
        <w:t>17103(4)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662D78" w:rsidRDefault="00825C2B" w:rsidP="00825C2B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505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Request for Suspension of Retirement Benefits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9C2ACA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9C2ACA" w:rsidRPr="00662D78">
        <w:rPr>
          <w:rFonts w:ascii="Bookman Old Style" w:hAnsi="Bookman Old Style"/>
          <w:sz w:val="22"/>
          <w:szCs w:val="22"/>
        </w:rPr>
        <w:t>17103(4)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E7042"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805C23" w:rsidRPr="00662D78" w:rsidRDefault="00805C23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507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Determination of Inability to Engage in Substantially Gainful Activity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9C2ACA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9C2ACA" w:rsidRPr="00662D78">
        <w:rPr>
          <w:rFonts w:ascii="Bookman Old Style" w:hAnsi="Bookman Old Style"/>
          <w:sz w:val="22"/>
          <w:szCs w:val="22"/>
        </w:rPr>
        <w:t>17103(4)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E7042"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509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Determination of Impossibility to Perform the Duties of the Employment Position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</w:t>
      </w:r>
      <w:r w:rsidR="00662D78">
        <w:rPr>
          <w:rFonts w:ascii="Bookman Old Style" w:hAnsi="Bookman Old Style"/>
          <w:sz w:val="22"/>
          <w:szCs w:val="22"/>
        </w:rPr>
        <w:t xml:space="preserve">§ </w:t>
      </w:r>
      <w:r w:rsidR="00FF0DC6" w:rsidRPr="00662D78">
        <w:rPr>
          <w:rFonts w:ascii="Bookman Old Style" w:hAnsi="Bookman Old Style"/>
          <w:sz w:val="22"/>
          <w:szCs w:val="22"/>
        </w:rPr>
        <w:t>17103(4), 17901, 17921, 18501, 18521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4A5444" w:rsidRPr="00662D78">
        <w:rPr>
          <w:rFonts w:ascii="Bookman Old Style" w:hAnsi="Bookman Old Style"/>
          <w:sz w:val="22"/>
          <w:szCs w:val="22"/>
        </w:rPr>
        <w:t>Participants in the retirement programs o</w:t>
      </w:r>
      <w:r w:rsidRPr="00662D78">
        <w:rPr>
          <w:rFonts w:ascii="Bookman Old Style" w:hAnsi="Bookman Old Style"/>
          <w:sz w:val="22"/>
          <w:szCs w:val="22"/>
        </w:rPr>
        <w:t xml:space="preserve">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3134D7">
      <w:pPr>
        <w:keepNext/>
        <w:rPr>
          <w:rFonts w:ascii="Bookman Old Style" w:hAnsi="Bookman Old Style"/>
          <w:b/>
          <w:sz w:val="22"/>
          <w:szCs w:val="22"/>
          <w:shd w:val="clear" w:color="auto" w:fill="FFFFFF"/>
        </w:rPr>
      </w:pPr>
      <w:r w:rsidRPr="00662D78">
        <w:rPr>
          <w:rFonts w:ascii="Bookman Old Style" w:hAnsi="Bookman Old Style"/>
          <w:b/>
          <w:sz w:val="22"/>
          <w:szCs w:val="22"/>
        </w:rPr>
        <w:t>CHAPTER 510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 xml:space="preserve">Reduction of Disability Retirement Benefits because of Lump-Sum Settlements of Benefits Payable under </w:t>
      </w:r>
      <w:r w:rsidRPr="00662D78">
        <w:rPr>
          <w:rFonts w:ascii="Bookman Old Style" w:hAnsi="Bookman Old Style"/>
          <w:b/>
          <w:sz w:val="22"/>
          <w:szCs w:val="22"/>
          <w:shd w:val="clear" w:color="auto" w:fill="FFFFFF"/>
        </w:rPr>
        <w:t>the Workers’ Compensation or Similar Law or the United States Social Security Act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 xml:space="preserve">STATUTORY BASIS: 3 M.R.S.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 xml:space="preserve">853; 4 M.R.S.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1353(6); 5 M.R.S.</w:t>
      </w:r>
      <w:r w:rsidR="009C2ACA" w:rsidRPr="00662D78">
        <w:rPr>
          <w:rFonts w:ascii="Bookman Old Style" w:hAnsi="Bookman Old Style"/>
          <w:sz w:val="22"/>
          <w:szCs w:val="22"/>
        </w:rPr>
        <w:t xml:space="preserve"> §§ 17906(2); 17930(4); 18506(2); 18530(4); 1122(5-A)</w:t>
      </w:r>
      <w:r w:rsidR="0080067A" w:rsidRPr="00662D78">
        <w:rPr>
          <w:rFonts w:ascii="Bookman Old Style" w:hAnsi="Bookman Old Style"/>
          <w:sz w:val="22"/>
          <w:szCs w:val="22"/>
        </w:rPr>
        <w:t xml:space="preserve">, </w:t>
      </w:r>
      <w:r w:rsidR="009C2ACA" w:rsidRPr="00662D78">
        <w:rPr>
          <w:rFonts w:ascii="Bookman Old Style" w:hAnsi="Bookman Old Style"/>
          <w:sz w:val="22"/>
          <w:szCs w:val="22"/>
        </w:rPr>
        <w:t>1122(6)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E7042" w:rsidRPr="00662D78">
        <w:rPr>
          <w:rFonts w:ascii="Bookman Old Style" w:hAnsi="Bookman Old Style"/>
          <w:sz w:val="22"/>
          <w:szCs w:val="22"/>
        </w:rPr>
        <w:t>Participants receiving disability benefits from the retirement programs of the Maine Public Employees Retirement System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511: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Standards for Actively Seeking Work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9C2ACA" w:rsidRPr="00662D78">
        <w:rPr>
          <w:rFonts w:ascii="Bookman Old Style" w:hAnsi="Bookman Old Style"/>
          <w:sz w:val="22"/>
          <w:szCs w:val="22"/>
        </w:rPr>
        <w:t xml:space="preserve"> §§ 17103(4)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BE7042"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A83DF8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E962EB" w:rsidRPr="00662D78" w:rsidRDefault="00E962EB" w:rsidP="00BE7042">
      <w:pPr>
        <w:rPr>
          <w:rFonts w:ascii="Bookman Old Style" w:hAnsi="Bookman Old Style"/>
          <w:sz w:val="22"/>
          <w:szCs w:val="22"/>
        </w:rPr>
      </w:pPr>
    </w:p>
    <w:p w:rsidR="00CE3BD0" w:rsidRPr="00662D78" w:rsidRDefault="00CE3BD0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601</w:t>
      </w:r>
      <w:r w:rsidR="004B6984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Group Life Insurance</w:t>
      </w:r>
    </w:p>
    <w:p w:rsidR="00CE3BD0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CE3BD0" w:rsidRPr="00662D78">
        <w:rPr>
          <w:rFonts w:ascii="Bookman Old Style" w:hAnsi="Bookman Old Style"/>
          <w:sz w:val="22"/>
          <w:szCs w:val="22"/>
        </w:rPr>
        <w:t xml:space="preserve"> §§ 17103(4), 18503, 18653</w:t>
      </w:r>
    </w:p>
    <w:p w:rsidR="00CE3BD0" w:rsidRPr="00662D78" w:rsidRDefault="00CE3BD0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CE3BD0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CE3BD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CE3BD0" w:rsidRPr="00662D78" w:rsidRDefault="00CE3BD0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Group Life Insurance Program of the Maine Public Employees Retirement System</w:t>
      </w:r>
    </w:p>
    <w:p w:rsidR="00CE3BD0" w:rsidRPr="00662D78" w:rsidRDefault="00CE3BD0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602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Procedures for Contract Awards</w:t>
      </w:r>
    </w:p>
    <w:p w:rsidR="009C2ACA" w:rsidRPr="00662D78" w:rsidRDefault="0002347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80067A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9C2ACA" w:rsidRPr="00662D78">
        <w:rPr>
          <w:rFonts w:ascii="Bookman Old Style" w:hAnsi="Bookman Old Style"/>
          <w:sz w:val="22"/>
          <w:szCs w:val="22"/>
        </w:rPr>
        <w:t>17103</w:t>
      </w:r>
      <w:r w:rsidR="0080067A" w:rsidRPr="00662D78">
        <w:rPr>
          <w:rFonts w:ascii="Bookman Old Style" w:hAnsi="Bookman Old Style"/>
          <w:sz w:val="22"/>
          <w:szCs w:val="22"/>
        </w:rPr>
        <w:t>(4)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557D3E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BE7042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D5AEB" w:rsidRPr="00662D78">
        <w:rPr>
          <w:rFonts w:ascii="Bookman Old Style" w:hAnsi="Bookman Old Style"/>
          <w:sz w:val="22"/>
          <w:szCs w:val="22"/>
        </w:rPr>
        <w:t>Persons seeking to contract with the Maine Public Employees Retirement System</w:t>
      </w:r>
    </w:p>
    <w:p w:rsidR="009C2ACA" w:rsidRPr="00662D78" w:rsidRDefault="009C2ACA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702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Appeals of Decisions of the Executive Director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FC4634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Persons appealing decisions of the Executive Director</w:t>
      </w:r>
      <w:r w:rsidR="004A5444" w:rsidRPr="00662D78">
        <w:rPr>
          <w:rFonts w:ascii="Bookman Old Style" w:hAnsi="Bookman Old Style"/>
          <w:sz w:val="22"/>
          <w:szCs w:val="22"/>
        </w:rPr>
        <w:t xml:space="preserve"> of </w:t>
      </w:r>
      <w:r w:rsidR="00371523" w:rsidRPr="00662D78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62D78" w:rsidRDefault="00FF0DC6" w:rsidP="00FC4634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802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Participating Local Districts: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Membership of Part-time, Seasonal or Temporary Employees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Participating Local Districts and Participating Local District employees</w:t>
      </w:r>
      <w:r w:rsidR="004A5444" w:rsidRPr="00662D78">
        <w:rPr>
          <w:rFonts w:ascii="Bookman Old Style" w:hAnsi="Bookman Old Style"/>
          <w:sz w:val="22"/>
          <w:szCs w:val="22"/>
        </w:rPr>
        <w:t xml:space="preserve"> who participate in the Participating Local District Retirement Program of </w:t>
      </w:r>
      <w:r w:rsidR="00371523" w:rsidRPr="00662D78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803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Participating Local District Consolidated Retirement Plan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557D3E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D52F32" w:rsidRPr="00662D78">
        <w:rPr>
          <w:rFonts w:ascii="Bookman Old Style" w:hAnsi="Bookman Old Style"/>
          <w:sz w:val="22"/>
          <w:szCs w:val="22"/>
        </w:rPr>
        <w:t xml:space="preserve">Participating Local Districts and Participating Local District employees who participate in the Participating Local District Retirement Program of </w:t>
      </w:r>
      <w:r w:rsidR="00371523" w:rsidRPr="00662D78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033C73" w:rsidRPr="00662D78" w:rsidRDefault="00033C73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804: Rebuttable Presumption for Death Benefits</w:t>
      </w:r>
    </w:p>
    <w:p w:rsidR="00033C73" w:rsidRPr="00662D78" w:rsidRDefault="00023476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33C73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033C73" w:rsidRPr="00662D78">
        <w:rPr>
          <w:rFonts w:ascii="Bookman Old Style" w:hAnsi="Bookman Old Style"/>
          <w:sz w:val="22"/>
          <w:szCs w:val="22"/>
        </w:rPr>
        <w:t>17103(4)</w:t>
      </w:r>
    </w:p>
    <w:p w:rsidR="00033C73" w:rsidRPr="00662D78" w:rsidRDefault="00033C73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557D3E" w:rsidRPr="00662D78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033C73" w:rsidRPr="00662D78" w:rsidRDefault="00E453B4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033C73" w:rsidRPr="00662D78" w:rsidRDefault="00033C73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Participating Local Districts and Participating Local District employees who participate in the Participating Local District Retirement Program of the Maine Public Employees Retirement System and their surviving spouses and children.</w:t>
      </w:r>
    </w:p>
    <w:p w:rsidR="00033C73" w:rsidRPr="00662D78" w:rsidRDefault="00033C73" w:rsidP="00033C73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033C73" w:rsidRPr="00662D78" w:rsidRDefault="00033C73" w:rsidP="00033C73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CHAPTER 901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Adjustment to Retirement Benefits for Confidential State Employees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if necessary; repeal or replace if necessary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 of t</w:t>
      </w:r>
      <w:r w:rsidRPr="00662D78">
        <w:rPr>
          <w:rFonts w:ascii="Bookman Old Style" w:hAnsi="Bookman Old Style"/>
          <w:sz w:val="22"/>
          <w:szCs w:val="22"/>
        </w:rPr>
        <w:t xml:space="preserve">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="00CA6DB2"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030164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lastRenderedPageBreak/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Deferred Compensation/Defined Contribution Plans</w:t>
      </w:r>
    </w:p>
    <w:p w:rsidR="00FF0DC6" w:rsidRPr="00662D78" w:rsidRDefault="00F22FF4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</w:t>
      </w:r>
      <w:r w:rsidR="008D51D2" w:rsidRPr="00662D78">
        <w:rPr>
          <w:rFonts w:ascii="Bookman Old Style" w:hAnsi="Bookman Old Style"/>
          <w:sz w:val="22"/>
          <w:szCs w:val="22"/>
        </w:rPr>
        <w:t xml:space="preserve">; </w:t>
      </w:r>
      <w:r w:rsidRPr="00662D78">
        <w:rPr>
          <w:rFonts w:ascii="Bookman Old Style" w:hAnsi="Bookman Old Style"/>
          <w:sz w:val="22"/>
          <w:szCs w:val="22"/>
        </w:rPr>
        <w:t>to establish requirements and procedures for implemen</w:t>
      </w:r>
      <w:r w:rsidR="00ED139D" w:rsidRPr="00662D78">
        <w:rPr>
          <w:rFonts w:ascii="Bookman Old Style" w:hAnsi="Bookman Old Style"/>
          <w:sz w:val="22"/>
          <w:szCs w:val="22"/>
        </w:rPr>
        <w:t>ting defined contribution plans</w:t>
      </w:r>
    </w:p>
    <w:p w:rsidR="00FF0DC6" w:rsidRPr="00662D78" w:rsidRDefault="00F22FF4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 of the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FC4634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Reduction of Accidental Death Benefits because of Lump-sum Settlements of benefits payable under the Workers’ Compensation Act or Similar Law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02347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3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§856, 4</w:t>
      </w:r>
      <w:r w:rsidR="00023476" w:rsidRP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23476" w:rsidRPr="00662D78">
        <w:rPr>
          <w:rFonts w:ascii="Bookman Old Style" w:hAnsi="Bookman Old Style"/>
          <w:sz w:val="22"/>
          <w:szCs w:val="22"/>
        </w:rPr>
        <w:t xml:space="preserve"> §1356, 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18005(2)</w:t>
      </w:r>
      <w:r w:rsidR="0080067A" w:rsidRPr="00662D78">
        <w:rPr>
          <w:rFonts w:ascii="Bookman Old Style" w:hAnsi="Bookman Old Style"/>
          <w:sz w:val="22"/>
          <w:szCs w:val="22"/>
        </w:rPr>
        <w:t xml:space="preserve">, </w:t>
      </w:r>
      <w:r w:rsidR="00FF0DC6" w:rsidRPr="00662D78">
        <w:rPr>
          <w:rFonts w:ascii="Bookman Old Style" w:hAnsi="Bookman Old Style"/>
          <w:sz w:val="22"/>
          <w:szCs w:val="22"/>
        </w:rPr>
        <w:t>18506(2)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provide basis for proration of lump-sum Workers’ Compensation and similar payments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Earnings Limitation under Article 3 and Article 3-A Disability Programs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023476" w:rsidRPr="00662D78">
        <w:rPr>
          <w:rFonts w:ascii="Bookman Old Style" w:hAnsi="Bookman Old Style"/>
          <w:sz w:val="22"/>
          <w:szCs w:val="22"/>
        </w:rPr>
        <w:t xml:space="preserve">3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2347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023476" w:rsidRPr="00662D78">
        <w:rPr>
          <w:rFonts w:ascii="Bookman Old Style" w:hAnsi="Bookman Old Style"/>
          <w:sz w:val="22"/>
          <w:szCs w:val="22"/>
        </w:rPr>
        <w:t xml:space="preserve">853, 4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02347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023476" w:rsidRPr="00662D78">
        <w:rPr>
          <w:rFonts w:ascii="Bookman Old Style" w:hAnsi="Bookman Old Style"/>
          <w:sz w:val="22"/>
          <w:szCs w:val="22"/>
        </w:rPr>
        <w:t xml:space="preserve">1353(5), 5 </w:t>
      </w:r>
      <w:r w:rsidR="00786190" w:rsidRPr="00662D78">
        <w:rPr>
          <w:rFonts w:ascii="Bookman Old Style" w:hAnsi="Bookman Old Style"/>
          <w:sz w:val="22"/>
          <w:szCs w:val="22"/>
        </w:rPr>
        <w:t>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17906(1), 17930, 18506, 18530; PL 2001, chapter 443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establish interpretation/application of statutes; standards; procedures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 of the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Compliance with Payroll and Reporting Requirements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17105(5)(B)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establish a schedule of penalties and interest to ensure compliance with payroll reporting/payment, recordkeeping responsibilities, and related compliance procedures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662D78">
        <w:rPr>
          <w:rFonts w:ascii="Bookman Old Style" w:hAnsi="Bookman Old Style"/>
          <w:sz w:val="22"/>
          <w:szCs w:val="22"/>
        </w:rPr>
        <w:t xml:space="preserve">and employers </w:t>
      </w:r>
      <w:r w:rsidR="00CA6DB2" w:rsidRPr="00662D78">
        <w:rPr>
          <w:rFonts w:ascii="Bookman Old Style" w:hAnsi="Bookman Old Style"/>
          <w:sz w:val="22"/>
          <w:szCs w:val="22"/>
        </w:rPr>
        <w:t>in the retirement programs of the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3134D7">
      <w:pPr>
        <w:keepNext/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Payroll Reporting</w:t>
      </w:r>
    </w:p>
    <w:p w:rsidR="00FF0DC6" w:rsidRPr="00662D78" w:rsidRDefault="00F22FF4" w:rsidP="003134D7">
      <w:pPr>
        <w:keepNext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17601, 17701, 18301</w:t>
      </w:r>
      <w:r w:rsidR="0080067A" w:rsidRPr="00662D78">
        <w:rPr>
          <w:rFonts w:ascii="Bookman Old Style" w:hAnsi="Bookman Old Style"/>
          <w:sz w:val="22"/>
          <w:szCs w:val="22"/>
        </w:rPr>
        <w:t xml:space="preserve">, </w:t>
      </w:r>
      <w:r w:rsidR="00FF0DC6" w:rsidRPr="00662D78">
        <w:rPr>
          <w:rFonts w:ascii="Bookman Old Style" w:hAnsi="Bookman Old Style"/>
          <w:sz w:val="22"/>
          <w:szCs w:val="22"/>
        </w:rPr>
        <w:t>18303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New </w:t>
      </w:r>
      <w:r w:rsidR="00BD4163" w:rsidRPr="00662D78">
        <w:rPr>
          <w:rFonts w:ascii="Bookman Old Style" w:hAnsi="Bookman Old Style"/>
          <w:sz w:val="22"/>
          <w:szCs w:val="22"/>
        </w:rPr>
        <w:t xml:space="preserve">rule; </w:t>
      </w:r>
      <w:r w:rsidRPr="00662D78">
        <w:rPr>
          <w:rFonts w:ascii="Bookman Old Style" w:hAnsi="Bookman Old Style"/>
          <w:sz w:val="22"/>
          <w:szCs w:val="22"/>
        </w:rPr>
        <w:t>to establish requirements of the System’s recordkeeping processes, some of which may change as processes are automated.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CA6DB2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662D78">
        <w:rPr>
          <w:rFonts w:ascii="Bookman Old Style" w:hAnsi="Bookman Old Style"/>
          <w:sz w:val="22"/>
          <w:szCs w:val="22"/>
        </w:rPr>
        <w:t xml:space="preserve">and employers of participants </w:t>
      </w:r>
      <w:r w:rsidRPr="00662D78">
        <w:rPr>
          <w:rFonts w:ascii="Bookman Old Style" w:hAnsi="Bookman Old Style"/>
          <w:sz w:val="22"/>
          <w:szCs w:val="22"/>
        </w:rPr>
        <w:t>in the retirement programs of t</w:t>
      </w:r>
      <w:r w:rsidR="00FF0DC6" w:rsidRPr="00662D78">
        <w:rPr>
          <w:rFonts w:ascii="Bookman Old Style" w:hAnsi="Bookman Old Style"/>
          <w:sz w:val="22"/>
          <w:szCs w:val="22"/>
        </w:rPr>
        <w:t xml:space="preserve">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="00FF0DC6"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FC4634">
      <w:pPr>
        <w:ind w:right="180"/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lastRenderedPageBreak/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Implementation of Guidelines for Medical Consultation on Disability Cases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17106, 17902, 17925, 18502, 18525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</w:t>
      </w:r>
      <w:r w:rsidR="00BD4163" w:rsidRPr="00662D78">
        <w:rPr>
          <w:rFonts w:ascii="Bookman Old Style" w:hAnsi="Bookman Old Style"/>
          <w:sz w:val="22"/>
          <w:szCs w:val="22"/>
        </w:rPr>
        <w:t>;</w:t>
      </w:r>
      <w:r w:rsidRPr="00662D78">
        <w:rPr>
          <w:rFonts w:ascii="Bookman Old Style" w:hAnsi="Bookman Old Style"/>
          <w:sz w:val="22"/>
          <w:szCs w:val="22"/>
        </w:rPr>
        <w:t xml:space="preserve"> to establish procedural and other requirements</w:t>
      </w:r>
    </w:p>
    <w:p w:rsidR="00623AF7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 of t</w:t>
      </w:r>
      <w:r w:rsidRPr="00662D78">
        <w:rPr>
          <w:rFonts w:ascii="Bookman Old Style" w:hAnsi="Bookman Old Style"/>
          <w:sz w:val="22"/>
          <w:szCs w:val="22"/>
        </w:rPr>
        <w:t xml:space="preserve">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AA5E0A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Death Benefits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17103((4), 17951-17953, 18001-18006, 18551-18557, 18601-18606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847A4F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Designated beneficiaries, surviving spouses, children, parents and estates of </w:t>
      </w:r>
      <w:r w:rsidR="00CA6DB2" w:rsidRPr="00662D78">
        <w:rPr>
          <w:rFonts w:ascii="Bookman Old Style" w:hAnsi="Bookman Old Style"/>
          <w:sz w:val="22"/>
          <w:szCs w:val="22"/>
        </w:rPr>
        <w:t>participants in the retirement programs</w:t>
      </w:r>
      <w:r w:rsidRPr="00662D78">
        <w:rPr>
          <w:rFonts w:ascii="Bookman Old Style" w:hAnsi="Bookman Old Style"/>
          <w:sz w:val="22"/>
          <w:szCs w:val="22"/>
        </w:rPr>
        <w:t xml:space="preserve">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E7042" w:rsidRPr="00662D78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Refunds of Accumulated Contributions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§§ 17103(4), 17705</w:t>
      </w:r>
      <w:r w:rsidR="00CE3BD0" w:rsidRPr="00662D78">
        <w:rPr>
          <w:rFonts w:ascii="Bookman Old Style" w:hAnsi="Bookman Old Style"/>
          <w:sz w:val="22"/>
          <w:szCs w:val="22"/>
        </w:rPr>
        <w:t>-A</w:t>
      </w:r>
      <w:r w:rsidR="00FF0DC6" w:rsidRPr="00662D78">
        <w:rPr>
          <w:rFonts w:ascii="Bookman Old Style" w:hAnsi="Bookman Old Style"/>
          <w:sz w:val="22"/>
          <w:szCs w:val="22"/>
        </w:rPr>
        <w:t>, 17706</w:t>
      </w:r>
      <w:r w:rsidR="00CE3BD0" w:rsidRPr="00662D78">
        <w:rPr>
          <w:rFonts w:ascii="Bookman Old Style" w:hAnsi="Bookman Old Style"/>
          <w:sz w:val="22"/>
          <w:szCs w:val="22"/>
        </w:rPr>
        <w:t>-A,</w:t>
      </w:r>
      <w:r w:rsidR="00FF0DC6" w:rsidRPr="00662D78">
        <w:rPr>
          <w:rFonts w:ascii="Bookman Old Style" w:hAnsi="Bookman Old Style"/>
          <w:sz w:val="22"/>
          <w:szCs w:val="22"/>
        </w:rPr>
        <w:t xml:space="preserve"> 18306</w:t>
      </w:r>
      <w:r w:rsidR="00CE3BD0" w:rsidRPr="00662D78">
        <w:rPr>
          <w:rFonts w:ascii="Bookman Old Style" w:hAnsi="Bookman Old Style"/>
          <w:sz w:val="22"/>
          <w:szCs w:val="22"/>
        </w:rPr>
        <w:t>-A</w:t>
      </w:r>
      <w:r w:rsidR="00FF0DC6" w:rsidRPr="00662D78">
        <w:rPr>
          <w:rFonts w:ascii="Bookman Old Style" w:hAnsi="Bookman Old Style"/>
          <w:sz w:val="22"/>
          <w:szCs w:val="22"/>
        </w:rPr>
        <w:t>, 18307</w:t>
      </w:r>
      <w:r w:rsidR="00CE3BD0" w:rsidRPr="00662D78">
        <w:rPr>
          <w:rFonts w:ascii="Bookman Old Style" w:hAnsi="Bookman Old Style"/>
          <w:sz w:val="22"/>
          <w:szCs w:val="22"/>
        </w:rPr>
        <w:t>-A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953E3F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and designated beneficiaries, surviving spouses, children, parents and estates of participants in the retirement programs of the Maine Public Employees Retirement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410CCD" w:rsidRPr="00662D78" w:rsidRDefault="00410CCD" w:rsidP="00BE7042">
      <w:pPr>
        <w:rPr>
          <w:rFonts w:ascii="Bookman Old Style" w:hAnsi="Bookman Old Style"/>
          <w:sz w:val="22"/>
          <w:szCs w:val="22"/>
        </w:rPr>
      </w:pPr>
    </w:p>
    <w:p w:rsidR="00410CCD" w:rsidRPr="00662D78" w:rsidRDefault="00410CCD" w:rsidP="003134D7">
      <w:pPr>
        <w:keepNext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Determination of Average Final Compensation for Disability Retirement Benefits and Accidental Death Benefits in the Case of Part-Time, Seasonal, and Temporary Employees</w:t>
      </w:r>
    </w:p>
    <w:p w:rsidR="00410CCD" w:rsidRPr="00662D78" w:rsidRDefault="00410CCD" w:rsidP="003134D7">
      <w:pPr>
        <w:keepNext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M.R.S.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17103(4)</w:t>
      </w:r>
    </w:p>
    <w:p w:rsidR="00410CCD" w:rsidRPr="00662D78" w:rsidRDefault="00410CCD" w:rsidP="00410CCD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New rule; to provide guidance on the calculation of disability retirement and accidental death benefits for part-time, seasonal and temporary employees, including the definition of terms used in the calculation</w:t>
      </w:r>
    </w:p>
    <w:p w:rsidR="00410CCD" w:rsidRPr="00662D78" w:rsidRDefault="00410CCD" w:rsidP="00410CCD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410CCD" w:rsidRPr="00662D78" w:rsidRDefault="00410CCD" w:rsidP="00410CCD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410CCD" w:rsidRPr="00662D78" w:rsidRDefault="00410CCD" w:rsidP="00410CCD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FA074F" w:rsidRPr="00662D78" w:rsidRDefault="00FA074F" w:rsidP="00410CCD">
      <w:pPr>
        <w:rPr>
          <w:rFonts w:ascii="Bookman Old Style" w:hAnsi="Bookman Old Style"/>
          <w:sz w:val="22"/>
          <w:szCs w:val="22"/>
        </w:rPr>
      </w:pPr>
    </w:p>
    <w:p w:rsidR="00FA074F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Digital Signatures</w:t>
      </w:r>
    </w:p>
    <w:p w:rsidR="00FA074F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M.R.S. </w:t>
      </w:r>
      <w:r w:rsidR="00662D78">
        <w:rPr>
          <w:rFonts w:ascii="Bookman Old Style" w:hAnsi="Bookman Old Style"/>
          <w:sz w:val="22"/>
          <w:szCs w:val="22"/>
        </w:rPr>
        <w:t>§</w:t>
      </w:r>
      <w:r w:rsidRPr="00662D78">
        <w:rPr>
          <w:rFonts w:ascii="Bookman Old Style" w:hAnsi="Bookman Old Style"/>
          <w:sz w:val="22"/>
          <w:szCs w:val="22"/>
        </w:rPr>
        <w:t>17103(4)</w:t>
      </w:r>
    </w:p>
    <w:p w:rsidR="00914760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New rule; to establish </w:t>
      </w:r>
      <w:r w:rsidR="001C605C" w:rsidRPr="00662D78">
        <w:rPr>
          <w:rFonts w:ascii="Bookman Old Style" w:hAnsi="Bookman Old Style"/>
          <w:sz w:val="22"/>
          <w:szCs w:val="22"/>
        </w:rPr>
        <w:t>criteria</w:t>
      </w:r>
      <w:r w:rsidRPr="00662D78">
        <w:rPr>
          <w:rFonts w:ascii="Bookman Old Style" w:hAnsi="Bookman Old Style"/>
          <w:sz w:val="22"/>
          <w:szCs w:val="22"/>
        </w:rPr>
        <w:t xml:space="preserve"> for the use of </w:t>
      </w:r>
      <w:r w:rsidR="00914760" w:rsidRPr="00662D78">
        <w:rPr>
          <w:rFonts w:ascii="Bookman Old Style" w:hAnsi="Bookman Old Style"/>
          <w:sz w:val="22"/>
          <w:szCs w:val="22"/>
        </w:rPr>
        <w:t>digital</w:t>
      </w:r>
      <w:r w:rsidRPr="00662D78">
        <w:rPr>
          <w:rFonts w:ascii="Bookman Old Style" w:hAnsi="Bookman Old Style"/>
          <w:sz w:val="22"/>
          <w:szCs w:val="22"/>
        </w:rPr>
        <w:t xml:space="preserve"> signatures</w:t>
      </w:r>
    </w:p>
    <w:p w:rsidR="00FA074F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A074F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 xml:space="preserve">AFFECTED PARTIES: </w:t>
      </w:r>
      <w:r w:rsidR="00FB7997" w:rsidRPr="00662D78">
        <w:rPr>
          <w:rFonts w:ascii="Bookman Old Style" w:hAnsi="Bookman Old Style"/>
          <w:sz w:val="22"/>
          <w:szCs w:val="22"/>
        </w:rPr>
        <w:t>Participants and employers in the programs of the Maine Public Employees Retirement System and vendors engaging in transactions with the Maine Public Employees Retirement System</w:t>
      </w:r>
    </w:p>
    <w:p w:rsidR="00FA074F" w:rsidRPr="00662D78" w:rsidRDefault="00FA074F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694F77" w:rsidRPr="00662D78" w:rsidRDefault="00694F77" w:rsidP="00FA074F">
      <w:pPr>
        <w:rPr>
          <w:rFonts w:ascii="Bookman Old Style" w:hAnsi="Bookman Old Style"/>
          <w:sz w:val="22"/>
          <w:szCs w:val="22"/>
        </w:rPr>
      </w:pPr>
    </w:p>
    <w:p w:rsidR="00335985" w:rsidRPr="00662D78" w:rsidRDefault="00335985" w:rsidP="00FA074F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lastRenderedPageBreak/>
        <w:t>NEW RULE: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 xml:space="preserve">Application of “In Combination” </w:t>
      </w:r>
      <w:r w:rsidR="00476726" w:rsidRPr="00662D78">
        <w:rPr>
          <w:rFonts w:ascii="Bookman Old Style" w:hAnsi="Bookman Old Style"/>
          <w:b/>
          <w:sz w:val="22"/>
          <w:szCs w:val="22"/>
        </w:rPr>
        <w:t>Analysis to Determinations of Eligibility for Disability Retirement Benefits</w:t>
      </w:r>
    </w:p>
    <w:p w:rsidR="00476726" w:rsidRPr="00662D78" w:rsidRDefault="00476726" w:rsidP="00FA074F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M.R.S. </w:t>
      </w:r>
      <w:r w:rsidRPr="00662D78">
        <w:rPr>
          <w:rFonts w:ascii="Bookman Old Style" w:hAnsi="Bookman Old Style" w:cs="Arial"/>
          <w:sz w:val="22"/>
          <w:szCs w:val="22"/>
        </w:rPr>
        <w:t>§§ 17103(4), 17901, 17921, 18501</w:t>
      </w:r>
      <w:r w:rsidR="0080067A" w:rsidRPr="00662D78">
        <w:rPr>
          <w:rFonts w:ascii="Bookman Old Style" w:hAnsi="Bookman Old Style" w:cs="Arial"/>
          <w:sz w:val="22"/>
          <w:szCs w:val="22"/>
        </w:rPr>
        <w:t xml:space="preserve">, </w:t>
      </w:r>
      <w:r w:rsidRPr="00662D78">
        <w:rPr>
          <w:rFonts w:ascii="Bookman Old Style" w:hAnsi="Bookman Old Style" w:cs="Arial"/>
          <w:sz w:val="22"/>
          <w:szCs w:val="22"/>
        </w:rPr>
        <w:t>18521</w:t>
      </w:r>
    </w:p>
    <w:p w:rsidR="00FE0F01" w:rsidRPr="00662D78" w:rsidRDefault="00FE0F01" w:rsidP="00FA074F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PURPOSE: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Pr="00662D78">
        <w:rPr>
          <w:rFonts w:ascii="Bookman Old Style" w:hAnsi="Bookman Old Style" w:cs="Arial"/>
          <w:sz w:val="22"/>
          <w:szCs w:val="22"/>
        </w:rPr>
        <w:t xml:space="preserve">New rule; to provide guidance on the determination of eligibility for disability retirement </w:t>
      </w:r>
      <w:r w:rsidR="008D51D2" w:rsidRPr="00662D78">
        <w:rPr>
          <w:rFonts w:ascii="Bookman Old Style" w:hAnsi="Bookman Old Style" w:cs="Arial"/>
          <w:sz w:val="22"/>
          <w:szCs w:val="22"/>
        </w:rPr>
        <w:t>benefits when a</w:t>
      </w:r>
      <w:r w:rsidRPr="00662D78">
        <w:rPr>
          <w:rFonts w:ascii="Bookman Old Style" w:hAnsi="Bookman Old Style" w:cs="Arial"/>
          <w:sz w:val="22"/>
          <w:szCs w:val="22"/>
        </w:rPr>
        <w:t xml:space="preserve"> member applies on </w:t>
      </w:r>
      <w:r w:rsidR="008D51D2" w:rsidRPr="00662D78">
        <w:rPr>
          <w:rFonts w:ascii="Bookman Old Style" w:hAnsi="Bookman Old Style" w:cs="Arial"/>
          <w:sz w:val="22"/>
          <w:szCs w:val="22"/>
        </w:rPr>
        <w:t xml:space="preserve">the bases of </w:t>
      </w:r>
      <w:r w:rsidRPr="00662D78">
        <w:rPr>
          <w:rFonts w:ascii="Bookman Old Style" w:hAnsi="Bookman Old Style" w:cs="Arial"/>
          <w:sz w:val="22"/>
          <w:szCs w:val="22"/>
        </w:rPr>
        <w:t>multiple conditions</w:t>
      </w:r>
    </w:p>
    <w:p w:rsidR="00FE0F01" w:rsidRPr="00662D78" w:rsidRDefault="00FE0F01" w:rsidP="00FA074F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SCHEDULE FOR ADOPTION: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="00A95651" w:rsidRPr="00662D78">
        <w:rPr>
          <w:rFonts w:ascii="Bookman Old Style" w:hAnsi="Bookman Old Style" w:cs="Arial"/>
          <w:sz w:val="22"/>
          <w:szCs w:val="22"/>
        </w:rPr>
        <w:t>2019-2020</w:t>
      </w:r>
    </w:p>
    <w:p w:rsidR="00FE0F01" w:rsidRPr="00662D78" w:rsidRDefault="00FE0F01" w:rsidP="00FC4634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AFFECTED PARTIES: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E0F01" w:rsidRPr="00662D78" w:rsidRDefault="00FE0F01" w:rsidP="00FC4634">
      <w:pPr>
        <w:keepNext/>
        <w:keepLines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410CCD" w:rsidRPr="00662D78" w:rsidRDefault="00410CCD" w:rsidP="00BE7042">
      <w:pPr>
        <w:rPr>
          <w:rFonts w:ascii="Bookman Old Style" w:hAnsi="Bookman Old Style"/>
          <w:sz w:val="22"/>
          <w:szCs w:val="22"/>
        </w:rPr>
      </w:pPr>
    </w:p>
    <w:p w:rsidR="00535F08" w:rsidRPr="00662D78" w:rsidRDefault="00535F08" w:rsidP="00BE704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Disability Retirement – Definition of Key Terms</w:t>
      </w:r>
    </w:p>
    <w:p w:rsidR="00535F08" w:rsidRPr="00662D78" w:rsidRDefault="00535F08" w:rsidP="00BE7042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 xml:space="preserve">5 M.R.S. </w:t>
      </w:r>
      <w:r w:rsidRPr="00662D78">
        <w:rPr>
          <w:rFonts w:ascii="Bookman Old Style" w:hAnsi="Bookman Old Style" w:cs="Arial"/>
          <w:sz w:val="22"/>
          <w:szCs w:val="22"/>
        </w:rPr>
        <w:t>§§ 17103(4), 17901, 17921, 18501</w:t>
      </w:r>
      <w:r w:rsidR="0080067A" w:rsidRPr="00662D78">
        <w:rPr>
          <w:rFonts w:ascii="Bookman Old Style" w:hAnsi="Bookman Old Style" w:cs="Arial"/>
          <w:sz w:val="22"/>
          <w:szCs w:val="22"/>
        </w:rPr>
        <w:t xml:space="preserve">, </w:t>
      </w:r>
      <w:r w:rsidRPr="00662D78">
        <w:rPr>
          <w:rFonts w:ascii="Bookman Old Style" w:hAnsi="Bookman Old Style" w:cs="Arial"/>
          <w:sz w:val="22"/>
          <w:szCs w:val="22"/>
        </w:rPr>
        <w:t>18521</w:t>
      </w:r>
    </w:p>
    <w:p w:rsidR="00535F08" w:rsidRPr="00662D78" w:rsidRDefault="00535F08" w:rsidP="00BE7042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PURPOSE: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Pr="00662D78">
        <w:rPr>
          <w:rFonts w:ascii="Bookman Old Style" w:hAnsi="Bookman Old Style" w:cs="Arial"/>
          <w:sz w:val="22"/>
          <w:szCs w:val="22"/>
        </w:rPr>
        <w:t xml:space="preserve">New rule; to </w:t>
      </w:r>
      <w:r w:rsidR="00510752" w:rsidRPr="00662D78">
        <w:rPr>
          <w:rFonts w:ascii="Bookman Old Style" w:hAnsi="Bookman Old Style" w:cs="Arial"/>
          <w:sz w:val="22"/>
          <w:szCs w:val="22"/>
        </w:rPr>
        <w:t>establish definitions of key terms used in the disability retirement program</w:t>
      </w:r>
    </w:p>
    <w:p w:rsidR="00510752" w:rsidRPr="00662D78" w:rsidRDefault="00510752" w:rsidP="00BE7042">
      <w:pPr>
        <w:rPr>
          <w:rFonts w:ascii="Bookman Old Style" w:hAnsi="Bookman Old Style" w:cs="Arial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SCHEDULE FOR ADOPTION: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="00A95651" w:rsidRPr="00662D78">
        <w:rPr>
          <w:rFonts w:ascii="Bookman Old Style" w:hAnsi="Bookman Old Style" w:cs="Arial"/>
          <w:sz w:val="22"/>
          <w:szCs w:val="22"/>
        </w:rPr>
        <w:t>2019-2020</w:t>
      </w:r>
    </w:p>
    <w:p w:rsidR="00510752" w:rsidRPr="00662D78" w:rsidRDefault="00510752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 w:cs="Arial"/>
          <w:sz w:val="22"/>
          <w:szCs w:val="22"/>
        </w:rPr>
        <w:t>AFFECTED PARTIES:</w:t>
      </w:r>
      <w:r w:rsidR="00662D78">
        <w:rPr>
          <w:rFonts w:ascii="Bookman Old Style" w:hAnsi="Bookman Old Style" w:cs="Arial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510752" w:rsidRPr="00662D78" w:rsidRDefault="00510752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C9275F" w:rsidRPr="00662D78" w:rsidRDefault="00C9275F" w:rsidP="00510752">
      <w:pPr>
        <w:rPr>
          <w:rFonts w:ascii="Bookman Old Style" w:hAnsi="Bookman Old Style"/>
          <w:b/>
          <w:sz w:val="22"/>
          <w:szCs w:val="22"/>
        </w:rPr>
      </w:pPr>
    </w:p>
    <w:p w:rsidR="00694F77" w:rsidRPr="00662D78" w:rsidRDefault="00694F77" w:rsidP="00510752">
      <w:pPr>
        <w:rPr>
          <w:rFonts w:ascii="Bookman Old Style" w:hAnsi="Bookman Old Style"/>
          <w:b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NEW RULE:</w:t>
      </w:r>
      <w:r w:rsidR="00662D78">
        <w:rPr>
          <w:rFonts w:ascii="Bookman Old Style" w:hAnsi="Bookman Old Style"/>
          <w:b/>
          <w:sz w:val="22"/>
          <w:szCs w:val="22"/>
        </w:rPr>
        <w:t xml:space="preserve"> </w:t>
      </w:r>
      <w:r w:rsidR="00D00131" w:rsidRPr="00662D78">
        <w:rPr>
          <w:rFonts w:ascii="Bookman Old Style" w:hAnsi="Bookman Old Style"/>
          <w:b/>
          <w:sz w:val="22"/>
          <w:szCs w:val="22"/>
        </w:rPr>
        <w:t>Auditing of Employer Records</w:t>
      </w:r>
    </w:p>
    <w:p w:rsidR="00694F77" w:rsidRPr="00662D78" w:rsidRDefault="00694F77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44D94" w:rsidRPr="00662D78">
        <w:rPr>
          <w:rFonts w:ascii="Bookman Old Style" w:hAnsi="Bookman Old Style"/>
          <w:sz w:val="22"/>
          <w:szCs w:val="22"/>
        </w:rPr>
        <w:t xml:space="preserve">5 M.R.S. </w:t>
      </w:r>
      <w:r w:rsidR="00A44D94" w:rsidRPr="00662D78">
        <w:rPr>
          <w:rFonts w:ascii="Bookman Old Style" w:hAnsi="Bookman Old Style" w:cs="Arial"/>
          <w:sz w:val="22"/>
          <w:szCs w:val="22"/>
        </w:rPr>
        <w:t xml:space="preserve">§§ </w:t>
      </w:r>
      <w:r w:rsidR="00047C98" w:rsidRPr="00662D78">
        <w:rPr>
          <w:rFonts w:ascii="Bookman Old Style" w:hAnsi="Bookman Old Style" w:cs="Arial"/>
          <w:sz w:val="22"/>
          <w:szCs w:val="22"/>
        </w:rPr>
        <w:t xml:space="preserve">17054-A, </w:t>
      </w:r>
      <w:r w:rsidR="00A44D94" w:rsidRPr="00662D78">
        <w:rPr>
          <w:rFonts w:ascii="Bookman Old Style" w:hAnsi="Bookman Old Style" w:cs="Arial"/>
          <w:sz w:val="22"/>
          <w:szCs w:val="22"/>
        </w:rPr>
        <w:t xml:space="preserve">17103(4), </w:t>
      </w:r>
      <w:r w:rsidR="00371AC1" w:rsidRPr="00662D78">
        <w:rPr>
          <w:rFonts w:ascii="Bookman Old Style" w:hAnsi="Bookman Old Style"/>
          <w:sz w:val="22"/>
          <w:szCs w:val="22"/>
        </w:rPr>
        <w:t>17105(5)</w:t>
      </w:r>
    </w:p>
    <w:p w:rsidR="00694F77" w:rsidRPr="00662D78" w:rsidRDefault="00694F77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44D94" w:rsidRPr="00662D78">
        <w:rPr>
          <w:rFonts w:ascii="Bookman Old Style" w:hAnsi="Bookman Old Style"/>
          <w:sz w:val="22"/>
          <w:szCs w:val="22"/>
        </w:rPr>
        <w:t>New rule; to establish guidelines for the auditing of employer records to ensure compliance with applicable laws</w:t>
      </w:r>
    </w:p>
    <w:p w:rsidR="00694F77" w:rsidRPr="00662D78" w:rsidRDefault="00694F77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694F77" w:rsidRPr="00662D78" w:rsidRDefault="00694F77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44D94" w:rsidRPr="00662D78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694F77" w:rsidRPr="00662D78" w:rsidRDefault="00694F77" w:rsidP="0051075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N/A</w:t>
      </w:r>
    </w:p>
    <w:p w:rsidR="00510752" w:rsidRPr="00662D78" w:rsidRDefault="00510752" w:rsidP="00BE7042">
      <w:pPr>
        <w:rPr>
          <w:rFonts w:ascii="Bookman Old Style" w:hAnsi="Bookman Old Style"/>
          <w:sz w:val="22"/>
          <w:szCs w:val="22"/>
        </w:rPr>
      </w:pPr>
    </w:p>
    <w:p w:rsidR="00FF0DC6" w:rsidRPr="00662D78" w:rsidRDefault="00FF0DC6" w:rsidP="003134D7">
      <w:pPr>
        <w:keepNext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b/>
          <w:sz w:val="22"/>
          <w:szCs w:val="22"/>
        </w:rPr>
        <w:t>OTHER RULEMAKING ACTIONS</w:t>
      </w:r>
      <w:r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b/>
          <w:sz w:val="22"/>
          <w:szCs w:val="22"/>
        </w:rPr>
        <w:t>Automated Processing</w:t>
      </w:r>
    </w:p>
    <w:p w:rsidR="00FF0DC6" w:rsidRPr="00662D78" w:rsidRDefault="00F22FF4" w:rsidP="003134D7">
      <w:pPr>
        <w:keepNext/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STATUTORY BASIS</w:t>
      </w:r>
      <w:r w:rsidR="00786190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786190" w:rsidRPr="00662D78">
        <w:rPr>
          <w:rFonts w:ascii="Bookman Old Style" w:hAnsi="Bookman Old Style"/>
          <w:sz w:val="22"/>
          <w:szCs w:val="22"/>
        </w:rPr>
        <w:t>5 M.R.S.</w:t>
      </w:r>
      <w:r w:rsidR="00FF0DC6" w:rsidRPr="00662D78">
        <w:rPr>
          <w:rFonts w:ascii="Bookman Old Style" w:hAnsi="Bookman Old Style"/>
          <w:sz w:val="22"/>
          <w:szCs w:val="22"/>
        </w:rPr>
        <w:t xml:space="preserve"> </w:t>
      </w:r>
      <w:r w:rsidR="00662D78">
        <w:rPr>
          <w:rFonts w:ascii="Bookman Old Style" w:hAnsi="Bookman Old Style"/>
          <w:sz w:val="22"/>
          <w:szCs w:val="22"/>
        </w:rPr>
        <w:t>§</w:t>
      </w:r>
      <w:r w:rsidR="00FF0DC6" w:rsidRPr="00662D78">
        <w:rPr>
          <w:rFonts w:ascii="Bookman Old Style" w:hAnsi="Bookman Old Style"/>
          <w:sz w:val="22"/>
          <w:szCs w:val="22"/>
        </w:rPr>
        <w:t>17103(4)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PURPOSE: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Pr="00662D78">
        <w:rPr>
          <w:rFonts w:ascii="Bookman Old Style" w:hAnsi="Bookman Old Style"/>
          <w:sz w:val="22"/>
          <w:szCs w:val="22"/>
        </w:rPr>
        <w:t>Amend current rules and adopt new rules as necessary to convert to increased use of automated processing to enhance timeliness and accuracy of the</w:t>
      </w:r>
      <w:r w:rsidR="00B94BB3" w:rsidRPr="00662D78">
        <w:rPr>
          <w:rFonts w:ascii="Bookman Old Style" w:hAnsi="Bookman Old Style"/>
          <w:sz w:val="22"/>
          <w:szCs w:val="22"/>
        </w:rPr>
        <w:t xml:space="preserve"> functions performed in</w:t>
      </w:r>
      <w:r w:rsidRPr="00662D78">
        <w:rPr>
          <w:rFonts w:ascii="Bookman Old Style" w:hAnsi="Bookman Old Style"/>
          <w:sz w:val="22"/>
          <w:szCs w:val="22"/>
        </w:rPr>
        <w:t xml:space="preserve"> </w:t>
      </w:r>
      <w:r w:rsidR="00B94BB3" w:rsidRPr="00662D78">
        <w:rPr>
          <w:rFonts w:ascii="Bookman Old Style" w:hAnsi="Bookman Old Style"/>
          <w:sz w:val="22"/>
          <w:szCs w:val="22"/>
        </w:rPr>
        <w:t xml:space="preserve">the </w:t>
      </w:r>
      <w:r w:rsidR="00953E3F" w:rsidRPr="00662D78">
        <w:rPr>
          <w:rFonts w:ascii="Bookman Old Style" w:hAnsi="Bookman Old Style"/>
          <w:sz w:val="22"/>
          <w:szCs w:val="22"/>
        </w:rPr>
        <w:t xml:space="preserve">programs of 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System.</w:t>
      </w:r>
    </w:p>
    <w:p w:rsidR="00FF0DC6" w:rsidRPr="00662D78" w:rsidRDefault="00F22FF4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SCHEDULE FOR ADOPTION</w:t>
      </w:r>
      <w:r w:rsidR="00FF0DC6" w:rsidRPr="00662D78">
        <w:rPr>
          <w:rFonts w:ascii="Bookman Old Style" w:hAnsi="Bookman Old Style"/>
          <w:sz w:val="22"/>
          <w:szCs w:val="22"/>
        </w:rPr>
        <w:t>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A95651" w:rsidRPr="00662D78">
        <w:rPr>
          <w:rFonts w:ascii="Bookman Old Style" w:hAnsi="Bookman Old Style"/>
          <w:sz w:val="22"/>
          <w:szCs w:val="22"/>
        </w:rPr>
        <w:t>2019-2020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AFFECTED PARTIES: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953E3F" w:rsidRPr="00662D78">
        <w:rPr>
          <w:rFonts w:ascii="Bookman Old Style" w:hAnsi="Bookman Old Style"/>
          <w:sz w:val="22"/>
          <w:szCs w:val="22"/>
        </w:rPr>
        <w:t xml:space="preserve">Participants in the retirement programs of </w:t>
      </w:r>
      <w:r w:rsidRPr="00662D78">
        <w:rPr>
          <w:rFonts w:ascii="Bookman Old Style" w:hAnsi="Bookman Old Style"/>
          <w:sz w:val="22"/>
          <w:szCs w:val="22"/>
        </w:rPr>
        <w:t xml:space="preserve">the </w:t>
      </w:r>
      <w:r w:rsidR="00AF47CE" w:rsidRPr="00662D78">
        <w:rPr>
          <w:rFonts w:ascii="Bookman Old Style" w:hAnsi="Bookman Old Style"/>
          <w:sz w:val="22"/>
          <w:szCs w:val="22"/>
        </w:rPr>
        <w:t>Maine Public Employees Retirement</w:t>
      </w:r>
      <w:r w:rsidRPr="00662D78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662D78" w:rsidRDefault="00FF0DC6" w:rsidP="00BE7042">
      <w:pPr>
        <w:rPr>
          <w:rFonts w:ascii="Bookman Old Style" w:hAnsi="Bookman Old Style"/>
          <w:sz w:val="22"/>
          <w:szCs w:val="22"/>
        </w:rPr>
      </w:pPr>
      <w:r w:rsidRPr="00662D78">
        <w:rPr>
          <w:rFonts w:ascii="Bookman Old Style" w:hAnsi="Bookman Old Style"/>
          <w:sz w:val="22"/>
          <w:szCs w:val="22"/>
        </w:rPr>
        <w:t>CONSENSUS-BASED RULE DEVELOPMENT:</w:t>
      </w:r>
      <w:r w:rsidR="00662D78">
        <w:rPr>
          <w:rFonts w:ascii="Bookman Old Style" w:hAnsi="Bookman Old Style"/>
          <w:sz w:val="22"/>
          <w:szCs w:val="22"/>
        </w:rPr>
        <w:t xml:space="preserve"> </w:t>
      </w:r>
      <w:r w:rsidR="00C15D71" w:rsidRPr="00662D78">
        <w:rPr>
          <w:rFonts w:ascii="Bookman Old Style" w:hAnsi="Bookman Old Style"/>
          <w:sz w:val="22"/>
          <w:szCs w:val="22"/>
        </w:rPr>
        <w:t>N/A</w:t>
      </w:r>
    </w:p>
    <w:p w:rsidR="00B94BB3" w:rsidRPr="00662D78" w:rsidRDefault="00B94BB3" w:rsidP="00BE7042">
      <w:pPr>
        <w:rPr>
          <w:rFonts w:ascii="Bookman Old Style" w:hAnsi="Bookman Old Style"/>
          <w:sz w:val="22"/>
          <w:szCs w:val="22"/>
        </w:rPr>
      </w:pPr>
    </w:p>
    <w:sectPr w:rsidR="00B94BB3" w:rsidRPr="00662D78" w:rsidSect="00BE7042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F8" w:rsidRDefault="003661F8">
      <w:r>
        <w:separator/>
      </w:r>
    </w:p>
  </w:endnote>
  <w:endnote w:type="continuationSeparator" w:id="0">
    <w:p w:rsidR="003661F8" w:rsidRDefault="003661F8">
      <w:r>
        <w:continuationSeparator/>
      </w:r>
    </w:p>
  </w:endnote>
  <w:endnote w:type="continuationNotice" w:id="1">
    <w:p w:rsidR="003661F8" w:rsidRDefault="00366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57" w:rsidRPr="00E51A8E" w:rsidRDefault="006F3157" w:rsidP="00513098">
    <w:pPr>
      <w:pStyle w:val="Footer"/>
      <w:rPr>
        <w:rFonts w:ascii="Book Antiqua" w:hAnsi="Book Antiqua"/>
      </w:rPr>
    </w:pPr>
    <w:r>
      <w:rPr>
        <w:rStyle w:val="PageNumber"/>
      </w:rPr>
      <w:tab/>
      <w:t>-</w:t>
    </w:r>
    <w:r w:rsidRPr="00513098">
      <w:rPr>
        <w:rStyle w:val="PageNumber"/>
      </w:rPr>
      <w:t xml:space="preserve"> </w:t>
    </w:r>
    <w:r w:rsidR="00981D94" w:rsidRPr="00E51A8E">
      <w:rPr>
        <w:rStyle w:val="PageNumber"/>
        <w:rFonts w:ascii="Book Antiqua" w:hAnsi="Book Antiqua"/>
      </w:rPr>
      <w:fldChar w:fldCharType="begin"/>
    </w:r>
    <w:r w:rsidRPr="00E51A8E">
      <w:rPr>
        <w:rStyle w:val="PageNumber"/>
        <w:rFonts w:ascii="Book Antiqua" w:hAnsi="Book Antiqua"/>
      </w:rPr>
      <w:instrText xml:space="preserve"> PAGE </w:instrText>
    </w:r>
    <w:r w:rsidR="00981D94" w:rsidRPr="00E51A8E">
      <w:rPr>
        <w:rStyle w:val="PageNumber"/>
        <w:rFonts w:ascii="Book Antiqua" w:hAnsi="Book Antiqua"/>
      </w:rPr>
      <w:fldChar w:fldCharType="separate"/>
    </w:r>
    <w:r w:rsidR="00EC30A3">
      <w:rPr>
        <w:rStyle w:val="PageNumber"/>
        <w:rFonts w:ascii="Book Antiqua" w:hAnsi="Book Antiqua"/>
        <w:noProof/>
      </w:rPr>
      <w:t>10</w:t>
    </w:r>
    <w:r w:rsidR="00981D94" w:rsidRPr="00E51A8E">
      <w:rPr>
        <w:rStyle w:val="PageNumber"/>
        <w:rFonts w:ascii="Book Antiqua" w:hAnsi="Book Antiqua"/>
      </w:rPr>
      <w:fldChar w:fldCharType="end"/>
    </w:r>
    <w:r w:rsidRPr="00E51A8E">
      <w:rPr>
        <w:rStyle w:val="PageNumber"/>
        <w:rFonts w:ascii="Book Antiqua" w:hAnsi="Book Antiqu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F8" w:rsidRDefault="003661F8">
      <w:r>
        <w:separator/>
      </w:r>
    </w:p>
  </w:footnote>
  <w:footnote w:type="continuationSeparator" w:id="0">
    <w:p w:rsidR="003661F8" w:rsidRDefault="003661F8">
      <w:r>
        <w:continuationSeparator/>
      </w:r>
    </w:p>
  </w:footnote>
  <w:footnote w:type="continuationNotice" w:id="1">
    <w:p w:rsidR="003661F8" w:rsidRDefault="003661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DB"/>
    <w:rsid w:val="00007E60"/>
    <w:rsid w:val="00023476"/>
    <w:rsid w:val="00030164"/>
    <w:rsid w:val="00033C73"/>
    <w:rsid w:val="00047C98"/>
    <w:rsid w:val="000543E3"/>
    <w:rsid w:val="000B040D"/>
    <w:rsid w:val="000C0BE1"/>
    <w:rsid w:val="000D5AEB"/>
    <w:rsid w:val="000D75CF"/>
    <w:rsid w:val="000E1246"/>
    <w:rsid w:val="000F28D3"/>
    <w:rsid w:val="00104D61"/>
    <w:rsid w:val="00124CD0"/>
    <w:rsid w:val="00157F75"/>
    <w:rsid w:val="00193AAC"/>
    <w:rsid w:val="001B6A91"/>
    <w:rsid w:val="001C605C"/>
    <w:rsid w:val="001E486D"/>
    <w:rsid w:val="001F0E21"/>
    <w:rsid w:val="00211803"/>
    <w:rsid w:val="0021409A"/>
    <w:rsid w:val="002334F7"/>
    <w:rsid w:val="002355BC"/>
    <w:rsid w:val="00247ACB"/>
    <w:rsid w:val="00257299"/>
    <w:rsid w:val="002F78B4"/>
    <w:rsid w:val="003072AB"/>
    <w:rsid w:val="00313157"/>
    <w:rsid w:val="003134D7"/>
    <w:rsid w:val="00315EFE"/>
    <w:rsid w:val="003223CC"/>
    <w:rsid w:val="00324A0B"/>
    <w:rsid w:val="0033293E"/>
    <w:rsid w:val="00335985"/>
    <w:rsid w:val="00353851"/>
    <w:rsid w:val="003661F8"/>
    <w:rsid w:val="00371523"/>
    <w:rsid w:val="00371AC1"/>
    <w:rsid w:val="00384597"/>
    <w:rsid w:val="00386101"/>
    <w:rsid w:val="003C52F1"/>
    <w:rsid w:val="003C5918"/>
    <w:rsid w:val="003F0181"/>
    <w:rsid w:val="00404C1E"/>
    <w:rsid w:val="00410CCD"/>
    <w:rsid w:val="00417F99"/>
    <w:rsid w:val="00424E8B"/>
    <w:rsid w:val="00435001"/>
    <w:rsid w:val="00476726"/>
    <w:rsid w:val="0049039C"/>
    <w:rsid w:val="004A1057"/>
    <w:rsid w:val="004A5444"/>
    <w:rsid w:val="004B6984"/>
    <w:rsid w:val="004C2C19"/>
    <w:rsid w:val="004C46DA"/>
    <w:rsid w:val="004D5157"/>
    <w:rsid w:val="004E4358"/>
    <w:rsid w:val="004F662E"/>
    <w:rsid w:val="005011A1"/>
    <w:rsid w:val="00510752"/>
    <w:rsid w:val="00513098"/>
    <w:rsid w:val="00535A40"/>
    <w:rsid w:val="00535F08"/>
    <w:rsid w:val="00544262"/>
    <w:rsid w:val="00544F25"/>
    <w:rsid w:val="00557D3E"/>
    <w:rsid w:val="005615CE"/>
    <w:rsid w:val="005654CC"/>
    <w:rsid w:val="0058542A"/>
    <w:rsid w:val="00597ACB"/>
    <w:rsid w:val="005C01CD"/>
    <w:rsid w:val="00601FFD"/>
    <w:rsid w:val="006052F3"/>
    <w:rsid w:val="006113B0"/>
    <w:rsid w:val="00623AF7"/>
    <w:rsid w:val="00626EDB"/>
    <w:rsid w:val="00627F67"/>
    <w:rsid w:val="00662D78"/>
    <w:rsid w:val="00694F77"/>
    <w:rsid w:val="006C2327"/>
    <w:rsid w:val="006D2333"/>
    <w:rsid w:val="006D4788"/>
    <w:rsid w:val="006E7244"/>
    <w:rsid w:val="006F3157"/>
    <w:rsid w:val="006F5DEA"/>
    <w:rsid w:val="00734FB1"/>
    <w:rsid w:val="0075189E"/>
    <w:rsid w:val="00765BD9"/>
    <w:rsid w:val="00780BE3"/>
    <w:rsid w:val="00786190"/>
    <w:rsid w:val="0079422B"/>
    <w:rsid w:val="007A5E36"/>
    <w:rsid w:val="007B7BE8"/>
    <w:rsid w:val="007C78DA"/>
    <w:rsid w:val="007D488A"/>
    <w:rsid w:val="0080067A"/>
    <w:rsid w:val="00805C23"/>
    <w:rsid w:val="0081075C"/>
    <w:rsid w:val="00812564"/>
    <w:rsid w:val="0082077A"/>
    <w:rsid w:val="00825C2B"/>
    <w:rsid w:val="00833EF8"/>
    <w:rsid w:val="00847A4F"/>
    <w:rsid w:val="00856854"/>
    <w:rsid w:val="0086195D"/>
    <w:rsid w:val="008621CE"/>
    <w:rsid w:val="00896C18"/>
    <w:rsid w:val="008A1E95"/>
    <w:rsid w:val="008D51D2"/>
    <w:rsid w:val="00913A1B"/>
    <w:rsid w:val="00914760"/>
    <w:rsid w:val="0091516E"/>
    <w:rsid w:val="009152D4"/>
    <w:rsid w:val="00953E3F"/>
    <w:rsid w:val="00963084"/>
    <w:rsid w:val="0098006D"/>
    <w:rsid w:val="00981D94"/>
    <w:rsid w:val="009A02C8"/>
    <w:rsid w:val="009A2DA8"/>
    <w:rsid w:val="009A3A37"/>
    <w:rsid w:val="009B5659"/>
    <w:rsid w:val="009C2ACA"/>
    <w:rsid w:val="009D3BD5"/>
    <w:rsid w:val="009F61D5"/>
    <w:rsid w:val="00A00883"/>
    <w:rsid w:val="00A03A57"/>
    <w:rsid w:val="00A32FB0"/>
    <w:rsid w:val="00A33492"/>
    <w:rsid w:val="00A43A2A"/>
    <w:rsid w:val="00A44D94"/>
    <w:rsid w:val="00A6579D"/>
    <w:rsid w:val="00A76A17"/>
    <w:rsid w:val="00A770BC"/>
    <w:rsid w:val="00A83DF8"/>
    <w:rsid w:val="00A95651"/>
    <w:rsid w:val="00A963EA"/>
    <w:rsid w:val="00AA5E0A"/>
    <w:rsid w:val="00AD2646"/>
    <w:rsid w:val="00AE18F1"/>
    <w:rsid w:val="00AF47CE"/>
    <w:rsid w:val="00AF5624"/>
    <w:rsid w:val="00B15C65"/>
    <w:rsid w:val="00B17907"/>
    <w:rsid w:val="00B2025C"/>
    <w:rsid w:val="00B3619C"/>
    <w:rsid w:val="00B94BB3"/>
    <w:rsid w:val="00BD4163"/>
    <w:rsid w:val="00BE1FC3"/>
    <w:rsid w:val="00BE7042"/>
    <w:rsid w:val="00BF53F2"/>
    <w:rsid w:val="00C15D71"/>
    <w:rsid w:val="00C2046C"/>
    <w:rsid w:val="00C63DCA"/>
    <w:rsid w:val="00C9275F"/>
    <w:rsid w:val="00CA0EF9"/>
    <w:rsid w:val="00CA6DB2"/>
    <w:rsid w:val="00CB0E35"/>
    <w:rsid w:val="00CB7FCD"/>
    <w:rsid w:val="00CE1D58"/>
    <w:rsid w:val="00CE3BD0"/>
    <w:rsid w:val="00CE468F"/>
    <w:rsid w:val="00CE4EE9"/>
    <w:rsid w:val="00CF29D6"/>
    <w:rsid w:val="00D00131"/>
    <w:rsid w:val="00D00DD5"/>
    <w:rsid w:val="00D2565A"/>
    <w:rsid w:val="00D446FD"/>
    <w:rsid w:val="00D448AD"/>
    <w:rsid w:val="00D52F32"/>
    <w:rsid w:val="00D71361"/>
    <w:rsid w:val="00D8357A"/>
    <w:rsid w:val="00D96999"/>
    <w:rsid w:val="00DA2105"/>
    <w:rsid w:val="00DC337A"/>
    <w:rsid w:val="00DD34E4"/>
    <w:rsid w:val="00E06132"/>
    <w:rsid w:val="00E1656B"/>
    <w:rsid w:val="00E26827"/>
    <w:rsid w:val="00E342C6"/>
    <w:rsid w:val="00E34917"/>
    <w:rsid w:val="00E453B4"/>
    <w:rsid w:val="00E51A8E"/>
    <w:rsid w:val="00E56193"/>
    <w:rsid w:val="00E82CAB"/>
    <w:rsid w:val="00E962EB"/>
    <w:rsid w:val="00EC30A3"/>
    <w:rsid w:val="00EC6694"/>
    <w:rsid w:val="00EC6901"/>
    <w:rsid w:val="00ED139D"/>
    <w:rsid w:val="00EF106E"/>
    <w:rsid w:val="00F22366"/>
    <w:rsid w:val="00F22FF4"/>
    <w:rsid w:val="00F4089E"/>
    <w:rsid w:val="00F40B3C"/>
    <w:rsid w:val="00F643A3"/>
    <w:rsid w:val="00F70E75"/>
    <w:rsid w:val="00F85ED2"/>
    <w:rsid w:val="00FA074F"/>
    <w:rsid w:val="00FB7997"/>
    <w:rsid w:val="00FC3B0A"/>
    <w:rsid w:val="00FC4634"/>
    <w:rsid w:val="00FC64E1"/>
    <w:rsid w:val="00FE0F01"/>
    <w:rsid w:val="00FF0DC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8584D"/>
  <w15:docId w15:val="{BF8935ED-46DB-4C35-A390-9A956A2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4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y.Morin@mainep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D34BC2-9803-4A17-B094-2042ABD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State Retirement System</Company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259</dc:creator>
  <cp:lastModifiedBy>Wismer, Don</cp:lastModifiedBy>
  <cp:revision>6</cp:revision>
  <cp:lastPrinted>2014-08-07T13:57:00Z</cp:lastPrinted>
  <dcterms:created xsi:type="dcterms:W3CDTF">2019-08-26T17:08:00Z</dcterms:created>
  <dcterms:modified xsi:type="dcterms:W3CDTF">2020-03-06T15:07:00Z</dcterms:modified>
</cp:coreProperties>
</file>