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0A" w:rsidRDefault="00DC680A" w:rsidP="00DC680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>99-650</w:t>
      </w:r>
    </w:p>
    <w:p w:rsidR="00DC680A" w:rsidRPr="00DC680A" w:rsidRDefault="00B5222F" w:rsidP="00DC680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C680A">
        <w:rPr>
          <w:rFonts w:ascii="Bookman Old Style" w:hAnsi="Bookman Old Style"/>
          <w:b/>
          <w:bCs/>
          <w:sz w:val="22"/>
          <w:szCs w:val="22"/>
        </w:rPr>
        <w:t>COMBAT SPORTS AUTHORITY OF MAINE</w:t>
      </w:r>
    </w:p>
    <w:p w:rsidR="00DC680A" w:rsidRPr="00DC680A" w:rsidRDefault="00982B58" w:rsidP="00DC680A">
      <w:pPr>
        <w:jc w:val="center"/>
        <w:rPr>
          <w:rFonts w:ascii="Bookman Old Style" w:hAnsi="Bookman Old Style"/>
          <w:bCs/>
          <w:sz w:val="22"/>
          <w:szCs w:val="22"/>
        </w:rPr>
      </w:pPr>
      <w:r w:rsidRPr="00DC680A">
        <w:rPr>
          <w:rFonts w:ascii="Bookman Old Style" w:hAnsi="Bookman Old Style"/>
          <w:bCs/>
          <w:sz w:val="22"/>
          <w:szCs w:val="22"/>
        </w:rPr>
        <w:t>2017-2018</w:t>
      </w:r>
      <w:r w:rsidR="00002BA4" w:rsidRPr="00DC680A">
        <w:rPr>
          <w:rFonts w:ascii="Bookman Old Style" w:hAnsi="Bookman Old Style"/>
          <w:bCs/>
          <w:sz w:val="22"/>
          <w:szCs w:val="22"/>
        </w:rPr>
        <w:t xml:space="preserve"> </w:t>
      </w:r>
      <w:r w:rsidR="00DC680A" w:rsidRPr="00DC680A">
        <w:rPr>
          <w:rFonts w:ascii="Bookman Old Style" w:hAnsi="Bookman Old Style"/>
          <w:bCs/>
          <w:sz w:val="22"/>
          <w:szCs w:val="22"/>
        </w:rPr>
        <w:t>Regulatory Agenda</w:t>
      </w:r>
    </w:p>
    <w:p w:rsidR="00DC680A" w:rsidRPr="00DC680A" w:rsidRDefault="00336B2A" w:rsidP="00DC680A">
      <w:pPr>
        <w:jc w:val="center"/>
        <w:rPr>
          <w:rFonts w:ascii="Bookman Old Style" w:hAnsi="Bookman Old Style"/>
          <w:bCs/>
          <w:sz w:val="22"/>
          <w:szCs w:val="22"/>
        </w:rPr>
      </w:pPr>
      <w:r w:rsidRPr="00DC680A">
        <w:rPr>
          <w:rFonts w:ascii="Bookman Old Style" w:hAnsi="Bookman Old Style"/>
          <w:bCs/>
          <w:sz w:val="22"/>
          <w:szCs w:val="22"/>
        </w:rPr>
        <w:t>Maine Administrative Procedure Act</w:t>
      </w:r>
    </w:p>
    <w:p w:rsidR="00DC680A" w:rsidRPr="00DC680A" w:rsidRDefault="00336B2A" w:rsidP="00DC680A">
      <w:pPr>
        <w:jc w:val="center"/>
        <w:rPr>
          <w:rFonts w:ascii="Bookman Old Style" w:hAnsi="Bookman Old Style"/>
          <w:bCs/>
          <w:sz w:val="22"/>
          <w:szCs w:val="22"/>
        </w:rPr>
      </w:pPr>
      <w:r w:rsidRPr="00DC680A">
        <w:rPr>
          <w:rFonts w:ascii="Bookman Old Style" w:hAnsi="Bookman Old Style"/>
          <w:bCs/>
          <w:sz w:val="22"/>
          <w:szCs w:val="22"/>
        </w:rPr>
        <w:t>2017-2018 Regulatory Agenda</w:t>
      </w:r>
    </w:p>
    <w:p w:rsidR="00891008" w:rsidRPr="00DC680A" w:rsidRDefault="00D10166" w:rsidP="00DC680A">
      <w:pPr>
        <w:jc w:val="center"/>
        <w:rPr>
          <w:rFonts w:ascii="Bookman Old Style" w:hAnsi="Bookman Old Style"/>
          <w:bCs/>
          <w:sz w:val="22"/>
          <w:szCs w:val="22"/>
        </w:rPr>
      </w:pPr>
      <w:r w:rsidRPr="00DC680A">
        <w:rPr>
          <w:rFonts w:ascii="Bookman Old Style" w:hAnsi="Bookman Old Style"/>
          <w:bCs/>
          <w:sz w:val="22"/>
          <w:szCs w:val="22"/>
        </w:rPr>
        <w:t>November 2</w:t>
      </w:r>
      <w:r w:rsidR="00336B2A" w:rsidRPr="00DC680A">
        <w:rPr>
          <w:rFonts w:ascii="Bookman Old Style" w:hAnsi="Bookman Old Style"/>
          <w:bCs/>
          <w:sz w:val="22"/>
          <w:szCs w:val="22"/>
        </w:rPr>
        <w:t>, 2017</w:t>
      </w:r>
    </w:p>
    <w:p w:rsidR="00237ECD" w:rsidRPr="00DC680A" w:rsidRDefault="00237ECD" w:rsidP="009A0B41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</w:p>
    <w:p w:rsidR="00237ECD" w:rsidRDefault="00237ECD">
      <w:pPr>
        <w:rPr>
          <w:rFonts w:ascii="Bookman Old Style" w:hAnsi="Bookman Old Style"/>
          <w:sz w:val="22"/>
          <w:szCs w:val="22"/>
        </w:rPr>
      </w:pPr>
    </w:p>
    <w:p w:rsidR="00DC680A" w:rsidRPr="00DC680A" w:rsidRDefault="00DC680A">
      <w:pPr>
        <w:rPr>
          <w:rFonts w:ascii="Bookman Old Style" w:hAnsi="Bookman Old Style"/>
          <w:sz w:val="22"/>
          <w:szCs w:val="22"/>
        </w:rPr>
      </w:pPr>
    </w:p>
    <w:p w:rsidR="00237ECD" w:rsidRPr="00DC680A" w:rsidRDefault="00237ECD" w:rsidP="009A0B41">
      <w:pPr>
        <w:rPr>
          <w:rFonts w:ascii="Bookman Old Style" w:hAnsi="Bookman Old Style"/>
          <w:sz w:val="22"/>
          <w:szCs w:val="22"/>
        </w:rPr>
      </w:pPr>
      <w:r w:rsidRPr="00DC680A">
        <w:rPr>
          <w:rFonts w:ascii="Bookman Old Style" w:hAnsi="Bookman Old Style"/>
          <w:bCs/>
          <w:sz w:val="22"/>
          <w:szCs w:val="22"/>
        </w:rPr>
        <w:t xml:space="preserve">AGENCY UMBRELLA-UNIT NUMBER: </w:t>
      </w:r>
      <w:r w:rsidR="00B5222F" w:rsidRPr="00DC680A">
        <w:rPr>
          <w:rFonts w:ascii="Bookman Old Style" w:hAnsi="Bookman Old Style"/>
          <w:b/>
          <w:sz w:val="22"/>
          <w:szCs w:val="22"/>
        </w:rPr>
        <w:t>99-650</w:t>
      </w:r>
    </w:p>
    <w:p w:rsidR="00237ECD" w:rsidRPr="00DC680A" w:rsidRDefault="00237ECD" w:rsidP="00CC7417">
      <w:pPr>
        <w:rPr>
          <w:rFonts w:ascii="Bookman Old Style" w:hAnsi="Bookman Old Style"/>
          <w:sz w:val="22"/>
          <w:szCs w:val="22"/>
        </w:rPr>
      </w:pPr>
      <w:r w:rsidRPr="00DC680A">
        <w:rPr>
          <w:rFonts w:ascii="Bookman Old Style" w:hAnsi="Bookman Old Style"/>
          <w:bCs/>
          <w:sz w:val="22"/>
          <w:szCs w:val="22"/>
        </w:rPr>
        <w:t xml:space="preserve">AGENCY NAME: </w:t>
      </w:r>
      <w:r w:rsidR="00B5222F" w:rsidRPr="00DC680A">
        <w:rPr>
          <w:rFonts w:ascii="Bookman Old Style" w:hAnsi="Bookman Old Style"/>
          <w:b/>
          <w:sz w:val="22"/>
          <w:szCs w:val="22"/>
        </w:rPr>
        <w:t>Combat Sports Authority of Maine</w:t>
      </w:r>
      <w:r w:rsidR="00364E77" w:rsidRPr="00DC680A">
        <w:rPr>
          <w:rFonts w:ascii="Bookman Old Style" w:hAnsi="Bookman Old Style"/>
          <w:b/>
          <w:sz w:val="22"/>
          <w:szCs w:val="22"/>
        </w:rPr>
        <w:t xml:space="preserve"> </w:t>
      </w:r>
      <w:r w:rsidR="007F3191" w:rsidRPr="00DC680A">
        <w:rPr>
          <w:rFonts w:ascii="Bookman Old Style" w:hAnsi="Bookman Old Style"/>
          <w:sz w:val="22"/>
          <w:szCs w:val="22"/>
        </w:rPr>
        <w:t>(a</w:t>
      </w:r>
      <w:r w:rsidR="00364E77" w:rsidRPr="00DC680A">
        <w:rPr>
          <w:rFonts w:ascii="Bookman Old Style" w:hAnsi="Bookman Old Style"/>
          <w:sz w:val="22"/>
          <w:szCs w:val="22"/>
        </w:rPr>
        <w:t>n independent public instrumentality of the State created by 8 M.R.S. Chapter 20)</w:t>
      </w:r>
    </w:p>
    <w:p w:rsidR="00237ECD" w:rsidRPr="00DC680A" w:rsidRDefault="00237ECD">
      <w:pPr>
        <w:rPr>
          <w:rFonts w:ascii="Bookman Old Style" w:hAnsi="Bookman Old Style"/>
          <w:sz w:val="22"/>
          <w:szCs w:val="22"/>
        </w:rPr>
      </w:pPr>
    </w:p>
    <w:p w:rsidR="004C1A97" w:rsidRPr="00DC680A" w:rsidRDefault="00237ECD" w:rsidP="00DC680A">
      <w:pPr>
        <w:rPr>
          <w:rFonts w:ascii="Bookman Old Style" w:hAnsi="Bookman Old Style"/>
          <w:bCs/>
          <w:sz w:val="22"/>
          <w:szCs w:val="22"/>
        </w:rPr>
      </w:pPr>
      <w:r w:rsidRPr="00DC680A">
        <w:rPr>
          <w:rFonts w:ascii="Bookman Old Style" w:hAnsi="Bookman Old Style"/>
          <w:bCs/>
          <w:sz w:val="22"/>
          <w:szCs w:val="22"/>
        </w:rPr>
        <w:t xml:space="preserve">CONTACT INFORMATION FOR THE AGENCY </w:t>
      </w:r>
      <w:r w:rsidRPr="00DC680A">
        <w:rPr>
          <w:rFonts w:ascii="Bookman Old Style" w:hAnsi="Bookman Old Style"/>
          <w:b/>
          <w:bCs/>
          <w:sz w:val="22"/>
          <w:szCs w:val="22"/>
        </w:rPr>
        <w:t>RULE-MAKING LIAISON</w:t>
      </w:r>
      <w:r w:rsidRPr="00DC680A">
        <w:rPr>
          <w:rFonts w:ascii="Bookman Old Style" w:hAnsi="Bookman Old Style"/>
          <w:bCs/>
          <w:sz w:val="22"/>
          <w:szCs w:val="22"/>
        </w:rPr>
        <w:t xml:space="preserve"> (as defined by 5 </w:t>
      </w:r>
      <w:r w:rsidR="00F10B00" w:rsidRPr="00DC680A">
        <w:rPr>
          <w:rFonts w:ascii="Bookman Old Style" w:hAnsi="Bookman Old Style"/>
          <w:bCs/>
          <w:sz w:val="22"/>
          <w:szCs w:val="22"/>
        </w:rPr>
        <w:t>M.R.S.</w:t>
      </w:r>
      <w:r w:rsidRPr="00DC680A">
        <w:rPr>
          <w:rFonts w:ascii="Bookman Old Style" w:hAnsi="Bookman Old Style"/>
          <w:bCs/>
          <w:sz w:val="22"/>
          <w:szCs w:val="22"/>
        </w:rPr>
        <w:t xml:space="preserve"> §</w:t>
      </w:r>
      <w:r w:rsidR="00D10166" w:rsidRPr="00DC680A">
        <w:rPr>
          <w:rFonts w:ascii="Bookman Old Style" w:hAnsi="Bookman Old Style"/>
          <w:bCs/>
          <w:sz w:val="22"/>
          <w:szCs w:val="22"/>
        </w:rPr>
        <w:t>8051-A</w:t>
      </w:r>
      <w:r w:rsidR="00DC369F" w:rsidRPr="00DC680A">
        <w:rPr>
          <w:rFonts w:ascii="Bookman Old Style" w:hAnsi="Bookman Old Style"/>
          <w:bCs/>
          <w:sz w:val="22"/>
          <w:szCs w:val="22"/>
        </w:rPr>
        <w:t>)</w:t>
      </w:r>
      <w:r w:rsidRPr="00DC680A">
        <w:rPr>
          <w:rFonts w:ascii="Bookman Old Style" w:hAnsi="Bookman Old Style"/>
          <w:bCs/>
          <w:sz w:val="22"/>
          <w:szCs w:val="22"/>
        </w:rPr>
        <w:t>, including mailing address, phone, and e-mail address:</w:t>
      </w:r>
      <w:r w:rsidR="00DC680A" w:rsidRPr="00DC680A">
        <w:rPr>
          <w:rFonts w:ascii="Bookman Old Style" w:hAnsi="Bookman Old Style"/>
          <w:bCs/>
          <w:sz w:val="22"/>
          <w:szCs w:val="22"/>
        </w:rPr>
        <w:t xml:space="preserve"> </w:t>
      </w:r>
      <w:r w:rsidR="008247A8" w:rsidRPr="00DC680A">
        <w:rPr>
          <w:rFonts w:ascii="Bookman Old Style" w:hAnsi="Bookman Old Style"/>
          <w:bCs/>
          <w:sz w:val="22"/>
          <w:szCs w:val="22"/>
        </w:rPr>
        <w:t>Kenneth Curtis</w:t>
      </w:r>
      <w:r w:rsidR="00DC680A">
        <w:rPr>
          <w:rFonts w:ascii="Bookman Old Style" w:hAnsi="Bookman Old Style"/>
          <w:bCs/>
          <w:sz w:val="22"/>
          <w:szCs w:val="22"/>
        </w:rPr>
        <w:t xml:space="preserve">, </w:t>
      </w:r>
      <w:r w:rsidR="003F1178" w:rsidRPr="00DC680A">
        <w:rPr>
          <w:rFonts w:ascii="Bookman Old Style" w:hAnsi="Bookman Old Style"/>
          <w:bCs/>
          <w:sz w:val="22"/>
          <w:szCs w:val="22"/>
        </w:rPr>
        <w:t>Chairperson</w:t>
      </w:r>
      <w:r w:rsidR="002B2C03" w:rsidRPr="00DC680A">
        <w:rPr>
          <w:rFonts w:ascii="Bookman Old Style" w:hAnsi="Bookman Old Style"/>
          <w:bCs/>
          <w:sz w:val="22"/>
          <w:szCs w:val="22"/>
        </w:rPr>
        <w:t xml:space="preserve">, </w:t>
      </w:r>
      <w:r w:rsidR="008247A8" w:rsidRPr="00DC680A">
        <w:rPr>
          <w:rFonts w:ascii="Bookman Old Style" w:hAnsi="Bookman Old Style"/>
          <w:bCs/>
          <w:sz w:val="22"/>
          <w:szCs w:val="22"/>
        </w:rPr>
        <w:t>Combat Sports Authority of Maine</w:t>
      </w:r>
      <w:r w:rsidR="00DC680A">
        <w:rPr>
          <w:rFonts w:ascii="Bookman Old Style" w:hAnsi="Bookman Old Style"/>
          <w:bCs/>
          <w:sz w:val="22"/>
          <w:szCs w:val="22"/>
        </w:rPr>
        <w:t xml:space="preserve">, </w:t>
      </w:r>
      <w:r w:rsidR="008247A8" w:rsidRPr="00DC680A">
        <w:rPr>
          <w:rFonts w:ascii="Bookman Old Style" w:hAnsi="Bookman Old Style"/>
          <w:bCs/>
          <w:sz w:val="22"/>
          <w:szCs w:val="22"/>
        </w:rPr>
        <w:t>118 South Street</w:t>
      </w:r>
      <w:r w:rsidR="00DC680A">
        <w:rPr>
          <w:rFonts w:ascii="Bookman Old Style" w:hAnsi="Bookman Old Style"/>
          <w:bCs/>
          <w:sz w:val="22"/>
          <w:szCs w:val="22"/>
        </w:rPr>
        <w:t xml:space="preserve">, </w:t>
      </w:r>
      <w:r w:rsidR="008247A8" w:rsidRPr="00DC680A">
        <w:rPr>
          <w:rFonts w:ascii="Bookman Old Style" w:hAnsi="Bookman Old Style"/>
          <w:bCs/>
          <w:sz w:val="22"/>
          <w:szCs w:val="22"/>
        </w:rPr>
        <w:t>Gorham</w:t>
      </w:r>
      <w:r w:rsidR="00DB650C" w:rsidRPr="00DC680A">
        <w:rPr>
          <w:rFonts w:ascii="Bookman Old Style" w:hAnsi="Bookman Old Style"/>
          <w:bCs/>
          <w:sz w:val="22"/>
          <w:szCs w:val="22"/>
        </w:rPr>
        <w:t>,</w:t>
      </w:r>
      <w:r w:rsidR="008247A8" w:rsidRPr="00DC680A">
        <w:rPr>
          <w:rFonts w:ascii="Bookman Old Style" w:hAnsi="Bookman Old Style"/>
          <w:bCs/>
          <w:sz w:val="22"/>
          <w:szCs w:val="22"/>
        </w:rPr>
        <w:t xml:space="preserve"> ME 04038</w:t>
      </w:r>
      <w:r w:rsidR="00DC680A">
        <w:rPr>
          <w:rFonts w:ascii="Bookman Old Style" w:hAnsi="Bookman Old Style"/>
          <w:bCs/>
          <w:sz w:val="22"/>
          <w:szCs w:val="22"/>
        </w:rPr>
        <w:t>.</w:t>
      </w:r>
      <w:r w:rsidR="00DC680A" w:rsidRPr="00DC680A">
        <w:rPr>
          <w:rFonts w:ascii="Bookman Old Style" w:hAnsi="Bookman Old Style"/>
          <w:bCs/>
          <w:sz w:val="22"/>
          <w:szCs w:val="22"/>
        </w:rPr>
        <w:t xml:space="preserve"> </w:t>
      </w:r>
      <w:r w:rsidR="00372E22" w:rsidRPr="00DC680A">
        <w:rPr>
          <w:rFonts w:ascii="Bookman Old Style" w:hAnsi="Bookman Old Style"/>
          <w:bCs/>
          <w:sz w:val="22"/>
          <w:szCs w:val="22"/>
        </w:rPr>
        <w:t xml:space="preserve">Telephone: </w:t>
      </w:r>
      <w:r w:rsidR="008247A8" w:rsidRPr="00DC680A">
        <w:rPr>
          <w:rFonts w:ascii="Bookman Old Style" w:hAnsi="Bookman Old Style"/>
          <w:bCs/>
          <w:sz w:val="22"/>
          <w:szCs w:val="22"/>
        </w:rPr>
        <w:t>(207) 232-6943</w:t>
      </w:r>
      <w:r w:rsidR="00DC680A">
        <w:rPr>
          <w:rFonts w:ascii="Bookman Old Style" w:hAnsi="Bookman Old Style"/>
          <w:bCs/>
          <w:sz w:val="22"/>
          <w:szCs w:val="22"/>
        </w:rPr>
        <w:t>. E</w:t>
      </w:r>
      <w:r w:rsidR="002B2C03" w:rsidRPr="00DC680A">
        <w:rPr>
          <w:rFonts w:ascii="Bookman Old Style" w:hAnsi="Bookman Old Style"/>
          <w:bCs/>
          <w:sz w:val="22"/>
          <w:szCs w:val="22"/>
        </w:rPr>
        <w:t>mail:</w:t>
      </w:r>
      <w:r w:rsidR="00372E22" w:rsidRPr="00DC680A">
        <w:rPr>
          <w:rFonts w:ascii="Bookman Old Style" w:hAnsi="Bookman Old Style"/>
          <w:bCs/>
          <w:sz w:val="22"/>
          <w:szCs w:val="22"/>
        </w:rPr>
        <w:t xml:space="preserve"> </w:t>
      </w:r>
      <w:hyperlink r:id="rId9" w:history="1">
        <w:r w:rsidR="00DC680A" w:rsidRPr="00717C37">
          <w:rPr>
            <w:rStyle w:val="Hyperlink"/>
            <w:rFonts w:ascii="Bookman Old Style" w:hAnsi="Bookman Old Style"/>
            <w:bCs/>
            <w:sz w:val="22"/>
            <w:szCs w:val="22"/>
          </w:rPr>
          <w:t>kcurtis1@maine.rr.com</w:t>
        </w:r>
      </w:hyperlink>
      <w:r w:rsidR="00DC680A" w:rsidRPr="00DC680A">
        <w:rPr>
          <w:rFonts w:ascii="Bookman Old Style" w:hAnsi="Bookman Old Style"/>
          <w:bCs/>
          <w:sz w:val="22"/>
          <w:szCs w:val="22"/>
        </w:rPr>
        <w:t xml:space="preserve"> .</w:t>
      </w:r>
    </w:p>
    <w:p w:rsidR="00237ECD" w:rsidRPr="00DC680A" w:rsidRDefault="00237ECD">
      <w:pPr>
        <w:rPr>
          <w:rFonts w:ascii="Bookman Old Style" w:hAnsi="Bookman Old Style"/>
          <w:bCs/>
          <w:sz w:val="22"/>
          <w:szCs w:val="22"/>
        </w:rPr>
      </w:pPr>
    </w:p>
    <w:p w:rsidR="002C00B6" w:rsidRPr="00DC680A" w:rsidRDefault="00237ECD">
      <w:pPr>
        <w:rPr>
          <w:rFonts w:ascii="Bookman Old Style" w:hAnsi="Bookman Old Style"/>
          <w:bCs/>
          <w:sz w:val="22"/>
          <w:szCs w:val="22"/>
        </w:rPr>
      </w:pPr>
      <w:r w:rsidRPr="00DC680A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="00FE7567" w:rsidRPr="00DC680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D55932" w:rsidRPr="00DC680A">
        <w:rPr>
          <w:rFonts w:ascii="Bookman Old Style" w:hAnsi="Bookman Old Style"/>
          <w:bCs/>
          <w:sz w:val="22"/>
          <w:szCs w:val="22"/>
        </w:rPr>
        <w:t>None</w:t>
      </w:r>
    </w:p>
    <w:p w:rsidR="00237ECD" w:rsidRPr="00DC680A" w:rsidRDefault="00237ECD">
      <w:pPr>
        <w:rPr>
          <w:rFonts w:ascii="Bookman Old Style" w:hAnsi="Bookman Old Style"/>
          <w:sz w:val="22"/>
          <w:szCs w:val="22"/>
        </w:rPr>
      </w:pPr>
    </w:p>
    <w:p w:rsidR="00237ECD" w:rsidRPr="00DC680A" w:rsidRDefault="00B5222F">
      <w:pPr>
        <w:rPr>
          <w:rFonts w:ascii="Bookman Old Style" w:hAnsi="Bookman Old Style"/>
          <w:sz w:val="22"/>
          <w:szCs w:val="22"/>
        </w:rPr>
      </w:pPr>
      <w:r w:rsidRPr="00DC680A">
        <w:rPr>
          <w:rFonts w:ascii="Bookman Old Style" w:hAnsi="Bookman Old Style"/>
          <w:b/>
          <w:bCs/>
          <w:sz w:val="22"/>
          <w:szCs w:val="22"/>
        </w:rPr>
        <w:t>EX</w:t>
      </w:r>
      <w:r w:rsidR="002C00B6" w:rsidRPr="00DC680A">
        <w:rPr>
          <w:rFonts w:ascii="Bookman Old Style" w:hAnsi="Bookman Old Style"/>
          <w:b/>
          <w:bCs/>
          <w:sz w:val="22"/>
          <w:szCs w:val="22"/>
        </w:rPr>
        <w:t>PECTED 2</w:t>
      </w:r>
      <w:r w:rsidR="00D10166" w:rsidRPr="00DC680A">
        <w:rPr>
          <w:rFonts w:ascii="Bookman Old Style" w:hAnsi="Bookman Old Style"/>
          <w:b/>
          <w:bCs/>
          <w:sz w:val="22"/>
          <w:szCs w:val="22"/>
        </w:rPr>
        <w:t>017</w:t>
      </w:r>
      <w:r w:rsidR="00F40CB0" w:rsidRPr="00DC680A">
        <w:rPr>
          <w:rFonts w:ascii="Bookman Old Style" w:hAnsi="Bookman Old Style"/>
          <w:b/>
          <w:bCs/>
          <w:sz w:val="22"/>
          <w:szCs w:val="22"/>
        </w:rPr>
        <w:t>-2018</w:t>
      </w:r>
      <w:r w:rsidR="00237ECD" w:rsidRPr="00DC680A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:rsidR="00237ECD" w:rsidRPr="00DC680A" w:rsidRDefault="00237ECD" w:rsidP="002A6CAE">
      <w:pPr>
        <w:rPr>
          <w:rFonts w:ascii="Bookman Old Style" w:hAnsi="Bookman Old Style"/>
          <w:sz w:val="22"/>
          <w:szCs w:val="22"/>
        </w:rPr>
      </w:pPr>
    </w:p>
    <w:p w:rsidR="00954DF1" w:rsidRPr="00DC680A" w:rsidRDefault="00F40CB0" w:rsidP="00DC680A">
      <w:pPr>
        <w:ind w:right="-270"/>
        <w:rPr>
          <w:rFonts w:ascii="Bookman Old Style" w:hAnsi="Bookman Old Style"/>
          <w:b/>
          <w:sz w:val="22"/>
          <w:szCs w:val="22"/>
        </w:rPr>
      </w:pPr>
      <w:r w:rsidRPr="00DC680A">
        <w:rPr>
          <w:rFonts w:ascii="Bookman Old Style" w:hAnsi="Bookman Old Style"/>
          <w:b/>
          <w:sz w:val="22"/>
          <w:szCs w:val="22"/>
        </w:rPr>
        <w:t>Revisions of Current Rules Regulating Boxing and Mixed Martial Arts</w:t>
      </w:r>
      <w:r w:rsidR="00DA39D8" w:rsidRPr="00DC680A">
        <w:rPr>
          <w:rFonts w:ascii="Bookman Old Style" w:hAnsi="Bookman Old Style"/>
          <w:b/>
          <w:sz w:val="22"/>
          <w:szCs w:val="22"/>
        </w:rPr>
        <w:t>, Parts 1 &amp; 2</w:t>
      </w:r>
      <w:r w:rsidR="00DC680A">
        <w:rPr>
          <w:rFonts w:ascii="Bookman Old Style" w:hAnsi="Bookman Old Style"/>
          <w:b/>
          <w:sz w:val="22"/>
          <w:szCs w:val="22"/>
        </w:rPr>
        <w:t>:</w:t>
      </w:r>
      <w:r w:rsidR="00DC680A" w:rsidRPr="00DC680A">
        <w:rPr>
          <w:rFonts w:ascii="Bookman Old Style" w:hAnsi="Bookman Old Style"/>
          <w:b/>
          <w:sz w:val="22"/>
          <w:szCs w:val="22"/>
        </w:rPr>
        <w:t xml:space="preserve"> </w:t>
      </w:r>
    </w:p>
    <w:p w:rsidR="00575B56" w:rsidRPr="00DC680A" w:rsidRDefault="00330E9D" w:rsidP="00575B56">
      <w:pPr>
        <w:rPr>
          <w:rFonts w:ascii="Bookman Old Style" w:hAnsi="Bookman Old Style"/>
          <w:sz w:val="22"/>
          <w:szCs w:val="22"/>
        </w:rPr>
      </w:pPr>
      <w:r w:rsidRPr="00DC680A">
        <w:rPr>
          <w:rFonts w:ascii="Bookman Old Style" w:hAnsi="Bookman Old Style"/>
          <w:sz w:val="22"/>
          <w:szCs w:val="22"/>
        </w:rPr>
        <w:t>STATUTORY AUTHORITY</w:t>
      </w:r>
      <w:r w:rsidR="00575B56" w:rsidRPr="00DC680A">
        <w:rPr>
          <w:rFonts w:ascii="Bookman Old Style" w:hAnsi="Bookman Old Style"/>
          <w:sz w:val="22"/>
          <w:szCs w:val="22"/>
        </w:rPr>
        <w:t>:</w:t>
      </w:r>
      <w:r w:rsidR="00DC680A" w:rsidRPr="00DC680A">
        <w:rPr>
          <w:rFonts w:ascii="Bookman Old Style" w:hAnsi="Bookman Old Style"/>
          <w:sz w:val="22"/>
          <w:szCs w:val="22"/>
        </w:rPr>
        <w:t xml:space="preserve"> </w:t>
      </w:r>
      <w:r w:rsidR="00575B56" w:rsidRPr="00DC680A">
        <w:rPr>
          <w:rFonts w:ascii="Bookman Old Style" w:hAnsi="Bookman Old Style"/>
          <w:sz w:val="22"/>
          <w:szCs w:val="22"/>
        </w:rPr>
        <w:t xml:space="preserve">8 </w:t>
      </w:r>
      <w:r w:rsidR="00F10B00" w:rsidRPr="00DC680A">
        <w:rPr>
          <w:rFonts w:ascii="Bookman Old Style" w:hAnsi="Bookman Old Style"/>
          <w:sz w:val="22"/>
          <w:szCs w:val="22"/>
        </w:rPr>
        <w:t>M.R.S.</w:t>
      </w:r>
      <w:r w:rsidR="0020656A" w:rsidRPr="00DC680A">
        <w:rPr>
          <w:rFonts w:ascii="Bookman Old Style" w:hAnsi="Bookman Old Style"/>
          <w:sz w:val="22"/>
          <w:szCs w:val="22"/>
        </w:rPr>
        <w:t xml:space="preserve"> </w:t>
      </w:r>
      <w:r w:rsidR="00575B56" w:rsidRPr="00DC680A">
        <w:rPr>
          <w:rFonts w:ascii="Bookman Old Style" w:hAnsi="Bookman Old Style"/>
          <w:sz w:val="22"/>
          <w:szCs w:val="22"/>
        </w:rPr>
        <w:t>§</w:t>
      </w:r>
      <w:r w:rsidR="0020656A" w:rsidRPr="00DC680A">
        <w:rPr>
          <w:rFonts w:ascii="Bookman Old Style" w:hAnsi="Bookman Old Style"/>
          <w:sz w:val="22"/>
          <w:szCs w:val="22"/>
        </w:rPr>
        <w:t>523</w:t>
      </w:r>
    </w:p>
    <w:p w:rsidR="00FB10EA" w:rsidRPr="00DC680A" w:rsidRDefault="002E30AB" w:rsidP="00D10166">
      <w:pPr>
        <w:rPr>
          <w:rFonts w:ascii="Bookman Old Style" w:hAnsi="Bookman Old Style"/>
          <w:sz w:val="22"/>
          <w:szCs w:val="22"/>
        </w:rPr>
      </w:pPr>
      <w:r w:rsidRPr="00DC680A">
        <w:rPr>
          <w:rFonts w:ascii="Bookman Old Style" w:hAnsi="Bookman Old Style"/>
          <w:sz w:val="22"/>
          <w:szCs w:val="22"/>
        </w:rPr>
        <w:t>PURPOSE OF THE RULES</w:t>
      </w:r>
      <w:r w:rsidR="00330E9D" w:rsidRPr="00DC680A">
        <w:rPr>
          <w:rFonts w:ascii="Bookman Old Style" w:hAnsi="Bookman Old Style"/>
          <w:sz w:val="22"/>
          <w:szCs w:val="22"/>
        </w:rPr>
        <w:t>:</w:t>
      </w:r>
      <w:r w:rsidR="00DC680A" w:rsidRPr="00DC680A">
        <w:rPr>
          <w:rFonts w:ascii="Bookman Old Style" w:hAnsi="Bookman Old Style"/>
          <w:sz w:val="22"/>
          <w:szCs w:val="22"/>
        </w:rPr>
        <w:t xml:space="preserve"> </w:t>
      </w:r>
      <w:r w:rsidR="00330E9D" w:rsidRPr="00DC680A">
        <w:rPr>
          <w:rFonts w:ascii="Bookman Old Style" w:hAnsi="Bookman Old Style"/>
          <w:sz w:val="22"/>
          <w:szCs w:val="22"/>
        </w:rPr>
        <w:t xml:space="preserve">The rules regulate the conduct of </w:t>
      </w:r>
      <w:r w:rsidR="00056E80" w:rsidRPr="00DC680A">
        <w:rPr>
          <w:rFonts w:ascii="Bookman Old Style" w:hAnsi="Bookman Old Style"/>
          <w:sz w:val="22"/>
          <w:szCs w:val="22"/>
        </w:rPr>
        <w:t>mixed martial arts</w:t>
      </w:r>
      <w:r w:rsidR="007509FD" w:rsidRPr="00DC680A">
        <w:rPr>
          <w:rFonts w:ascii="Bookman Old Style" w:hAnsi="Bookman Old Style"/>
          <w:sz w:val="22"/>
          <w:szCs w:val="22"/>
        </w:rPr>
        <w:t xml:space="preserve"> </w:t>
      </w:r>
      <w:r w:rsidR="005D6441" w:rsidRPr="00DC680A">
        <w:rPr>
          <w:rFonts w:ascii="Bookman Old Style" w:hAnsi="Bookman Old Style"/>
          <w:sz w:val="22"/>
          <w:szCs w:val="22"/>
        </w:rPr>
        <w:t>and boxing</w:t>
      </w:r>
      <w:r w:rsidR="00D10166" w:rsidRPr="00DC680A">
        <w:rPr>
          <w:rFonts w:ascii="Bookman Old Style" w:hAnsi="Bookman Old Style"/>
          <w:sz w:val="22"/>
          <w:szCs w:val="22"/>
        </w:rPr>
        <w:t xml:space="preserve"> events</w:t>
      </w:r>
      <w:r w:rsidR="00330E9D" w:rsidRPr="00DC680A">
        <w:rPr>
          <w:rFonts w:ascii="Bookman Old Style" w:hAnsi="Bookman Old Style"/>
          <w:sz w:val="22"/>
          <w:szCs w:val="22"/>
        </w:rPr>
        <w:t xml:space="preserve"> and the </w:t>
      </w:r>
      <w:r w:rsidR="00D10166" w:rsidRPr="00DC680A">
        <w:rPr>
          <w:rFonts w:ascii="Bookman Old Style" w:hAnsi="Bookman Old Style"/>
          <w:sz w:val="22"/>
          <w:szCs w:val="22"/>
        </w:rPr>
        <w:t>certification of event participants.</w:t>
      </w:r>
      <w:r w:rsidR="00DC680A" w:rsidRPr="00DC680A">
        <w:rPr>
          <w:rFonts w:ascii="Bookman Old Style" w:hAnsi="Bookman Old Style"/>
          <w:sz w:val="22"/>
          <w:szCs w:val="22"/>
        </w:rPr>
        <w:t xml:space="preserve"> </w:t>
      </w:r>
      <w:r w:rsidR="00F40CB0" w:rsidRPr="00DC680A">
        <w:rPr>
          <w:rFonts w:ascii="Bookman Old Style" w:hAnsi="Bookman Old Style"/>
          <w:sz w:val="22"/>
          <w:szCs w:val="22"/>
        </w:rPr>
        <w:t xml:space="preserve">The Authority </w:t>
      </w:r>
      <w:r w:rsidR="00330E9D" w:rsidRPr="00DC680A">
        <w:rPr>
          <w:rFonts w:ascii="Bookman Old Style" w:hAnsi="Bookman Old Style"/>
          <w:sz w:val="22"/>
          <w:szCs w:val="22"/>
        </w:rPr>
        <w:t>has determined that amendments to its rules are necessary</w:t>
      </w:r>
      <w:r w:rsidR="00014050" w:rsidRPr="00DC680A">
        <w:rPr>
          <w:rFonts w:ascii="Bookman Old Style" w:hAnsi="Bookman Old Style"/>
          <w:sz w:val="22"/>
          <w:szCs w:val="22"/>
        </w:rPr>
        <w:t xml:space="preserve"> </w:t>
      </w:r>
      <w:r w:rsidRPr="00DC680A">
        <w:rPr>
          <w:rFonts w:ascii="Bookman Old Style" w:hAnsi="Bookman Old Style"/>
          <w:sz w:val="22"/>
          <w:szCs w:val="22"/>
        </w:rPr>
        <w:t xml:space="preserve">in </w:t>
      </w:r>
      <w:r w:rsidR="001B2FBB" w:rsidRPr="00DC680A">
        <w:rPr>
          <w:rFonts w:ascii="Bookman Old Style" w:hAnsi="Bookman Old Style"/>
          <w:sz w:val="22"/>
          <w:szCs w:val="22"/>
        </w:rPr>
        <w:t xml:space="preserve">order </w:t>
      </w:r>
      <w:r w:rsidR="00841814" w:rsidRPr="00DC680A">
        <w:rPr>
          <w:rFonts w:ascii="Bookman Old Style" w:hAnsi="Bookman Old Style"/>
          <w:sz w:val="22"/>
          <w:szCs w:val="22"/>
        </w:rPr>
        <w:t xml:space="preserve">to </w:t>
      </w:r>
      <w:r w:rsidR="001B2FBB" w:rsidRPr="00DC680A">
        <w:rPr>
          <w:rFonts w:ascii="Bookman Old Style" w:hAnsi="Bookman Old Style"/>
          <w:sz w:val="22"/>
          <w:szCs w:val="22"/>
        </w:rPr>
        <w:t>correct</w:t>
      </w:r>
      <w:r w:rsidR="00B3167A" w:rsidRPr="00DC680A">
        <w:rPr>
          <w:rFonts w:ascii="Bookman Old Style" w:hAnsi="Bookman Old Style"/>
          <w:sz w:val="22"/>
          <w:szCs w:val="22"/>
        </w:rPr>
        <w:t xml:space="preserve"> certain </w:t>
      </w:r>
      <w:r w:rsidR="00120F77" w:rsidRPr="00DC680A">
        <w:rPr>
          <w:rFonts w:ascii="Bookman Old Style" w:hAnsi="Bookman Old Style"/>
          <w:sz w:val="22"/>
          <w:szCs w:val="22"/>
        </w:rPr>
        <w:t>errors, ambiguities,</w:t>
      </w:r>
      <w:r w:rsidR="00F40CB0" w:rsidRPr="00DC680A">
        <w:rPr>
          <w:rFonts w:ascii="Bookman Old Style" w:hAnsi="Bookman Old Style"/>
          <w:sz w:val="22"/>
          <w:szCs w:val="22"/>
        </w:rPr>
        <w:t xml:space="preserve"> and omission</w:t>
      </w:r>
      <w:r w:rsidR="00B3167A" w:rsidRPr="00DC680A">
        <w:rPr>
          <w:rFonts w:ascii="Bookman Old Style" w:hAnsi="Bookman Old Style"/>
          <w:sz w:val="22"/>
          <w:szCs w:val="22"/>
        </w:rPr>
        <w:t>s</w:t>
      </w:r>
      <w:r w:rsidR="00F40CB0" w:rsidRPr="00DC680A">
        <w:rPr>
          <w:rFonts w:ascii="Bookman Old Style" w:hAnsi="Bookman Old Style"/>
          <w:sz w:val="22"/>
          <w:szCs w:val="22"/>
        </w:rPr>
        <w:t>; to e</w:t>
      </w:r>
      <w:r w:rsidR="00C44528" w:rsidRPr="00DC680A">
        <w:rPr>
          <w:rFonts w:ascii="Bookman Old Style" w:hAnsi="Bookman Old Style"/>
          <w:sz w:val="22"/>
          <w:szCs w:val="22"/>
        </w:rPr>
        <w:t xml:space="preserve">nsure internal consistency; and, </w:t>
      </w:r>
      <w:r w:rsidR="00F40CB0" w:rsidRPr="00DC680A">
        <w:rPr>
          <w:rFonts w:ascii="Bookman Old Style" w:hAnsi="Bookman Old Style"/>
          <w:sz w:val="22"/>
          <w:szCs w:val="22"/>
        </w:rPr>
        <w:t>to ensure compliance with current governing law</w:t>
      </w:r>
      <w:r w:rsidR="00C44528" w:rsidRPr="00DC680A">
        <w:rPr>
          <w:rFonts w:ascii="Bookman Old Style" w:hAnsi="Bookman Old Style"/>
          <w:sz w:val="22"/>
          <w:szCs w:val="22"/>
        </w:rPr>
        <w:t xml:space="preserve"> and generally accepted practices</w:t>
      </w:r>
      <w:r w:rsidR="00F40CB0" w:rsidRPr="00DC680A">
        <w:rPr>
          <w:rFonts w:ascii="Bookman Old Style" w:hAnsi="Bookman Old Style"/>
          <w:sz w:val="22"/>
          <w:szCs w:val="22"/>
        </w:rPr>
        <w:t>.</w:t>
      </w:r>
      <w:r w:rsidR="00DC680A" w:rsidRPr="00DC680A">
        <w:rPr>
          <w:rFonts w:ascii="Bookman Old Style" w:hAnsi="Bookman Old Style"/>
          <w:sz w:val="22"/>
          <w:szCs w:val="22"/>
        </w:rPr>
        <w:t xml:space="preserve"> </w:t>
      </w:r>
      <w:r w:rsidR="00120F77" w:rsidRPr="00DC680A">
        <w:rPr>
          <w:rFonts w:ascii="Bookman Old Style" w:hAnsi="Bookman Old Style"/>
          <w:sz w:val="22"/>
          <w:szCs w:val="22"/>
        </w:rPr>
        <w:t xml:space="preserve">The Authority </w:t>
      </w:r>
      <w:r w:rsidR="00F40CB0" w:rsidRPr="00DC680A">
        <w:rPr>
          <w:rFonts w:ascii="Bookman Old Style" w:hAnsi="Bookman Old Style"/>
          <w:sz w:val="22"/>
          <w:szCs w:val="22"/>
        </w:rPr>
        <w:t xml:space="preserve">expects to add </w:t>
      </w:r>
      <w:r w:rsidR="00120F77" w:rsidRPr="00DC680A">
        <w:rPr>
          <w:rFonts w:ascii="Bookman Old Style" w:hAnsi="Bookman Old Style"/>
          <w:sz w:val="22"/>
          <w:szCs w:val="22"/>
        </w:rPr>
        <w:t xml:space="preserve">additional requirements for </w:t>
      </w:r>
      <w:r w:rsidR="00FB10EA" w:rsidRPr="00DC680A">
        <w:rPr>
          <w:rFonts w:ascii="Bookman Old Style" w:hAnsi="Bookman Old Style"/>
          <w:sz w:val="22"/>
          <w:szCs w:val="22"/>
        </w:rPr>
        <w:t xml:space="preserve">certification and regulation of </w:t>
      </w:r>
      <w:r w:rsidR="00915F6C" w:rsidRPr="00DC680A">
        <w:rPr>
          <w:rFonts w:ascii="Bookman Old Style" w:hAnsi="Bookman Old Style"/>
          <w:sz w:val="22"/>
          <w:szCs w:val="22"/>
        </w:rPr>
        <w:t xml:space="preserve">fighters and promoters, to clarify </w:t>
      </w:r>
      <w:r w:rsidR="00B3167A" w:rsidRPr="00DC680A">
        <w:rPr>
          <w:rFonts w:ascii="Bookman Old Style" w:hAnsi="Bookman Old Style"/>
          <w:sz w:val="22"/>
          <w:szCs w:val="22"/>
        </w:rPr>
        <w:t xml:space="preserve">procedures for </w:t>
      </w:r>
      <w:r w:rsidR="00F40CB0" w:rsidRPr="00DC680A">
        <w:rPr>
          <w:rFonts w:ascii="Bookman Old Style" w:hAnsi="Bookman Old Style"/>
          <w:sz w:val="22"/>
          <w:szCs w:val="22"/>
        </w:rPr>
        <w:t xml:space="preserve">medical assessments </w:t>
      </w:r>
      <w:r w:rsidR="00915F6C" w:rsidRPr="00DC680A">
        <w:rPr>
          <w:rFonts w:ascii="Bookman Old Style" w:hAnsi="Bookman Old Style"/>
          <w:sz w:val="22"/>
          <w:szCs w:val="22"/>
        </w:rPr>
        <w:t>of fighter</w:t>
      </w:r>
      <w:r w:rsidR="00F40CB0" w:rsidRPr="00DC680A">
        <w:rPr>
          <w:rFonts w:ascii="Bookman Old Style" w:hAnsi="Bookman Old Style"/>
          <w:sz w:val="22"/>
          <w:szCs w:val="22"/>
        </w:rPr>
        <w:t>s</w:t>
      </w:r>
      <w:r w:rsidR="00336B2A" w:rsidRPr="00DC680A">
        <w:rPr>
          <w:rFonts w:ascii="Bookman Old Style" w:hAnsi="Bookman Old Style"/>
          <w:sz w:val="22"/>
          <w:szCs w:val="22"/>
        </w:rPr>
        <w:t>,</w:t>
      </w:r>
      <w:r w:rsidR="00436824" w:rsidRPr="00DC680A">
        <w:rPr>
          <w:rFonts w:ascii="Bookman Old Style" w:hAnsi="Bookman Old Style"/>
          <w:sz w:val="22"/>
          <w:szCs w:val="22"/>
        </w:rPr>
        <w:t xml:space="preserve"> and</w:t>
      </w:r>
      <w:r w:rsidR="00915F6C" w:rsidRPr="00DC680A">
        <w:rPr>
          <w:rFonts w:ascii="Bookman Old Style" w:hAnsi="Bookman Old Style"/>
          <w:sz w:val="22"/>
          <w:szCs w:val="22"/>
        </w:rPr>
        <w:t xml:space="preserve"> to strengthen</w:t>
      </w:r>
      <w:r w:rsidR="00C279D0" w:rsidRPr="00DC680A">
        <w:rPr>
          <w:rFonts w:ascii="Bookman Old Style" w:hAnsi="Bookman Old Style"/>
          <w:sz w:val="22"/>
          <w:szCs w:val="22"/>
        </w:rPr>
        <w:t xml:space="preserve"> regulation</w:t>
      </w:r>
      <w:r w:rsidR="00336B2A" w:rsidRPr="00DC680A">
        <w:rPr>
          <w:rFonts w:ascii="Bookman Old Style" w:hAnsi="Bookman Old Style"/>
          <w:sz w:val="22"/>
          <w:szCs w:val="22"/>
        </w:rPr>
        <w:t xml:space="preserve"> of fighters’ use of performance-enhancing and o</w:t>
      </w:r>
      <w:r w:rsidR="00FF4642" w:rsidRPr="00DC680A">
        <w:rPr>
          <w:rFonts w:ascii="Bookman Old Style" w:hAnsi="Bookman Old Style"/>
          <w:sz w:val="22"/>
          <w:szCs w:val="22"/>
        </w:rPr>
        <w:t>ther prohibited substances.</w:t>
      </w:r>
      <w:r w:rsidR="00DC680A" w:rsidRPr="00DC680A">
        <w:rPr>
          <w:rFonts w:ascii="Bookman Old Style" w:hAnsi="Bookman Old Style"/>
          <w:sz w:val="22"/>
          <w:szCs w:val="22"/>
        </w:rPr>
        <w:t xml:space="preserve"> </w:t>
      </w:r>
      <w:r w:rsidR="00126B65" w:rsidRPr="00DC680A">
        <w:rPr>
          <w:rFonts w:ascii="Bookman Old Style" w:hAnsi="Bookman Old Style"/>
          <w:sz w:val="22"/>
          <w:szCs w:val="22"/>
        </w:rPr>
        <w:t>R</w:t>
      </w:r>
      <w:r w:rsidR="00801173" w:rsidRPr="00DC680A">
        <w:rPr>
          <w:rFonts w:ascii="Bookman Old Style" w:hAnsi="Bookman Old Style"/>
          <w:sz w:val="22"/>
          <w:szCs w:val="22"/>
        </w:rPr>
        <w:t xml:space="preserve">ulemaking may include promulgation of </w:t>
      </w:r>
      <w:r w:rsidR="00FB10EA" w:rsidRPr="00DC680A">
        <w:rPr>
          <w:rFonts w:ascii="Bookman Old Style" w:hAnsi="Bookman Old Style"/>
          <w:sz w:val="22"/>
          <w:szCs w:val="22"/>
        </w:rPr>
        <w:t>rules regarding</w:t>
      </w:r>
      <w:r w:rsidR="009134FB" w:rsidRPr="00DC680A">
        <w:rPr>
          <w:rFonts w:ascii="Bookman Old Style" w:hAnsi="Bookman Old Style"/>
          <w:sz w:val="22"/>
          <w:szCs w:val="22"/>
        </w:rPr>
        <w:t xml:space="preserve"> </w:t>
      </w:r>
      <w:r w:rsidR="00801173" w:rsidRPr="00DC680A">
        <w:rPr>
          <w:rFonts w:ascii="Bookman Old Style" w:hAnsi="Bookman Old Style"/>
          <w:sz w:val="22"/>
          <w:szCs w:val="22"/>
        </w:rPr>
        <w:t xml:space="preserve">fees for </w:t>
      </w:r>
      <w:r w:rsidR="009134FB" w:rsidRPr="00DC680A">
        <w:rPr>
          <w:rFonts w:ascii="Bookman Old Style" w:hAnsi="Bookman Old Style"/>
          <w:sz w:val="22"/>
          <w:szCs w:val="22"/>
        </w:rPr>
        <w:t>certific</w:t>
      </w:r>
      <w:r w:rsidR="00A707C0" w:rsidRPr="00DC680A">
        <w:rPr>
          <w:rFonts w:ascii="Bookman Old Style" w:hAnsi="Bookman Old Style"/>
          <w:sz w:val="22"/>
          <w:szCs w:val="22"/>
        </w:rPr>
        <w:t>ation</w:t>
      </w:r>
      <w:r w:rsidR="00FF4642" w:rsidRPr="00DC680A">
        <w:rPr>
          <w:rFonts w:ascii="Bookman Old Style" w:hAnsi="Bookman Old Style"/>
          <w:sz w:val="22"/>
          <w:szCs w:val="22"/>
        </w:rPr>
        <w:t xml:space="preserve"> and/or rules regarding fees and other financial responsibilities for</w:t>
      </w:r>
      <w:r w:rsidR="0015100A" w:rsidRPr="00DC680A">
        <w:rPr>
          <w:rFonts w:ascii="Bookman Old Style" w:hAnsi="Bookman Old Style"/>
          <w:sz w:val="22"/>
          <w:szCs w:val="22"/>
        </w:rPr>
        <w:t xml:space="preserve"> </w:t>
      </w:r>
      <w:r w:rsidR="00FF4642" w:rsidRPr="00DC680A">
        <w:rPr>
          <w:rFonts w:ascii="Bookman Old Style" w:hAnsi="Bookman Old Style"/>
          <w:sz w:val="22"/>
          <w:szCs w:val="22"/>
        </w:rPr>
        <w:t xml:space="preserve">event promotion. </w:t>
      </w:r>
    </w:p>
    <w:p w:rsidR="00D10166" w:rsidRPr="00DC680A" w:rsidRDefault="00D10166" w:rsidP="00D10166">
      <w:pPr>
        <w:rPr>
          <w:rFonts w:ascii="Bookman Old Style" w:hAnsi="Bookman Old Style"/>
          <w:sz w:val="22"/>
          <w:szCs w:val="22"/>
        </w:rPr>
      </w:pPr>
      <w:r w:rsidRPr="00DC680A">
        <w:rPr>
          <w:rFonts w:ascii="Bookman Old Style" w:hAnsi="Bookman Old Style"/>
          <w:sz w:val="22"/>
          <w:szCs w:val="22"/>
        </w:rPr>
        <w:t>SCHEDULE FOR ADOPTION: Completion anticipated in 2017-2018</w:t>
      </w:r>
    </w:p>
    <w:p w:rsidR="00575B56" w:rsidRPr="00DC680A" w:rsidRDefault="00CD0277" w:rsidP="00575B56">
      <w:pPr>
        <w:outlineLvl w:val="0"/>
        <w:rPr>
          <w:rFonts w:ascii="Bookman Old Style" w:hAnsi="Bookman Old Style"/>
          <w:sz w:val="22"/>
          <w:szCs w:val="22"/>
        </w:rPr>
      </w:pPr>
      <w:r w:rsidRPr="00DC680A">
        <w:rPr>
          <w:rFonts w:ascii="Bookman Old Style" w:hAnsi="Bookman Old Style"/>
          <w:sz w:val="22"/>
          <w:szCs w:val="22"/>
        </w:rPr>
        <w:t>AFFECTED PARTIES:</w:t>
      </w:r>
      <w:r w:rsidR="00DC680A" w:rsidRPr="00DC680A">
        <w:rPr>
          <w:rFonts w:ascii="Bookman Old Style" w:hAnsi="Bookman Old Style"/>
          <w:sz w:val="22"/>
          <w:szCs w:val="22"/>
        </w:rPr>
        <w:t xml:space="preserve"> </w:t>
      </w:r>
      <w:r w:rsidR="00575B56" w:rsidRPr="00DC680A">
        <w:rPr>
          <w:rFonts w:ascii="Bookman Old Style" w:hAnsi="Bookman Old Style"/>
          <w:sz w:val="22"/>
          <w:szCs w:val="22"/>
        </w:rPr>
        <w:t xml:space="preserve">Authorized participants in mixed </w:t>
      </w:r>
      <w:r w:rsidR="00A53E6A" w:rsidRPr="00DC680A">
        <w:rPr>
          <w:rFonts w:ascii="Bookman Old Style" w:hAnsi="Bookman Old Style"/>
          <w:sz w:val="22"/>
          <w:szCs w:val="22"/>
        </w:rPr>
        <w:t>martial arts and</w:t>
      </w:r>
      <w:r w:rsidR="004A31CD" w:rsidRPr="00DC680A">
        <w:rPr>
          <w:rFonts w:ascii="Bookman Old Style" w:hAnsi="Bookman Old Style"/>
          <w:sz w:val="22"/>
          <w:szCs w:val="22"/>
        </w:rPr>
        <w:t xml:space="preserve"> </w:t>
      </w:r>
      <w:r w:rsidR="00EF3BFA" w:rsidRPr="00DC680A">
        <w:rPr>
          <w:rFonts w:ascii="Bookman Old Style" w:hAnsi="Bookman Old Style"/>
          <w:sz w:val="22"/>
          <w:szCs w:val="22"/>
        </w:rPr>
        <w:t>boxing competition</w:t>
      </w:r>
      <w:r w:rsidR="00D10166" w:rsidRPr="00DC680A">
        <w:rPr>
          <w:rFonts w:ascii="Bookman Old Style" w:hAnsi="Bookman Old Style"/>
          <w:sz w:val="22"/>
          <w:szCs w:val="22"/>
        </w:rPr>
        <w:t xml:space="preserve">s </w:t>
      </w:r>
    </w:p>
    <w:p w:rsidR="00237ECD" w:rsidRDefault="00575B56" w:rsidP="00103046">
      <w:pPr>
        <w:rPr>
          <w:rFonts w:ascii="Bookman Old Style" w:hAnsi="Bookman Old Style"/>
          <w:sz w:val="22"/>
          <w:szCs w:val="22"/>
        </w:rPr>
      </w:pPr>
      <w:r w:rsidRPr="00DC680A">
        <w:rPr>
          <w:rFonts w:ascii="Bookman Old Style" w:hAnsi="Bookman Old Style"/>
          <w:sz w:val="22"/>
          <w:szCs w:val="22"/>
        </w:rPr>
        <w:t>CONSENSUS-BASED RULE DEVELOPMENT</w:t>
      </w:r>
      <w:r w:rsidR="00812C6C" w:rsidRPr="00DC680A">
        <w:rPr>
          <w:rFonts w:ascii="Bookman Old Style" w:hAnsi="Bookman Old Style"/>
          <w:sz w:val="22"/>
          <w:szCs w:val="22"/>
        </w:rPr>
        <w:t>:</w:t>
      </w:r>
      <w:r w:rsidR="00DC680A" w:rsidRPr="00DC680A">
        <w:rPr>
          <w:rFonts w:ascii="Bookman Old Style" w:hAnsi="Bookman Old Style"/>
          <w:sz w:val="22"/>
          <w:szCs w:val="22"/>
        </w:rPr>
        <w:t xml:space="preserve"> </w:t>
      </w:r>
      <w:r w:rsidRPr="00DC680A">
        <w:rPr>
          <w:rFonts w:ascii="Bookman Old Style" w:hAnsi="Bookman Old Style"/>
          <w:sz w:val="22"/>
          <w:szCs w:val="22"/>
        </w:rPr>
        <w:t xml:space="preserve">In addition to entertaining comments pursuant to the </w:t>
      </w:r>
      <w:r w:rsidRPr="00DC680A">
        <w:rPr>
          <w:rFonts w:ascii="Bookman Old Style" w:hAnsi="Bookman Old Style"/>
          <w:i/>
          <w:sz w:val="22"/>
          <w:szCs w:val="22"/>
        </w:rPr>
        <w:t>Administrative Procedu</w:t>
      </w:r>
      <w:r w:rsidR="004B01F4" w:rsidRPr="00DC680A">
        <w:rPr>
          <w:rFonts w:ascii="Bookman Old Style" w:hAnsi="Bookman Old Style"/>
          <w:i/>
          <w:sz w:val="22"/>
          <w:szCs w:val="22"/>
        </w:rPr>
        <w:t>re Act</w:t>
      </w:r>
      <w:r w:rsidR="004B01F4" w:rsidRPr="00DC680A">
        <w:rPr>
          <w:rFonts w:ascii="Bookman Old Style" w:hAnsi="Bookman Old Style"/>
          <w:sz w:val="22"/>
          <w:szCs w:val="22"/>
        </w:rPr>
        <w:t>, the Authority may</w:t>
      </w:r>
      <w:r w:rsidRPr="00DC680A">
        <w:rPr>
          <w:rFonts w:ascii="Bookman Old Style" w:hAnsi="Bookman Old Style"/>
          <w:sz w:val="22"/>
          <w:szCs w:val="22"/>
        </w:rPr>
        <w:t xml:space="preserve"> </w:t>
      </w:r>
      <w:r w:rsidRPr="00DC680A">
        <w:rPr>
          <w:rFonts w:ascii="Bookman Old Style" w:hAnsi="Bookman Old Style"/>
          <w:sz w:val="22"/>
          <w:szCs w:val="22"/>
        </w:rPr>
        <w:lastRenderedPageBreak/>
        <w:t>consult with interested persons</w:t>
      </w:r>
      <w:r w:rsidR="00F56A90" w:rsidRPr="00DC680A">
        <w:rPr>
          <w:rFonts w:ascii="Bookman Old Style" w:hAnsi="Bookman Old Style"/>
          <w:sz w:val="22"/>
          <w:szCs w:val="22"/>
        </w:rPr>
        <w:t xml:space="preserve"> </w:t>
      </w:r>
      <w:r w:rsidR="00715504" w:rsidRPr="00DC680A">
        <w:rPr>
          <w:rFonts w:ascii="Bookman Old Style" w:hAnsi="Bookman Old Style"/>
          <w:sz w:val="22"/>
          <w:szCs w:val="22"/>
        </w:rPr>
        <w:t>but does not expect</w:t>
      </w:r>
      <w:r w:rsidR="004B01F4" w:rsidRPr="00DC680A">
        <w:rPr>
          <w:rFonts w:ascii="Bookman Old Style" w:hAnsi="Bookman Old Style"/>
          <w:sz w:val="22"/>
          <w:szCs w:val="22"/>
        </w:rPr>
        <w:t xml:space="preserve"> that it will</w:t>
      </w:r>
      <w:r w:rsidR="004F3D13" w:rsidRPr="00DC680A">
        <w:rPr>
          <w:rFonts w:ascii="Bookman Old Style" w:hAnsi="Bookman Old Style"/>
          <w:sz w:val="22"/>
          <w:szCs w:val="22"/>
        </w:rPr>
        <w:t xml:space="preserve"> be necessary</w:t>
      </w:r>
      <w:r w:rsidR="00715504" w:rsidRPr="00DC680A">
        <w:rPr>
          <w:rFonts w:ascii="Bookman Old Style" w:hAnsi="Bookman Old Style"/>
          <w:sz w:val="22"/>
          <w:szCs w:val="22"/>
        </w:rPr>
        <w:t xml:space="preserve"> to initiate formal consensus-based rulemaking</w:t>
      </w:r>
      <w:r w:rsidR="00DC680A">
        <w:rPr>
          <w:rFonts w:ascii="Bookman Old Style" w:hAnsi="Bookman Old Style"/>
          <w:sz w:val="22"/>
          <w:szCs w:val="22"/>
        </w:rPr>
        <w:t xml:space="preserve"> pursuant to 5 M.R.S. §</w:t>
      </w:r>
      <w:r w:rsidR="009D4FC4" w:rsidRPr="00DC680A">
        <w:rPr>
          <w:rFonts w:ascii="Bookman Old Style" w:hAnsi="Bookman Old Style"/>
          <w:sz w:val="22"/>
          <w:szCs w:val="22"/>
        </w:rPr>
        <w:t>8051-B.</w:t>
      </w:r>
    </w:p>
    <w:p w:rsidR="00DC680A" w:rsidRPr="00DC680A" w:rsidRDefault="00DC680A" w:rsidP="00103046">
      <w:pPr>
        <w:rPr>
          <w:rFonts w:ascii="Bookman Old Style" w:hAnsi="Bookman Old Style"/>
          <w:sz w:val="22"/>
          <w:szCs w:val="22"/>
        </w:rPr>
      </w:pPr>
    </w:p>
    <w:sectPr w:rsidR="00DC680A" w:rsidRPr="00DC680A" w:rsidSect="00DC6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53" w:rsidRDefault="00895153">
      <w:r>
        <w:separator/>
      </w:r>
    </w:p>
  </w:endnote>
  <w:endnote w:type="continuationSeparator" w:id="0">
    <w:p w:rsidR="00895153" w:rsidRDefault="0089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7" w:rsidRDefault="00294BC7" w:rsidP="002A7F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BC7" w:rsidRDefault="00294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D" w:rsidRPr="008A57DD" w:rsidRDefault="008A57DD">
    <w:pPr>
      <w:pStyle w:val="Footer"/>
      <w:jc w:val="center"/>
    </w:pPr>
    <w:r w:rsidRPr="008A57DD">
      <w:t xml:space="preserve">Page </w:t>
    </w:r>
    <w:r w:rsidRPr="008A57DD">
      <w:rPr>
        <w:bCs/>
      </w:rPr>
      <w:fldChar w:fldCharType="begin"/>
    </w:r>
    <w:r w:rsidRPr="008A57DD">
      <w:rPr>
        <w:bCs/>
      </w:rPr>
      <w:instrText xml:space="preserve"> PAGE </w:instrText>
    </w:r>
    <w:r w:rsidRPr="008A57DD">
      <w:rPr>
        <w:bCs/>
      </w:rPr>
      <w:fldChar w:fldCharType="separate"/>
    </w:r>
    <w:r w:rsidR="00DC680A">
      <w:rPr>
        <w:bCs/>
        <w:noProof/>
      </w:rPr>
      <w:t>1</w:t>
    </w:r>
    <w:r w:rsidRPr="008A57DD">
      <w:rPr>
        <w:bCs/>
      </w:rPr>
      <w:fldChar w:fldCharType="end"/>
    </w:r>
    <w:r w:rsidRPr="008A57DD">
      <w:t xml:space="preserve"> of </w:t>
    </w:r>
    <w:r w:rsidRPr="008A57DD">
      <w:rPr>
        <w:bCs/>
      </w:rPr>
      <w:fldChar w:fldCharType="begin"/>
    </w:r>
    <w:r w:rsidRPr="008A57DD">
      <w:rPr>
        <w:bCs/>
      </w:rPr>
      <w:instrText xml:space="preserve"> NUMPAGES  </w:instrText>
    </w:r>
    <w:r w:rsidRPr="008A57DD">
      <w:rPr>
        <w:bCs/>
      </w:rPr>
      <w:fldChar w:fldCharType="separate"/>
    </w:r>
    <w:r w:rsidR="00DC680A">
      <w:rPr>
        <w:bCs/>
        <w:noProof/>
      </w:rPr>
      <w:t>1</w:t>
    </w:r>
    <w:r w:rsidRPr="008A57DD">
      <w:rPr>
        <w:bCs/>
      </w:rPr>
      <w:fldChar w:fldCharType="end"/>
    </w:r>
  </w:p>
  <w:p w:rsidR="008A57DD" w:rsidRDefault="008A57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D" w:rsidRDefault="008A5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53" w:rsidRDefault="00895153">
      <w:r>
        <w:separator/>
      </w:r>
    </w:p>
  </w:footnote>
  <w:footnote w:type="continuationSeparator" w:id="0">
    <w:p w:rsidR="00895153" w:rsidRDefault="0089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D" w:rsidRDefault="008A5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D" w:rsidRDefault="008A57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D" w:rsidRDefault="008A5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4C8"/>
    <w:multiLevelType w:val="hybridMultilevel"/>
    <w:tmpl w:val="0150CE94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5B06F5F"/>
    <w:multiLevelType w:val="hybridMultilevel"/>
    <w:tmpl w:val="0150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D049B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2157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507"/>
    <w:multiLevelType w:val="hybridMultilevel"/>
    <w:tmpl w:val="F87C5358"/>
    <w:lvl w:ilvl="0" w:tplc="94A04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3D0B06"/>
    <w:multiLevelType w:val="hybridMultilevel"/>
    <w:tmpl w:val="DEFE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B468F"/>
    <w:multiLevelType w:val="hybridMultilevel"/>
    <w:tmpl w:val="EC02C496"/>
    <w:lvl w:ilvl="0" w:tplc="ED9068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CBC68D8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4C"/>
    <w:rsid w:val="00002BA4"/>
    <w:rsid w:val="00010533"/>
    <w:rsid w:val="000105D4"/>
    <w:rsid w:val="000106EF"/>
    <w:rsid w:val="00014050"/>
    <w:rsid w:val="00031E0D"/>
    <w:rsid w:val="0004254F"/>
    <w:rsid w:val="000505D2"/>
    <w:rsid w:val="0005318F"/>
    <w:rsid w:val="00056E80"/>
    <w:rsid w:val="0007500F"/>
    <w:rsid w:val="00075E3B"/>
    <w:rsid w:val="00083AF6"/>
    <w:rsid w:val="000945A4"/>
    <w:rsid w:val="000B5728"/>
    <w:rsid w:val="000C739B"/>
    <w:rsid w:val="00103046"/>
    <w:rsid w:val="00111091"/>
    <w:rsid w:val="00120F77"/>
    <w:rsid w:val="001268F1"/>
    <w:rsid w:val="00126B65"/>
    <w:rsid w:val="001273BF"/>
    <w:rsid w:val="00133445"/>
    <w:rsid w:val="00136BCD"/>
    <w:rsid w:val="0015100A"/>
    <w:rsid w:val="001513DD"/>
    <w:rsid w:val="00151A0B"/>
    <w:rsid w:val="00154408"/>
    <w:rsid w:val="00165976"/>
    <w:rsid w:val="00170B77"/>
    <w:rsid w:val="0017261A"/>
    <w:rsid w:val="00181155"/>
    <w:rsid w:val="00190D87"/>
    <w:rsid w:val="00194D81"/>
    <w:rsid w:val="001A36E4"/>
    <w:rsid w:val="001A41FA"/>
    <w:rsid w:val="001A721E"/>
    <w:rsid w:val="001B2FBB"/>
    <w:rsid w:val="001C307E"/>
    <w:rsid w:val="001C52C0"/>
    <w:rsid w:val="001D5BE6"/>
    <w:rsid w:val="001E1B8D"/>
    <w:rsid w:val="001E524C"/>
    <w:rsid w:val="001F0F5A"/>
    <w:rsid w:val="001F60F0"/>
    <w:rsid w:val="0020656A"/>
    <w:rsid w:val="00216CB6"/>
    <w:rsid w:val="00237ECD"/>
    <w:rsid w:val="00245B7E"/>
    <w:rsid w:val="00253BD5"/>
    <w:rsid w:val="002544F0"/>
    <w:rsid w:val="0025740A"/>
    <w:rsid w:val="00264CB3"/>
    <w:rsid w:val="00265D76"/>
    <w:rsid w:val="00276C54"/>
    <w:rsid w:val="00280AEC"/>
    <w:rsid w:val="00294BC7"/>
    <w:rsid w:val="002956D5"/>
    <w:rsid w:val="002A015E"/>
    <w:rsid w:val="002A0734"/>
    <w:rsid w:val="002A4F2A"/>
    <w:rsid w:val="002A6CAE"/>
    <w:rsid w:val="002A7F91"/>
    <w:rsid w:val="002B2C03"/>
    <w:rsid w:val="002B4353"/>
    <w:rsid w:val="002B5E6C"/>
    <w:rsid w:val="002C00B6"/>
    <w:rsid w:val="002D0D13"/>
    <w:rsid w:val="002D1209"/>
    <w:rsid w:val="002E0831"/>
    <w:rsid w:val="002E215D"/>
    <w:rsid w:val="002E22F8"/>
    <w:rsid w:val="002E259E"/>
    <w:rsid w:val="002E30AB"/>
    <w:rsid w:val="002F0DB2"/>
    <w:rsid w:val="00315944"/>
    <w:rsid w:val="00315F65"/>
    <w:rsid w:val="00317455"/>
    <w:rsid w:val="00330E9D"/>
    <w:rsid w:val="00336B2A"/>
    <w:rsid w:val="0033705A"/>
    <w:rsid w:val="0034690E"/>
    <w:rsid w:val="003469A5"/>
    <w:rsid w:val="00351022"/>
    <w:rsid w:val="00356447"/>
    <w:rsid w:val="00364E77"/>
    <w:rsid w:val="003668D9"/>
    <w:rsid w:val="00370AC6"/>
    <w:rsid w:val="00370F6E"/>
    <w:rsid w:val="00372E22"/>
    <w:rsid w:val="0038394C"/>
    <w:rsid w:val="00394551"/>
    <w:rsid w:val="00396577"/>
    <w:rsid w:val="003A724A"/>
    <w:rsid w:val="003B0C30"/>
    <w:rsid w:val="003C3188"/>
    <w:rsid w:val="003D03C1"/>
    <w:rsid w:val="003E4826"/>
    <w:rsid w:val="003F059C"/>
    <w:rsid w:val="003F1178"/>
    <w:rsid w:val="003F1AF6"/>
    <w:rsid w:val="00405469"/>
    <w:rsid w:val="00405AD3"/>
    <w:rsid w:val="00407F44"/>
    <w:rsid w:val="004138F3"/>
    <w:rsid w:val="004300B3"/>
    <w:rsid w:val="004322C5"/>
    <w:rsid w:val="004326C7"/>
    <w:rsid w:val="00432747"/>
    <w:rsid w:val="00433133"/>
    <w:rsid w:val="00436824"/>
    <w:rsid w:val="00443FCC"/>
    <w:rsid w:val="004510E9"/>
    <w:rsid w:val="00453F17"/>
    <w:rsid w:val="00454B77"/>
    <w:rsid w:val="004724FE"/>
    <w:rsid w:val="00474CE7"/>
    <w:rsid w:val="004756A3"/>
    <w:rsid w:val="004A1971"/>
    <w:rsid w:val="004A21AE"/>
    <w:rsid w:val="004A31CD"/>
    <w:rsid w:val="004B01F4"/>
    <w:rsid w:val="004B5F19"/>
    <w:rsid w:val="004C1A97"/>
    <w:rsid w:val="004C2DFF"/>
    <w:rsid w:val="004D1F04"/>
    <w:rsid w:val="004E0FA8"/>
    <w:rsid w:val="004F0E64"/>
    <w:rsid w:val="004F3D13"/>
    <w:rsid w:val="004F5069"/>
    <w:rsid w:val="00503F5C"/>
    <w:rsid w:val="005051AA"/>
    <w:rsid w:val="00510282"/>
    <w:rsid w:val="0051419E"/>
    <w:rsid w:val="005279F7"/>
    <w:rsid w:val="00530CCD"/>
    <w:rsid w:val="005328BD"/>
    <w:rsid w:val="00536C42"/>
    <w:rsid w:val="00544D56"/>
    <w:rsid w:val="00545332"/>
    <w:rsid w:val="00546BA0"/>
    <w:rsid w:val="00555508"/>
    <w:rsid w:val="00561D8B"/>
    <w:rsid w:val="00574825"/>
    <w:rsid w:val="00575B56"/>
    <w:rsid w:val="00581B07"/>
    <w:rsid w:val="00586D19"/>
    <w:rsid w:val="005967E0"/>
    <w:rsid w:val="00596ED0"/>
    <w:rsid w:val="005A498E"/>
    <w:rsid w:val="005B58A6"/>
    <w:rsid w:val="005B7DB5"/>
    <w:rsid w:val="005D3E02"/>
    <w:rsid w:val="005D6441"/>
    <w:rsid w:val="005E6A73"/>
    <w:rsid w:val="005E78CD"/>
    <w:rsid w:val="005F4DE5"/>
    <w:rsid w:val="005F5E10"/>
    <w:rsid w:val="00602690"/>
    <w:rsid w:val="0061341F"/>
    <w:rsid w:val="00615F57"/>
    <w:rsid w:val="00620161"/>
    <w:rsid w:val="006312B5"/>
    <w:rsid w:val="006312DA"/>
    <w:rsid w:val="006412BC"/>
    <w:rsid w:val="006443B7"/>
    <w:rsid w:val="00653A62"/>
    <w:rsid w:val="0067772E"/>
    <w:rsid w:val="006848A4"/>
    <w:rsid w:val="006906C3"/>
    <w:rsid w:val="006A1617"/>
    <w:rsid w:val="006A5D58"/>
    <w:rsid w:val="006A6D85"/>
    <w:rsid w:val="006B04D9"/>
    <w:rsid w:val="006B0BCD"/>
    <w:rsid w:val="006B2629"/>
    <w:rsid w:val="006C4651"/>
    <w:rsid w:val="006D2625"/>
    <w:rsid w:val="006D53CF"/>
    <w:rsid w:val="006D709A"/>
    <w:rsid w:val="006E2630"/>
    <w:rsid w:val="006E353A"/>
    <w:rsid w:val="006E4671"/>
    <w:rsid w:val="00712419"/>
    <w:rsid w:val="00715134"/>
    <w:rsid w:val="00715504"/>
    <w:rsid w:val="007203E0"/>
    <w:rsid w:val="00730920"/>
    <w:rsid w:val="007413AF"/>
    <w:rsid w:val="007509FD"/>
    <w:rsid w:val="00763929"/>
    <w:rsid w:val="00764DA9"/>
    <w:rsid w:val="00766B19"/>
    <w:rsid w:val="0077278D"/>
    <w:rsid w:val="00776FDF"/>
    <w:rsid w:val="0078058C"/>
    <w:rsid w:val="007929E9"/>
    <w:rsid w:val="007B1EC8"/>
    <w:rsid w:val="007B2481"/>
    <w:rsid w:val="007B6B2B"/>
    <w:rsid w:val="007C40FA"/>
    <w:rsid w:val="007C614F"/>
    <w:rsid w:val="007E1500"/>
    <w:rsid w:val="007F3191"/>
    <w:rsid w:val="00801173"/>
    <w:rsid w:val="0080287E"/>
    <w:rsid w:val="00803D64"/>
    <w:rsid w:val="0080792D"/>
    <w:rsid w:val="00811C0D"/>
    <w:rsid w:val="00812C6C"/>
    <w:rsid w:val="008142CB"/>
    <w:rsid w:val="00815FB9"/>
    <w:rsid w:val="00820110"/>
    <w:rsid w:val="008204AD"/>
    <w:rsid w:val="008247A8"/>
    <w:rsid w:val="00841814"/>
    <w:rsid w:val="00845725"/>
    <w:rsid w:val="008704DD"/>
    <w:rsid w:val="00874C10"/>
    <w:rsid w:val="00884597"/>
    <w:rsid w:val="00891008"/>
    <w:rsid w:val="00895153"/>
    <w:rsid w:val="008A57DD"/>
    <w:rsid w:val="008A7407"/>
    <w:rsid w:val="008B2562"/>
    <w:rsid w:val="008B73CF"/>
    <w:rsid w:val="008C1E11"/>
    <w:rsid w:val="008D6280"/>
    <w:rsid w:val="008E021C"/>
    <w:rsid w:val="008E3393"/>
    <w:rsid w:val="008F0C05"/>
    <w:rsid w:val="008F1917"/>
    <w:rsid w:val="008F7E4B"/>
    <w:rsid w:val="009025F9"/>
    <w:rsid w:val="009134A8"/>
    <w:rsid w:val="009134FB"/>
    <w:rsid w:val="00915F6C"/>
    <w:rsid w:val="00923C0B"/>
    <w:rsid w:val="00940B02"/>
    <w:rsid w:val="00946055"/>
    <w:rsid w:val="00952C62"/>
    <w:rsid w:val="00954DF1"/>
    <w:rsid w:val="00982B58"/>
    <w:rsid w:val="009A0B41"/>
    <w:rsid w:val="009A67BF"/>
    <w:rsid w:val="009C4056"/>
    <w:rsid w:val="009D4FC4"/>
    <w:rsid w:val="009E0A07"/>
    <w:rsid w:val="009E5EAB"/>
    <w:rsid w:val="009F4857"/>
    <w:rsid w:val="00A0054F"/>
    <w:rsid w:val="00A06AB2"/>
    <w:rsid w:val="00A16984"/>
    <w:rsid w:val="00A327DE"/>
    <w:rsid w:val="00A44629"/>
    <w:rsid w:val="00A53E6A"/>
    <w:rsid w:val="00A546E9"/>
    <w:rsid w:val="00A707C0"/>
    <w:rsid w:val="00A73C57"/>
    <w:rsid w:val="00A760DB"/>
    <w:rsid w:val="00A8415F"/>
    <w:rsid w:val="00A949FB"/>
    <w:rsid w:val="00AB0D94"/>
    <w:rsid w:val="00AB2C25"/>
    <w:rsid w:val="00AD1B82"/>
    <w:rsid w:val="00AD4250"/>
    <w:rsid w:val="00AD6675"/>
    <w:rsid w:val="00AE1D24"/>
    <w:rsid w:val="00AE5F7C"/>
    <w:rsid w:val="00AF3C1B"/>
    <w:rsid w:val="00AF63F4"/>
    <w:rsid w:val="00B03CE9"/>
    <w:rsid w:val="00B20B08"/>
    <w:rsid w:val="00B211AD"/>
    <w:rsid w:val="00B23DBB"/>
    <w:rsid w:val="00B3167A"/>
    <w:rsid w:val="00B5222F"/>
    <w:rsid w:val="00B5470F"/>
    <w:rsid w:val="00B65E66"/>
    <w:rsid w:val="00B82513"/>
    <w:rsid w:val="00BA1F8B"/>
    <w:rsid w:val="00BA774C"/>
    <w:rsid w:val="00BB6692"/>
    <w:rsid w:val="00BC0D27"/>
    <w:rsid w:val="00BC191A"/>
    <w:rsid w:val="00BC5A0A"/>
    <w:rsid w:val="00BE02FE"/>
    <w:rsid w:val="00BE4A06"/>
    <w:rsid w:val="00BF6119"/>
    <w:rsid w:val="00C006E8"/>
    <w:rsid w:val="00C10834"/>
    <w:rsid w:val="00C12040"/>
    <w:rsid w:val="00C1597E"/>
    <w:rsid w:val="00C21C82"/>
    <w:rsid w:val="00C279D0"/>
    <w:rsid w:val="00C41B14"/>
    <w:rsid w:val="00C44528"/>
    <w:rsid w:val="00C447DB"/>
    <w:rsid w:val="00C4534C"/>
    <w:rsid w:val="00C456A9"/>
    <w:rsid w:val="00C5405D"/>
    <w:rsid w:val="00C56C2B"/>
    <w:rsid w:val="00C62680"/>
    <w:rsid w:val="00C629F9"/>
    <w:rsid w:val="00C65801"/>
    <w:rsid w:val="00C73FFC"/>
    <w:rsid w:val="00C74B77"/>
    <w:rsid w:val="00C80965"/>
    <w:rsid w:val="00C83ACB"/>
    <w:rsid w:val="00C920FD"/>
    <w:rsid w:val="00C93044"/>
    <w:rsid w:val="00C93C5A"/>
    <w:rsid w:val="00C97A2F"/>
    <w:rsid w:val="00CA49FB"/>
    <w:rsid w:val="00CB457F"/>
    <w:rsid w:val="00CB567F"/>
    <w:rsid w:val="00CB6133"/>
    <w:rsid w:val="00CB66C8"/>
    <w:rsid w:val="00CB7675"/>
    <w:rsid w:val="00CC60F5"/>
    <w:rsid w:val="00CC71BC"/>
    <w:rsid w:val="00CC7417"/>
    <w:rsid w:val="00CD0277"/>
    <w:rsid w:val="00CD4666"/>
    <w:rsid w:val="00CE03ED"/>
    <w:rsid w:val="00CE3AB4"/>
    <w:rsid w:val="00CE46B6"/>
    <w:rsid w:val="00CF0EB9"/>
    <w:rsid w:val="00CF420B"/>
    <w:rsid w:val="00D01703"/>
    <w:rsid w:val="00D0664C"/>
    <w:rsid w:val="00D10166"/>
    <w:rsid w:val="00D12968"/>
    <w:rsid w:val="00D26896"/>
    <w:rsid w:val="00D27075"/>
    <w:rsid w:val="00D43F8E"/>
    <w:rsid w:val="00D55932"/>
    <w:rsid w:val="00D5700E"/>
    <w:rsid w:val="00D6532E"/>
    <w:rsid w:val="00D86FFB"/>
    <w:rsid w:val="00D95A60"/>
    <w:rsid w:val="00DA39D8"/>
    <w:rsid w:val="00DB650C"/>
    <w:rsid w:val="00DC369F"/>
    <w:rsid w:val="00DC680A"/>
    <w:rsid w:val="00DD5449"/>
    <w:rsid w:val="00DF5114"/>
    <w:rsid w:val="00DF5F7E"/>
    <w:rsid w:val="00DF6621"/>
    <w:rsid w:val="00DF6EF5"/>
    <w:rsid w:val="00E014F8"/>
    <w:rsid w:val="00E02987"/>
    <w:rsid w:val="00E06D15"/>
    <w:rsid w:val="00E13D43"/>
    <w:rsid w:val="00E218CE"/>
    <w:rsid w:val="00E24B24"/>
    <w:rsid w:val="00E507A4"/>
    <w:rsid w:val="00E550D1"/>
    <w:rsid w:val="00E62035"/>
    <w:rsid w:val="00E6643D"/>
    <w:rsid w:val="00E73340"/>
    <w:rsid w:val="00E8057B"/>
    <w:rsid w:val="00E875F9"/>
    <w:rsid w:val="00E92B64"/>
    <w:rsid w:val="00EB6866"/>
    <w:rsid w:val="00EF3BFA"/>
    <w:rsid w:val="00EF5180"/>
    <w:rsid w:val="00F04AAF"/>
    <w:rsid w:val="00F10B00"/>
    <w:rsid w:val="00F11A3A"/>
    <w:rsid w:val="00F2061F"/>
    <w:rsid w:val="00F31832"/>
    <w:rsid w:val="00F40CB0"/>
    <w:rsid w:val="00F50669"/>
    <w:rsid w:val="00F55B63"/>
    <w:rsid w:val="00F56A90"/>
    <w:rsid w:val="00F56CA8"/>
    <w:rsid w:val="00F65E24"/>
    <w:rsid w:val="00F717D0"/>
    <w:rsid w:val="00F763ED"/>
    <w:rsid w:val="00F86531"/>
    <w:rsid w:val="00FA2CDF"/>
    <w:rsid w:val="00FB10EA"/>
    <w:rsid w:val="00FC065D"/>
    <w:rsid w:val="00FC4F5E"/>
    <w:rsid w:val="00FD31DE"/>
    <w:rsid w:val="00FD5E0A"/>
    <w:rsid w:val="00FE0455"/>
    <w:rsid w:val="00FE4D7E"/>
    <w:rsid w:val="00FE7567"/>
    <w:rsid w:val="00FF4642"/>
    <w:rsid w:val="00FF48F4"/>
    <w:rsid w:val="00FF56AC"/>
    <w:rsid w:val="00FF6F01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4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E0455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sid w:val="00687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6C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7582"/>
    <w:rPr>
      <w:sz w:val="24"/>
      <w:szCs w:val="24"/>
    </w:rPr>
  </w:style>
  <w:style w:type="character" w:styleId="PageNumber">
    <w:name w:val="page number"/>
    <w:uiPriority w:val="99"/>
    <w:rsid w:val="00C56C2B"/>
    <w:rPr>
      <w:rFonts w:cs="Times New Roman"/>
    </w:rPr>
  </w:style>
  <w:style w:type="paragraph" w:customStyle="1" w:styleId="DefaultText">
    <w:name w:val="Default Text"/>
    <w:basedOn w:val="Normal"/>
    <w:rsid w:val="002E22F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79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29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E46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C4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4F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urtis1@maine.r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B3E3-13AE-49FF-AFC8-CEEB388B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MAINE ATTORNEY GENERAL</vt:lpstr>
    </vt:vector>
  </TitlesOfParts>
  <Company>Office of the Attorney General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MAINE ATTORNEY GENERAL</dc:title>
  <dc:creator>User</dc:creator>
  <cp:lastModifiedBy>Wismer, Don</cp:lastModifiedBy>
  <cp:revision>3</cp:revision>
  <cp:lastPrinted>2018-02-01T16:55:00Z</cp:lastPrinted>
  <dcterms:created xsi:type="dcterms:W3CDTF">2018-02-01T19:05:00Z</dcterms:created>
  <dcterms:modified xsi:type="dcterms:W3CDTF">2018-02-01T21:01:00Z</dcterms:modified>
</cp:coreProperties>
</file>