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73E40">
        <w:rPr>
          <w:rFonts w:ascii="Bookman Old Style" w:hAnsi="Bookman Old Style"/>
          <w:b/>
          <w:sz w:val="22"/>
          <w:szCs w:val="22"/>
        </w:rPr>
        <w:t>02-395</w:t>
      </w:r>
    </w:p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PLUMBERS’ EXAMINING BOARD</w:t>
      </w:r>
    </w:p>
    <w:p w:rsidR="001C6572" w:rsidRPr="00C73E40" w:rsidRDefault="001C6572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C73E40" w:rsidRDefault="00C164BA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1C6572" w:rsidRPr="00C73E40">
        <w:rPr>
          <w:rFonts w:ascii="Bookman Old Style" w:hAnsi="Bookman Old Style"/>
          <w:sz w:val="22"/>
          <w:szCs w:val="22"/>
        </w:rPr>
        <w:t xml:space="preserve"> Reg</w:t>
      </w:r>
      <w:r w:rsidR="00634798" w:rsidRPr="00C73E40">
        <w:rPr>
          <w:rFonts w:ascii="Bookman Old Style" w:hAnsi="Bookman Old Style"/>
          <w:sz w:val="22"/>
          <w:szCs w:val="22"/>
        </w:rPr>
        <w:t>ulatory Agenda</w:t>
      </w:r>
    </w:p>
    <w:p w:rsidR="001C6572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C73E40" w:rsidRPr="00C73E40" w:rsidRDefault="00C73E40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02-395</w:t>
      </w:r>
    </w:p>
    <w:p w:rsidR="005D6929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Department of Professional &amp; Financial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>,</w:t>
      </w:r>
      <w:r w:rsid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Plumber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s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’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E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xamining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B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>oard</w:t>
      </w:r>
    </w:p>
    <w:p w:rsidR="00F547B9" w:rsidRPr="00C73E40" w:rsidRDefault="00F547B9" w:rsidP="00C73E40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F547B9" w:rsidRPr="00C73E40" w:rsidRDefault="005D6929" w:rsidP="00C73E40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CONTACT PERSON:</w:t>
      </w:r>
      <w:r w:rsid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757879" w:rsidRPr="00C73E40">
        <w:rPr>
          <w:rFonts w:ascii="Bookman Old Style" w:hAnsi="Bookman Old Style"/>
          <w:spacing w:val="-3"/>
          <w:sz w:val="22"/>
          <w:szCs w:val="22"/>
        </w:rPr>
        <w:t>Catherine M. Carroll, Board Administrator</w:t>
      </w:r>
      <w:r w:rsidRPr="00C73E40">
        <w:rPr>
          <w:rFonts w:ascii="Bookman Old Style" w:hAnsi="Bookman Old Style"/>
          <w:spacing w:val="-3"/>
          <w:sz w:val="22"/>
          <w:szCs w:val="22"/>
        </w:rPr>
        <w:t>, 35 State House Station, Augusta, Maine 04333, tel. (207) 624-86</w:t>
      </w:r>
      <w:r w:rsidR="00757879" w:rsidRPr="00C73E40">
        <w:rPr>
          <w:rFonts w:ascii="Bookman Old Style" w:hAnsi="Bookman Old Style"/>
          <w:spacing w:val="-3"/>
          <w:sz w:val="22"/>
          <w:szCs w:val="22"/>
        </w:rPr>
        <w:t>05</w:t>
      </w:r>
      <w:r w:rsidR="00C73E40">
        <w:rPr>
          <w:rFonts w:ascii="Bookman Old Style" w:hAnsi="Bookman Old Style"/>
          <w:spacing w:val="-3"/>
          <w:sz w:val="22"/>
          <w:szCs w:val="22"/>
        </w:rPr>
        <w:t>. E</w:t>
      </w:r>
      <w:r w:rsidRPr="00C73E40">
        <w:rPr>
          <w:rFonts w:ascii="Bookman Old Style" w:hAnsi="Bookman Old Style"/>
          <w:spacing w:val="-3"/>
          <w:sz w:val="22"/>
          <w:szCs w:val="22"/>
        </w:rPr>
        <w:t>mail</w:t>
      </w:r>
      <w:r w:rsidR="00C73E40">
        <w:rPr>
          <w:rFonts w:ascii="Bookman Old Style" w:hAnsi="Bookman Old Style"/>
          <w:spacing w:val="-3"/>
          <w:sz w:val="22"/>
          <w:szCs w:val="22"/>
        </w:rPr>
        <w:t>:</w:t>
      </w:r>
      <w:r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7" w:history="1">
        <w:r w:rsidR="00C73E40" w:rsidRPr="00000043">
          <w:rPr>
            <w:rStyle w:val="Hyperlink"/>
            <w:rFonts w:ascii="Bookman Old Style" w:hAnsi="Bookman Old Style"/>
            <w:spacing w:val="-3"/>
            <w:sz w:val="22"/>
            <w:szCs w:val="22"/>
          </w:rPr>
          <w:t>Catherine.M.Carroll@Maine.gov</w:t>
        </w:r>
      </w:hyperlink>
      <w:r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73E40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C73E40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C73E40">
        <w:rPr>
          <w:rFonts w:ascii="Bookman Old Style" w:hAnsi="Bookman Old Style"/>
          <w:spacing w:val="-3"/>
          <w:sz w:val="22"/>
          <w:szCs w:val="22"/>
        </w:rPr>
        <w:t>one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8F4E00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C164BA">
        <w:rPr>
          <w:rFonts w:ascii="Bookman Old Style" w:hAnsi="Bookman Old Style"/>
          <w:b/>
          <w:spacing w:val="-3"/>
          <w:sz w:val="22"/>
          <w:szCs w:val="22"/>
        </w:rPr>
        <w:t>2015-2016</w:t>
      </w:r>
      <w:r w:rsidR="001C657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C73E40">
        <w:rPr>
          <w:rFonts w:ascii="Bookman Old Style" w:hAnsi="Bookman Old Style"/>
          <w:spacing w:val="-3"/>
          <w:sz w:val="22"/>
          <w:szCs w:val="22"/>
        </w:rPr>
        <w:t xml:space="preserve">: 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1</w:t>
      </w:r>
      <w:r w:rsidRPr="00C73E40">
        <w:rPr>
          <w:rFonts w:ascii="Bookman Old Style" w:hAnsi="Bookman Old Style"/>
          <w:sz w:val="22"/>
          <w:szCs w:val="22"/>
        </w:rPr>
        <w:t xml:space="preserve">: </w:t>
      </w:r>
      <w:r w:rsidR="00863F10">
        <w:rPr>
          <w:rFonts w:ascii="Bookman Old Style" w:hAnsi="Bookman Old Style"/>
          <w:sz w:val="22"/>
          <w:szCs w:val="22"/>
        </w:rPr>
        <w:t>Advisory Rulings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guidelines relating to advisory rulings.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3</w:t>
      </w:r>
      <w:r w:rsidRPr="00C73E40">
        <w:rPr>
          <w:rFonts w:ascii="Bookman Old Style" w:hAnsi="Bookman Old Style"/>
          <w:sz w:val="22"/>
          <w:szCs w:val="22"/>
        </w:rPr>
        <w:t>: Licensing Requirements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requirements for licensure as a Trainee Plumber, Journeyman-in-Training, Journeyman Plumber, and Master Plumber.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4</w:t>
      </w:r>
      <w:r w:rsidRPr="00C73E40">
        <w:rPr>
          <w:rFonts w:ascii="Bookman Old Style" w:hAnsi="Bookman Old Style"/>
          <w:sz w:val="22"/>
          <w:szCs w:val="22"/>
        </w:rPr>
        <w:t>: Installation Standards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adopting and amending standards for plumbing installations in the State of Maine.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6</w:t>
      </w:r>
      <w:r w:rsidRPr="00C73E40">
        <w:rPr>
          <w:rFonts w:ascii="Bookman Old Style" w:hAnsi="Bookman Old Style"/>
          <w:sz w:val="22"/>
          <w:szCs w:val="22"/>
        </w:rPr>
        <w:t>: Reciprocity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procedures for qualifying for licensure by reciprocity.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D04113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D04113" w:rsidRPr="00C73E40" w:rsidSect="00C73E40">
      <w:endnotePr>
        <w:numFmt w:val="decimal"/>
      </w:endnotePr>
      <w:pgSz w:w="12240" w:h="15840"/>
      <w:pgMar w:top="1080" w:right="1440" w:bottom="117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FC" w:rsidRDefault="00103FFC">
      <w:pPr>
        <w:spacing w:line="20" w:lineRule="exact"/>
      </w:pPr>
    </w:p>
  </w:endnote>
  <w:endnote w:type="continuationSeparator" w:id="0">
    <w:p w:rsidR="00103FFC" w:rsidRDefault="00103FFC">
      <w:r>
        <w:t xml:space="preserve"> </w:t>
      </w:r>
    </w:p>
  </w:endnote>
  <w:endnote w:type="continuationNotice" w:id="1">
    <w:p w:rsidR="00103FFC" w:rsidRDefault="00103F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FC" w:rsidRDefault="00103FFC">
      <w:r>
        <w:separator/>
      </w:r>
    </w:p>
  </w:footnote>
  <w:footnote w:type="continuationSeparator" w:id="0">
    <w:p w:rsidR="00103FFC" w:rsidRDefault="0010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36FEE"/>
    <w:rsid w:val="000451F7"/>
    <w:rsid w:val="000A1DDD"/>
    <w:rsid w:val="000B70FA"/>
    <w:rsid w:val="000E336B"/>
    <w:rsid w:val="00103FFC"/>
    <w:rsid w:val="00110A6A"/>
    <w:rsid w:val="0012267C"/>
    <w:rsid w:val="00155932"/>
    <w:rsid w:val="00196A7A"/>
    <w:rsid w:val="001C6572"/>
    <w:rsid w:val="00233DFB"/>
    <w:rsid w:val="00266E6A"/>
    <w:rsid w:val="00297F3B"/>
    <w:rsid w:val="00300B55"/>
    <w:rsid w:val="00334CD9"/>
    <w:rsid w:val="00352CCE"/>
    <w:rsid w:val="004032EC"/>
    <w:rsid w:val="00436A6C"/>
    <w:rsid w:val="0044387F"/>
    <w:rsid w:val="00447AA9"/>
    <w:rsid w:val="004D0FF5"/>
    <w:rsid w:val="004F44AA"/>
    <w:rsid w:val="00507A95"/>
    <w:rsid w:val="00541BB0"/>
    <w:rsid w:val="00596D27"/>
    <w:rsid w:val="005D0569"/>
    <w:rsid w:val="005D2F46"/>
    <w:rsid w:val="005D6929"/>
    <w:rsid w:val="005F69B3"/>
    <w:rsid w:val="00634798"/>
    <w:rsid w:val="00665DD7"/>
    <w:rsid w:val="006672D4"/>
    <w:rsid w:val="00671248"/>
    <w:rsid w:val="006846E3"/>
    <w:rsid w:val="006C37BF"/>
    <w:rsid w:val="00716A4B"/>
    <w:rsid w:val="00721605"/>
    <w:rsid w:val="00727471"/>
    <w:rsid w:val="00757879"/>
    <w:rsid w:val="0078305E"/>
    <w:rsid w:val="00791D7A"/>
    <w:rsid w:val="007A36E5"/>
    <w:rsid w:val="007A37F9"/>
    <w:rsid w:val="007D66C8"/>
    <w:rsid w:val="007D7912"/>
    <w:rsid w:val="007F78F6"/>
    <w:rsid w:val="00860AF2"/>
    <w:rsid w:val="00863F10"/>
    <w:rsid w:val="008A24D7"/>
    <w:rsid w:val="008A6D18"/>
    <w:rsid w:val="008C07E3"/>
    <w:rsid w:val="008C43B3"/>
    <w:rsid w:val="008D31C9"/>
    <w:rsid w:val="008D3A62"/>
    <w:rsid w:val="008F4E00"/>
    <w:rsid w:val="009763AE"/>
    <w:rsid w:val="009807A0"/>
    <w:rsid w:val="00990ACB"/>
    <w:rsid w:val="00A11221"/>
    <w:rsid w:val="00A13051"/>
    <w:rsid w:val="00A226B4"/>
    <w:rsid w:val="00A51851"/>
    <w:rsid w:val="00A607C8"/>
    <w:rsid w:val="00A94FA2"/>
    <w:rsid w:val="00AA60F0"/>
    <w:rsid w:val="00AB4337"/>
    <w:rsid w:val="00AC5A4D"/>
    <w:rsid w:val="00AF381E"/>
    <w:rsid w:val="00B167BE"/>
    <w:rsid w:val="00B26B98"/>
    <w:rsid w:val="00BB4DE2"/>
    <w:rsid w:val="00BE06D6"/>
    <w:rsid w:val="00C067CE"/>
    <w:rsid w:val="00C164BA"/>
    <w:rsid w:val="00C336B9"/>
    <w:rsid w:val="00C555B0"/>
    <w:rsid w:val="00C5795D"/>
    <w:rsid w:val="00C70CB5"/>
    <w:rsid w:val="00C73E40"/>
    <w:rsid w:val="00C749CB"/>
    <w:rsid w:val="00C77F3C"/>
    <w:rsid w:val="00D03B97"/>
    <w:rsid w:val="00D04113"/>
    <w:rsid w:val="00D405B2"/>
    <w:rsid w:val="00D516CD"/>
    <w:rsid w:val="00D76678"/>
    <w:rsid w:val="00DC6F47"/>
    <w:rsid w:val="00DD39CF"/>
    <w:rsid w:val="00DD6F4F"/>
    <w:rsid w:val="00E02590"/>
    <w:rsid w:val="00E276A7"/>
    <w:rsid w:val="00E6530D"/>
    <w:rsid w:val="00E72BE8"/>
    <w:rsid w:val="00EF170A"/>
    <w:rsid w:val="00F123E2"/>
    <w:rsid w:val="00F525AF"/>
    <w:rsid w:val="00F547B9"/>
    <w:rsid w:val="00F563C6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2210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Don Wismer</cp:lastModifiedBy>
  <cp:revision>10</cp:revision>
  <cp:lastPrinted>2014-07-17T16:57:00Z</cp:lastPrinted>
  <dcterms:created xsi:type="dcterms:W3CDTF">2014-11-12T19:56:00Z</dcterms:created>
  <dcterms:modified xsi:type="dcterms:W3CDTF">2015-12-28T19:00:00Z</dcterms:modified>
</cp:coreProperties>
</file>