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29" w:rsidRPr="00E56E6B" w:rsidRDefault="00D14A29" w:rsidP="00E56E6B">
      <w:pPr>
        <w:pStyle w:val="DefaultText"/>
        <w:jc w:val="center"/>
        <w:rPr>
          <w:rFonts w:ascii="Bookman Old Style" w:hAnsi="Bookman Old Style"/>
          <w:b/>
          <w:sz w:val="22"/>
          <w:szCs w:val="22"/>
        </w:rPr>
      </w:pPr>
      <w:r w:rsidRPr="00E56E6B">
        <w:rPr>
          <w:rFonts w:ascii="Bookman Old Style" w:hAnsi="Bookman Old Style"/>
          <w:b/>
          <w:sz w:val="22"/>
          <w:szCs w:val="22"/>
        </w:rPr>
        <w:t>29</w:t>
      </w:r>
    </w:p>
    <w:p w:rsidR="00D14A29" w:rsidRPr="00E56E6B" w:rsidRDefault="00D4531F" w:rsidP="00E56E6B">
      <w:pPr>
        <w:pStyle w:val="DefaultText"/>
        <w:jc w:val="center"/>
        <w:rPr>
          <w:rFonts w:ascii="Bookman Old Style" w:hAnsi="Bookman Old Style"/>
          <w:b/>
          <w:sz w:val="22"/>
          <w:szCs w:val="22"/>
        </w:rPr>
      </w:pPr>
      <w:r w:rsidRPr="00E56E6B">
        <w:rPr>
          <w:rFonts w:ascii="Bookman Old Style" w:hAnsi="Bookman Old Style"/>
          <w:b/>
          <w:sz w:val="22"/>
          <w:szCs w:val="22"/>
        </w:rPr>
        <w:t>SECRETARY OF STATE</w:t>
      </w:r>
    </w:p>
    <w:p w:rsidR="00D14A29" w:rsidRPr="00E56E6B" w:rsidRDefault="0091047A" w:rsidP="00E56E6B">
      <w:pPr>
        <w:pStyle w:val="DefaultText"/>
        <w:jc w:val="center"/>
        <w:rPr>
          <w:rFonts w:ascii="Bookman Old Style" w:hAnsi="Bookman Old Style"/>
          <w:b/>
          <w:sz w:val="22"/>
          <w:szCs w:val="22"/>
        </w:rPr>
      </w:pPr>
      <w:r w:rsidRPr="00E56E6B">
        <w:rPr>
          <w:rFonts w:ascii="Bookman Old Style" w:hAnsi="Bookman Old Style"/>
          <w:sz w:val="22"/>
          <w:szCs w:val="22"/>
        </w:rPr>
        <w:t>201</w:t>
      </w:r>
      <w:r w:rsidR="00E50599" w:rsidRPr="00E56E6B">
        <w:rPr>
          <w:rFonts w:ascii="Bookman Old Style" w:hAnsi="Bookman Old Style"/>
          <w:sz w:val="22"/>
          <w:szCs w:val="22"/>
        </w:rPr>
        <w:t>4</w:t>
      </w:r>
      <w:r w:rsidR="00F56A45" w:rsidRPr="00E56E6B">
        <w:rPr>
          <w:rFonts w:ascii="Bookman Old Style" w:hAnsi="Bookman Old Style"/>
          <w:sz w:val="22"/>
          <w:szCs w:val="22"/>
        </w:rPr>
        <w:t xml:space="preserve"> - 201</w:t>
      </w:r>
      <w:r w:rsidR="00E50599" w:rsidRPr="00E56E6B">
        <w:rPr>
          <w:rFonts w:ascii="Bookman Old Style" w:hAnsi="Bookman Old Style"/>
          <w:sz w:val="22"/>
          <w:szCs w:val="22"/>
        </w:rPr>
        <w:t>5</w:t>
      </w:r>
      <w:r w:rsidRPr="00E56E6B">
        <w:rPr>
          <w:rFonts w:ascii="Bookman Old Style" w:hAnsi="Bookman Old Style"/>
          <w:sz w:val="22"/>
          <w:szCs w:val="22"/>
        </w:rPr>
        <w:t xml:space="preserve"> Regulatory Agenda</w:t>
      </w:r>
    </w:p>
    <w:p w:rsidR="00D14A29" w:rsidRPr="00E56E6B" w:rsidRDefault="00D14A29" w:rsidP="00E56E6B">
      <w:pPr>
        <w:pStyle w:val="DefaultText"/>
        <w:pBdr>
          <w:bottom w:val="single" w:sz="4" w:space="1" w:color="auto"/>
        </w:pBdr>
        <w:tabs>
          <w:tab w:val="left" w:pos="1080"/>
        </w:tabs>
        <w:rPr>
          <w:rFonts w:ascii="Bookman Old Style" w:hAnsi="Bookman Old Style"/>
          <w:b/>
          <w:sz w:val="22"/>
          <w:szCs w:val="22"/>
        </w:rPr>
      </w:pPr>
    </w:p>
    <w:p w:rsidR="00D14A29" w:rsidRPr="00E56E6B" w:rsidRDefault="00D14A29" w:rsidP="00E56E6B">
      <w:pPr>
        <w:pStyle w:val="DefaultText"/>
        <w:tabs>
          <w:tab w:val="left" w:pos="1080"/>
        </w:tabs>
        <w:rPr>
          <w:rFonts w:ascii="Bookman Old Style" w:hAnsi="Bookman Old Style"/>
          <w:b/>
          <w:sz w:val="22"/>
          <w:szCs w:val="22"/>
        </w:rPr>
      </w:pPr>
    </w:p>
    <w:p w:rsidR="00D14A29" w:rsidRPr="00E56E6B" w:rsidRDefault="00D14A29" w:rsidP="00E56E6B">
      <w:pPr>
        <w:pStyle w:val="DefaultText"/>
        <w:tabs>
          <w:tab w:val="left" w:pos="1260"/>
        </w:tabs>
        <w:rPr>
          <w:rFonts w:ascii="Bookman Old Style" w:hAnsi="Bookman Old Style"/>
          <w:b/>
          <w:sz w:val="22"/>
          <w:szCs w:val="22"/>
        </w:rPr>
      </w:pPr>
      <w:r w:rsidRPr="00E56E6B">
        <w:rPr>
          <w:rFonts w:ascii="Bookman Old Style" w:hAnsi="Bookman Old Style"/>
          <w:b/>
          <w:sz w:val="22"/>
          <w:szCs w:val="22"/>
        </w:rPr>
        <w:t>29-250:</w:t>
      </w:r>
      <w:r w:rsidRPr="00E56E6B">
        <w:rPr>
          <w:rFonts w:ascii="Bookman Old Style" w:hAnsi="Bookman Old Style"/>
          <w:b/>
          <w:sz w:val="22"/>
          <w:szCs w:val="22"/>
        </w:rPr>
        <w:tab/>
        <w:t>Bureau of Motor Vehicles</w:t>
      </w:r>
    </w:p>
    <w:p w:rsidR="007161D3" w:rsidRPr="00E56E6B" w:rsidRDefault="00DD42AD" w:rsidP="00E56E6B">
      <w:pPr>
        <w:pStyle w:val="DefaultText"/>
        <w:tabs>
          <w:tab w:val="left" w:pos="270"/>
          <w:tab w:val="left" w:pos="1260"/>
        </w:tabs>
        <w:rPr>
          <w:rFonts w:ascii="Bookman Old Style" w:hAnsi="Bookman Old Style"/>
          <w:sz w:val="22"/>
          <w:szCs w:val="22"/>
        </w:rPr>
      </w:pPr>
      <w:r w:rsidRPr="00E56E6B">
        <w:rPr>
          <w:rFonts w:ascii="Bookman Old Style" w:hAnsi="Bookman Old Style"/>
          <w:b/>
          <w:sz w:val="22"/>
          <w:szCs w:val="22"/>
        </w:rPr>
        <w:t xml:space="preserve"> </w:t>
      </w:r>
      <w:r w:rsidR="00AD00B9">
        <w:rPr>
          <w:rFonts w:ascii="Bookman Old Style" w:hAnsi="Bookman Old Style"/>
          <w:b/>
          <w:sz w:val="22"/>
          <w:szCs w:val="22"/>
        </w:rPr>
        <w:t xml:space="preserve">  </w:t>
      </w:r>
      <w:r w:rsidR="007161D3" w:rsidRPr="00E56E6B">
        <w:rPr>
          <w:rFonts w:ascii="Bookman Old Style" w:hAnsi="Bookman Old Style"/>
          <w:b/>
          <w:sz w:val="22"/>
          <w:szCs w:val="22"/>
        </w:rPr>
        <w:t>94-591:</w:t>
      </w:r>
      <w:r w:rsidR="007161D3" w:rsidRPr="00E56E6B">
        <w:rPr>
          <w:rFonts w:ascii="Bookman Old Style" w:hAnsi="Bookman Old Style"/>
          <w:b/>
          <w:sz w:val="22"/>
          <w:szCs w:val="22"/>
        </w:rPr>
        <w:tab/>
        <w:t>Motor Carrier Review Board</w:t>
      </w:r>
    </w:p>
    <w:p w:rsidR="00D14A29" w:rsidRPr="00E56E6B" w:rsidRDefault="00D14A29" w:rsidP="00E56E6B">
      <w:pPr>
        <w:pStyle w:val="DefaultText"/>
        <w:tabs>
          <w:tab w:val="left" w:pos="1260"/>
        </w:tabs>
        <w:rPr>
          <w:rFonts w:ascii="Bookman Old Style" w:hAnsi="Bookman Old Style"/>
          <w:b/>
          <w:sz w:val="22"/>
          <w:szCs w:val="22"/>
        </w:rPr>
      </w:pPr>
      <w:r w:rsidRPr="00E56E6B">
        <w:rPr>
          <w:rFonts w:ascii="Bookman Old Style" w:hAnsi="Bookman Old Style"/>
          <w:b/>
          <w:sz w:val="22"/>
          <w:szCs w:val="22"/>
        </w:rPr>
        <w:t>29-250:</w:t>
      </w:r>
      <w:r w:rsidRPr="00E56E6B">
        <w:rPr>
          <w:rFonts w:ascii="Bookman Old Style" w:hAnsi="Bookman Old Style"/>
          <w:b/>
          <w:sz w:val="22"/>
          <w:szCs w:val="22"/>
        </w:rPr>
        <w:tab/>
        <w:t>Bureau of Corporations, Elections and Commissions</w:t>
      </w:r>
    </w:p>
    <w:p w:rsidR="00D14A29" w:rsidRPr="00E56E6B" w:rsidRDefault="00D14A29" w:rsidP="00E56E6B">
      <w:pPr>
        <w:pStyle w:val="DefaultText"/>
        <w:tabs>
          <w:tab w:val="left" w:pos="1260"/>
        </w:tabs>
        <w:rPr>
          <w:rFonts w:ascii="Bookman Old Style" w:hAnsi="Bookman Old Style"/>
          <w:b/>
          <w:sz w:val="22"/>
          <w:szCs w:val="22"/>
        </w:rPr>
      </w:pPr>
      <w:r w:rsidRPr="00E56E6B">
        <w:rPr>
          <w:rFonts w:ascii="Bookman Old Style" w:hAnsi="Bookman Old Style"/>
          <w:b/>
          <w:sz w:val="22"/>
          <w:szCs w:val="22"/>
        </w:rPr>
        <w:t>29-255:</w:t>
      </w:r>
      <w:r w:rsidRPr="00E56E6B">
        <w:rPr>
          <w:rFonts w:ascii="Bookman Old Style" w:hAnsi="Bookman Old Style"/>
          <w:b/>
          <w:sz w:val="22"/>
          <w:szCs w:val="22"/>
        </w:rPr>
        <w:tab/>
        <w:t>Maine State Archives</w:t>
      </w:r>
    </w:p>
    <w:p w:rsidR="00D14A29" w:rsidRPr="00E56E6B" w:rsidRDefault="00D14A29" w:rsidP="00E56E6B">
      <w:pPr>
        <w:pStyle w:val="DefaultText"/>
        <w:pBdr>
          <w:bottom w:val="single" w:sz="4" w:space="1" w:color="auto"/>
        </w:pBdr>
        <w:tabs>
          <w:tab w:val="left" w:pos="1080"/>
        </w:tabs>
        <w:rPr>
          <w:rFonts w:ascii="Bookman Old Style" w:hAnsi="Bookman Old Style"/>
          <w:b/>
          <w:sz w:val="22"/>
          <w:szCs w:val="22"/>
        </w:rPr>
      </w:pPr>
    </w:p>
    <w:p w:rsidR="00D14A29" w:rsidRPr="00E56E6B" w:rsidRDefault="00D14A29" w:rsidP="00E56E6B">
      <w:pPr>
        <w:pStyle w:val="DefaultText"/>
        <w:tabs>
          <w:tab w:val="left" w:pos="1080"/>
        </w:tabs>
        <w:rPr>
          <w:rFonts w:ascii="Bookman Old Style" w:hAnsi="Bookman Old Style"/>
          <w:b/>
          <w:sz w:val="22"/>
          <w:szCs w:val="22"/>
        </w:rPr>
      </w:pPr>
    </w:p>
    <w:p w:rsidR="00CF00B9" w:rsidRPr="00E56E6B" w:rsidRDefault="00CF00B9" w:rsidP="00E56E6B">
      <w:pPr>
        <w:pStyle w:val="DefaultText"/>
        <w:tabs>
          <w:tab w:val="left" w:pos="1080"/>
        </w:tabs>
        <w:rPr>
          <w:rFonts w:ascii="Bookman Old Style" w:hAnsi="Bookman Old Style"/>
          <w:b/>
          <w:sz w:val="22"/>
          <w:szCs w:val="22"/>
        </w:rPr>
      </w:pPr>
    </w:p>
    <w:p w:rsidR="00D14A29" w:rsidRPr="00E56E6B" w:rsidRDefault="00D4531F" w:rsidP="00E56E6B">
      <w:pPr>
        <w:pStyle w:val="DefaultText"/>
        <w:rPr>
          <w:rFonts w:ascii="Bookman Old Style" w:hAnsi="Bookman Old Style"/>
          <w:sz w:val="22"/>
          <w:szCs w:val="22"/>
        </w:rPr>
      </w:pPr>
      <w:r w:rsidRPr="00E56E6B">
        <w:rPr>
          <w:rFonts w:ascii="Bookman Old Style" w:hAnsi="Bookman Old Style"/>
          <w:sz w:val="22"/>
          <w:szCs w:val="22"/>
        </w:rPr>
        <w:t xml:space="preserve">AGENCY UMBRELLA-UNIT NUMBER: </w:t>
      </w:r>
      <w:r w:rsidR="00D14A29" w:rsidRPr="00E56E6B">
        <w:rPr>
          <w:rFonts w:ascii="Bookman Old Style" w:hAnsi="Bookman Old Style"/>
          <w:b/>
          <w:sz w:val="22"/>
          <w:szCs w:val="22"/>
        </w:rPr>
        <w:t>29</w:t>
      </w:r>
      <w:r w:rsidRPr="00E56E6B">
        <w:rPr>
          <w:rFonts w:ascii="Bookman Old Style" w:hAnsi="Bookman Old Style"/>
          <w:b/>
          <w:sz w:val="22"/>
          <w:szCs w:val="22"/>
        </w:rPr>
        <w:t>-250</w:t>
      </w:r>
    </w:p>
    <w:p w:rsidR="00D14A29" w:rsidRPr="00E56E6B" w:rsidRDefault="00D4531F" w:rsidP="00E56E6B">
      <w:pPr>
        <w:pStyle w:val="DefaultText"/>
        <w:rPr>
          <w:rFonts w:ascii="Bookman Old Style" w:hAnsi="Bookman Old Style"/>
          <w:sz w:val="22"/>
          <w:szCs w:val="22"/>
        </w:rPr>
      </w:pPr>
      <w:r w:rsidRPr="00E56E6B">
        <w:rPr>
          <w:rFonts w:ascii="Bookman Old Style" w:hAnsi="Bookman Old Style"/>
          <w:sz w:val="22"/>
          <w:szCs w:val="22"/>
        </w:rPr>
        <w:t xml:space="preserve">AGENCY NAME: Department of Secretary of State, </w:t>
      </w:r>
      <w:r w:rsidRPr="00E56E6B">
        <w:rPr>
          <w:rFonts w:ascii="Bookman Old Style" w:hAnsi="Bookman Old Style"/>
          <w:b/>
          <w:sz w:val="22"/>
          <w:szCs w:val="22"/>
        </w:rPr>
        <w:t>Bureau of Motor Vehicles</w:t>
      </w:r>
    </w:p>
    <w:p w:rsidR="00D14A29" w:rsidRPr="00E56E6B" w:rsidRDefault="00D14A29" w:rsidP="00E56E6B">
      <w:pPr>
        <w:pStyle w:val="DefaultText"/>
        <w:rPr>
          <w:rFonts w:ascii="Bookman Old Style" w:hAnsi="Bookman Old Style"/>
          <w:sz w:val="22"/>
          <w:szCs w:val="22"/>
        </w:rPr>
      </w:pPr>
    </w:p>
    <w:p w:rsidR="00D14A29" w:rsidRPr="00E56E6B" w:rsidRDefault="00D4531F" w:rsidP="00E56E6B">
      <w:pPr>
        <w:pStyle w:val="DefaultText"/>
        <w:rPr>
          <w:rFonts w:ascii="Bookman Old Style" w:hAnsi="Bookman Old Style"/>
          <w:sz w:val="22"/>
          <w:szCs w:val="22"/>
        </w:rPr>
      </w:pPr>
      <w:r w:rsidRPr="00E56E6B">
        <w:rPr>
          <w:rFonts w:ascii="Bookman Old Style" w:hAnsi="Bookman Old Style"/>
          <w:b/>
          <w:sz w:val="22"/>
          <w:szCs w:val="22"/>
        </w:rPr>
        <w:t xml:space="preserve">CONTACT PERSON: </w:t>
      </w:r>
      <w:r w:rsidR="00F56A45" w:rsidRPr="00E56E6B">
        <w:rPr>
          <w:rFonts w:ascii="Bookman Old Style" w:hAnsi="Bookman Old Style"/>
          <w:sz w:val="22"/>
          <w:szCs w:val="22"/>
        </w:rPr>
        <w:t xml:space="preserve">Robert O’Connell, Jr., </w:t>
      </w:r>
      <w:r w:rsidR="00F06DE4" w:rsidRPr="00E56E6B">
        <w:rPr>
          <w:rFonts w:ascii="Bookman Old Style" w:hAnsi="Bookman Old Style"/>
          <w:sz w:val="22"/>
          <w:szCs w:val="22"/>
        </w:rPr>
        <w:t>BMV</w:t>
      </w:r>
      <w:r w:rsidR="00AD5E16" w:rsidRPr="00E56E6B">
        <w:rPr>
          <w:rFonts w:ascii="Bookman Old Style" w:hAnsi="Bookman Old Style"/>
          <w:sz w:val="22"/>
          <w:szCs w:val="22"/>
        </w:rPr>
        <w:t>,</w:t>
      </w:r>
      <w:r w:rsidR="00F06DE4" w:rsidRPr="00E56E6B">
        <w:rPr>
          <w:rFonts w:ascii="Bookman Old Style" w:hAnsi="Bookman Old Style"/>
          <w:sz w:val="22"/>
          <w:szCs w:val="22"/>
        </w:rPr>
        <w:t xml:space="preserve"> </w:t>
      </w:r>
      <w:r w:rsidRPr="00E56E6B">
        <w:rPr>
          <w:rFonts w:ascii="Bookman Old Style" w:hAnsi="Bookman Old Style"/>
          <w:sz w:val="22"/>
          <w:szCs w:val="22"/>
        </w:rPr>
        <w:t>29 State House Station, Augusta, Maine</w:t>
      </w:r>
      <w:r w:rsidR="00D14A29" w:rsidRPr="00E56E6B">
        <w:rPr>
          <w:rFonts w:ascii="Bookman Old Style" w:hAnsi="Bookman Old Style"/>
          <w:sz w:val="22"/>
          <w:szCs w:val="22"/>
        </w:rPr>
        <w:t xml:space="preserve"> </w:t>
      </w:r>
      <w:r w:rsidRPr="00E56E6B">
        <w:rPr>
          <w:rFonts w:ascii="Bookman Old Style" w:hAnsi="Bookman Old Style"/>
          <w:sz w:val="22"/>
          <w:szCs w:val="22"/>
        </w:rPr>
        <w:t>04333-0029.</w:t>
      </w:r>
      <w:r w:rsidR="00D14A29" w:rsidRPr="00E56E6B">
        <w:rPr>
          <w:rFonts w:ascii="Bookman Old Style" w:hAnsi="Bookman Old Style"/>
          <w:sz w:val="22"/>
          <w:szCs w:val="22"/>
        </w:rPr>
        <w:t xml:space="preserve"> </w:t>
      </w:r>
      <w:r w:rsidRPr="00E56E6B">
        <w:rPr>
          <w:rFonts w:ascii="Bookman Old Style" w:hAnsi="Bookman Old Style"/>
          <w:sz w:val="22"/>
          <w:szCs w:val="22"/>
        </w:rPr>
        <w:t>Tel:</w:t>
      </w:r>
      <w:r w:rsidR="00D14A29" w:rsidRPr="00E56E6B">
        <w:rPr>
          <w:rFonts w:ascii="Bookman Old Style" w:hAnsi="Bookman Old Style"/>
          <w:sz w:val="22"/>
          <w:szCs w:val="22"/>
        </w:rPr>
        <w:t xml:space="preserve"> </w:t>
      </w:r>
      <w:r w:rsidRPr="00E56E6B">
        <w:rPr>
          <w:rFonts w:ascii="Bookman Old Style" w:hAnsi="Bookman Old Style"/>
          <w:sz w:val="22"/>
          <w:szCs w:val="22"/>
        </w:rPr>
        <w:t>(207) 624-9004</w:t>
      </w:r>
    </w:p>
    <w:p w:rsidR="00D14A29" w:rsidRPr="00E56E6B" w:rsidRDefault="00D14A29" w:rsidP="00E56E6B">
      <w:pPr>
        <w:pStyle w:val="DefaultText"/>
        <w:rPr>
          <w:rFonts w:ascii="Bookman Old Style" w:hAnsi="Bookman Old Style"/>
          <w:sz w:val="22"/>
          <w:szCs w:val="22"/>
        </w:rPr>
      </w:pPr>
    </w:p>
    <w:p w:rsidR="00D14A29" w:rsidRPr="00E56E6B" w:rsidRDefault="00D4531F" w:rsidP="00E56E6B">
      <w:pPr>
        <w:pStyle w:val="DefaultText"/>
        <w:rPr>
          <w:rFonts w:ascii="Bookman Old Style" w:hAnsi="Bookman Old Style"/>
          <w:sz w:val="22"/>
          <w:szCs w:val="22"/>
        </w:rPr>
      </w:pPr>
      <w:r w:rsidRPr="00E56E6B">
        <w:rPr>
          <w:rFonts w:ascii="Bookman Old Style" w:hAnsi="Bookman Old Style"/>
          <w:b/>
          <w:sz w:val="22"/>
          <w:szCs w:val="22"/>
        </w:rPr>
        <w:t>EMERGENCY RULES ADOPTED SINCE THE LAST REGULATORY AGENDA:</w:t>
      </w:r>
      <w:r w:rsidR="00D14A29" w:rsidRPr="00E56E6B">
        <w:rPr>
          <w:rFonts w:ascii="Bookman Old Style" w:hAnsi="Bookman Old Style"/>
          <w:b/>
          <w:sz w:val="22"/>
          <w:szCs w:val="22"/>
        </w:rPr>
        <w:t xml:space="preserve"> </w:t>
      </w:r>
      <w:r w:rsidR="00F56A45" w:rsidRPr="00E56E6B">
        <w:rPr>
          <w:rFonts w:ascii="Bookman Old Style" w:hAnsi="Bookman Old Style"/>
          <w:sz w:val="22"/>
          <w:szCs w:val="22"/>
        </w:rPr>
        <w:t>None</w:t>
      </w:r>
    </w:p>
    <w:p w:rsidR="00D14A29" w:rsidRPr="00E56E6B" w:rsidRDefault="00D14A29" w:rsidP="00E56E6B">
      <w:pPr>
        <w:pStyle w:val="DefaultText"/>
        <w:rPr>
          <w:rFonts w:ascii="Bookman Old Style" w:hAnsi="Bookman Old Style"/>
          <w:sz w:val="22"/>
          <w:szCs w:val="22"/>
        </w:rPr>
      </w:pPr>
    </w:p>
    <w:p w:rsidR="00D14A29" w:rsidRPr="00E56E6B" w:rsidRDefault="00D4531F" w:rsidP="00E56E6B">
      <w:pPr>
        <w:pStyle w:val="DefaultText"/>
        <w:rPr>
          <w:rFonts w:ascii="Bookman Old Style" w:hAnsi="Bookman Old Style"/>
          <w:b/>
          <w:sz w:val="22"/>
          <w:szCs w:val="22"/>
        </w:rPr>
      </w:pPr>
      <w:r w:rsidRPr="00E56E6B">
        <w:rPr>
          <w:rFonts w:ascii="Bookman Old Style" w:hAnsi="Bookman Old Style"/>
          <w:b/>
          <w:sz w:val="22"/>
          <w:szCs w:val="22"/>
        </w:rPr>
        <w:t>EXPECTED 20</w:t>
      </w:r>
      <w:r w:rsidR="00FB0782" w:rsidRPr="00E56E6B">
        <w:rPr>
          <w:rFonts w:ascii="Bookman Old Style" w:hAnsi="Bookman Old Style"/>
          <w:b/>
          <w:sz w:val="22"/>
          <w:szCs w:val="22"/>
        </w:rPr>
        <w:t>1</w:t>
      </w:r>
      <w:r w:rsidR="005E3A52" w:rsidRPr="00E56E6B">
        <w:rPr>
          <w:rFonts w:ascii="Bookman Old Style" w:hAnsi="Bookman Old Style"/>
          <w:b/>
          <w:sz w:val="22"/>
          <w:szCs w:val="22"/>
        </w:rPr>
        <w:t>4</w:t>
      </w:r>
      <w:r w:rsidRPr="00E56E6B">
        <w:rPr>
          <w:rFonts w:ascii="Bookman Old Style" w:hAnsi="Bookman Old Style"/>
          <w:b/>
          <w:sz w:val="22"/>
          <w:szCs w:val="22"/>
        </w:rPr>
        <w:t>-20</w:t>
      </w:r>
      <w:r w:rsidR="00FB0782" w:rsidRPr="00E56E6B">
        <w:rPr>
          <w:rFonts w:ascii="Bookman Old Style" w:hAnsi="Bookman Old Style"/>
          <w:b/>
          <w:sz w:val="22"/>
          <w:szCs w:val="22"/>
        </w:rPr>
        <w:t>1</w:t>
      </w:r>
      <w:r w:rsidR="005E3A52" w:rsidRPr="00E56E6B">
        <w:rPr>
          <w:rFonts w:ascii="Bookman Old Style" w:hAnsi="Bookman Old Style"/>
          <w:b/>
          <w:sz w:val="22"/>
          <w:szCs w:val="22"/>
        </w:rPr>
        <w:t>5</w:t>
      </w:r>
      <w:r w:rsidRPr="00E56E6B">
        <w:rPr>
          <w:rFonts w:ascii="Bookman Old Style" w:hAnsi="Bookman Old Style"/>
          <w:b/>
          <w:sz w:val="22"/>
          <w:szCs w:val="22"/>
        </w:rPr>
        <w:t xml:space="preserve"> RULE-MAKING ACTIVITY:</w:t>
      </w:r>
    </w:p>
    <w:p w:rsidR="00D14A29" w:rsidRPr="00E56E6B" w:rsidRDefault="00D14A29" w:rsidP="00E56E6B">
      <w:pPr>
        <w:pStyle w:val="BodyTextIndent"/>
        <w:ind w:left="0" w:firstLine="0"/>
        <w:rPr>
          <w:rFonts w:ascii="Bookman Old Style" w:hAnsi="Bookman Old Style"/>
          <w:sz w:val="22"/>
          <w:szCs w:val="22"/>
        </w:rPr>
      </w:pP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b/>
          <w:sz w:val="22"/>
          <w:szCs w:val="22"/>
        </w:rPr>
        <w:t>CHAPTER 3</w:t>
      </w:r>
      <w:r w:rsidRPr="00E56E6B">
        <w:rPr>
          <w:rFonts w:ascii="Bookman Old Style" w:hAnsi="Bookman Old Style"/>
          <w:sz w:val="22"/>
          <w:szCs w:val="22"/>
        </w:rPr>
        <w:t>: Physical, Emotional and Mental Competence to Operate a Motor Vehicle</w:t>
      </w: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STATUTORY AUTHORITY: 29-A MRSA, Section 153</w:t>
      </w: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PURPOSE: These rules describe the standards to be used by the Secretary of State in determining physical, emotional, and mental competence of a person to operate a motor vehicle. These rules which were adopted pursuant to 29-A M.R.S.A., Section 153, may be amended based on recommendations from the Medical Advisory Board to the Secretary of State.</w:t>
      </w:r>
    </w:p>
    <w:p w:rsidR="007B1662" w:rsidRPr="00E56E6B" w:rsidRDefault="007B1662"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r w:rsidRPr="00E56E6B">
        <w:rPr>
          <w:rFonts w:ascii="Bookman Old Style" w:hAnsi="Bookman Old Style"/>
          <w:sz w:val="22"/>
          <w:szCs w:val="22"/>
        </w:rPr>
        <w:t xml:space="preserve"> </w:t>
      </w:r>
    </w:p>
    <w:p w:rsidR="007B1662" w:rsidRPr="00E56E6B" w:rsidRDefault="007B1662" w:rsidP="00E56E6B">
      <w:pPr>
        <w:pStyle w:val="DefaultText"/>
        <w:ind w:right="-180"/>
        <w:rPr>
          <w:rFonts w:ascii="Bookman Old Style" w:hAnsi="Bookman Old Style"/>
          <w:sz w:val="22"/>
          <w:szCs w:val="22"/>
        </w:rPr>
      </w:pPr>
      <w:r w:rsidRPr="00E56E6B">
        <w:rPr>
          <w:rFonts w:ascii="Bookman Old Style" w:hAnsi="Bookman Old Style"/>
          <w:sz w:val="22"/>
          <w:szCs w:val="22"/>
        </w:rPr>
        <w:t>AFFECTED PARTIES: All license applicants and anyone holding a motor vehicle license.</w:t>
      </w:r>
    </w:p>
    <w:p w:rsidR="007B1662" w:rsidRPr="00E56E6B" w:rsidRDefault="007B1662" w:rsidP="00E56E6B">
      <w:pPr>
        <w:pStyle w:val="BodyText"/>
        <w:rPr>
          <w:rFonts w:ascii="Bookman Old Style" w:hAnsi="Bookman Old Style"/>
          <w:sz w:val="22"/>
          <w:szCs w:val="22"/>
        </w:rPr>
      </w:pP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b/>
          <w:sz w:val="22"/>
          <w:szCs w:val="22"/>
        </w:rPr>
        <w:t>CHAPTER 6</w:t>
      </w:r>
      <w:r w:rsidRPr="00E56E6B">
        <w:rPr>
          <w:rFonts w:ascii="Bookman Old Style" w:hAnsi="Bookman Old Style"/>
          <w:sz w:val="22"/>
          <w:szCs w:val="22"/>
        </w:rPr>
        <w:t>: Rules for the Suspension of Commercial Driver Licenses</w:t>
      </w: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STATUTORY AUTHORITY: 29-A MRSA, Section 153</w:t>
      </w: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 xml:space="preserve">PURPOSE: These rules implement the provisions of the federal Commercial Motor Vehicle Safety Act of 1986, the Motor Carrier Safety Improvement Act of 1999 and </w:t>
      </w:r>
      <w:proofErr w:type="gramStart"/>
      <w:r w:rsidRPr="00E56E6B">
        <w:rPr>
          <w:rFonts w:ascii="Bookman Old Style" w:hAnsi="Bookman Old Style"/>
          <w:sz w:val="22"/>
          <w:szCs w:val="22"/>
        </w:rPr>
        <w:t>provisions of other federal rules related to persons operating commercial vehicles and establishes</w:t>
      </w:r>
      <w:proofErr w:type="gramEnd"/>
      <w:r w:rsidRPr="00E56E6B">
        <w:rPr>
          <w:rFonts w:ascii="Bookman Old Style" w:hAnsi="Bookman Old Style"/>
          <w:sz w:val="22"/>
          <w:szCs w:val="22"/>
        </w:rPr>
        <w:t xml:space="preserve"> suspension requirements for commercial motor vehicle operators. This rule may be amended to incorporate federal rule changes.</w:t>
      </w: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ANTICIPATED SCHEDULE: Prior to October 1, 2015</w:t>
      </w:r>
    </w:p>
    <w:p w:rsidR="007B1662" w:rsidRPr="00E56E6B" w:rsidRDefault="007B1662"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All commercial driver applicants and anyone holding a commercial driver’s license.</w:t>
      </w:r>
      <w:proofErr w:type="gramEnd"/>
    </w:p>
    <w:p w:rsidR="007B1662" w:rsidRPr="00E56E6B" w:rsidRDefault="007B1662" w:rsidP="00E56E6B">
      <w:pPr>
        <w:pStyle w:val="BodyText"/>
        <w:rPr>
          <w:rFonts w:ascii="Bookman Old Style" w:hAnsi="Bookman Old Style"/>
          <w:bCs/>
          <w:sz w:val="22"/>
          <w:szCs w:val="22"/>
        </w:rPr>
      </w:pP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b/>
          <w:sz w:val="22"/>
          <w:szCs w:val="22"/>
        </w:rPr>
        <w:t>CHAPTER 7</w:t>
      </w:r>
      <w:r w:rsidR="00D06A96" w:rsidRPr="00E56E6B">
        <w:rPr>
          <w:rFonts w:ascii="Bookman Old Style" w:hAnsi="Bookman Old Style"/>
          <w:sz w:val="22"/>
          <w:szCs w:val="22"/>
        </w:rPr>
        <w:t xml:space="preserve">: </w:t>
      </w:r>
      <w:r w:rsidRPr="00E56E6B">
        <w:rPr>
          <w:rFonts w:ascii="Bookman Old Style" w:hAnsi="Bookman Old Style"/>
          <w:sz w:val="22"/>
          <w:szCs w:val="22"/>
        </w:rPr>
        <w:t xml:space="preserve">Rules for the Suspension of Driver’s Licenses </w:t>
      </w:r>
      <w:r w:rsidR="000D1276" w:rsidRPr="00E56E6B">
        <w:rPr>
          <w:rFonts w:ascii="Bookman Old Style" w:hAnsi="Bookman Old Style"/>
          <w:sz w:val="22"/>
          <w:szCs w:val="22"/>
        </w:rPr>
        <w:t>for</w:t>
      </w:r>
      <w:r w:rsidRPr="00E56E6B">
        <w:rPr>
          <w:rFonts w:ascii="Bookman Old Style" w:hAnsi="Bookman Old Style"/>
          <w:sz w:val="22"/>
          <w:szCs w:val="22"/>
        </w:rPr>
        <w:t xml:space="preserve"> Failure to Comply with Child Support Orders</w:t>
      </w: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STATUTORY AUTHORITY:</w:t>
      </w:r>
      <w:r w:rsidR="00DD42AD" w:rsidRPr="00E56E6B">
        <w:rPr>
          <w:rFonts w:ascii="Bookman Old Style" w:hAnsi="Bookman Old Style"/>
          <w:sz w:val="22"/>
          <w:szCs w:val="22"/>
        </w:rPr>
        <w:t xml:space="preserve"> </w:t>
      </w:r>
      <w:r w:rsidRPr="00E56E6B">
        <w:rPr>
          <w:rFonts w:ascii="Bookman Old Style" w:hAnsi="Bookman Old Style"/>
          <w:sz w:val="22"/>
          <w:szCs w:val="22"/>
        </w:rPr>
        <w:t>29-A MRSA, Sections 153, 2459(5) and 2459-</w:t>
      </w:r>
      <w:r w:rsidR="000D1276" w:rsidRPr="00E56E6B">
        <w:rPr>
          <w:rFonts w:ascii="Bookman Old Style" w:hAnsi="Bookman Old Style"/>
          <w:sz w:val="22"/>
          <w:szCs w:val="22"/>
        </w:rPr>
        <w:t>A (</w:t>
      </w:r>
      <w:r w:rsidRPr="00E56E6B">
        <w:rPr>
          <w:rFonts w:ascii="Bookman Old Style" w:hAnsi="Bookman Old Style"/>
          <w:sz w:val="22"/>
          <w:szCs w:val="22"/>
        </w:rPr>
        <w:t>6)</w:t>
      </w: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 xml:space="preserve">PURPOSE: These rules implement the provisions of 19 MRSA, Sections 305-307 and 29-A MRSA, Section 2459 and 2459-A which require the Secretary of State to suspend the driver’s and business licenses of individuals whom the Commissioner of </w:t>
      </w:r>
      <w:r w:rsidRPr="00E56E6B">
        <w:rPr>
          <w:rFonts w:ascii="Bookman Old Style" w:hAnsi="Bookman Old Style"/>
          <w:sz w:val="22"/>
          <w:szCs w:val="22"/>
        </w:rPr>
        <w:lastRenderedPageBreak/>
        <w:t>Human Services or the Penobscot Tribal Nation certifies are not in compliance with court orders of child support.</w:t>
      </w:r>
    </w:p>
    <w:p w:rsidR="007B1662" w:rsidRPr="00E56E6B" w:rsidRDefault="007B1662"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AFFECTED PERSONS: These rules affect individuals who fail to comply with child support orders.</w:t>
      </w:r>
    </w:p>
    <w:p w:rsidR="007B1662" w:rsidRPr="00E56E6B" w:rsidRDefault="007B1662" w:rsidP="00E56E6B">
      <w:pPr>
        <w:pStyle w:val="BodyText"/>
        <w:rPr>
          <w:rFonts w:ascii="Bookman Old Style" w:hAnsi="Bookman Old Style"/>
          <w:sz w:val="22"/>
          <w:szCs w:val="22"/>
        </w:rPr>
      </w:pP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b/>
          <w:sz w:val="22"/>
          <w:szCs w:val="22"/>
        </w:rPr>
        <w:t>CHAPTER 8:</w:t>
      </w:r>
      <w:r w:rsidRPr="00E56E6B">
        <w:rPr>
          <w:rFonts w:ascii="Bookman Old Style" w:hAnsi="Bookman Old Style"/>
          <w:sz w:val="22"/>
          <w:szCs w:val="22"/>
        </w:rPr>
        <w:t xml:space="preserve"> Rules for Ignition Interlock Devices</w:t>
      </w: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STATUTORY AUTHORITY: 29-A MRSA, Section 153</w:t>
      </w: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PURPOSE: This rule may be amended or repealed and replaced to implement the provisions of 29-A MRSA §2508. The rule establishes testing, certification and installation requirements for ignition interlock devices and sets out the conditions for the early restoration of driver’s licenses for persons convicted of OUI.</w:t>
      </w:r>
    </w:p>
    <w:p w:rsidR="007B1662" w:rsidRPr="00E56E6B" w:rsidRDefault="007B1662"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r w:rsidRPr="00E56E6B">
        <w:rPr>
          <w:rFonts w:ascii="Bookman Old Style" w:hAnsi="Bookman Old Style"/>
          <w:sz w:val="22"/>
          <w:szCs w:val="22"/>
        </w:rPr>
        <w:t xml:space="preserve"> </w:t>
      </w: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AFFECTED PARTIES: This rule will affect manufacturers and installers of ignition interlock devices and all OUI offenders.</w:t>
      </w:r>
    </w:p>
    <w:p w:rsidR="007B1662" w:rsidRPr="00E56E6B" w:rsidRDefault="007B1662" w:rsidP="00E56E6B">
      <w:pPr>
        <w:pStyle w:val="BodyText"/>
        <w:rPr>
          <w:rFonts w:ascii="Bookman Old Style" w:hAnsi="Bookman Old Style"/>
          <w:b w:val="0"/>
          <w:sz w:val="22"/>
          <w:szCs w:val="22"/>
        </w:rPr>
      </w:pP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b/>
          <w:sz w:val="22"/>
          <w:szCs w:val="22"/>
        </w:rPr>
        <w:t>CHAPTER 9:</w:t>
      </w:r>
      <w:r w:rsidRPr="00E56E6B">
        <w:rPr>
          <w:rFonts w:ascii="Bookman Old Style" w:hAnsi="Bookman Old Style"/>
          <w:sz w:val="22"/>
          <w:szCs w:val="22"/>
        </w:rPr>
        <w:t xml:space="preserve"> Rules Governing Drivers Education</w:t>
      </w: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STATUTORY AUTHORITY: 29-A MRSA, Section 153</w:t>
      </w:r>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PURPOSE: These rules establish the licensing requirements for driver education schools, instructors and teachers.</w:t>
      </w:r>
    </w:p>
    <w:p w:rsidR="007B1662" w:rsidRPr="00E56E6B" w:rsidRDefault="007B1662"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7B1662" w:rsidRPr="00E56E6B" w:rsidRDefault="007B1662" w:rsidP="00E56E6B">
      <w:pPr>
        <w:pStyle w:val="DefaultText"/>
        <w:rPr>
          <w:rFonts w:ascii="Bookman Old Style" w:hAnsi="Bookman Old Style"/>
          <w:sz w:val="22"/>
          <w:szCs w:val="22"/>
        </w:rPr>
      </w:pPr>
      <w:r w:rsidRPr="00E56E6B">
        <w:rPr>
          <w:rFonts w:ascii="Bookman Old Style" w:hAnsi="Bookman Old Style"/>
          <w:sz w:val="22"/>
          <w:szCs w:val="22"/>
        </w:rPr>
        <w:t>AFFECTED PARTIES: These rules will affect all driver education schools, instructors and teachers.</w:t>
      </w:r>
    </w:p>
    <w:p w:rsidR="00D14A29" w:rsidRPr="00E56E6B" w:rsidRDefault="00D14A29" w:rsidP="00E56E6B">
      <w:pPr>
        <w:pStyle w:val="BodyText"/>
        <w:rPr>
          <w:rFonts w:ascii="Bookman Old Style" w:hAnsi="Bookman Old Style"/>
          <w:sz w:val="22"/>
          <w:szCs w:val="22"/>
        </w:rPr>
      </w:pPr>
    </w:p>
    <w:p w:rsidR="00607CE3" w:rsidRPr="00E56E6B" w:rsidRDefault="00607CE3" w:rsidP="00E56E6B">
      <w:pPr>
        <w:pStyle w:val="DefaultText"/>
        <w:rPr>
          <w:rFonts w:ascii="Bookman Old Style" w:hAnsi="Bookman Old Style"/>
          <w:sz w:val="22"/>
          <w:szCs w:val="22"/>
        </w:rPr>
      </w:pPr>
      <w:r w:rsidRPr="00E56E6B">
        <w:rPr>
          <w:rFonts w:ascii="Bookman Old Style" w:hAnsi="Bookman Old Style"/>
          <w:b/>
          <w:sz w:val="22"/>
          <w:szCs w:val="22"/>
        </w:rPr>
        <w:t>CHAPTER 102</w:t>
      </w:r>
      <w:r w:rsidR="00D06A96" w:rsidRPr="00E56E6B">
        <w:rPr>
          <w:rFonts w:ascii="Bookman Old Style" w:hAnsi="Bookman Old Style"/>
          <w:b/>
          <w:sz w:val="22"/>
          <w:szCs w:val="22"/>
        </w:rPr>
        <w:t>:</w:t>
      </w:r>
      <w:r w:rsidRPr="00E56E6B">
        <w:rPr>
          <w:rFonts w:ascii="Bookman Old Style" w:hAnsi="Bookman Old Style"/>
          <w:b/>
          <w:sz w:val="22"/>
          <w:szCs w:val="22"/>
        </w:rPr>
        <w:t xml:space="preserve"> </w:t>
      </w:r>
      <w:r w:rsidRPr="00E56E6B">
        <w:rPr>
          <w:rFonts w:ascii="Bookman Old Style" w:hAnsi="Bookman Old Style"/>
          <w:sz w:val="22"/>
          <w:szCs w:val="22"/>
        </w:rPr>
        <w:t>R</w:t>
      </w:r>
      <w:r w:rsidR="004A6EFC" w:rsidRPr="00E56E6B">
        <w:rPr>
          <w:rFonts w:ascii="Bookman Old Style" w:hAnsi="Bookman Old Style"/>
          <w:sz w:val="22"/>
          <w:szCs w:val="22"/>
        </w:rPr>
        <w:t>ules</w:t>
      </w:r>
      <w:r w:rsidRPr="00E56E6B">
        <w:rPr>
          <w:rFonts w:ascii="Bookman Old Style" w:hAnsi="Bookman Old Style"/>
          <w:sz w:val="22"/>
          <w:szCs w:val="22"/>
        </w:rPr>
        <w:t xml:space="preserve"> G</w:t>
      </w:r>
      <w:r w:rsidR="004A6EFC" w:rsidRPr="00E56E6B">
        <w:rPr>
          <w:rFonts w:ascii="Bookman Old Style" w:hAnsi="Bookman Old Style"/>
          <w:sz w:val="22"/>
          <w:szCs w:val="22"/>
        </w:rPr>
        <w:t>overning</w:t>
      </w:r>
      <w:r w:rsidRPr="00E56E6B">
        <w:rPr>
          <w:rFonts w:ascii="Bookman Old Style" w:hAnsi="Bookman Old Style"/>
          <w:sz w:val="22"/>
          <w:szCs w:val="22"/>
        </w:rPr>
        <w:t xml:space="preserve"> T</w:t>
      </w:r>
      <w:r w:rsidR="004A6EFC" w:rsidRPr="00E56E6B">
        <w:rPr>
          <w:rFonts w:ascii="Bookman Old Style" w:hAnsi="Bookman Old Style"/>
          <w:sz w:val="22"/>
          <w:szCs w:val="22"/>
        </w:rPr>
        <w:t>itles</w:t>
      </w:r>
      <w:r w:rsidRPr="00E56E6B">
        <w:rPr>
          <w:rFonts w:ascii="Bookman Old Style" w:hAnsi="Bookman Old Style"/>
          <w:sz w:val="22"/>
          <w:szCs w:val="22"/>
        </w:rPr>
        <w:t xml:space="preserve"> </w:t>
      </w:r>
      <w:r w:rsidR="004A6EFC" w:rsidRPr="00E56E6B">
        <w:rPr>
          <w:rFonts w:ascii="Bookman Old Style" w:hAnsi="Bookman Old Style"/>
          <w:sz w:val="22"/>
          <w:szCs w:val="22"/>
        </w:rPr>
        <w:t>to</w:t>
      </w:r>
      <w:r w:rsidRPr="00E56E6B">
        <w:rPr>
          <w:rFonts w:ascii="Bookman Old Style" w:hAnsi="Bookman Old Style"/>
          <w:sz w:val="22"/>
          <w:szCs w:val="22"/>
        </w:rPr>
        <w:t xml:space="preserve"> M</w:t>
      </w:r>
      <w:r w:rsidR="004A6EFC" w:rsidRPr="00E56E6B">
        <w:rPr>
          <w:rFonts w:ascii="Bookman Old Style" w:hAnsi="Bookman Old Style"/>
          <w:sz w:val="22"/>
          <w:szCs w:val="22"/>
        </w:rPr>
        <w:t>otor</w:t>
      </w:r>
      <w:r w:rsidRPr="00E56E6B">
        <w:rPr>
          <w:rFonts w:ascii="Bookman Old Style" w:hAnsi="Bookman Old Style"/>
          <w:sz w:val="22"/>
          <w:szCs w:val="22"/>
        </w:rPr>
        <w:t xml:space="preserve"> V</w:t>
      </w:r>
      <w:r w:rsidR="004A6EFC" w:rsidRPr="00E56E6B">
        <w:rPr>
          <w:rFonts w:ascii="Bookman Old Style" w:hAnsi="Bookman Old Style"/>
          <w:sz w:val="22"/>
          <w:szCs w:val="22"/>
        </w:rPr>
        <w:t>ehicles</w:t>
      </w:r>
    </w:p>
    <w:p w:rsidR="00607CE3" w:rsidRPr="00E56E6B" w:rsidRDefault="00607CE3" w:rsidP="00E56E6B">
      <w:pPr>
        <w:pStyle w:val="DefaultText"/>
        <w:rPr>
          <w:rFonts w:ascii="Bookman Old Style" w:hAnsi="Bookman Old Style"/>
          <w:sz w:val="22"/>
          <w:szCs w:val="22"/>
        </w:rPr>
      </w:pPr>
      <w:r w:rsidRPr="00E56E6B">
        <w:rPr>
          <w:rFonts w:ascii="Bookman Old Style" w:hAnsi="Bookman Old Style"/>
          <w:sz w:val="22"/>
          <w:szCs w:val="22"/>
        </w:rPr>
        <w:t>STATUTORY AUTHORITY: 29-A MRSA, Section 601</w:t>
      </w:r>
    </w:p>
    <w:p w:rsidR="00607CE3" w:rsidRPr="00E56E6B" w:rsidRDefault="00607CE3" w:rsidP="00E56E6B">
      <w:pPr>
        <w:pStyle w:val="DefaultText"/>
        <w:rPr>
          <w:rFonts w:ascii="Bookman Old Style" w:hAnsi="Bookman Old Style"/>
          <w:sz w:val="22"/>
          <w:szCs w:val="22"/>
        </w:rPr>
      </w:pPr>
      <w:r w:rsidRPr="00E56E6B">
        <w:rPr>
          <w:rFonts w:ascii="Bookman Old Style" w:hAnsi="Bookman Old Style"/>
          <w:sz w:val="22"/>
          <w:szCs w:val="22"/>
        </w:rPr>
        <w:t xml:space="preserve">PURPOSE: </w:t>
      </w:r>
      <w:r w:rsidR="00B327DA" w:rsidRPr="00E56E6B">
        <w:rPr>
          <w:rFonts w:ascii="Bookman Old Style" w:hAnsi="Bookman Old Style"/>
          <w:sz w:val="22"/>
          <w:szCs w:val="22"/>
        </w:rPr>
        <w:t>Th</w:t>
      </w:r>
      <w:r w:rsidR="00C62736" w:rsidRPr="00E56E6B">
        <w:rPr>
          <w:rFonts w:ascii="Bookman Old Style" w:hAnsi="Bookman Old Style"/>
          <w:sz w:val="22"/>
          <w:szCs w:val="22"/>
        </w:rPr>
        <w:t>is</w:t>
      </w:r>
      <w:r w:rsidR="00B327DA" w:rsidRPr="00E56E6B">
        <w:rPr>
          <w:rFonts w:ascii="Bookman Old Style" w:hAnsi="Bookman Old Style"/>
          <w:sz w:val="22"/>
          <w:szCs w:val="22"/>
        </w:rPr>
        <w:t xml:space="preserve"> rule describe</w:t>
      </w:r>
      <w:r w:rsidR="00C62736" w:rsidRPr="00E56E6B">
        <w:rPr>
          <w:rFonts w:ascii="Bookman Old Style" w:hAnsi="Bookman Old Style"/>
          <w:sz w:val="22"/>
          <w:szCs w:val="22"/>
        </w:rPr>
        <w:t>s</w:t>
      </w:r>
      <w:r w:rsidR="00B327DA" w:rsidRPr="00E56E6B">
        <w:rPr>
          <w:rFonts w:ascii="Bookman Old Style" w:hAnsi="Bookman Old Style"/>
          <w:sz w:val="22"/>
          <w:szCs w:val="22"/>
        </w:rPr>
        <w:t xml:space="preserve"> the procedures and guidelines for the issuance of motor vehicle titles.</w:t>
      </w:r>
      <w:r w:rsidR="00DD42AD" w:rsidRPr="00E56E6B">
        <w:rPr>
          <w:rFonts w:ascii="Bookman Old Style" w:hAnsi="Bookman Old Style"/>
          <w:sz w:val="22"/>
          <w:szCs w:val="22"/>
        </w:rPr>
        <w:t xml:space="preserve"> </w:t>
      </w:r>
      <w:r w:rsidR="00B327DA" w:rsidRPr="00E56E6B">
        <w:rPr>
          <w:rFonts w:ascii="Bookman Old Style" w:hAnsi="Bookman Old Style"/>
          <w:sz w:val="22"/>
          <w:szCs w:val="22"/>
        </w:rPr>
        <w:t xml:space="preserve">This rule may be amended </w:t>
      </w:r>
      <w:r w:rsidRPr="00E56E6B">
        <w:rPr>
          <w:rFonts w:ascii="Bookman Old Style" w:hAnsi="Bookman Old Style"/>
          <w:sz w:val="22"/>
          <w:szCs w:val="22"/>
        </w:rPr>
        <w:t xml:space="preserve">if changes in procedure are necessary for issuing </w:t>
      </w:r>
      <w:r w:rsidR="00B327DA" w:rsidRPr="00E56E6B">
        <w:rPr>
          <w:rFonts w:ascii="Bookman Old Style" w:hAnsi="Bookman Old Style"/>
          <w:sz w:val="22"/>
          <w:szCs w:val="22"/>
        </w:rPr>
        <w:t>m</w:t>
      </w:r>
      <w:r w:rsidRPr="00E56E6B">
        <w:rPr>
          <w:rFonts w:ascii="Bookman Old Style" w:hAnsi="Bookman Old Style"/>
          <w:sz w:val="22"/>
          <w:szCs w:val="22"/>
        </w:rPr>
        <w:t xml:space="preserve">otor </w:t>
      </w:r>
      <w:r w:rsidR="00B327DA" w:rsidRPr="00E56E6B">
        <w:rPr>
          <w:rFonts w:ascii="Bookman Old Style" w:hAnsi="Bookman Old Style"/>
          <w:sz w:val="22"/>
          <w:szCs w:val="22"/>
        </w:rPr>
        <w:t>v</w:t>
      </w:r>
      <w:r w:rsidRPr="00E56E6B">
        <w:rPr>
          <w:rFonts w:ascii="Bookman Old Style" w:hAnsi="Bookman Old Style"/>
          <w:sz w:val="22"/>
          <w:szCs w:val="22"/>
        </w:rPr>
        <w:t>ehicle titles.</w:t>
      </w:r>
    </w:p>
    <w:p w:rsidR="00607CE3" w:rsidRPr="00E56E6B" w:rsidRDefault="00607CE3" w:rsidP="00E56E6B">
      <w:pPr>
        <w:pStyle w:val="DefaultText"/>
        <w:rPr>
          <w:rFonts w:ascii="Bookman Old Style" w:hAnsi="Bookman Old Style"/>
          <w:sz w:val="22"/>
          <w:szCs w:val="22"/>
        </w:rPr>
      </w:pPr>
      <w:proofErr w:type="gramStart"/>
      <w:r w:rsidRPr="00E56E6B">
        <w:rPr>
          <w:rFonts w:ascii="Bookman Old Style" w:hAnsi="Bookman Old Style"/>
          <w:sz w:val="22"/>
          <w:szCs w:val="22"/>
        </w:rPr>
        <w:t xml:space="preserve">ANTICIPATED SCHEDULE: </w:t>
      </w:r>
      <w:r w:rsidR="00F72D47" w:rsidRPr="00E56E6B">
        <w:rPr>
          <w:rFonts w:ascii="Bookman Old Style" w:hAnsi="Bookman Old Style"/>
          <w:sz w:val="22"/>
          <w:szCs w:val="22"/>
        </w:rPr>
        <w:t>Prior to October 1, 2015</w:t>
      </w:r>
      <w:r w:rsidRPr="00E56E6B">
        <w:rPr>
          <w:rFonts w:ascii="Bookman Old Style" w:hAnsi="Bookman Old Style"/>
          <w:sz w:val="22"/>
          <w:szCs w:val="22"/>
        </w:rPr>
        <w:t>.</w:t>
      </w:r>
      <w:proofErr w:type="gramEnd"/>
    </w:p>
    <w:p w:rsidR="00607CE3" w:rsidRPr="00E56E6B" w:rsidRDefault="00607CE3"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Licensed auto dealers, lien holders, and owners of titled Motor Vehicles.</w:t>
      </w:r>
      <w:proofErr w:type="gramEnd"/>
    </w:p>
    <w:p w:rsidR="00607CE3" w:rsidRPr="00E56E6B" w:rsidRDefault="00607CE3" w:rsidP="00E56E6B">
      <w:pPr>
        <w:pStyle w:val="BodyText"/>
        <w:rPr>
          <w:rFonts w:ascii="Bookman Old Style" w:hAnsi="Bookman Old Style"/>
          <w:sz w:val="22"/>
          <w:szCs w:val="22"/>
        </w:rPr>
      </w:pPr>
    </w:p>
    <w:p w:rsidR="00D14A29" w:rsidRPr="00E56E6B" w:rsidRDefault="00FC7C2B" w:rsidP="00E56E6B">
      <w:pPr>
        <w:pStyle w:val="BodyText"/>
        <w:rPr>
          <w:rFonts w:ascii="Bookman Old Style" w:hAnsi="Bookman Old Style"/>
          <w:b w:val="0"/>
          <w:sz w:val="22"/>
          <w:szCs w:val="22"/>
        </w:rPr>
      </w:pPr>
      <w:r w:rsidRPr="00E56E6B">
        <w:rPr>
          <w:rFonts w:ascii="Bookman Old Style" w:hAnsi="Bookman Old Style"/>
          <w:sz w:val="22"/>
          <w:szCs w:val="22"/>
        </w:rPr>
        <w:t>C</w:t>
      </w:r>
      <w:r w:rsidR="00F56A45" w:rsidRPr="00E56E6B">
        <w:rPr>
          <w:rFonts w:ascii="Bookman Old Style" w:hAnsi="Bookman Old Style"/>
          <w:sz w:val="22"/>
          <w:szCs w:val="22"/>
        </w:rPr>
        <w:t>H</w:t>
      </w:r>
      <w:r w:rsidR="00D14A29" w:rsidRPr="00E56E6B">
        <w:rPr>
          <w:rFonts w:ascii="Bookman Old Style" w:hAnsi="Bookman Old Style"/>
          <w:sz w:val="22"/>
          <w:szCs w:val="22"/>
        </w:rPr>
        <w:t>APTER</w:t>
      </w:r>
      <w:r w:rsidR="00D4531F" w:rsidRPr="00E56E6B">
        <w:rPr>
          <w:rFonts w:ascii="Bookman Old Style" w:hAnsi="Bookman Old Style"/>
          <w:sz w:val="22"/>
          <w:szCs w:val="22"/>
        </w:rPr>
        <w:t xml:space="preserve"> 103</w:t>
      </w:r>
      <w:r w:rsidR="00995356" w:rsidRPr="00E56E6B">
        <w:rPr>
          <w:rFonts w:ascii="Bookman Old Style" w:hAnsi="Bookman Old Style"/>
          <w:b w:val="0"/>
          <w:sz w:val="22"/>
          <w:szCs w:val="22"/>
        </w:rPr>
        <w:t>:</w:t>
      </w:r>
      <w:r w:rsidR="00D4531F" w:rsidRPr="00E56E6B">
        <w:rPr>
          <w:rFonts w:ascii="Bookman Old Style" w:hAnsi="Bookman Old Style"/>
          <w:b w:val="0"/>
          <w:sz w:val="22"/>
          <w:szCs w:val="22"/>
        </w:rPr>
        <w:t xml:space="preserve"> </w:t>
      </w:r>
      <w:r w:rsidR="00995356" w:rsidRPr="00E56E6B">
        <w:rPr>
          <w:rFonts w:ascii="Bookman Old Style" w:hAnsi="Bookman Old Style"/>
          <w:b w:val="0"/>
          <w:sz w:val="22"/>
          <w:szCs w:val="22"/>
        </w:rPr>
        <w:t>Rules Governing the Licensing of Automobile Dealers, Auctions, Transporters and Loaners</w:t>
      </w:r>
    </w:p>
    <w:p w:rsidR="00D14A29" w:rsidRPr="00E56E6B" w:rsidRDefault="00D4531F" w:rsidP="00E56E6B">
      <w:pPr>
        <w:pStyle w:val="BodyText"/>
        <w:rPr>
          <w:rFonts w:ascii="Bookman Old Style" w:hAnsi="Bookman Old Style"/>
          <w:b w:val="0"/>
          <w:sz w:val="22"/>
          <w:szCs w:val="22"/>
        </w:rPr>
      </w:pPr>
      <w:r w:rsidRPr="00E56E6B">
        <w:rPr>
          <w:rFonts w:ascii="Bookman Old Style" w:hAnsi="Bookman Old Style"/>
          <w:b w:val="0"/>
          <w:sz w:val="22"/>
          <w:szCs w:val="22"/>
        </w:rPr>
        <w:t>STATUTORY AUTHORITY: 29-A MRSA, Section 951</w:t>
      </w:r>
    </w:p>
    <w:p w:rsidR="00D14A29" w:rsidRPr="00E56E6B" w:rsidRDefault="00D4531F" w:rsidP="00E56E6B">
      <w:pPr>
        <w:pStyle w:val="BodyText"/>
        <w:rPr>
          <w:rFonts w:ascii="Bookman Old Style" w:hAnsi="Bookman Old Style"/>
          <w:b w:val="0"/>
          <w:sz w:val="22"/>
          <w:szCs w:val="22"/>
        </w:rPr>
      </w:pPr>
      <w:r w:rsidRPr="00E56E6B">
        <w:rPr>
          <w:rFonts w:ascii="Bookman Old Style" w:hAnsi="Bookman Old Style"/>
          <w:b w:val="0"/>
          <w:sz w:val="22"/>
          <w:szCs w:val="22"/>
        </w:rPr>
        <w:t>PURPOSE: This rule may be revised and updated if any changes in procedures are necessary for licensing for automobile dealers, auctions, transporters and loaners.</w:t>
      </w:r>
    </w:p>
    <w:p w:rsidR="00D14A29" w:rsidRPr="00E56E6B" w:rsidRDefault="00D4531F"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ANTICIPATED SCHEDULE:</w:t>
      </w:r>
      <w:r w:rsidR="00D14A29" w:rsidRPr="00E56E6B">
        <w:rPr>
          <w:rFonts w:ascii="Bookman Old Style" w:hAnsi="Bookman Old Style"/>
          <w:b w:val="0"/>
          <w:sz w:val="22"/>
          <w:szCs w:val="22"/>
        </w:rPr>
        <w:t xml:space="preserve"> </w:t>
      </w:r>
      <w:r w:rsidR="00A9060F" w:rsidRPr="00E56E6B">
        <w:rPr>
          <w:rFonts w:ascii="Bookman Old Style" w:hAnsi="Bookman Old Style"/>
          <w:b w:val="0"/>
          <w:sz w:val="22"/>
          <w:szCs w:val="22"/>
        </w:rPr>
        <w:t>Prior to October 1, 2015</w:t>
      </w:r>
      <w:r w:rsidR="00B65372" w:rsidRPr="00E56E6B">
        <w:rPr>
          <w:rFonts w:ascii="Bookman Old Style" w:hAnsi="Bookman Old Style"/>
          <w:b w:val="0"/>
          <w:sz w:val="22"/>
          <w:szCs w:val="22"/>
        </w:rPr>
        <w:t>.</w:t>
      </w:r>
      <w:proofErr w:type="gramEnd"/>
    </w:p>
    <w:p w:rsidR="00D14A29" w:rsidRPr="00E56E6B" w:rsidRDefault="00D4531F" w:rsidP="00E56E6B">
      <w:pPr>
        <w:pStyle w:val="BodyText"/>
        <w:ind w:right="-180"/>
        <w:rPr>
          <w:rFonts w:ascii="Bookman Old Style" w:hAnsi="Bookman Old Style"/>
          <w:b w:val="0"/>
          <w:sz w:val="22"/>
          <w:szCs w:val="22"/>
        </w:rPr>
      </w:pPr>
      <w:proofErr w:type="gramStart"/>
      <w:r w:rsidRPr="00E56E6B">
        <w:rPr>
          <w:rFonts w:ascii="Bookman Old Style" w:hAnsi="Bookman Old Style"/>
          <w:b w:val="0"/>
          <w:sz w:val="22"/>
          <w:szCs w:val="22"/>
        </w:rPr>
        <w:t>AFFECTED PARTIES: Licensed automobile dealers, auctions, transporters and loaners.</w:t>
      </w:r>
      <w:proofErr w:type="gramEnd"/>
    </w:p>
    <w:p w:rsidR="00AF4991" w:rsidRPr="00E56E6B" w:rsidRDefault="00AF4991" w:rsidP="00E56E6B">
      <w:pPr>
        <w:pStyle w:val="BodyText"/>
        <w:ind w:right="-180"/>
        <w:rPr>
          <w:rFonts w:ascii="Bookman Old Style" w:hAnsi="Bookman Old Style"/>
          <w:b w:val="0"/>
          <w:sz w:val="22"/>
          <w:szCs w:val="22"/>
        </w:rPr>
      </w:pPr>
    </w:p>
    <w:p w:rsidR="00AF4991" w:rsidRPr="00E56E6B" w:rsidRDefault="00AF4991" w:rsidP="00E56E6B">
      <w:pPr>
        <w:pStyle w:val="BodyText"/>
        <w:rPr>
          <w:rFonts w:ascii="Bookman Old Style" w:hAnsi="Bookman Old Style"/>
          <w:b w:val="0"/>
          <w:sz w:val="22"/>
          <w:szCs w:val="22"/>
        </w:rPr>
      </w:pPr>
      <w:r w:rsidRPr="00E56E6B">
        <w:rPr>
          <w:rFonts w:ascii="Bookman Old Style" w:hAnsi="Bookman Old Style"/>
          <w:sz w:val="22"/>
          <w:szCs w:val="22"/>
        </w:rPr>
        <w:t>C</w:t>
      </w:r>
      <w:r w:rsidR="00D06A96" w:rsidRPr="00E56E6B">
        <w:rPr>
          <w:rFonts w:ascii="Bookman Old Style" w:hAnsi="Bookman Old Style"/>
          <w:sz w:val="22"/>
          <w:szCs w:val="22"/>
        </w:rPr>
        <w:t>HAPTER</w:t>
      </w:r>
      <w:r w:rsidRPr="00E56E6B">
        <w:rPr>
          <w:rFonts w:ascii="Bookman Old Style" w:hAnsi="Bookman Old Style"/>
          <w:sz w:val="22"/>
          <w:szCs w:val="22"/>
        </w:rPr>
        <w:t xml:space="preserve"> 110:</w:t>
      </w:r>
      <w:r w:rsidRPr="00E56E6B">
        <w:rPr>
          <w:rFonts w:ascii="Bookman Old Style" w:hAnsi="Bookman Old Style"/>
          <w:b w:val="0"/>
          <w:sz w:val="22"/>
          <w:szCs w:val="22"/>
        </w:rPr>
        <w:t xml:space="preserve"> Non-Governmental Registration Agent Requirements </w:t>
      </w:r>
    </w:p>
    <w:p w:rsidR="00AF4991" w:rsidRPr="00E56E6B" w:rsidRDefault="00AF4991" w:rsidP="00E56E6B">
      <w:pPr>
        <w:pStyle w:val="BodyText"/>
        <w:rPr>
          <w:rFonts w:ascii="Bookman Old Style" w:hAnsi="Bookman Old Style"/>
          <w:b w:val="0"/>
          <w:sz w:val="22"/>
          <w:szCs w:val="22"/>
        </w:rPr>
      </w:pPr>
      <w:r w:rsidRPr="00E56E6B">
        <w:rPr>
          <w:rFonts w:ascii="Bookman Old Style" w:hAnsi="Bookman Old Style"/>
          <w:b w:val="0"/>
          <w:sz w:val="22"/>
          <w:szCs w:val="22"/>
        </w:rPr>
        <w:t>STATUTORY AUTHORITY: 29-A MRSA, Section 204</w:t>
      </w:r>
    </w:p>
    <w:p w:rsidR="00AF4991" w:rsidRPr="00E56E6B" w:rsidRDefault="00AF4991" w:rsidP="00E56E6B">
      <w:pPr>
        <w:pStyle w:val="BodyText"/>
        <w:rPr>
          <w:rFonts w:ascii="Bookman Old Style" w:hAnsi="Bookman Old Style"/>
          <w:b w:val="0"/>
          <w:sz w:val="22"/>
          <w:szCs w:val="22"/>
        </w:rPr>
      </w:pPr>
      <w:r w:rsidRPr="00E56E6B">
        <w:rPr>
          <w:rFonts w:ascii="Bookman Old Style" w:hAnsi="Bookman Old Style"/>
          <w:b w:val="0"/>
          <w:sz w:val="22"/>
          <w:szCs w:val="22"/>
        </w:rPr>
        <w:t>PURPOSE: This rule may be revised and updated if any changes in procedures are necessary for licensing non-governmental registration agents.</w:t>
      </w:r>
    </w:p>
    <w:p w:rsidR="00AF4991" w:rsidRPr="00E56E6B" w:rsidRDefault="00AF4991"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ANTICIPATED SCHEDULE: Prior to October 1, 2015.</w:t>
      </w:r>
      <w:proofErr w:type="gramEnd"/>
    </w:p>
    <w:p w:rsidR="00AF4991" w:rsidRPr="00E56E6B" w:rsidRDefault="00AF4991"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AFFECTED PARTIES: Non-governmental registration agents.</w:t>
      </w:r>
      <w:proofErr w:type="gramEnd"/>
    </w:p>
    <w:p w:rsidR="001E5E75" w:rsidRPr="00E56E6B" w:rsidRDefault="001E5E75" w:rsidP="00E56E6B">
      <w:pPr>
        <w:pStyle w:val="BodyText"/>
        <w:ind w:right="-180"/>
        <w:rPr>
          <w:rFonts w:ascii="Bookman Old Style" w:hAnsi="Bookman Old Style"/>
          <w:b w:val="0"/>
          <w:sz w:val="22"/>
          <w:szCs w:val="22"/>
        </w:rPr>
      </w:pPr>
    </w:p>
    <w:p w:rsidR="001F1AFF" w:rsidRPr="00E56E6B" w:rsidRDefault="001F1AFF" w:rsidP="00E56E6B">
      <w:pPr>
        <w:pStyle w:val="BodyText"/>
        <w:rPr>
          <w:rFonts w:ascii="Bookman Old Style" w:hAnsi="Bookman Old Style"/>
          <w:b w:val="0"/>
          <w:sz w:val="22"/>
          <w:szCs w:val="22"/>
        </w:rPr>
      </w:pPr>
      <w:r w:rsidRPr="00E56E6B">
        <w:rPr>
          <w:rFonts w:ascii="Bookman Old Style" w:hAnsi="Bookman Old Style"/>
          <w:sz w:val="22"/>
          <w:szCs w:val="22"/>
        </w:rPr>
        <w:t>CHAPTER 151</w:t>
      </w:r>
      <w:r w:rsidRPr="00E56E6B">
        <w:rPr>
          <w:rFonts w:ascii="Bookman Old Style" w:hAnsi="Bookman Old Style"/>
          <w:b w:val="0"/>
          <w:sz w:val="22"/>
          <w:szCs w:val="22"/>
        </w:rPr>
        <w:t>: Rules Governing Enforcement of the Federal Heavy Vehicle Use Tax</w:t>
      </w:r>
    </w:p>
    <w:p w:rsidR="001F1AFF" w:rsidRPr="00E56E6B" w:rsidRDefault="001F1AFF" w:rsidP="00E56E6B">
      <w:pPr>
        <w:pStyle w:val="BodyText"/>
        <w:rPr>
          <w:rFonts w:ascii="Bookman Old Style" w:hAnsi="Bookman Old Style"/>
          <w:b w:val="0"/>
          <w:sz w:val="22"/>
          <w:szCs w:val="22"/>
        </w:rPr>
      </w:pPr>
      <w:r w:rsidRPr="00E56E6B">
        <w:rPr>
          <w:rFonts w:ascii="Bookman Old Style" w:hAnsi="Bookman Old Style"/>
          <w:b w:val="0"/>
          <w:sz w:val="22"/>
          <w:szCs w:val="22"/>
        </w:rPr>
        <w:t>STATUTORY AUTHORITY: 29-A MRSA Section 504(4).</w:t>
      </w:r>
    </w:p>
    <w:p w:rsidR="001F1AFF" w:rsidRPr="00E56E6B" w:rsidRDefault="001F1AFF" w:rsidP="00E56E6B">
      <w:pPr>
        <w:pStyle w:val="BodyText"/>
        <w:rPr>
          <w:rFonts w:ascii="Bookman Old Style" w:hAnsi="Bookman Old Style"/>
          <w:b w:val="0"/>
          <w:sz w:val="22"/>
          <w:szCs w:val="22"/>
        </w:rPr>
      </w:pPr>
      <w:r w:rsidRPr="00E56E6B">
        <w:rPr>
          <w:rFonts w:ascii="Bookman Old Style" w:hAnsi="Bookman Old Style"/>
          <w:b w:val="0"/>
          <w:sz w:val="22"/>
          <w:szCs w:val="22"/>
        </w:rPr>
        <w:t xml:space="preserve">PURPOSE: This rule may be </w:t>
      </w:r>
      <w:r w:rsidR="007030FB" w:rsidRPr="00E56E6B">
        <w:rPr>
          <w:rFonts w:ascii="Bookman Old Style" w:hAnsi="Bookman Old Style"/>
          <w:b w:val="0"/>
          <w:sz w:val="22"/>
          <w:szCs w:val="22"/>
        </w:rPr>
        <w:t>amended</w:t>
      </w:r>
      <w:r w:rsidRPr="00E56E6B">
        <w:rPr>
          <w:rFonts w:ascii="Bookman Old Style" w:hAnsi="Bookman Old Style"/>
          <w:b w:val="0"/>
          <w:sz w:val="22"/>
          <w:szCs w:val="22"/>
        </w:rPr>
        <w:t xml:space="preserve"> as a result of a F</w:t>
      </w:r>
      <w:r w:rsidR="001E2063" w:rsidRPr="00E56E6B">
        <w:rPr>
          <w:rFonts w:ascii="Bookman Old Style" w:hAnsi="Bookman Old Style"/>
          <w:b w:val="0"/>
          <w:sz w:val="22"/>
          <w:szCs w:val="22"/>
        </w:rPr>
        <w:t xml:space="preserve">ederal Highway Administration </w:t>
      </w:r>
      <w:r w:rsidR="00132B59" w:rsidRPr="00E56E6B">
        <w:rPr>
          <w:rFonts w:ascii="Bookman Old Style" w:hAnsi="Bookman Old Style"/>
          <w:b w:val="0"/>
          <w:sz w:val="22"/>
          <w:szCs w:val="22"/>
        </w:rPr>
        <w:t>program changes</w:t>
      </w:r>
      <w:r w:rsidRPr="00E56E6B">
        <w:rPr>
          <w:rFonts w:ascii="Bookman Old Style" w:hAnsi="Bookman Old Style"/>
          <w:b w:val="0"/>
          <w:sz w:val="22"/>
          <w:szCs w:val="22"/>
        </w:rPr>
        <w:t>.</w:t>
      </w:r>
    </w:p>
    <w:p w:rsidR="001F1AFF" w:rsidRPr="00E56E6B" w:rsidRDefault="001F1AFF"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 xml:space="preserve">ANTICIPATED SCHEDULE: </w:t>
      </w:r>
      <w:r w:rsidR="00A9060F" w:rsidRPr="00E56E6B">
        <w:rPr>
          <w:rFonts w:ascii="Bookman Old Style" w:hAnsi="Bookman Old Style"/>
          <w:b w:val="0"/>
          <w:sz w:val="22"/>
          <w:szCs w:val="22"/>
        </w:rPr>
        <w:t>Prior to October 1, 2015</w:t>
      </w:r>
      <w:r w:rsidR="00E73083" w:rsidRPr="00E56E6B">
        <w:rPr>
          <w:rFonts w:ascii="Bookman Old Style" w:hAnsi="Bookman Old Style"/>
          <w:b w:val="0"/>
          <w:sz w:val="22"/>
          <w:szCs w:val="22"/>
        </w:rPr>
        <w:t>.</w:t>
      </w:r>
      <w:proofErr w:type="gramEnd"/>
    </w:p>
    <w:p w:rsidR="001F1AFF" w:rsidRPr="00E56E6B" w:rsidRDefault="001F1AFF" w:rsidP="00E56E6B">
      <w:pPr>
        <w:pStyle w:val="BodyText"/>
        <w:rPr>
          <w:rFonts w:ascii="Bookman Old Style" w:hAnsi="Bookman Old Style"/>
          <w:b w:val="0"/>
          <w:sz w:val="22"/>
          <w:szCs w:val="22"/>
        </w:rPr>
      </w:pPr>
      <w:r w:rsidRPr="00E56E6B">
        <w:rPr>
          <w:rFonts w:ascii="Bookman Old Style" w:hAnsi="Bookman Old Style"/>
          <w:b w:val="0"/>
          <w:sz w:val="22"/>
          <w:szCs w:val="22"/>
        </w:rPr>
        <w:t>AFFECTED PARTIES: Commercial registrants with trucks registered for 55,000 pounds or more.</w:t>
      </w:r>
    </w:p>
    <w:p w:rsidR="001F1AFF" w:rsidRPr="00E56E6B" w:rsidRDefault="001F1AFF" w:rsidP="00E56E6B">
      <w:pPr>
        <w:pStyle w:val="BodyText"/>
        <w:ind w:right="-180"/>
        <w:rPr>
          <w:rFonts w:ascii="Bookman Old Style" w:hAnsi="Bookman Old Style"/>
          <w:b w:val="0"/>
          <w:sz w:val="22"/>
          <w:szCs w:val="22"/>
        </w:rPr>
      </w:pPr>
    </w:p>
    <w:p w:rsidR="00D14A29" w:rsidRPr="00E56E6B" w:rsidRDefault="00D14A29" w:rsidP="00E56E6B">
      <w:pPr>
        <w:pStyle w:val="BodyText"/>
        <w:ind w:right="-720"/>
        <w:rPr>
          <w:rFonts w:ascii="Bookman Old Style" w:hAnsi="Bookman Old Style"/>
          <w:b w:val="0"/>
          <w:sz w:val="22"/>
          <w:szCs w:val="22"/>
        </w:rPr>
      </w:pPr>
      <w:r w:rsidRPr="00E56E6B">
        <w:rPr>
          <w:rFonts w:ascii="Bookman Old Style" w:hAnsi="Bookman Old Style"/>
          <w:sz w:val="22"/>
          <w:szCs w:val="22"/>
        </w:rPr>
        <w:t>CHAPTER</w:t>
      </w:r>
      <w:r w:rsidR="00D4531F" w:rsidRPr="00E56E6B">
        <w:rPr>
          <w:rFonts w:ascii="Bookman Old Style" w:hAnsi="Bookman Old Style"/>
          <w:sz w:val="22"/>
          <w:szCs w:val="22"/>
        </w:rPr>
        <w:t xml:space="preserve"> 153</w:t>
      </w:r>
      <w:r w:rsidR="00995356" w:rsidRPr="00E56E6B">
        <w:rPr>
          <w:rFonts w:ascii="Bookman Old Style" w:hAnsi="Bookman Old Style"/>
          <w:b w:val="0"/>
          <w:sz w:val="22"/>
          <w:szCs w:val="22"/>
        </w:rPr>
        <w:t>:</w:t>
      </w:r>
      <w:r w:rsidR="00D4531F" w:rsidRPr="00E56E6B">
        <w:rPr>
          <w:rFonts w:ascii="Bookman Old Style" w:hAnsi="Bookman Old Style"/>
          <w:b w:val="0"/>
          <w:sz w:val="22"/>
          <w:szCs w:val="22"/>
        </w:rPr>
        <w:t xml:space="preserve"> </w:t>
      </w:r>
      <w:r w:rsidR="00995356" w:rsidRPr="00E56E6B">
        <w:rPr>
          <w:rFonts w:ascii="Bookman Old Style" w:hAnsi="Bookman Old Style"/>
          <w:b w:val="0"/>
          <w:sz w:val="22"/>
          <w:szCs w:val="22"/>
        </w:rPr>
        <w:t>The Administration of Motor Intrastate Carriers of Passengers-for-Hire</w:t>
      </w:r>
    </w:p>
    <w:p w:rsidR="00D14A29" w:rsidRPr="00E56E6B" w:rsidRDefault="00D4531F" w:rsidP="00E56E6B">
      <w:pPr>
        <w:pStyle w:val="BodyText"/>
        <w:rPr>
          <w:rFonts w:ascii="Bookman Old Style" w:hAnsi="Bookman Old Style"/>
          <w:b w:val="0"/>
          <w:sz w:val="22"/>
          <w:szCs w:val="22"/>
        </w:rPr>
      </w:pPr>
      <w:r w:rsidRPr="00E56E6B">
        <w:rPr>
          <w:rFonts w:ascii="Bookman Old Style" w:hAnsi="Bookman Old Style"/>
          <w:b w:val="0"/>
          <w:sz w:val="22"/>
          <w:szCs w:val="22"/>
        </w:rPr>
        <w:t>STATUTORY AUTHORITY: 29-A MRSA, Section 551</w:t>
      </w:r>
    </w:p>
    <w:p w:rsidR="00D14A29" w:rsidRPr="00E56E6B" w:rsidRDefault="00D4531F" w:rsidP="00E56E6B">
      <w:pPr>
        <w:pStyle w:val="BodyText"/>
        <w:rPr>
          <w:rFonts w:ascii="Bookman Old Style" w:hAnsi="Bookman Old Style"/>
          <w:b w:val="0"/>
          <w:sz w:val="22"/>
          <w:szCs w:val="22"/>
        </w:rPr>
      </w:pPr>
      <w:r w:rsidRPr="00E56E6B">
        <w:rPr>
          <w:rFonts w:ascii="Bookman Old Style" w:hAnsi="Bookman Old Style"/>
          <w:b w:val="0"/>
          <w:sz w:val="22"/>
          <w:szCs w:val="22"/>
        </w:rPr>
        <w:t xml:space="preserve">PURPOSE: Due to potential changes in the operating authority for-hire statutes, it may be necessary to amend </w:t>
      </w:r>
      <w:r w:rsidR="008125A9" w:rsidRPr="00E56E6B">
        <w:rPr>
          <w:rFonts w:ascii="Bookman Old Style" w:hAnsi="Bookman Old Style"/>
          <w:b w:val="0"/>
          <w:sz w:val="22"/>
          <w:szCs w:val="22"/>
        </w:rPr>
        <w:t xml:space="preserve">or repeal </w:t>
      </w:r>
      <w:r w:rsidRPr="00E56E6B">
        <w:rPr>
          <w:rFonts w:ascii="Bookman Old Style" w:hAnsi="Bookman Old Style"/>
          <w:b w:val="0"/>
          <w:sz w:val="22"/>
          <w:szCs w:val="22"/>
        </w:rPr>
        <w:t>this rule.</w:t>
      </w:r>
    </w:p>
    <w:p w:rsidR="00D14A29" w:rsidRPr="00E56E6B" w:rsidRDefault="00D4531F"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ANTICIPATED SCHEDULE:</w:t>
      </w:r>
      <w:r w:rsidR="00D14A29" w:rsidRPr="00E56E6B">
        <w:rPr>
          <w:rFonts w:ascii="Bookman Old Style" w:hAnsi="Bookman Old Style"/>
          <w:b w:val="0"/>
          <w:sz w:val="22"/>
          <w:szCs w:val="22"/>
        </w:rPr>
        <w:t xml:space="preserve"> </w:t>
      </w:r>
      <w:r w:rsidR="00A9060F" w:rsidRPr="00E56E6B">
        <w:rPr>
          <w:rFonts w:ascii="Bookman Old Style" w:hAnsi="Bookman Old Style"/>
          <w:b w:val="0"/>
          <w:sz w:val="22"/>
          <w:szCs w:val="22"/>
        </w:rPr>
        <w:t>Prior to October 1, 2015</w:t>
      </w:r>
      <w:r w:rsidR="008125A9" w:rsidRPr="00E56E6B">
        <w:rPr>
          <w:rFonts w:ascii="Bookman Old Style" w:hAnsi="Bookman Old Style"/>
          <w:b w:val="0"/>
          <w:sz w:val="22"/>
          <w:szCs w:val="22"/>
        </w:rPr>
        <w:t>.</w:t>
      </w:r>
      <w:proofErr w:type="gramEnd"/>
    </w:p>
    <w:p w:rsidR="00D14A29" w:rsidRPr="00E56E6B" w:rsidRDefault="00D4531F"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AFFECTED PARTIES: For-Hire motor carriers of passengers and rental vehicles.</w:t>
      </w:r>
      <w:proofErr w:type="gramEnd"/>
    </w:p>
    <w:p w:rsidR="00244C74" w:rsidRPr="00E56E6B" w:rsidRDefault="00244C74" w:rsidP="00E56E6B">
      <w:pPr>
        <w:pStyle w:val="BodyText"/>
        <w:rPr>
          <w:rFonts w:ascii="Bookman Old Style" w:hAnsi="Bookman Old Style"/>
          <w:b w:val="0"/>
          <w:sz w:val="22"/>
          <w:szCs w:val="22"/>
        </w:rPr>
      </w:pPr>
    </w:p>
    <w:p w:rsidR="00244C74" w:rsidRPr="00E56E6B" w:rsidRDefault="00244C74" w:rsidP="00E56E6B">
      <w:pPr>
        <w:rPr>
          <w:rFonts w:ascii="Bookman Old Style" w:hAnsi="Bookman Old Style"/>
          <w:sz w:val="22"/>
          <w:szCs w:val="22"/>
        </w:rPr>
      </w:pPr>
      <w:r w:rsidRPr="00E56E6B">
        <w:rPr>
          <w:rFonts w:ascii="Bookman Old Style" w:hAnsi="Bookman Old Style"/>
          <w:b/>
          <w:sz w:val="22"/>
          <w:szCs w:val="22"/>
        </w:rPr>
        <w:t>C</w:t>
      </w:r>
      <w:r w:rsidR="00D06A96" w:rsidRPr="00E56E6B">
        <w:rPr>
          <w:rFonts w:ascii="Bookman Old Style" w:hAnsi="Bookman Old Style"/>
          <w:b/>
          <w:sz w:val="22"/>
          <w:szCs w:val="22"/>
        </w:rPr>
        <w:t>HAPTER</w:t>
      </w:r>
      <w:r w:rsidRPr="00E56E6B">
        <w:rPr>
          <w:rFonts w:ascii="Bookman Old Style" w:hAnsi="Bookman Old Style"/>
          <w:b/>
          <w:sz w:val="22"/>
          <w:szCs w:val="22"/>
        </w:rPr>
        <w:t xml:space="preserve"> 155: </w:t>
      </w:r>
      <w:r w:rsidRPr="00E56E6B">
        <w:rPr>
          <w:rFonts w:ascii="Bookman Old Style" w:hAnsi="Bookman Old Style"/>
          <w:sz w:val="22"/>
          <w:szCs w:val="22"/>
        </w:rPr>
        <w:t>R</w:t>
      </w:r>
      <w:r w:rsidR="001074D6" w:rsidRPr="00E56E6B">
        <w:rPr>
          <w:rFonts w:ascii="Bookman Old Style" w:hAnsi="Bookman Old Style"/>
          <w:sz w:val="22"/>
          <w:szCs w:val="22"/>
        </w:rPr>
        <w:t>ules</w:t>
      </w:r>
      <w:r w:rsidRPr="00E56E6B">
        <w:rPr>
          <w:rFonts w:ascii="Bookman Old Style" w:hAnsi="Bookman Old Style"/>
          <w:sz w:val="22"/>
          <w:szCs w:val="22"/>
        </w:rPr>
        <w:t xml:space="preserve"> G</w:t>
      </w:r>
      <w:r w:rsidR="001074D6" w:rsidRPr="00E56E6B">
        <w:rPr>
          <w:rFonts w:ascii="Bookman Old Style" w:hAnsi="Bookman Old Style"/>
          <w:sz w:val="22"/>
          <w:szCs w:val="22"/>
        </w:rPr>
        <w:t xml:space="preserve">overning </w:t>
      </w:r>
      <w:r w:rsidRPr="00E56E6B">
        <w:rPr>
          <w:rFonts w:ascii="Bookman Old Style" w:hAnsi="Bookman Old Style"/>
          <w:sz w:val="22"/>
          <w:szCs w:val="22"/>
        </w:rPr>
        <w:t>P</w:t>
      </w:r>
      <w:r w:rsidR="001074D6" w:rsidRPr="00E56E6B">
        <w:rPr>
          <w:rFonts w:ascii="Bookman Old Style" w:hAnsi="Bookman Old Style"/>
          <w:sz w:val="22"/>
          <w:szCs w:val="22"/>
        </w:rPr>
        <w:t>ermits</w:t>
      </w:r>
      <w:r w:rsidRPr="00E56E6B">
        <w:rPr>
          <w:rFonts w:ascii="Bookman Old Style" w:hAnsi="Bookman Old Style"/>
          <w:sz w:val="22"/>
          <w:szCs w:val="22"/>
        </w:rPr>
        <w:t xml:space="preserve"> </w:t>
      </w:r>
      <w:r w:rsidR="001074D6" w:rsidRPr="00E56E6B">
        <w:rPr>
          <w:rFonts w:ascii="Bookman Old Style" w:hAnsi="Bookman Old Style"/>
          <w:sz w:val="22"/>
          <w:szCs w:val="22"/>
        </w:rPr>
        <w:t>for</w:t>
      </w:r>
      <w:r w:rsidRPr="00E56E6B">
        <w:rPr>
          <w:rFonts w:ascii="Bookman Old Style" w:hAnsi="Bookman Old Style"/>
          <w:sz w:val="22"/>
          <w:szCs w:val="22"/>
        </w:rPr>
        <w:t xml:space="preserve"> N</w:t>
      </w:r>
      <w:r w:rsidR="001074D6" w:rsidRPr="00E56E6B">
        <w:rPr>
          <w:rFonts w:ascii="Bookman Old Style" w:hAnsi="Bookman Old Style"/>
          <w:sz w:val="22"/>
          <w:szCs w:val="22"/>
        </w:rPr>
        <w:t>on-</w:t>
      </w:r>
      <w:r w:rsidRPr="00E56E6B">
        <w:rPr>
          <w:rFonts w:ascii="Bookman Old Style" w:hAnsi="Bookman Old Style"/>
          <w:sz w:val="22"/>
          <w:szCs w:val="22"/>
        </w:rPr>
        <w:t>D</w:t>
      </w:r>
      <w:r w:rsidR="001074D6" w:rsidRPr="00E56E6B">
        <w:rPr>
          <w:rFonts w:ascii="Bookman Old Style" w:hAnsi="Bookman Old Style"/>
          <w:sz w:val="22"/>
          <w:szCs w:val="22"/>
        </w:rPr>
        <w:t>ivisible</w:t>
      </w:r>
      <w:r w:rsidRPr="00E56E6B">
        <w:rPr>
          <w:rFonts w:ascii="Bookman Old Style" w:hAnsi="Bookman Old Style"/>
          <w:sz w:val="22"/>
          <w:szCs w:val="22"/>
        </w:rPr>
        <w:t>, O</w:t>
      </w:r>
      <w:r w:rsidR="001074D6" w:rsidRPr="00E56E6B">
        <w:rPr>
          <w:rFonts w:ascii="Bookman Old Style" w:hAnsi="Bookman Old Style"/>
          <w:sz w:val="22"/>
          <w:szCs w:val="22"/>
        </w:rPr>
        <w:t xml:space="preserve">versize and </w:t>
      </w:r>
      <w:r w:rsidRPr="00E56E6B">
        <w:rPr>
          <w:rFonts w:ascii="Bookman Old Style" w:hAnsi="Bookman Old Style"/>
          <w:sz w:val="22"/>
          <w:szCs w:val="22"/>
        </w:rPr>
        <w:t>O</w:t>
      </w:r>
      <w:r w:rsidR="001074D6" w:rsidRPr="00E56E6B">
        <w:rPr>
          <w:rFonts w:ascii="Bookman Old Style" w:hAnsi="Bookman Old Style"/>
          <w:sz w:val="22"/>
          <w:szCs w:val="22"/>
        </w:rPr>
        <w:t>verweight</w:t>
      </w:r>
      <w:r w:rsidRPr="00E56E6B">
        <w:rPr>
          <w:rFonts w:ascii="Bookman Old Style" w:hAnsi="Bookman Old Style"/>
          <w:sz w:val="22"/>
          <w:szCs w:val="22"/>
        </w:rPr>
        <w:t xml:space="preserve"> C</w:t>
      </w:r>
      <w:r w:rsidR="001074D6" w:rsidRPr="00E56E6B">
        <w:rPr>
          <w:rFonts w:ascii="Bookman Old Style" w:hAnsi="Bookman Old Style"/>
          <w:sz w:val="22"/>
          <w:szCs w:val="22"/>
        </w:rPr>
        <w:t>ombination</w:t>
      </w:r>
      <w:r w:rsidRPr="00E56E6B">
        <w:rPr>
          <w:rFonts w:ascii="Bookman Old Style" w:hAnsi="Bookman Old Style"/>
          <w:sz w:val="22"/>
          <w:szCs w:val="22"/>
        </w:rPr>
        <w:t xml:space="preserve"> V</w:t>
      </w:r>
      <w:r w:rsidR="001074D6" w:rsidRPr="00E56E6B">
        <w:rPr>
          <w:rFonts w:ascii="Bookman Old Style" w:hAnsi="Bookman Old Style"/>
          <w:sz w:val="22"/>
          <w:szCs w:val="22"/>
        </w:rPr>
        <w:t>ehicles</w:t>
      </w:r>
      <w:r w:rsidRPr="00E56E6B">
        <w:rPr>
          <w:rFonts w:ascii="Bookman Old Style" w:hAnsi="Bookman Old Style"/>
          <w:sz w:val="22"/>
          <w:szCs w:val="22"/>
        </w:rPr>
        <w:t xml:space="preserve"> E</w:t>
      </w:r>
      <w:r w:rsidR="001074D6" w:rsidRPr="00E56E6B">
        <w:rPr>
          <w:rFonts w:ascii="Bookman Old Style" w:hAnsi="Bookman Old Style"/>
          <w:sz w:val="22"/>
          <w:szCs w:val="22"/>
        </w:rPr>
        <w:t>ngaged in</w:t>
      </w:r>
      <w:r w:rsidRPr="00E56E6B">
        <w:rPr>
          <w:rFonts w:ascii="Bookman Old Style" w:hAnsi="Bookman Old Style"/>
          <w:sz w:val="22"/>
          <w:szCs w:val="22"/>
        </w:rPr>
        <w:t xml:space="preserve"> I</w:t>
      </w:r>
      <w:r w:rsidR="001074D6" w:rsidRPr="00E56E6B">
        <w:rPr>
          <w:rFonts w:ascii="Bookman Old Style" w:hAnsi="Bookman Old Style"/>
          <w:sz w:val="22"/>
          <w:szCs w:val="22"/>
        </w:rPr>
        <w:t>nterstate</w:t>
      </w:r>
      <w:r w:rsidRPr="00E56E6B">
        <w:rPr>
          <w:rFonts w:ascii="Bookman Old Style" w:hAnsi="Bookman Old Style"/>
          <w:sz w:val="22"/>
          <w:szCs w:val="22"/>
        </w:rPr>
        <w:t xml:space="preserve"> C</w:t>
      </w:r>
      <w:r w:rsidR="001074D6" w:rsidRPr="00E56E6B">
        <w:rPr>
          <w:rFonts w:ascii="Bookman Old Style" w:hAnsi="Bookman Old Style"/>
          <w:sz w:val="22"/>
          <w:szCs w:val="22"/>
        </w:rPr>
        <w:t>ommerce</w:t>
      </w:r>
    </w:p>
    <w:p w:rsidR="00244C74" w:rsidRPr="00E56E6B" w:rsidRDefault="00244C74" w:rsidP="00E56E6B">
      <w:pPr>
        <w:pStyle w:val="BodyText"/>
        <w:rPr>
          <w:rFonts w:ascii="Bookman Old Style" w:hAnsi="Bookman Old Style"/>
          <w:b w:val="0"/>
          <w:sz w:val="22"/>
          <w:szCs w:val="22"/>
        </w:rPr>
      </w:pPr>
      <w:r w:rsidRPr="00E56E6B">
        <w:rPr>
          <w:rFonts w:ascii="Bookman Old Style" w:hAnsi="Bookman Old Style"/>
          <w:b w:val="0"/>
          <w:sz w:val="22"/>
          <w:szCs w:val="22"/>
        </w:rPr>
        <w:t>STATUTORY AUTHORITY: 29-A MRSA, Section 2382</w:t>
      </w:r>
    </w:p>
    <w:p w:rsidR="00244C74" w:rsidRPr="00E56E6B" w:rsidRDefault="00244C74" w:rsidP="00E56E6B">
      <w:pPr>
        <w:pStyle w:val="BodyText"/>
        <w:rPr>
          <w:rFonts w:ascii="Bookman Old Style" w:hAnsi="Bookman Old Style"/>
          <w:b w:val="0"/>
          <w:sz w:val="22"/>
          <w:szCs w:val="22"/>
        </w:rPr>
      </w:pPr>
      <w:r w:rsidRPr="00E56E6B">
        <w:rPr>
          <w:rFonts w:ascii="Bookman Old Style" w:hAnsi="Bookman Old Style"/>
          <w:b w:val="0"/>
          <w:sz w:val="22"/>
          <w:szCs w:val="22"/>
        </w:rPr>
        <w:t>PURPOSE: This rule may be amended as a result of changes to state or federal law.</w:t>
      </w:r>
    </w:p>
    <w:p w:rsidR="00244C74" w:rsidRPr="00E56E6B" w:rsidRDefault="00244C74"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ANTICIPATED SCHEDULE:</w:t>
      </w:r>
      <w:r w:rsidR="00A9060F" w:rsidRPr="00E56E6B">
        <w:rPr>
          <w:rFonts w:ascii="Bookman Old Style" w:hAnsi="Bookman Old Style"/>
          <w:b w:val="0"/>
          <w:sz w:val="22"/>
          <w:szCs w:val="22"/>
        </w:rPr>
        <w:t xml:space="preserve"> Prior to October 1, 2015</w:t>
      </w:r>
      <w:r w:rsidRPr="00E56E6B">
        <w:rPr>
          <w:rFonts w:ascii="Bookman Old Style" w:hAnsi="Bookman Old Style"/>
          <w:b w:val="0"/>
          <w:sz w:val="22"/>
          <w:szCs w:val="22"/>
        </w:rPr>
        <w:t>.</w:t>
      </w:r>
      <w:proofErr w:type="gramEnd"/>
    </w:p>
    <w:p w:rsidR="00244C74" w:rsidRPr="00E56E6B" w:rsidRDefault="00244C74"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AFFECTED PARTIES: Transporters of oversize or overweight non-divisible loads.</w:t>
      </w:r>
      <w:proofErr w:type="gramEnd"/>
    </w:p>
    <w:p w:rsidR="00D14A29" w:rsidRPr="00E56E6B" w:rsidRDefault="00D14A29" w:rsidP="00E56E6B">
      <w:pPr>
        <w:pStyle w:val="BodyText"/>
        <w:rPr>
          <w:rFonts w:ascii="Bookman Old Style" w:hAnsi="Bookman Old Style"/>
          <w:b w:val="0"/>
          <w:sz w:val="22"/>
          <w:szCs w:val="22"/>
        </w:rPr>
      </w:pPr>
    </w:p>
    <w:p w:rsidR="0028543F" w:rsidRPr="00E56E6B" w:rsidRDefault="0028543F" w:rsidP="00E56E6B">
      <w:pPr>
        <w:rPr>
          <w:rFonts w:ascii="Bookman Old Style" w:hAnsi="Bookman Old Style"/>
          <w:sz w:val="22"/>
          <w:szCs w:val="22"/>
        </w:rPr>
      </w:pPr>
      <w:r w:rsidRPr="00E56E6B">
        <w:rPr>
          <w:rFonts w:ascii="Bookman Old Style" w:hAnsi="Bookman Old Style"/>
          <w:b/>
          <w:sz w:val="22"/>
          <w:szCs w:val="22"/>
        </w:rPr>
        <w:t>C</w:t>
      </w:r>
      <w:r w:rsidR="00D06A96" w:rsidRPr="00E56E6B">
        <w:rPr>
          <w:rFonts w:ascii="Bookman Old Style" w:hAnsi="Bookman Old Style"/>
          <w:b/>
          <w:sz w:val="22"/>
          <w:szCs w:val="22"/>
        </w:rPr>
        <w:t>HAPTER</w:t>
      </w:r>
      <w:r w:rsidRPr="00E56E6B">
        <w:rPr>
          <w:rFonts w:ascii="Bookman Old Style" w:hAnsi="Bookman Old Style"/>
          <w:b/>
          <w:sz w:val="22"/>
          <w:szCs w:val="22"/>
        </w:rPr>
        <w:t xml:space="preserve"> 156:</w:t>
      </w:r>
      <w:r w:rsidR="00D06A96" w:rsidRPr="00E56E6B">
        <w:rPr>
          <w:rFonts w:ascii="Bookman Old Style" w:hAnsi="Bookman Old Style"/>
          <w:b/>
          <w:sz w:val="22"/>
          <w:szCs w:val="22"/>
        </w:rPr>
        <w:t xml:space="preserve"> </w:t>
      </w:r>
      <w:r w:rsidRPr="00E56E6B">
        <w:rPr>
          <w:rFonts w:ascii="Bookman Old Style" w:hAnsi="Bookman Old Style"/>
          <w:sz w:val="22"/>
          <w:szCs w:val="22"/>
        </w:rPr>
        <w:t>F</w:t>
      </w:r>
      <w:r w:rsidR="001074D6" w:rsidRPr="00E56E6B">
        <w:rPr>
          <w:rFonts w:ascii="Bookman Old Style" w:hAnsi="Bookman Old Style"/>
          <w:sz w:val="22"/>
          <w:szCs w:val="22"/>
        </w:rPr>
        <w:t>ee</w:t>
      </w:r>
      <w:r w:rsidRPr="00E56E6B">
        <w:rPr>
          <w:rFonts w:ascii="Bookman Old Style" w:hAnsi="Bookman Old Style"/>
          <w:sz w:val="22"/>
          <w:szCs w:val="22"/>
        </w:rPr>
        <w:t xml:space="preserve"> S</w:t>
      </w:r>
      <w:r w:rsidR="001074D6" w:rsidRPr="00E56E6B">
        <w:rPr>
          <w:rFonts w:ascii="Bookman Old Style" w:hAnsi="Bookman Old Style"/>
          <w:sz w:val="22"/>
          <w:szCs w:val="22"/>
        </w:rPr>
        <w:t>tructure</w:t>
      </w:r>
      <w:r w:rsidRPr="00E56E6B">
        <w:rPr>
          <w:rFonts w:ascii="Bookman Old Style" w:hAnsi="Bookman Old Style"/>
          <w:sz w:val="22"/>
          <w:szCs w:val="22"/>
        </w:rPr>
        <w:t xml:space="preserve"> </w:t>
      </w:r>
      <w:r w:rsidR="001074D6" w:rsidRPr="00E56E6B">
        <w:rPr>
          <w:rFonts w:ascii="Bookman Old Style" w:hAnsi="Bookman Old Style"/>
          <w:sz w:val="22"/>
          <w:szCs w:val="22"/>
        </w:rPr>
        <w:t>for</w:t>
      </w:r>
      <w:r w:rsidRPr="00E56E6B">
        <w:rPr>
          <w:rFonts w:ascii="Bookman Old Style" w:hAnsi="Bookman Old Style"/>
          <w:sz w:val="22"/>
          <w:szCs w:val="22"/>
        </w:rPr>
        <w:t xml:space="preserve"> O</w:t>
      </w:r>
      <w:r w:rsidR="001074D6" w:rsidRPr="00E56E6B">
        <w:rPr>
          <w:rFonts w:ascii="Bookman Old Style" w:hAnsi="Bookman Old Style"/>
          <w:sz w:val="22"/>
          <w:szCs w:val="22"/>
        </w:rPr>
        <w:t>ver</w:t>
      </w:r>
      <w:r w:rsidRPr="00E56E6B">
        <w:rPr>
          <w:rFonts w:ascii="Bookman Old Style" w:hAnsi="Bookman Old Style"/>
          <w:sz w:val="22"/>
          <w:szCs w:val="22"/>
        </w:rPr>
        <w:t xml:space="preserve"> D</w:t>
      </w:r>
      <w:r w:rsidR="001074D6" w:rsidRPr="00E56E6B">
        <w:rPr>
          <w:rFonts w:ascii="Bookman Old Style" w:hAnsi="Bookman Old Style"/>
          <w:sz w:val="22"/>
          <w:szCs w:val="22"/>
        </w:rPr>
        <w:t>imensional</w:t>
      </w:r>
      <w:r w:rsidRPr="00E56E6B">
        <w:rPr>
          <w:rFonts w:ascii="Bookman Old Style" w:hAnsi="Bookman Old Style"/>
          <w:sz w:val="22"/>
          <w:szCs w:val="22"/>
        </w:rPr>
        <w:t xml:space="preserve"> </w:t>
      </w:r>
      <w:r w:rsidR="001074D6" w:rsidRPr="00E56E6B">
        <w:rPr>
          <w:rFonts w:ascii="Bookman Old Style" w:hAnsi="Bookman Old Style"/>
          <w:sz w:val="22"/>
          <w:szCs w:val="22"/>
        </w:rPr>
        <w:t>and</w:t>
      </w:r>
      <w:r w:rsidRPr="00E56E6B">
        <w:rPr>
          <w:rFonts w:ascii="Bookman Old Style" w:hAnsi="Bookman Old Style"/>
          <w:sz w:val="22"/>
          <w:szCs w:val="22"/>
        </w:rPr>
        <w:t xml:space="preserve"> O</w:t>
      </w:r>
      <w:r w:rsidR="001074D6" w:rsidRPr="00E56E6B">
        <w:rPr>
          <w:rFonts w:ascii="Bookman Old Style" w:hAnsi="Bookman Old Style"/>
          <w:sz w:val="22"/>
          <w:szCs w:val="22"/>
        </w:rPr>
        <w:t>verweight</w:t>
      </w:r>
      <w:r w:rsidRPr="00E56E6B">
        <w:rPr>
          <w:rFonts w:ascii="Bookman Old Style" w:hAnsi="Bookman Old Style"/>
          <w:sz w:val="22"/>
          <w:szCs w:val="22"/>
        </w:rPr>
        <w:t xml:space="preserve"> L</w:t>
      </w:r>
      <w:r w:rsidR="001074D6" w:rsidRPr="00E56E6B">
        <w:rPr>
          <w:rFonts w:ascii="Bookman Old Style" w:hAnsi="Bookman Old Style"/>
          <w:sz w:val="22"/>
          <w:szCs w:val="22"/>
        </w:rPr>
        <w:t>oads</w:t>
      </w:r>
      <w:r w:rsidRPr="00E56E6B">
        <w:rPr>
          <w:rFonts w:ascii="Bookman Old Style" w:hAnsi="Bookman Old Style"/>
          <w:sz w:val="22"/>
          <w:szCs w:val="22"/>
        </w:rPr>
        <w:t>, A</w:t>
      </w:r>
      <w:r w:rsidR="001074D6" w:rsidRPr="00E56E6B">
        <w:rPr>
          <w:rFonts w:ascii="Bookman Old Style" w:hAnsi="Bookman Old Style"/>
          <w:sz w:val="22"/>
          <w:szCs w:val="22"/>
        </w:rPr>
        <w:t>long With</w:t>
      </w:r>
      <w:r w:rsidRPr="00E56E6B">
        <w:rPr>
          <w:rFonts w:ascii="Bookman Old Style" w:hAnsi="Bookman Old Style"/>
          <w:sz w:val="22"/>
          <w:szCs w:val="22"/>
        </w:rPr>
        <w:t xml:space="preserve"> S</w:t>
      </w:r>
      <w:r w:rsidR="001074D6" w:rsidRPr="00E56E6B">
        <w:rPr>
          <w:rFonts w:ascii="Bookman Old Style" w:hAnsi="Bookman Old Style"/>
          <w:sz w:val="22"/>
          <w:szCs w:val="22"/>
        </w:rPr>
        <w:t>tate</w:t>
      </w:r>
      <w:r w:rsidRPr="00E56E6B">
        <w:rPr>
          <w:rFonts w:ascii="Bookman Old Style" w:hAnsi="Bookman Old Style"/>
          <w:sz w:val="22"/>
          <w:szCs w:val="22"/>
        </w:rPr>
        <w:t xml:space="preserve"> P</w:t>
      </w:r>
      <w:r w:rsidR="001074D6" w:rsidRPr="00E56E6B">
        <w:rPr>
          <w:rFonts w:ascii="Bookman Old Style" w:hAnsi="Bookman Old Style"/>
          <w:sz w:val="22"/>
          <w:szCs w:val="22"/>
        </w:rPr>
        <w:t>olice</w:t>
      </w:r>
      <w:r w:rsidRPr="00E56E6B">
        <w:rPr>
          <w:rFonts w:ascii="Bookman Old Style" w:hAnsi="Bookman Old Style"/>
          <w:sz w:val="22"/>
          <w:szCs w:val="22"/>
        </w:rPr>
        <w:t xml:space="preserve"> E</w:t>
      </w:r>
      <w:r w:rsidR="001074D6" w:rsidRPr="00E56E6B">
        <w:rPr>
          <w:rFonts w:ascii="Bookman Old Style" w:hAnsi="Bookman Old Style"/>
          <w:sz w:val="22"/>
          <w:szCs w:val="22"/>
        </w:rPr>
        <w:t>scort</w:t>
      </w:r>
      <w:r w:rsidRPr="00E56E6B">
        <w:rPr>
          <w:rFonts w:ascii="Bookman Old Style" w:hAnsi="Bookman Old Style"/>
          <w:sz w:val="22"/>
          <w:szCs w:val="22"/>
        </w:rPr>
        <w:t xml:space="preserve"> F</w:t>
      </w:r>
      <w:r w:rsidR="001074D6" w:rsidRPr="00E56E6B">
        <w:rPr>
          <w:rFonts w:ascii="Bookman Old Style" w:hAnsi="Bookman Old Style"/>
          <w:sz w:val="22"/>
          <w:szCs w:val="22"/>
        </w:rPr>
        <w:t>ee</w:t>
      </w:r>
    </w:p>
    <w:p w:rsidR="0028543F" w:rsidRPr="00E56E6B" w:rsidRDefault="0028543F" w:rsidP="00E56E6B">
      <w:pPr>
        <w:pStyle w:val="BodyText"/>
        <w:rPr>
          <w:rFonts w:ascii="Bookman Old Style" w:hAnsi="Bookman Old Style"/>
          <w:b w:val="0"/>
          <w:sz w:val="22"/>
          <w:szCs w:val="22"/>
        </w:rPr>
      </w:pPr>
      <w:r w:rsidRPr="00E56E6B">
        <w:rPr>
          <w:rFonts w:ascii="Bookman Old Style" w:hAnsi="Bookman Old Style"/>
          <w:b w:val="0"/>
          <w:sz w:val="22"/>
          <w:szCs w:val="22"/>
        </w:rPr>
        <w:t>STATUTORY AUTHORITY: 29-A MRSA, Section 2382</w:t>
      </w:r>
    </w:p>
    <w:p w:rsidR="0028543F" w:rsidRPr="00E56E6B" w:rsidRDefault="0028543F" w:rsidP="00E56E6B">
      <w:pPr>
        <w:pStyle w:val="BodyText"/>
        <w:rPr>
          <w:rFonts w:ascii="Bookman Old Style" w:hAnsi="Bookman Old Style"/>
          <w:b w:val="0"/>
          <w:sz w:val="22"/>
          <w:szCs w:val="22"/>
        </w:rPr>
      </w:pPr>
      <w:r w:rsidRPr="00E56E6B">
        <w:rPr>
          <w:rFonts w:ascii="Bookman Old Style" w:hAnsi="Bookman Old Style"/>
          <w:b w:val="0"/>
          <w:sz w:val="22"/>
          <w:szCs w:val="22"/>
        </w:rPr>
        <w:t>PURPOSE: This rule may be amended as a result of changes to state law.</w:t>
      </w:r>
    </w:p>
    <w:p w:rsidR="0028543F" w:rsidRPr="00E56E6B" w:rsidRDefault="0028543F"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ANTICIPATED SCHEDULE:</w:t>
      </w:r>
      <w:r w:rsidR="00A9060F" w:rsidRPr="00E56E6B">
        <w:rPr>
          <w:rFonts w:ascii="Bookman Old Style" w:hAnsi="Bookman Old Style"/>
          <w:b w:val="0"/>
          <w:sz w:val="22"/>
          <w:szCs w:val="22"/>
        </w:rPr>
        <w:t xml:space="preserve"> Prior to October 1, 2015</w:t>
      </w:r>
      <w:r w:rsidRPr="00E56E6B">
        <w:rPr>
          <w:rFonts w:ascii="Bookman Old Style" w:hAnsi="Bookman Old Style"/>
          <w:b w:val="0"/>
          <w:sz w:val="22"/>
          <w:szCs w:val="22"/>
        </w:rPr>
        <w:t>.</w:t>
      </w:r>
      <w:proofErr w:type="gramEnd"/>
    </w:p>
    <w:p w:rsidR="0028543F" w:rsidRPr="00E56E6B" w:rsidRDefault="0028543F"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AFFECTED PARTIES: Transporters of oversize or overweight non-divisible loads.</w:t>
      </w:r>
      <w:proofErr w:type="gramEnd"/>
    </w:p>
    <w:p w:rsidR="0028543F" w:rsidRPr="00E56E6B" w:rsidRDefault="0028543F" w:rsidP="00E56E6B">
      <w:pPr>
        <w:ind w:left="1800" w:hanging="1800"/>
        <w:rPr>
          <w:rFonts w:ascii="Bookman Old Style" w:hAnsi="Bookman Old Style"/>
          <w:b/>
          <w:sz w:val="22"/>
          <w:szCs w:val="22"/>
        </w:rPr>
      </w:pPr>
    </w:p>
    <w:p w:rsidR="00672D87" w:rsidRPr="00E56E6B" w:rsidRDefault="00D06A96" w:rsidP="00E56E6B">
      <w:pPr>
        <w:pStyle w:val="DefaultText"/>
        <w:ind w:left="1440" w:right="-360" w:hanging="1440"/>
        <w:rPr>
          <w:rFonts w:ascii="Bookman Old Style" w:hAnsi="Bookman Old Style"/>
          <w:b/>
          <w:sz w:val="22"/>
          <w:szCs w:val="22"/>
        </w:rPr>
      </w:pPr>
      <w:r w:rsidRPr="00E56E6B">
        <w:rPr>
          <w:rFonts w:ascii="Bookman Old Style" w:hAnsi="Bookman Old Style"/>
          <w:b/>
          <w:sz w:val="22"/>
          <w:szCs w:val="22"/>
        </w:rPr>
        <w:t>CHAPTER 157</w:t>
      </w:r>
      <w:r w:rsidR="00672D87" w:rsidRPr="00E56E6B">
        <w:rPr>
          <w:rFonts w:ascii="Bookman Old Style" w:hAnsi="Bookman Old Style"/>
          <w:b/>
          <w:sz w:val="22"/>
          <w:szCs w:val="22"/>
        </w:rPr>
        <w:t>:</w:t>
      </w:r>
      <w:r w:rsidR="00DD42AD" w:rsidRPr="00E56E6B">
        <w:rPr>
          <w:rFonts w:ascii="Bookman Old Style" w:hAnsi="Bookman Old Style"/>
          <w:b/>
          <w:sz w:val="22"/>
          <w:szCs w:val="22"/>
        </w:rPr>
        <w:t xml:space="preserve"> </w:t>
      </w:r>
      <w:r w:rsidR="00672D87" w:rsidRPr="00E56E6B">
        <w:rPr>
          <w:rFonts w:ascii="Bookman Old Style" w:hAnsi="Bookman Old Style"/>
          <w:sz w:val="22"/>
          <w:szCs w:val="22"/>
        </w:rPr>
        <w:t>T</w:t>
      </w:r>
      <w:r w:rsidR="001074D6" w:rsidRPr="00E56E6B">
        <w:rPr>
          <w:rFonts w:ascii="Bookman Old Style" w:hAnsi="Bookman Old Style"/>
          <w:sz w:val="22"/>
          <w:szCs w:val="22"/>
        </w:rPr>
        <w:t>he</w:t>
      </w:r>
      <w:r w:rsidR="00672D87" w:rsidRPr="00E56E6B">
        <w:rPr>
          <w:rFonts w:ascii="Bookman Old Style" w:hAnsi="Bookman Old Style"/>
          <w:sz w:val="22"/>
          <w:szCs w:val="22"/>
        </w:rPr>
        <w:t xml:space="preserve"> A</w:t>
      </w:r>
      <w:r w:rsidR="001074D6" w:rsidRPr="00E56E6B">
        <w:rPr>
          <w:rFonts w:ascii="Bookman Old Style" w:hAnsi="Bookman Old Style"/>
          <w:sz w:val="22"/>
          <w:szCs w:val="22"/>
        </w:rPr>
        <w:t>dministration of</w:t>
      </w:r>
      <w:r w:rsidR="00672D87" w:rsidRPr="00E56E6B">
        <w:rPr>
          <w:rFonts w:ascii="Bookman Old Style" w:hAnsi="Bookman Old Style"/>
          <w:sz w:val="22"/>
          <w:szCs w:val="22"/>
        </w:rPr>
        <w:t xml:space="preserve"> O</w:t>
      </w:r>
      <w:r w:rsidR="001074D6" w:rsidRPr="00E56E6B">
        <w:rPr>
          <w:rFonts w:ascii="Bookman Old Style" w:hAnsi="Bookman Old Style"/>
          <w:sz w:val="22"/>
          <w:szCs w:val="22"/>
        </w:rPr>
        <w:t>verdimension and Overweight</w:t>
      </w:r>
      <w:r w:rsidR="00672D87" w:rsidRPr="00E56E6B">
        <w:rPr>
          <w:rFonts w:ascii="Bookman Old Style" w:hAnsi="Bookman Old Style"/>
          <w:sz w:val="22"/>
          <w:szCs w:val="22"/>
        </w:rPr>
        <w:t xml:space="preserve"> P</w:t>
      </w:r>
      <w:r w:rsidR="001074D6" w:rsidRPr="00E56E6B">
        <w:rPr>
          <w:rFonts w:ascii="Bookman Old Style" w:hAnsi="Bookman Old Style"/>
          <w:sz w:val="22"/>
          <w:szCs w:val="22"/>
        </w:rPr>
        <w:t>ermits</w:t>
      </w:r>
    </w:p>
    <w:p w:rsidR="00672D87" w:rsidRPr="00E56E6B" w:rsidRDefault="00672D87" w:rsidP="00E56E6B">
      <w:pPr>
        <w:pStyle w:val="BodyText"/>
        <w:rPr>
          <w:rFonts w:ascii="Bookman Old Style" w:hAnsi="Bookman Old Style"/>
          <w:b w:val="0"/>
          <w:sz w:val="22"/>
          <w:szCs w:val="22"/>
        </w:rPr>
      </w:pPr>
      <w:r w:rsidRPr="00E56E6B">
        <w:rPr>
          <w:rFonts w:ascii="Bookman Old Style" w:hAnsi="Bookman Old Style"/>
          <w:b w:val="0"/>
          <w:sz w:val="22"/>
          <w:szCs w:val="22"/>
        </w:rPr>
        <w:t>STATUTORY AUTHORITY: 29-A MRSA, Section 2382</w:t>
      </w:r>
    </w:p>
    <w:p w:rsidR="00672D87" w:rsidRPr="00E56E6B" w:rsidRDefault="00672D87" w:rsidP="00E56E6B">
      <w:pPr>
        <w:pStyle w:val="BodyText"/>
        <w:rPr>
          <w:rFonts w:ascii="Bookman Old Style" w:hAnsi="Bookman Old Style"/>
          <w:b w:val="0"/>
          <w:sz w:val="22"/>
          <w:szCs w:val="22"/>
        </w:rPr>
      </w:pPr>
      <w:r w:rsidRPr="00E56E6B">
        <w:rPr>
          <w:rFonts w:ascii="Bookman Old Style" w:hAnsi="Bookman Old Style"/>
          <w:b w:val="0"/>
          <w:sz w:val="22"/>
          <w:szCs w:val="22"/>
        </w:rPr>
        <w:t>PURPOSE: This rule may be amended as a result of changes to state law.</w:t>
      </w:r>
    </w:p>
    <w:p w:rsidR="00672D87" w:rsidRPr="00E56E6B" w:rsidRDefault="00672D87"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ANTICIPATED SCHEDULE:</w:t>
      </w:r>
      <w:r w:rsidR="00281CBB" w:rsidRPr="00E56E6B">
        <w:rPr>
          <w:rFonts w:ascii="Bookman Old Style" w:hAnsi="Bookman Old Style"/>
          <w:b w:val="0"/>
          <w:sz w:val="22"/>
          <w:szCs w:val="22"/>
        </w:rPr>
        <w:t xml:space="preserve"> Prior to October 1, 2015</w:t>
      </w:r>
      <w:r w:rsidRPr="00E56E6B">
        <w:rPr>
          <w:rFonts w:ascii="Bookman Old Style" w:hAnsi="Bookman Old Style"/>
          <w:b w:val="0"/>
          <w:sz w:val="22"/>
          <w:szCs w:val="22"/>
        </w:rPr>
        <w:t>.</w:t>
      </w:r>
      <w:proofErr w:type="gramEnd"/>
    </w:p>
    <w:p w:rsidR="00672D87" w:rsidRPr="00E56E6B" w:rsidRDefault="00672D87"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AFFECTED PARTIES: Transporters of oversize or overweight non-divisible loads.</w:t>
      </w:r>
      <w:proofErr w:type="gramEnd"/>
    </w:p>
    <w:p w:rsidR="0028543F" w:rsidRPr="00E56E6B" w:rsidRDefault="0028543F" w:rsidP="00E56E6B">
      <w:pPr>
        <w:pStyle w:val="BodyText"/>
        <w:rPr>
          <w:rFonts w:ascii="Bookman Old Style" w:hAnsi="Bookman Old Style"/>
          <w:b w:val="0"/>
          <w:sz w:val="22"/>
          <w:szCs w:val="22"/>
        </w:rPr>
      </w:pPr>
    </w:p>
    <w:p w:rsidR="00682789" w:rsidRPr="00E56E6B" w:rsidRDefault="00682789" w:rsidP="00E56E6B">
      <w:pPr>
        <w:rPr>
          <w:rFonts w:ascii="Bookman Old Style" w:hAnsi="Bookman Old Style"/>
          <w:b/>
          <w:sz w:val="22"/>
          <w:szCs w:val="22"/>
        </w:rPr>
      </w:pPr>
      <w:r w:rsidRPr="00E56E6B">
        <w:rPr>
          <w:rFonts w:ascii="Bookman Old Style" w:hAnsi="Bookman Old Style"/>
          <w:b/>
          <w:sz w:val="22"/>
          <w:szCs w:val="22"/>
        </w:rPr>
        <w:t>C</w:t>
      </w:r>
      <w:r w:rsidR="00D06A96" w:rsidRPr="00E56E6B">
        <w:rPr>
          <w:rFonts w:ascii="Bookman Old Style" w:hAnsi="Bookman Old Style"/>
          <w:b/>
          <w:sz w:val="22"/>
          <w:szCs w:val="22"/>
        </w:rPr>
        <w:t>HAPTER</w:t>
      </w:r>
      <w:r w:rsidRPr="00E56E6B">
        <w:rPr>
          <w:rFonts w:ascii="Bookman Old Style" w:hAnsi="Bookman Old Style"/>
          <w:b/>
          <w:sz w:val="22"/>
          <w:szCs w:val="22"/>
        </w:rPr>
        <w:t xml:space="preserve"> 158:</w:t>
      </w:r>
      <w:r w:rsidR="00E56E6B" w:rsidRPr="00E56E6B">
        <w:rPr>
          <w:rFonts w:ascii="Bookman Old Style" w:hAnsi="Bookman Old Style"/>
          <w:b/>
          <w:sz w:val="22"/>
          <w:szCs w:val="22"/>
        </w:rPr>
        <w:t xml:space="preserve"> </w:t>
      </w:r>
      <w:r w:rsidRPr="00E56E6B">
        <w:rPr>
          <w:rFonts w:ascii="Bookman Old Style" w:hAnsi="Bookman Old Style"/>
          <w:sz w:val="22"/>
          <w:szCs w:val="22"/>
        </w:rPr>
        <w:t>A</w:t>
      </w:r>
      <w:r w:rsidR="001074D6" w:rsidRPr="00E56E6B">
        <w:rPr>
          <w:rFonts w:ascii="Bookman Old Style" w:hAnsi="Bookman Old Style"/>
          <w:sz w:val="22"/>
          <w:szCs w:val="22"/>
        </w:rPr>
        <w:t>dministration of</w:t>
      </w:r>
      <w:r w:rsidRPr="00E56E6B">
        <w:rPr>
          <w:rFonts w:ascii="Bookman Old Style" w:hAnsi="Bookman Old Style"/>
          <w:sz w:val="22"/>
          <w:szCs w:val="22"/>
        </w:rPr>
        <w:t xml:space="preserve"> T</w:t>
      </w:r>
      <w:r w:rsidR="001074D6" w:rsidRPr="00E56E6B">
        <w:rPr>
          <w:rFonts w:ascii="Bookman Old Style" w:hAnsi="Bookman Old Style"/>
          <w:sz w:val="22"/>
          <w:szCs w:val="22"/>
        </w:rPr>
        <w:t>railer</w:t>
      </w:r>
      <w:r w:rsidRPr="00E56E6B">
        <w:rPr>
          <w:rFonts w:ascii="Bookman Old Style" w:hAnsi="Bookman Old Style"/>
          <w:sz w:val="22"/>
          <w:szCs w:val="22"/>
        </w:rPr>
        <w:t xml:space="preserve"> T</w:t>
      </w:r>
      <w:r w:rsidR="001074D6" w:rsidRPr="00E56E6B">
        <w:rPr>
          <w:rFonts w:ascii="Bookman Old Style" w:hAnsi="Bookman Old Style"/>
          <w:sz w:val="22"/>
          <w:szCs w:val="22"/>
        </w:rPr>
        <w:t>ransit Plates</w:t>
      </w:r>
    </w:p>
    <w:p w:rsidR="00682789" w:rsidRPr="00E56E6B" w:rsidRDefault="00CA3C19" w:rsidP="00E56E6B">
      <w:pPr>
        <w:pStyle w:val="BodyText"/>
        <w:rPr>
          <w:rFonts w:ascii="Bookman Old Style" w:hAnsi="Bookman Old Style"/>
          <w:b w:val="0"/>
          <w:sz w:val="22"/>
          <w:szCs w:val="22"/>
        </w:rPr>
      </w:pPr>
      <w:r w:rsidRPr="00E56E6B">
        <w:rPr>
          <w:rFonts w:ascii="Bookman Old Style" w:hAnsi="Bookman Old Style"/>
          <w:b w:val="0"/>
          <w:sz w:val="22"/>
          <w:szCs w:val="22"/>
        </w:rPr>
        <w:t>STATUTORY AUTHORITY: 29-A MRSA, Section 462.</w:t>
      </w:r>
    </w:p>
    <w:p w:rsidR="00CA3C19" w:rsidRPr="00E56E6B" w:rsidRDefault="00CA3C19" w:rsidP="00E56E6B">
      <w:pPr>
        <w:pStyle w:val="BodyText"/>
        <w:rPr>
          <w:rFonts w:ascii="Bookman Old Style" w:hAnsi="Bookman Old Style"/>
          <w:b w:val="0"/>
          <w:sz w:val="22"/>
          <w:szCs w:val="22"/>
        </w:rPr>
      </w:pPr>
      <w:r w:rsidRPr="00E56E6B">
        <w:rPr>
          <w:rFonts w:ascii="Bookman Old Style" w:hAnsi="Bookman Old Style"/>
          <w:b w:val="0"/>
          <w:sz w:val="22"/>
          <w:szCs w:val="22"/>
        </w:rPr>
        <w:t>This rule may be amended as a result of changes in law.</w:t>
      </w:r>
    </w:p>
    <w:p w:rsidR="00CA3C19" w:rsidRPr="00E56E6B" w:rsidRDefault="00CA3C19"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ANTICIPATED SCHEDULE:</w:t>
      </w:r>
      <w:r w:rsidR="00281CBB" w:rsidRPr="00E56E6B">
        <w:rPr>
          <w:rFonts w:ascii="Bookman Old Style" w:hAnsi="Bookman Old Style"/>
          <w:b w:val="0"/>
          <w:sz w:val="22"/>
          <w:szCs w:val="22"/>
        </w:rPr>
        <w:t xml:space="preserve"> Prior to October 1, 2015</w:t>
      </w:r>
      <w:r w:rsidRPr="00E56E6B">
        <w:rPr>
          <w:rFonts w:ascii="Bookman Old Style" w:hAnsi="Bookman Old Style"/>
          <w:b w:val="0"/>
          <w:sz w:val="22"/>
          <w:szCs w:val="22"/>
        </w:rPr>
        <w:t>.</w:t>
      </w:r>
      <w:proofErr w:type="gramEnd"/>
    </w:p>
    <w:p w:rsidR="00CA3C19" w:rsidRPr="00E56E6B" w:rsidRDefault="00CA3C19"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AFFECTED PARTIES: Transporters of mobile homes and trailers.</w:t>
      </w:r>
      <w:proofErr w:type="gramEnd"/>
    </w:p>
    <w:p w:rsidR="00CA3C19" w:rsidRPr="00E56E6B" w:rsidRDefault="00CA3C19" w:rsidP="00E56E6B">
      <w:pPr>
        <w:pStyle w:val="BodyText"/>
        <w:rPr>
          <w:rFonts w:ascii="Bookman Old Style" w:hAnsi="Bookman Old Style"/>
          <w:b w:val="0"/>
          <w:sz w:val="22"/>
          <w:szCs w:val="22"/>
        </w:rPr>
      </w:pPr>
    </w:p>
    <w:p w:rsidR="00C5568F" w:rsidRPr="00E56E6B" w:rsidRDefault="00C5568F" w:rsidP="00E56E6B">
      <w:pPr>
        <w:pStyle w:val="BodyText"/>
        <w:rPr>
          <w:rFonts w:ascii="Bookman Old Style" w:hAnsi="Bookman Old Style"/>
          <w:b w:val="0"/>
          <w:sz w:val="22"/>
          <w:szCs w:val="22"/>
        </w:rPr>
      </w:pPr>
      <w:r w:rsidRPr="00E56E6B">
        <w:rPr>
          <w:rFonts w:ascii="Bookman Old Style" w:hAnsi="Bookman Old Style"/>
          <w:sz w:val="22"/>
          <w:szCs w:val="22"/>
        </w:rPr>
        <w:t>C</w:t>
      </w:r>
      <w:r w:rsidR="00D06A96" w:rsidRPr="00E56E6B">
        <w:rPr>
          <w:rFonts w:ascii="Bookman Old Style" w:hAnsi="Bookman Old Style"/>
          <w:sz w:val="22"/>
          <w:szCs w:val="22"/>
        </w:rPr>
        <w:t>HAPTER</w:t>
      </w:r>
      <w:r w:rsidRPr="00E56E6B">
        <w:rPr>
          <w:rFonts w:ascii="Bookman Old Style" w:hAnsi="Bookman Old Style"/>
          <w:sz w:val="22"/>
          <w:szCs w:val="22"/>
        </w:rPr>
        <w:t xml:space="preserve"> 159:</w:t>
      </w:r>
      <w:r w:rsidR="00DD42AD" w:rsidRPr="00E56E6B">
        <w:rPr>
          <w:rFonts w:ascii="Bookman Old Style" w:hAnsi="Bookman Old Style"/>
          <w:b w:val="0"/>
          <w:sz w:val="22"/>
          <w:szCs w:val="22"/>
        </w:rPr>
        <w:t xml:space="preserve"> </w:t>
      </w:r>
      <w:r w:rsidRPr="00E56E6B">
        <w:rPr>
          <w:rFonts w:ascii="Bookman Old Style" w:hAnsi="Bookman Old Style"/>
          <w:b w:val="0"/>
          <w:sz w:val="22"/>
          <w:szCs w:val="22"/>
        </w:rPr>
        <w:t>R</w:t>
      </w:r>
      <w:r w:rsidR="001074D6" w:rsidRPr="00E56E6B">
        <w:rPr>
          <w:rFonts w:ascii="Bookman Old Style" w:hAnsi="Bookman Old Style"/>
          <w:b w:val="0"/>
          <w:sz w:val="22"/>
          <w:szCs w:val="22"/>
        </w:rPr>
        <w:t>ules</w:t>
      </w:r>
      <w:r w:rsidRPr="00E56E6B">
        <w:rPr>
          <w:rFonts w:ascii="Bookman Old Style" w:hAnsi="Bookman Old Style"/>
          <w:b w:val="0"/>
          <w:sz w:val="22"/>
          <w:szCs w:val="22"/>
        </w:rPr>
        <w:t xml:space="preserve"> G</w:t>
      </w:r>
      <w:r w:rsidR="001074D6" w:rsidRPr="00E56E6B">
        <w:rPr>
          <w:rFonts w:ascii="Bookman Old Style" w:hAnsi="Bookman Old Style"/>
          <w:b w:val="0"/>
          <w:sz w:val="22"/>
          <w:szCs w:val="22"/>
        </w:rPr>
        <w:t xml:space="preserve">overning the </w:t>
      </w:r>
      <w:r w:rsidRPr="00E56E6B">
        <w:rPr>
          <w:rFonts w:ascii="Bookman Old Style" w:hAnsi="Bookman Old Style"/>
          <w:b w:val="0"/>
          <w:sz w:val="22"/>
          <w:szCs w:val="22"/>
        </w:rPr>
        <w:t>A</w:t>
      </w:r>
      <w:r w:rsidR="001074D6" w:rsidRPr="00E56E6B">
        <w:rPr>
          <w:rFonts w:ascii="Bookman Old Style" w:hAnsi="Bookman Old Style"/>
          <w:b w:val="0"/>
          <w:sz w:val="22"/>
          <w:szCs w:val="22"/>
        </w:rPr>
        <w:t>dministration of the</w:t>
      </w:r>
      <w:r w:rsidRPr="00E56E6B">
        <w:rPr>
          <w:rFonts w:ascii="Bookman Old Style" w:hAnsi="Bookman Old Style"/>
          <w:b w:val="0"/>
          <w:sz w:val="22"/>
          <w:szCs w:val="22"/>
        </w:rPr>
        <w:t xml:space="preserve"> P</w:t>
      </w:r>
      <w:r w:rsidR="001074D6" w:rsidRPr="00E56E6B">
        <w:rPr>
          <w:rFonts w:ascii="Bookman Old Style" w:hAnsi="Bookman Old Style"/>
          <w:b w:val="0"/>
          <w:sz w:val="22"/>
          <w:szCs w:val="22"/>
        </w:rPr>
        <w:t>ermanent</w:t>
      </w:r>
      <w:r w:rsidRPr="00E56E6B">
        <w:rPr>
          <w:rFonts w:ascii="Bookman Old Style" w:hAnsi="Bookman Old Style"/>
          <w:b w:val="0"/>
          <w:sz w:val="22"/>
          <w:szCs w:val="22"/>
        </w:rPr>
        <w:t>, S</w:t>
      </w:r>
      <w:r w:rsidR="001E5E75" w:rsidRPr="00E56E6B">
        <w:rPr>
          <w:rFonts w:ascii="Bookman Old Style" w:hAnsi="Bookman Old Style"/>
          <w:b w:val="0"/>
          <w:sz w:val="22"/>
          <w:szCs w:val="22"/>
        </w:rPr>
        <w:t>emipermanent</w:t>
      </w:r>
      <w:r w:rsidRPr="00E56E6B">
        <w:rPr>
          <w:rFonts w:ascii="Bookman Old Style" w:hAnsi="Bookman Old Style"/>
          <w:b w:val="0"/>
          <w:sz w:val="22"/>
          <w:szCs w:val="22"/>
        </w:rPr>
        <w:t xml:space="preserve"> S</w:t>
      </w:r>
      <w:r w:rsidR="001E5E75" w:rsidRPr="00E56E6B">
        <w:rPr>
          <w:rFonts w:ascii="Bookman Old Style" w:hAnsi="Bookman Old Style"/>
          <w:b w:val="0"/>
          <w:sz w:val="22"/>
          <w:szCs w:val="22"/>
        </w:rPr>
        <w:t>emitrailer</w:t>
      </w:r>
      <w:r w:rsidRPr="00E56E6B">
        <w:rPr>
          <w:rFonts w:ascii="Bookman Old Style" w:hAnsi="Bookman Old Style"/>
          <w:b w:val="0"/>
          <w:sz w:val="22"/>
          <w:szCs w:val="22"/>
        </w:rPr>
        <w:t xml:space="preserve"> R</w:t>
      </w:r>
      <w:r w:rsidR="001E5E75" w:rsidRPr="00E56E6B">
        <w:rPr>
          <w:rFonts w:ascii="Bookman Old Style" w:hAnsi="Bookman Old Style"/>
          <w:b w:val="0"/>
          <w:sz w:val="22"/>
          <w:szCs w:val="22"/>
        </w:rPr>
        <w:t xml:space="preserve">egistration </w:t>
      </w:r>
      <w:r w:rsidRPr="00E56E6B">
        <w:rPr>
          <w:rFonts w:ascii="Bookman Old Style" w:hAnsi="Bookman Old Style"/>
          <w:b w:val="0"/>
          <w:sz w:val="22"/>
          <w:szCs w:val="22"/>
        </w:rPr>
        <w:t>P</w:t>
      </w:r>
      <w:r w:rsidR="001E5E75" w:rsidRPr="00E56E6B">
        <w:rPr>
          <w:rFonts w:ascii="Bookman Old Style" w:hAnsi="Bookman Old Style"/>
          <w:b w:val="0"/>
          <w:sz w:val="22"/>
          <w:szCs w:val="22"/>
        </w:rPr>
        <w:t>rograms</w:t>
      </w:r>
    </w:p>
    <w:p w:rsidR="00912B1C" w:rsidRPr="00E56E6B" w:rsidRDefault="00912B1C" w:rsidP="00E56E6B">
      <w:pPr>
        <w:pStyle w:val="BodyText"/>
        <w:rPr>
          <w:rFonts w:ascii="Bookman Old Style" w:hAnsi="Bookman Old Style"/>
          <w:b w:val="0"/>
          <w:sz w:val="22"/>
          <w:szCs w:val="22"/>
        </w:rPr>
      </w:pPr>
      <w:r w:rsidRPr="00E56E6B">
        <w:rPr>
          <w:rFonts w:ascii="Bookman Old Style" w:hAnsi="Bookman Old Style"/>
          <w:b w:val="0"/>
          <w:sz w:val="22"/>
          <w:szCs w:val="22"/>
        </w:rPr>
        <w:t>STATUTORY AUTHORITY: 29-A MRSA, Section 512.</w:t>
      </w:r>
    </w:p>
    <w:p w:rsidR="00912B1C" w:rsidRPr="00E56E6B" w:rsidRDefault="00912B1C" w:rsidP="00E56E6B">
      <w:pPr>
        <w:pStyle w:val="BodyText"/>
        <w:rPr>
          <w:rFonts w:ascii="Bookman Old Style" w:hAnsi="Bookman Old Style"/>
          <w:b w:val="0"/>
          <w:sz w:val="22"/>
          <w:szCs w:val="22"/>
        </w:rPr>
      </w:pPr>
      <w:r w:rsidRPr="00E56E6B">
        <w:rPr>
          <w:rFonts w:ascii="Bookman Old Style" w:hAnsi="Bookman Old Style"/>
          <w:b w:val="0"/>
          <w:sz w:val="22"/>
          <w:szCs w:val="22"/>
        </w:rPr>
        <w:t>This rule may be amended as a result of changes in law</w:t>
      </w:r>
      <w:r w:rsidR="004F7A63" w:rsidRPr="00E56E6B">
        <w:rPr>
          <w:rFonts w:ascii="Bookman Old Style" w:hAnsi="Bookman Old Style"/>
          <w:b w:val="0"/>
          <w:sz w:val="22"/>
          <w:szCs w:val="22"/>
        </w:rPr>
        <w:t xml:space="preserve"> or policy</w:t>
      </w:r>
      <w:r w:rsidRPr="00E56E6B">
        <w:rPr>
          <w:rFonts w:ascii="Bookman Old Style" w:hAnsi="Bookman Old Style"/>
          <w:b w:val="0"/>
          <w:sz w:val="22"/>
          <w:szCs w:val="22"/>
        </w:rPr>
        <w:t>.</w:t>
      </w:r>
    </w:p>
    <w:p w:rsidR="00912B1C" w:rsidRPr="00E56E6B" w:rsidRDefault="00912B1C"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ANTICIPATED SCHEDULE:</w:t>
      </w:r>
      <w:r w:rsidR="00281CBB" w:rsidRPr="00E56E6B">
        <w:rPr>
          <w:rFonts w:ascii="Bookman Old Style" w:hAnsi="Bookman Old Style"/>
          <w:b w:val="0"/>
          <w:sz w:val="22"/>
          <w:szCs w:val="22"/>
        </w:rPr>
        <w:t xml:space="preserve"> Prior to October 1, 2015</w:t>
      </w:r>
      <w:r w:rsidRPr="00E56E6B">
        <w:rPr>
          <w:rFonts w:ascii="Bookman Old Style" w:hAnsi="Bookman Old Style"/>
          <w:b w:val="0"/>
          <w:sz w:val="22"/>
          <w:szCs w:val="22"/>
        </w:rPr>
        <w:t>.</w:t>
      </w:r>
      <w:proofErr w:type="gramEnd"/>
    </w:p>
    <w:p w:rsidR="001E5E75" w:rsidRPr="00E56E6B" w:rsidRDefault="00912B1C" w:rsidP="00E56E6B">
      <w:pPr>
        <w:pStyle w:val="BodyText"/>
        <w:rPr>
          <w:rFonts w:ascii="Bookman Old Style" w:hAnsi="Bookman Old Style"/>
          <w:b w:val="0"/>
          <w:sz w:val="22"/>
          <w:szCs w:val="22"/>
        </w:rPr>
      </w:pPr>
      <w:r w:rsidRPr="00E56E6B">
        <w:rPr>
          <w:rFonts w:ascii="Bookman Old Style" w:hAnsi="Bookman Old Style"/>
          <w:b w:val="0"/>
          <w:sz w:val="22"/>
          <w:szCs w:val="22"/>
        </w:rPr>
        <w:t>AFFECTED PARTIES:</w:t>
      </w:r>
      <w:r w:rsidR="00DD42AD" w:rsidRPr="00E56E6B">
        <w:rPr>
          <w:rFonts w:ascii="Bookman Old Style" w:hAnsi="Bookman Old Style"/>
          <w:b w:val="0"/>
          <w:sz w:val="22"/>
          <w:szCs w:val="22"/>
        </w:rPr>
        <w:t xml:space="preserve"> </w:t>
      </w:r>
      <w:r w:rsidR="004F7A63" w:rsidRPr="00E56E6B">
        <w:rPr>
          <w:rFonts w:ascii="Bookman Old Style" w:hAnsi="Bookman Old Style"/>
          <w:b w:val="0"/>
          <w:sz w:val="22"/>
          <w:szCs w:val="22"/>
        </w:rPr>
        <w:t>Long term trailer registrants and agents</w:t>
      </w:r>
    </w:p>
    <w:p w:rsidR="004F7A63" w:rsidRPr="00E56E6B" w:rsidRDefault="004F7A63" w:rsidP="00E56E6B">
      <w:pPr>
        <w:pStyle w:val="BodyText"/>
        <w:rPr>
          <w:rFonts w:ascii="Bookman Old Style" w:hAnsi="Bookman Old Style"/>
          <w:b w:val="0"/>
          <w:sz w:val="22"/>
          <w:szCs w:val="22"/>
        </w:rPr>
      </w:pPr>
    </w:p>
    <w:p w:rsidR="00D14A29" w:rsidRPr="00E56E6B" w:rsidRDefault="00D14A29" w:rsidP="00E56E6B">
      <w:pPr>
        <w:pStyle w:val="BodyText"/>
        <w:ind w:right="450"/>
        <w:rPr>
          <w:rFonts w:ascii="Bookman Old Style" w:hAnsi="Bookman Old Style"/>
          <w:b w:val="0"/>
          <w:sz w:val="22"/>
          <w:szCs w:val="22"/>
        </w:rPr>
      </w:pPr>
      <w:r w:rsidRPr="00E56E6B">
        <w:rPr>
          <w:rFonts w:ascii="Bookman Old Style" w:hAnsi="Bookman Old Style"/>
          <w:sz w:val="22"/>
          <w:szCs w:val="22"/>
        </w:rPr>
        <w:t>CHAPTER</w:t>
      </w:r>
      <w:r w:rsidR="00D4531F" w:rsidRPr="00E56E6B">
        <w:rPr>
          <w:rFonts w:ascii="Bookman Old Style" w:hAnsi="Bookman Old Style"/>
          <w:sz w:val="22"/>
          <w:szCs w:val="22"/>
        </w:rPr>
        <w:t xml:space="preserve"> 162</w:t>
      </w:r>
      <w:r w:rsidR="00995356" w:rsidRPr="00E56E6B">
        <w:rPr>
          <w:rFonts w:ascii="Bookman Old Style" w:hAnsi="Bookman Old Style"/>
          <w:sz w:val="22"/>
          <w:szCs w:val="22"/>
        </w:rPr>
        <w:t>:</w:t>
      </w:r>
      <w:r w:rsidR="00D4531F" w:rsidRPr="00E56E6B">
        <w:rPr>
          <w:rFonts w:ascii="Bookman Old Style" w:hAnsi="Bookman Old Style"/>
          <w:b w:val="0"/>
          <w:sz w:val="22"/>
          <w:szCs w:val="22"/>
        </w:rPr>
        <w:t xml:space="preserve"> </w:t>
      </w:r>
      <w:r w:rsidR="00995356" w:rsidRPr="00E56E6B">
        <w:rPr>
          <w:rFonts w:ascii="Bookman Old Style" w:hAnsi="Bookman Old Style"/>
          <w:b w:val="0"/>
          <w:sz w:val="22"/>
          <w:szCs w:val="22"/>
        </w:rPr>
        <w:t>The Administration of the International Registration Plan</w:t>
      </w:r>
    </w:p>
    <w:p w:rsidR="00D14A29" w:rsidRPr="00E56E6B" w:rsidRDefault="00D4531F" w:rsidP="00E56E6B">
      <w:pPr>
        <w:pStyle w:val="BodyText"/>
        <w:rPr>
          <w:rFonts w:ascii="Bookman Old Style" w:hAnsi="Bookman Old Style"/>
          <w:b w:val="0"/>
          <w:sz w:val="22"/>
          <w:szCs w:val="22"/>
        </w:rPr>
      </w:pPr>
      <w:r w:rsidRPr="00E56E6B">
        <w:rPr>
          <w:rFonts w:ascii="Bookman Old Style" w:hAnsi="Bookman Old Style"/>
          <w:b w:val="0"/>
          <w:sz w:val="22"/>
          <w:szCs w:val="22"/>
        </w:rPr>
        <w:t>STATUTORY AUTHORITY: 29-A MRSA, Section 531</w:t>
      </w:r>
    </w:p>
    <w:p w:rsidR="00D14A29" w:rsidRPr="00E56E6B" w:rsidRDefault="00D4531F" w:rsidP="00E56E6B">
      <w:pPr>
        <w:pStyle w:val="BodyText"/>
        <w:rPr>
          <w:rFonts w:ascii="Bookman Old Style" w:hAnsi="Bookman Old Style"/>
          <w:b w:val="0"/>
          <w:sz w:val="22"/>
          <w:szCs w:val="22"/>
        </w:rPr>
      </w:pPr>
      <w:r w:rsidRPr="00E56E6B">
        <w:rPr>
          <w:rFonts w:ascii="Bookman Old Style" w:hAnsi="Bookman Old Style"/>
          <w:b w:val="0"/>
          <w:sz w:val="22"/>
          <w:szCs w:val="22"/>
        </w:rPr>
        <w:t xml:space="preserve">PURPOSE: This rule </w:t>
      </w:r>
      <w:r w:rsidR="00281CBB" w:rsidRPr="00E56E6B">
        <w:rPr>
          <w:rFonts w:ascii="Bookman Old Style" w:hAnsi="Bookman Old Style"/>
          <w:b w:val="0"/>
          <w:sz w:val="22"/>
          <w:szCs w:val="22"/>
        </w:rPr>
        <w:t xml:space="preserve">will </w:t>
      </w:r>
      <w:r w:rsidRPr="00E56E6B">
        <w:rPr>
          <w:rFonts w:ascii="Bookman Old Style" w:hAnsi="Bookman Old Style"/>
          <w:b w:val="0"/>
          <w:sz w:val="22"/>
          <w:szCs w:val="22"/>
        </w:rPr>
        <w:t xml:space="preserve">be </w:t>
      </w:r>
      <w:r w:rsidR="001E2063" w:rsidRPr="00E56E6B">
        <w:rPr>
          <w:rFonts w:ascii="Bookman Old Style" w:hAnsi="Bookman Old Style"/>
          <w:b w:val="0"/>
          <w:sz w:val="22"/>
          <w:szCs w:val="22"/>
        </w:rPr>
        <w:t>amended due to changes in the Plan</w:t>
      </w:r>
      <w:r w:rsidR="00281CBB" w:rsidRPr="00E56E6B">
        <w:rPr>
          <w:rFonts w:ascii="Bookman Old Style" w:hAnsi="Bookman Old Style"/>
          <w:b w:val="0"/>
          <w:sz w:val="22"/>
          <w:szCs w:val="22"/>
        </w:rPr>
        <w:t xml:space="preserve"> to include transitioning to the full reciprocity requirement</w:t>
      </w:r>
      <w:r w:rsidR="001E2063" w:rsidRPr="00E56E6B">
        <w:rPr>
          <w:rFonts w:ascii="Bookman Old Style" w:hAnsi="Bookman Old Style"/>
          <w:b w:val="0"/>
          <w:sz w:val="22"/>
          <w:szCs w:val="22"/>
        </w:rPr>
        <w:t>.</w:t>
      </w:r>
    </w:p>
    <w:p w:rsidR="00D14A29" w:rsidRPr="00E56E6B" w:rsidRDefault="00D4531F"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 xml:space="preserve">ANTICIPATED SCHEDULE: </w:t>
      </w:r>
      <w:r w:rsidR="00E2381D" w:rsidRPr="00E56E6B">
        <w:rPr>
          <w:rFonts w:ascii="Bookman Old Style" w:hAnsi="Bookman Old Style"/>
          <w:b w:val="0"/>
          <w:sz w:val="22"/>
          <w:szCs w:val="22"/>
        </w:rPr>
        <w:t>Prior to</w:t>
      </w:r>
      <w:r w:rsidR="00281CBB" w:rsidRPr="00E56E6B">
        <w:rPr>
          <w:rFonts w:ascii="Bookman Old Style" w:hAnsi="Bookman Old Style"/>
          <w:b w:val="0"/>
          <w:sz w:val="22"/>
          <w:szCs w:val="22"/>
        </w:rPr>
        <w:t xml:space="preserve"> January 1, 2015</w:t>
      </w:r>
      <w:r w:rsidR="008125A9" w:rsidRPr="00E56E6B">
        <w:rPr>
          <w:rFonts w:ascii="Bookman Old Style" w:hAnsi="Bookman Old Style"/>
          <w:b w:val="0"/>
          <w:sz w:val="22"/>
          <w:szCs w:val="22"/>
        </w:rPr>
        <w:t>.</w:t>
      </w:r>
      <w:proofErr w:type="gramEnd"/>
    </w:p>
    <w:p w:rsidR="00D14A29" w:rsidRPr="00E56E6B" w:rsidRDefault="00D4531F" w:rsidP="00E56E6B">
      <w:pPr>
        <w:pStyle w:val="BodyText"/>
        <w:rPr>
          <w:rFonts w:ascii="Bookman Old Style" w:hAnsi="Bookman Old Style"/>
          <w:b w:val="0"/>
          <w:sz w:val="22"/>
          <w:szCs w:val="22"/>
        </w:rPr>
      </w:pPr>
      <w:proofErr w:type="gramStart"/>
      <w:r w:rsidRPr="00E56E6B">
        <w:rPr>
          <w:rFonts w:ascii="Bookman Old Style" w:hAnsi="Bookman Old Style"/>
          <w:b w:val="0"/>
          <w:sz w:val="22"/>
          <w:szCs w:val="22"/>
        </w:rPr>
        <w:t>AFFECTED PARTIES:</w:t>
      </w:r>
      <w:r w:rsidR="00995356" w:rsidRPr="00E56E6B">
        <w:rPr>
          <w:rFonts w:ascii="Bookman Old Style" w:hAnsi="Bookman Old Style"/>
          <w:b w:val="0"/>
          <w:sz w:val="22"/>
          <w:szCs w:val="22"/>
        </w:rPr>
        <w:t xml:space="preserve"> </w:t>
      </w:r>
      <w:r w:rsidRPr="00E56E6B">
        <w:rPr>
          <w:rFonts w:ascii="Bookman Old Style" w:hAnsi="Bookman Old Style"/>
          <w:b w:val="0"/>
          <w:sz w:val="22"/>
          <w:szCs w:val="22"/>
        </w:rPr>
        <w:t>Most owners of medium and heavy trucks operating in</w:t>
      </w:r>
      <w:r w:rsidR="000E729E" w:rsidRPr="00E56E6B">
        <w:rPr>
          <w:rFonts w:ascii="Bookman Old Style" w:hAnsi="Bookman Old Style"/>
          <w:b w:val="0"/>
          <w:sz w:val="22"/>
          <w:szCs w:val="22"/>
        </w:rPr>
        <w:t xml:space="preserve"> </w:t>
      </w:r>
      <w:r w:rsidRPr="00E56E6B">
        <w:rPr>
          <w:rFonts w:ascii="Bookman Old Style" w:hAnsi="Bookman Old Style"/>
          <w:b w:val="0"/>
          <w:sz w:val="22"/>
          <w:szCs w:val="22"/>
        </w:rPr>
        <w:t>interstate and foreign commerce.</w:t>
      </w:r>
      <w:proofErr w:type="gramEnd"/>
    </w:p>
    <w:p w:rsidR="00D14A29" w:rsidRPr="00E56E6B" w:rsidRDefault="00D14A29" w:rsidP="00E56E6B">
      <w:pPr>
        <w:pStyle w:val="DefaultText"/>
        <w:rPr>
          <w:rFonts w:ascii="Bookman Old Style" w:hAnsi="Bookman Old Style"/>
          <w:b/>
          <w:sz w:val="22"/>
          <w:szCs w:val="22"/>
        </w:rPr>
      </w:pPr>
    </w:p>
    <w:p w:rsidR="004F7A63" w:rsidRPr="00E56E6B" w:rsidRDefault="004F7A63" w:rsidP="005215B9">
      <w:pPr>
        <w:pStyle w:val="DefaultText"/>
        <w:tabs>
          <w:tab w:val="left" w:pos="0"/>
        </w:tabs>
        <w:ind w:right="990"/>
        <w:rPr>
          <w:rFonts w:ascii="Bookman Old Style" w:hAnsi="Bookman Old Style"/>
          <w:color w:val="000000"/>
          <w:sz w:val="22"/>
          <w:szCs w:val="22"/>
        </w:rPr>
      </w:pPr>
      <w:r w:rsidRPr="00E56E6B">
        <w:rPr>
          <w:rFonts w:ascii="Bookman Old Style" w:hAnsi="Bookman Old Style"/>
          <w:b/>
          <w:sz w:val="22"/>
          <w:szCs w:val="22"/>
        </w:rPr>
        <w:t>C</w:t>
      </w:r>
      <w:r w:rsidR="00D06A96" w:rsidRPr="00E56E6B">
        <w:rPr>
          <w:rFonts w:ascii="Bookman Old Style" w:hAnsi="Bookman Old Style"/>
          <w:b/>
          <w:sz w:val="22"/>
          <w:szCs w:val="22"/>
        </w:rPr>
        <w:t>HAPTER</w:t>
      </w:r>
      <w:r w:rsidRPr="00E56E6B">
        <w:rPr>
          <w:rFonts w:ascii="Bookman Old Style" w:hAnsi="Bookman Old Style"/>
          <w:b/>
          <w:sz w:val="22"/>
          <w:szCs w:val="22"/>
        </w:rPr>
        <w:t xml:space="preserve"> 164:</w:t>
      </w:r>
      <w:r w:rsidR="00DD42AD" w:rsidRPr="00E56E6B">
        <w:rPr>
          <w:rFonts w:ascii="Bookman Old Style" w:hAnsi="Bookman Old Style"/>
          <w:color w:val="000000"/>
          <w:sz w:val="22"/>
          <w:szCs w:val="22"/>
        </w:rPr>
        <w:t xml:space="preserve"> </w:t>
      </w:r>
      <w:r w:rsidRPr="00E56E6B">
        <w:rPr>
          <w:rFonts w:ascii="Bookman Old Style" w:hAnsi="Bookman Old Style"/>
          <w:sz w:val="22"/>
          <w:szCs w:val="22"/>
        </w:rPr>
        <w:t>T</w:t>
      </w:r>
      <w:r w:rsidR="001E5E75" w:rsidRPr="00E56E6B">
        <w:rPr>
          <w:rFonts w:ascii="Bookman Old Style" w:hAnsi="Bookman Old Style"/>
          <w:sz w:val="22"/>
          <w:szCs w:val="22"/>
        </w:rPr>
        <w:t>he</w:t>
      </w:r>
      <w:r w:rsidRPr="00E56E6B">
        <w:rPr>
          <w:rFonts w:ascii="Bookman Old Style" w:hAnsi="Bookman Old Style"/>
          <w:sz w:val="22"/>
          <w:szCs w:val="22"/>
        </w:rPr>
        <w:t xml:space="preserve"> A</w:t>
      </w:r>
      <w:r w:rsidR="001E5E75" w:rsidRPr="00E56E6B">
        <w:rPr>
          <w:rFonts w:ascii="Bookman Old Style" w:hAnsi="Bookman Old Style"/>
          <w:sz w:val="22"/>
          <w:szCs w:val="22"/>
        </w:rPr>
        <w:t>dministration of</w:t>
      </w:r>
      <w:r w:rsidRPr="00E56E6B">
        <w:rPr>
          <w:rFonts w:ascii="Bookman Old Style" w:hAnsi="Bookman Old Style"/>
          <w:sz w:val="22"/>
          <w:szCs w:val="22"/>
        </w:rPr>
        <w:t xml:space="preserve"> O</w:t>
      </w:r>
      <w:r w:rsidR="001E5E75" w:rsidRPr="00E56E6B">
        <w:rPr>
          <w:rFonts w:ascii="Bookman Old Style" w:hAnsi="Bookman Old Style"/>
          <w:sz w:val="22"/>
          <w:szCs w:val="22"/>
        </w:rPr>
        <w:t>verweight</w:t>
      </w:r>
      <w:r w:rsidR="00D06A96" w:rsidRPr="00E56E6B">
        <w:rPr>
          <w:rFonts w:ascii="Bookman Old Style" w:hAnsi="Bookman Old Style"/>
          <w:sz w:val="22"/>
          <w:szCs w:val="22"/>
        </w:rPr>
        <w:t xml:space="preserve"> O</w:t>
      </w:r>
      <w:r w:rsidR="001E5E75" w:rsidRPr="00E56E6B">
        <w:rPr>
          <w:rFonts w:ascii="Bookman Old Style" w:hAnsi="Bookman Old Style"/>
          <w:sz w:val="22"/>
          <w:szCs w:val="22"/>
        </w:rPr>
        <w:t xml:space="preserve">ceangoing </w:t>
      </w:r>
      <w:r w:rsidR="00D06A96" w:rsidRPr="00E56E6B">
        <w:rPr>
          <w:rFonts w:ascii="Bookman Old Style" w:hAnsi="Bookman Old Style"/>
          <w:sz w:val="22"/>
          <w:szCs w:val="22"/>
        </w:rPr>
        <w:t>C</w:t>
      </w:r>
      <w:r w:rsidR="001E5E75" w:rsidRPr="00E56E6B">
        <w:rPr>
          <w:rFonts w:ascii="Bookman Old Style" w:hAnsi="Bookman Old Style"/>
          <w:sz w:val="22"/>
          <w:szCs w:val="22"/>
        </w:rPr>
        <w:t xml:space="preserve">ontainers </w:t>
      </w:r>
      <w:r w:rsidRPr="00E56E6B">
        <w:rPr>
          <w:rFonts w:ascii="Bookman Old Style" w:hAnsi="Bookman Old Style"/>
          <w:sz w:val="22"/>
          <w:szCs w:val="22"/>
        </w:rPr>
        <w:t>(OGC) P</w:t>
      </w:r>
      <w:r w:rsidR="001E5E75" w:rsidRPr="00E56E6B">
        <w:rPr>
          <w:rFonts w:ascii="Bookman Old Style" w:hAnsi="Bookman Old Style"/>
          <w:sz w:val="22"/>
          <w:szCs w:val="22"/>
        </w:rPr>
        <w:t>ermits</w:t>
      </w:r>
    </w:p>
    <w:p w:rsidR="004F7A63" w:rsidRPr="00E56E6B" w:rsidRDefault="004F7A63" w:rsidP="00E56E6B">
      <w:pPr>
        <w:pStyle w:val="BodyText"/>
        <w:rPr>
          <w:rFonts w:ascii="Bookman Old Style" w:hAnsi="Bookman Old Style"/>
          <w:b w:val="0"/>
          <w:sz w:val="22"/>
          <w:szCs w:val="22"/>
        </w:rPr>
      </w:pPr>
      <w:r w:rsidRPr="00E56E6B">
        <w:rPr>
          <w:rFonts w:ascii="Bookman Old Style" w:hAnsi="Bookman Old Style"/>
          <w:b w:val="0"/>
          <w:sz w:val="22"/>
          <w:szCs w:val="22"/>
        </w:rPr>
        <w:t>STATUTORY AUTHORITY: 29-A MRSA, Section 2382</w:t>
      </w:r>
    </w:p>
    <w:p w:rsidR="004F7A63" w:rsidRPr="00E56E6B" w:rsidRDefault="00D20C58" w:rsidP="00E56E6B">
      <w:pPr>
        <w:pStyle w:val="DefaultText"/>
        <w:rPr>
          <w:rFonts w:ascii="Bookman Old Style" w:hAnsi="Bookman Old Style"/>
          <w:sz w:val="22"/>
          <w:szCs w:val="22"/>
        </w:rPr>
      </w:pPr>
      <w:r w:rsidRPr="00E56E6B">
        <w:rPr>
          <w:rFonts w:ascii="Bookman Old Style" w:hAnsi="Bookman Old Style"/>
          <w:sz w:val="22"/>
          <w:szCs w:val="22"/>
        </w:rPr>
        <w:t>PURPOSE: This rule may be amended due to policy changes.</w:t>
      </w:r>
    </w:p>
    <w:p w:rsidR="00D20C58" w:rsidRPr="00E56E6B" w:rsidRDefault="00D20C58" w:rsidP="00E56E6B">
      <w:pPr>
        <w:pStyle w:val="DefaultText"/>
        <w:rPr>
          <w:rFonts w:ascii="Bookman Old Style" w:hAnsi="Bookman Old Style"/>
          <w:sz w:val="22"/>
          <w:szCs w:val="22"/>
        </w:rPr>
      </w:pPr>
      <w:proofErr w:type="gramStart"/>
      <w:r w:rsidRPr="00E56E6B">
        <w:rPr>
          <w:rFonts w:ascii="Bookman Old Style" w:hAnsi="Bookman Old Style"/>
          <w:sz w:val="22"/>
          <w:szCs w:val="22"/>
        </w:rPr>
        <w:t xml:space="preserve">ANTICIPATED SCHEDULE: </w:t>
      </w:r>
      <w:r w:rsidR="00281CBB" w:rsidRPr="00E56E6B">
        <w:rPr>
          <w:rFonts w:ascii="Bookman Old Style" w:hAnsi="Bookman Old Style"/>
          <w:sz w:val="22"/>
          <w:szCs w:val="22"/>
        </w:rPr>
        <w:t>Prior to October 1, 2015</w:t>
      </w:r>
      <w:r w:rsidRPr="00E56E6B">
        <w:rPr>
          <w:rFonts w:ascii="Bookman Old Style" w:hAnsi="Bookman Old Style"/>
          <w:sz w:val="22"/>
          <w:szCs w:val="22"/>
        </w:rPr>
        <w:t>.</w:t>
      </w:r>
      <w:proofErr w:type="gramEnd"/>
    </w:p>
    <w:p w:rsidR="004F7A63" w:rsidRPr="00E56E6B" w:rsidRDefault="00D20C58" w:rsidP="00E56E6B">
      <w:pPr>
        <w:pStyle w:val="DefaultText"/>
        <w:rPr>
          <w:rFonts w:ascii="Bookman Old Style" w:hAnsi="Bookman Old Style"/>
          <w:sz w:val="22"/>
          <w:szCs w:val="22"/>
        </w:rPr>
      </w:pPr>
      <w:r w:rsidRPr="00E56E6B">
        <w:rPr>
          <w:rFonts w:ascii="Bookman Old Style" w:hAnsi="Bookman Old Style"/>
          <w:sz w:val="22"/>
          <w:szCs w:val="22"/>
        </w:rPr>
        <w:t xml:space="preserve">AFFECTED PARTIES: OGC transporters </w:t>
      </w:r>
    </w:p>
    <w:p w:rsidR="00D20C58" w:rsidRPr="00E56E6B" w:rsidRDefault="00D20C58" w:rsidP="00E56E6B">
      <w:pPr>
        <w:pStyle w:val="DefaultText"/>
        <w:rPr>
          <w:rFonts w:ascii="Bookman Old Style" w:hAnsi="Bookman Old Style"/>
          <w:b/>
          <w:sz w:val="22"/>
          <w:szCs w:val="22"/>
        </w:rPr>
      </w:pPr>
    </w:p>
    <w:p w:rsidR="00D14A29" w:rsidRPr="00E56E6B" w:rsidRDefault="00D14A29" w:rsidP="00E56E6B">
      <w:pPr>
        <w:pStyle w:val="DefaultText"/>
        <w:rPr>
          <w:rFonts w:ascii="Bookman Old Style" w:hAnsi="Bookman Old Style"/>
          <w:sz w:val="22"/>
          <w:szCs w:val="22"/>
        </w:rPr>
      </w:pPr>
      <w:r w:rsidRPr="00E56E6B">
        <w:rPr>
          <w:rFonts w:ascii="Bookman Old Style" w:hAnsi="Bookman Old Style"/>
          <w:b/>
          <w:sz w:val="22"/>
          <w:szCs w:val="22"/>
        </w:rPr>
        <w:t>CHAPTER</w:t>
      </w:r>
      <w:r w:rsidR="00995356" w:rsidRPr="00E56E6B">
        <w:rPr>
          <w:rFonts w:ascii="Bookman Old Style" w:hAnsi="Bookman Old Style"/>
          <w:b/>
          <w:sz w:val="22"/>
          <w:szCs w:val="22"/>
        </w:rPr>
        <w:t xml:space="preserve"> 165:</w:t>
      </w:r>
      <w:r w:rsidR="00D4531F" w:rsidRPr="00E56E6B">
        <w:rPr>
          <w:rFonts w:ascii="Bookman Old Style" w:hAnsi="Bookman Old Style"/>
          <w:b/>
          <w:sz w:val="22"/>
          <w:szCs w:val="22"/>
        </w:rPr>
        <w:t xml:space="preserve"> </w:t>
      </w:r>
      <w:r w:rsidR="00995356" w:rsidRPr="00E56E6B">
        <w:rPr>
          <w:rFonts w:ascii="Bookman Old Style" w:hAnsi="Bookman Old Style"/>
          <w:sz w:val="22"/>
          <w:szCs w:val="22"/>
        </w:rPr>
        <w:t>The Administration of the Maine International Fuel Tax Agreement</w:t>
      </w:r>
      <w:r w:rsidR="00D4531F" w:rsidRPr="00E56E6B">
        <w:rPr>
          <w:rFonts w:ascii="Bookman Old Style" w:hAnsi="Bookman Old Style"/>
          <w:sz w:val="22"/>
          <w:szCs w:val="22"/>
        </w:rPr>
        <w:t xml:space="preserve"> (IFTA) </w:t>
      </w:r>
      <w:r w:rsidR="00995356" w:rsidRPr="00E56E6B">
        <w:rPr>
          <w:rFonts w:ascii="Bookman Old Style" w:hAnsi="Bookman Old Style"/>
          <w:sz w:val="22"/>
          <w:szCs w:val="22"/>
        </w:rPr>
        <w:t>and the</w:t>
      </w:r>
      <w:r w:rsidR="00D4531F" w:rsidRPr="00E56E6B">
        <w:rPr>
          <w:rFonts w:ascii="Bookman Old Style" w:hAnsi="Bookman Old Style"/>
          <w:sz w:val="22"/>
          <w:szCs w:val="22"/>
        </w:rPr>
        <w:t xml:space="preserve"> </w:t>
      </w:r>
      <w:r w:rsidR="00995356" w:rsidRPr="00E56E6B">
        <w:rPr>
          <w:rFonts w:ascii="Bookman Old Style" w:hAnsi="Bookman Old Style"/>
          <w:sz w:val="22"/>
          <w:szCs w:val="22"/>
        </w:rPr>
        <w:t xml:space="preserve">Intrastate Fuel Tax Program </w:t>
      </w:r>
      <w:r w:rsidR="00D4531F" w:rsidRPr="00E56E6B">
        <w:rPr>
          <w:rFonts w:ascii="Bookman Old Style" w:hAnsi="Bookman Old Style"/>
          <w:sz w:val="22"/>
          <w:szCs w:val="22"/>
        </w:rPr>
        <w:t>(USER).</w:t>
      </w:r>
    </w:p>
    <w:p w:rsidR="00D14A29" w:rsidRPr="00E56E6B" w:rsidRDefault="00D4531F" w:rsidP="00E56E6B">
      <w:pPr>
        <w:pStyle w:val="DefaultText"/>
        <w:rPr>
          <w:rFonts w:ascii="Bookman Old Style" w:hAnsi="Bookman Old Style"/>
          <w:sz w:val="22"/>
          <w:szCs w:val="22"/>
        </w:rPr>
      </w:pPr>
      <w:r w:rsidRPr="00E56E6B">
        <w:rPr>
          <w:rFonts w:ascii="Bookman Old Style" w:hAnsi="Bookman Old Style"/>
          <w:sz w:val="22"/>
          <w:szCs w:val="22"/>
        </w:rPr>
        <w:t>STATUTORY AUTHORITY:</w:t>
      </w:r>
      <w:r w:rsidRPr="00E56E6B">
        <w:rPr>
          <w:rFonts w:ascii="Bookman Old Style" w:hAnsi="Bookman Old Style"/>
          <w:b/>
          <w:sz w:val="22"/>
          <w:szCs w:val="22"/>
        </w:rPr>
        <w:t xml:space="preserve"> </w:t>
      </w:r>
      <w:r w:rsidRPr="00E56E6B">
        <w:rPr>
          <w:rFonts w:ascii="Bookman Old Style" w:hAnsi="Bookman Old Style"/>
          <w:sz w:val="22"/>
          <w:szCs w:val="22"/>
        </w:rPr>
        <w:t>29-A MRSA, Section 525</w:t>
      </w:r>
    </w:p>
    <w:p w:rsidR="00D14A29" w:rsidRPr="00E56E6B" w:rsidRDefault="00D4531F" w:rsidP="00E56E6B">
      <w:pPr>
        <w:pStyle w:val="DefaultText"/>
        <w:rPr>
          <w:rFonts w:ascii="Bookman Old Style" w:hAnsi="Bookman Old Style"/>
          <w:sz w:val="22"/>
          <w:szCs w:val="22"/>
        </w:rPr>
      </w:pPr>
      <w:r w:rsidRPr="00E56E6B">
        <w:rPr>
          <w:rFonts w:ascii="Bookman Old Style" w:hAnsi="Bookman Old Style"/>
          <w:sz w:val="22"/>
          <w:szCs w:val="22"/>
        </w:rPr>
        <w:t xml:space="preserve">PURPOSE: This rule may be </w:t>
      </w:r>
      <w:r w:rsidR="007030FB" w:rsidRPr="00E56E6B">
        <w:rPr>
          <w:rFonts w:ascii="Bookman Old Style" w:hAnsi="Bookman Old Style"/>
          <w:sz w:val="22"/>
          <w:szCs w:val="22"/>
        </w:rPr>
        <w:t>amended</w:t>
      </w:r>
      <w:r w:rsidRPr="00E56E6B">
        <w:rPr>
          <w:rFonts w:ascii="Bookman Old Style" w:hAnsi="Bookman Old Style"/>
          <w:sz w:val="22"/>
          <w:szCs w:val="22"/>
        </w:rPr>
        <w:t xml:space="preserve"> to set guidelines and controls on the fuel tax program including the administration of fuel decals.</w:t>
      </w:r>
    </w:p>
    <w:p w:rsidR="00D14A29" w:rsidRPr="00E56E6B" w:rsidRDefault="00D4531F" w:rsidP="00E56E6B">
      <w:pPr>
        <w:pStyle w:val="DefaultText"/>
        <w:rPr>
          <w:rFonts w:ascii="Bookman Old Style" w:hAnsi="Bookman Old Style"/>
          <w:sz w:val="22"/>
          <w:szCs w:val="22"/>
        </w:rPr>
      </w:pPr>
      <w:proofErr w:type="gramStart"/>
      <w:r w:rsidRPr="00E56E6B">
        <w:rPr>
          <w:rFonts w:ascii="Bookman Old Style" w:hAnsi="Bookman Old Style"/>
          <w:sz w:val="22"/>
          <w:szCs w:val="22"/>
        </w:rPr>
        <w:t xml:space="preserve">ANTICIPATED SCHEDULE: </w:t>
      </w:r>
      <w:r w:rsidR="00281CBB" w:rsidRPr="00E56E6B">
        <w:rPr>
          <w:rFonts w:ascii="Bookman Old Style" w:hAnsi="Bookman Old Style"/>
          <w:sz w:val="22"/>
          <w:szCs w:val="22"/>
        </w:rPr>
        <w:t>Prior to October 1, 2015</w:t>
      </w:r>
      <w:r w:rsidR="008125A9" w:rsidRPr="00E56E6B">
        <w:rPr>
          <w:rFonts w:ascii="Bookman Old Style" w:hAnsi="Bookman Old Style"/>
          <w:sz w:val="22"/>
          <w:szCs w:val="22"/>
        </w:rPr>
        <w:t>.</w:t>
      </w:r>
      <w:proofErr w:type="gramEnd"/>
    </w:p>
    <w:p w:rsidR="00D14A29" w:rsidRPr="00E56E6B" w:rsidRDefault="00D4531F"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w:t>
      </w:r>
      <w:r w:rsidR="00DD42AD" w:rsidRPr="00E56E6B">
        <w:rPr>
          <w:rFonts w:ascii="Bookman Old Style" w:hAnsi="Bookman Old Style"/>
          <w:sz w:val="22"/>
          <w:szCs w:val="22"/>
        </w:rPr>
        <w:t xml:space="preserve"> </w:t>
      </w:r>
      <w:r w:rsidR="001E2063" w:rsidRPr="00E56E6B">
        <w:rPr>
          <w:rFonts w:ascii="Bookman Old Style" w:hAnsi="Bookman Old Style"/>
          <w:sz w:val="22"/>
          <w:szCs w:val="22"/>
        </w:rPr>
        <w:t>M</w:t>
      </w:r>
      <w:r w:rsidRPr="00E56E6B">
        <w:rPr>
          <w:rFonts w:ascii="Bookman Old Style" w:hAnsi="Bookman Old Style"/>
          <w:sz w:val="22"/>
          <w:szCs w:val="22"/>
        </w:rPr>
        <w:t xml:space="preserve">otor carriers </w:t>
      </w:r>
      <w:r w:rsidR="001E2063" w:rsidRPr="00E56E6B">
        <w:rPr>
          <w:rFonts w:ascii="Bookman Old Style" w:hAnsi="Bookman Old Style"/>
          <w:sz w:val="22"/>
          <w:szCs w:val="22"/>
        </w:rPr>
        <w:t xml:space="preserve">that are required </w:t>
      </w:r>
      <w:r w:rsidRPr="00E56E6B">
        <w:rPr>
          <w:rFonts w:ascii="Bookman Old Style" w:hAnsi="Bookman Old Style"/>
          <w:sz w:val="22"/>
          <w:szCs w:val="22"/>
        </w:rPr>
        <w:t>to file motor fuel tax reports and obtain fuel decals.</w:t>
      </w:r>
      <w:proofErr w:type="gramEnd"/>
    </w:p>
    <w:p w:rsidR="00D14A29" w:rsidRPr="00E56E6B" w:rsidRDefault="00D14A29" w:rsidP="00E56E6B">
      <w:pPr>
        <w:pStyle w:val="DefaultText"/>
        <w:rPr>
          <w:rFonts w:ascii="Bookman Old Style" w:hAnsi="Bookman Old Style"/>
          <w:b/>
          <w:sz w:val="22"/>
          <w:szCs w:val="22"/>
        </w:rPr>
      </w:pPr>
    </w:p>
    <w:p w:rsidR="00D20C58" w:rsidRPr="00E56E6B" w:rsidRDefault="00D20C58" w:rsidP="00E56E6B">
      <w:pPr>
        <w:pStyle w:val="DefaultText"/>
        <w:tabs>
          <w:tab w:val="left" w:pos="90"/>
          <w:tab w:val="left" w:pos="720"/>
        </w:tabs>
        <w:rPr>
          <w:rFonts w:ascii="Bookman Old Style" w:hAnsi="Bookman Old Style"/>
          <w:sz w:val="22"/>
          <w:szCs w:val="22"/>
        </w:rPr>
      </w:pPr>
      <w:r w:rsidRPr="00E56E6B">
        <w:rPr>
          <w:rFonts w:ascii="Bookman Old Style" w:hAnsi="Bookman Old Style"/>
          <w:b/>
          <w:sz w:val="22"/>
          <w:szCs w:val="22"/>
        </w:rPr>
        <w:t>C</w:t>
      </w:r>
      <w:r w:rsidR="00D06A96" w:rsidRPr="00E56E6B">
        <w:rPr>
          <w:rFonts w:ascii="Bookman Old Style" w:hAnsi="Bookman Old Style"/>
          <w:b/>
          <w:sz w:val="22"/>
          <w:szCs w:val="22"/>
        </w:rPr>
        <w:t>HAPTER</w:t>
      </w:r>
      <w:r w:rsidRPr="00E56E6B">
        <w:rPr>
          <w:rFonts w:ascii="Bookman Old Style" w:hAnsi="Bookman Old Style"/>
          <w:b/>
          <w:sz w:val="22"/>
          <w:szCs w:val="22"/>
        </w:rPr>
        <w:t xml:space="preserve"> 168:</w:t>
      </w:r>
      <w:r w:rsidR="00DD42AD" w:rsidRPr="00E56E6B">
        <w:rPr>
          <w:rFonts w:ascii="Bookman Old Style" w:hAnsi="Bookman Old Style"/>
          <w:b/>
          <w:sz w:val="22"/>
          <w:szCs w:val="22"/>
        </w:rPr>
        <w:t xml:space="preserve"> </w:t>
      </w:r>
      <w:r w:rsidR="00D06A96" w:rsidRPr="00E56E6B">
        <w:rPr>
          <w:rFonts w:ascii="Bookman Old Style" w:hAnsi="Bookman Old Style"/>
          <w:sz w:val="22"/>
          <w:szCs w:val="22"/>
        </w:rPr>
        <w:t>T</w:t>
      </w:r>
      <w:r w:rsidR="001E5E75" w:rsidRPr="00E56E6B">
        <w:rPr>
          <w:rFonts w:ascii="Bookman Old Style" w:hAnsi="Bookman Old Style"/>
          <w:sz w:val="22"/>
          <w:szCs w:val="22"/>
        </w:rPr>
        <w:t>he</w:t>
      </w:r>
      <w:r w:rsidRPr="00E56E6B">
        <w:rPr>
          <w:rFonts w:ascii="Bookman Old Style" w:hAnsi="Bookman Old Style"/>
          <w:sz w:val="22"/>
          <w:szCs w:val="22"/>
        </w:rPr>
        <w:t xml:space="preserve"> A</w:t>
      </w:r>
      <w:r w:rsidR="001E5E75" w:rsidRPr="00E56E6B">
        <w:rPr>
          <w:rFonts w:ascii="Bookman Old Style" w:hAnsi="Bookman Old Style"/>
          <w:sz w:val="22"/>
          <w:szCs w:val="22"/>
        </w:rPr>
        <w:t>dministration and</w:t>
      </w:r>
      <w:r w:rsidRPr="00E56E6B">
        <w:rPr>
          <w:rFonts w:ascii="Bookman Old Style" w:hAnsi="Bookman Old Style"/>
          <w:sz w:val="22"/>
          <w:szCs w:val="22"/>
        </w:rPr>
        <w:t xml:space="preserve"> I</w:t>
      </w:r>
      <w:r w:rsidR="001E5E75" w:rsidRPr="00E56E6B">
        <w:rPr>
          <w:rFonts w:ascii="Bookman Old Style" w:hAnsi="Bookman Old Style"/>
          <w:sz w:val="22"/>
          <w:szCs w:val="22"/>
        </w:rPr>
        <w:t>ssuance of</w:t>
      </w:r>
      <w:r w:rsidRPr="00E56E6B">
        <w:rPr>
          <w:rFonts w:ascii="Bookman Old Style" w:hAnsi="Bookman Old Style"/>
          <w:sz w:val="22"/>
          <w:szCs w:val="22"/>
        </w:rPr>
        <w:t xml:space="preserve"> USDOT N</w:t>
      </w:r>
      <w:r w:rsidR="001E5E75" w:rsidRPr="00E56E6B">
        <w:rPr>
          <w:rFonts w:ascii="Bookman Old Style" w:hAnsi="Bookman Old Style"/>
          <w:sz w:val="22"/>
          <w:szCs w:val="22"/>
        </w:rPr>
        <w:t xml:space="preserve">umbers for </w:t>
      </w:r>
      <w:r w:rsidRPr="00E56E6B">
        <w:rPr>
          <w:rFonts w:ascii="Bookman Old Style" w:hAnsi="Bookman Old Style"/>
          <w:sz w:val="22"/>
          <w:szCs w:val="22"/>
        </w:rPr>
        <w:t>C</w:t>
      </w:r>
      <w:r w:rsidR="001E5E75" w:rsidRPr="00E56E6B">
        <w:rPr>
          <w:rFonts w:ascii="Bookman Old Style" w:hAnsi="Bookman Old Style"/>
          <w:sz w:val="22"/>
          <w:szCs w:val="22"/>
        </w:rPr>
        <w:t>ertain</w:t>
      </w:r>
      <w:r w:rsidRPr="00E56E6B">
        <w:rPr>
          <w:rFonts w:ascii="Bookman Old Style" w:hAnsi="Bookman Old Style"/>
          <w:sz w:val="22"/>
          <w:szCs w:val="22"/>
        </w:rPr>
        <w:t xml:space="preserve"> I</w:t>
      </w:r>
      <w:r w:rsidR="001E5E75" w:rsidRPr="00E56E6B">
        <w:rPr>
          <w:rFonts w:ascii="Bookman Old Style" w:hAnsi="Bookman Old Style"/>
          <w:sz w:val="22"/>
          <w:szCs w:val="22"/>
        </w:rPr>
        <w:t>ntrastate</w:t>
      </w:r>
      <w:r w:rsidRPr="00E56E6B">
        <w:rPr>
          <w:rFonts w:ascii="Bookman Old Style" w:hAnsi="Bookman Old Style"/>
          <w:sz w:val="22"/>
          <w:szCs w:val="22"/>
        </w:rPr>
        <w:t xml:space="preserve"> M</w:t>
      </w:r>
      <w:r w:rsidR="001E5E75" w:rsidRPr="00E56E6B">
        <w:rPr>
          <w:rFonts w:ascii="Bookman Old Style" w:hAnsi="Bookman Old Style"/>
          <w:sz w:val="22"/>
          <w:szCs w:val="22"/>
        </w:rPr>
        <w:t>otor</w:t>
      </w:r>
      <w:r w:rsidRPr="00E56E6B">
        <w:rPr>
          <w:rFonts w:ascii="Bookman Old Style" w:hAnsi="Bookman Old Style"/>
          <w:sz w:val="22"/>
          <w:szCs w:val="22"/>
        </w:rPr>
        <w:t xml:space="preserve"> C</w:t>
      </w:r>
      <w:r w:rsidR="001E5E75" w:rsidRPr="00E56E6B">
        <w:rPr>
          <w:rFonts w:ascii="Bookman Old Style" w:hAnsi="Bookman Old Style"/>
          <w:sz w:val="22"/>
          <w:szCs w:val="22"/>
        </w:rPr>
        <w:t>arriers</w:t>
      </w:r>
    </w:p>
    <w:p w:rsidR="00D20C58" w:rsidRPr="00E56E6B" w:rsidRDefault="00D20C58" w:rsidP="00E56E6B">
      <w:pPr>
        <w:pStyle w:val="BodyText"/>
        <w:rPr>
          <w:rFonts w:ascii="Bookman Old Style" w:hAnsi="Bookman Old Style"/>
          <w:b w:val="0"/>
          <w:sz w:val="22"/>
          <w:szCs w:val="22"/>
        </w:rPr>
      </w:pPr>
      <w:r w:rsidRPr="00E56E6B">
        <w:rPr>
          <w:rFonts w:ascii="Bookman Old Style" w:hAnsi="Bookman Old Style"/>
          <w:b w:val="0"/>
          <w:sz w:val="22"/>
          <w:szCs w:val="22"/>
        </w:rPr>
        <w:t>STATUTORY AUTHORITY: 29-A MRSA, Section 555-A</w:t>
      </w:r>
    </w:p>
    <w:p w:rsidR="00D20C58" w:rsidRPr="00E56E6B" w:rsidRDefault="00D20C58" w:rsidP="00E56E6B">
      <w:pPr>
        <w:pStyle w:val="DefaultText"/>
        <w:rPr>
          <w:rFonts w:ascii="Bookman Old Style" w:hAnsi="Bookman Old Style"/>
          <w:sz w:val="22"/>
          <w:szCs w:val="22"/>
        </w:rPr>
      </w:pPr>
      <w:r w:rsidRPr="00E56E6B">
        <w:rPr>
          <w:rFonts w:ascii="Bookman Old Style" w:hAnsi="Bookman Old Style"/>
          <w:sz w:val="22"/>
          <w:szCs w:val="22"/>
        </w:rPr>
        <w:t>PURPOSE: This rule may be amended due to policy changes.</w:t>
      </w:r>
    </w:p>
    <w:p w:rsidR="00D4026E" w:rsidRPr="00E56E6B" w:rsidRDefault="00D4026E" w:rsidP="00E56E6B">
      <w:pPr>
        <w:pStyle w:val="DefaultText"/>
        <w:rPr>
          <w:rFonts w:ascii="Bookman Old Style" w:hAnsi="Bookman Old Style"/>
          <w:sz w:val="22"/>
          <w:szCs w:val="22"/>
        </w:rPr>
      </w:pPr>
      <w:proofErr w:type="gramStart"/>
      <w:r w:rsidRPr="00E56E6B">
        <w:rPr>
          <w:rFonts w:ascii="Bookman Old Style" w:hAnsi="Bookman Old Style"/>
          <w:sz w:val="22"/>
          <w:szCs w:val="22"/>
        </w:rPr>
        <w:t xml:space="preserve">ANTICIPATED SCHEDULE: </w:t>
      </w:r>
      <w:r w:rsidR="00281CBB" w:rsidRPr="00E56E6B">
        <w:rPr>
          <w:rFonts w:ascii="Bookman Old Style" w:hAnsi="Bookman Old Style"/>
          <w:sz w:val="22"/>
          <w:szCs w:val="22"/>
        </w:rPr>
        <w:t>Prior to October 1, 2015</w:t>
      </w:r>
      <w:r w:rsidRPr="00E56E6B">
        <w:rPr>
          <w:rFonts w:ascii="Bookman Old Style" w:hAnsi="Bookman Old Style"/>
          <w:sz w:val="22"/>
          <w:szCs w:val="22"/>
        </w:rPr>
        <w:t>.</w:t>
      </w:r>
      <w:proofErr w:type="gramEnd"/>
    </w:p>
    <w:p w:rsidR="00D20C58" w:rsidRPr="00E56E6B" w:rsidRDefault="00D4026E" w:rsidP="00E56E6B">
      <w:pPr>
        <w:pStyle w:val="DefaultText"/>
        <w:rPr>
          <w:rFonts w:ascii="Bookman Old Style" w:hAnsi="Bookman Old Style"/>
          <w:b/>
          <w:sz w:val="22"/>
          <w:szCs w:val="22"/>
        </w:rPr>
      </w:pPr>
      <w:r w:rsidRPr="00E56E6B">
        <w:rPr>
          <w:rFonts w:ascii="Bookman Old Style" w:hAnsi="Bookman Old Style"/>
          <w:sz w:val="22"/>
          <w:szCs w:val="22"/>
        </w:rPr>
        <w:t xml:space="preserve">AFFECTED PARTIES: Intrastate motor carriers required to have USDOT numbers. </w:t>
      </w:r>
    </w:p>
    <w:p w:rsidR="00D20C58" w:rsidRPr="00E56E6B" w:rsidRDefault="00D20C58" w:rsidP="00E56E6B">
      <w:pPr>
        <w:pStyle w:val="DefaultText"/>
        <w:rPr>
          <w:rFonts w:ascii="Bookman Old Style" w:hAnsi="Bookman Old Style"/>
          <w:b/>
          <w:sz w:val="22"/>
          <w:szCs w:val="22"/>
        </w:rPr>
      </w:pPr>
    </w:p>
    <w:p w:rsidR="00D14A29" w:rsidRPr="00E56E6B" w:rsidRDefault="00D14A29" w:rsidP="00E56E6B">
      <w:pPr>
        <w:pStyle w:val="DefaultText"/>
        <w:rPr>
          <w:rFonts w:ascii="Bookman Old Style" w:hAnsi="Bookman Old Style"/>
          <w:b/>
          <w:sz w:val="22"/>
          <w:szCs w:val="22"/>
        </w:rPr>
      </w:pPr>
      <w:r w:rsidRPr="00E56E6B">
        <w:rPr>
          <w:rFonts w:ascii="Bookman Old Style" w:hAnsi="Bookman Old Style"/>
          <w:b/>
          <w:sz w:val="22"/>
          <w:szCs w:val="22"/>
        </w:rPr>
        <w:t>CHAPTER</w:t>
      </w:r>
      <w:r w:rsidR="00995356" w:rsidRPr="00E56E6B">
        <w:rPr>
          <w:rFonts w:ascii="Bookman Old Style" w:hAnsi="Bookman Old Style"/>
          <w:b/>
          <w:sz w:val="22"/>
          <w:szCs w:val="22"/>
        </w:rPr>
        <w:t xml:space="preserve"> 169:</w:t>
      </w:r>
      <w:r w:rsidR="00D4531F" w:rsidRPr="00E56E6B">
        <w:rPr>
          <w:rFonts w:ascii="Bookman Old Style" w:hAnsi="Bookman Old Style"/>
          <w:b/>
          <w:sz w:val="22"/>
          <w:szCs w:val="22"/>
        </w:rPr>
        <w:t xml:space="preserve"> </w:t>
      </w:r>
      <w:r w:rsidR="00995356" w:rsidRPr="00E56E6B">
        <w:rPr>
          <w:rFonts w:ascii="Bookman Old Style" w:hAnsi="Bookman Old Style"/>
          <w:sz w:val="22"/>
          <w:szCs w:val="22"/>
        </w:rPr>
        <w:t xml:space="preserve">The Administration of the Performance and Registration Information Systems Management </w:t>
      </w:r>
      <w:r w:rsidR="00D4531F" w:rsidRPr="00E56E6B">
        <w:rPr>
          <w:rFonts w:ascii="Bookman Old Style" w:hAnsi="Bookman Old Style"/>
          <w:sz w:val="22"/>
          <w:szCs w:val="22"/>
        </w:rPr>
        <w:t xml:space="preserve">(PRISM) </w:t>
      </w:r>
      <w:r w:rsidR="00995356" w:rsidRPr="00E56E6B">
        <w:rPr>
          <w:rFonts w:ascii="Bookman Old Style" w:hAnsi="Bookman Old Style"/>
          <w:sz w:val="22"/>
          <w:szCs w:val="22"/>
        </w:rPr>
        <w:t>Program</w:t>
      </w:r>
    </w:p>
    <w:p w:rsidR="00D14A29" w:rsidRPr="00E56E6B" w:rsidRDefault="00D4531F" w:rsidP="00E56E6B">
      <w:pPr>
        <w:pStyle w:val="DefaultText"/>
        <w:rPr>
          <w:rFonts w:ascii="Bookman Old Style" w:hAnsi="Bookman Old Style"/>
          <w:sz w:val="22"/>
          <w:szCs w:val="22"/>
        </w:rPr>
      </w:pPr>
      <w:r w:rsidRPr="00E56E6B">
        <w:rPr>
          <w:rFonts w:ascii="Bookman Old Style" w:hAnsi="Bookman Old Style"/>
          <w:sz w:val="22"/>
          <w:szCs w:val="22"/>
        </w:rPr>
        <w:t>STATUTORY AUTHORITY</w:t>
      </w:r>
      <w:r w:rsidRPr="00E56E6B">
        <w:rPr>
          <w:rFonts w:ascii="Bookman Old Style" w:hAnsi="Bookman Old Style"/>
          <w:b/>
          <w:sz w:val="22"/>
          <w:szCs w:val="22"/>
        </w:rPr>
        <w:t xml:space="preserve">: </w:t>
      </w:r>
      <w:r w:rsidRPr="00E56E6B">
        <w:rPr>
          <w:rFonts w:ascii="Bookman Old Style" w:hAnsi="Bookman Old Style"/>
          <w:sz w:val="22"/>
          <w:szCs w:val="22"/>
        </w:rPr>
        <w:t>29-A MRSA</w:t>
      </w:r>
      <w:r w:rsidR="0027362C" w:rsidRPr="00E56E6B">
        <w:rPr>
          <w:rFonts w:ascii="Bookman Old Style" w:hAnsi="Bookman Old Style"/>
          <w:sz w:val="22"/>
          <w:szCs w:val="22"/>
        </w:rPr>
        <w:t>, Section</w:t>
      </w:r>
      <w:r w:rsidRPr="00E56E6B">
        <w:rPr>
          <w:rFonts w:ascii="Bookman Old Style" w:hAnsi="Bookman Old Style"/>
          <w:sz w:val="22"/>
          <w:szCs w:val="22"/>
        </w:rPr>
        <w:t xml:space="preserve"> 2458</w:t>
      </w:r>
    </w:p>
    <w:p w:rsidR="00D14A29" w:rsidRPr="00E56E6B" w:rsidRDefault="00D4531F" w:rsidP="00E56E6B">
      <w:pPr>
        <w:pStyle w:val="DefaultText"/>
        <w:rPr>
          <w:rFonts w:ascii="Bookman Old Style" w:hAnsi="Bookman Old Style"/>
          <w:sz w:val="22"/>
          <w:szCs w:val="22"/>
        </w:rPr>
      </w:pPr>
      <w:r w:rsidRPr="00E56E6B">
        <w:rPr>
          <w:rFonts w:ascii="Bookman Old Style" w:hAnsi="Bookman Old Style"/>
          <w:sz w:val="22"/>
          <w:szCs w:val="22"/>
        </w:rPr>
        <w:t xml:space="preserve">PURPOSE: This rule may be </w:t>
      </w:r>
      <w:r w:rsidR="007030FB" w:rsidRPr="00E56E6B">
        <w:rPr>
          <w:rFonts w:ascii="Bookman Old Style" w:hAnsi="Bookman Old Style"/>
          <w:sz w:val="22"/>
          <w:szCs w:val="22"/>
        </w:rPr>
        <w:t>amended</w:t>
      </w:r>
      <w:r w:rsidRPr="00E56E6B">
        <w:rPr>
          <w:rFonts w:ascii="Bookman Old Style" w:hAnsi="Bookman Old Style"/>
          <w:sz w:val="22"/>
          <w:szCs w:val="22"/>
        </w:rPr>
        <w:t xml:space="preserve"> to set guidelines on the PRIS</w:t>
      </w:r>
      <w:r w:rsidR="00E2381D" w:rsidRPr="00E56E6B">
        <w:rPr>
          <w:rFonts w:ascii="Bookman Old Style" w:hAnsi="Bookman Old Style"/>
          <w:sz w:val="22"/>
          <w:szCs w:val="22"/>
        </w:rPr>
        <w:t>M program</w:t>
      </w:r>
      <w:r w:rsidR="00281CBB" w:rsidRPr="00E56E6B">
        <w:rPr>
          <w:rFonts w:ascii="Bookman Old Style" w:hAnsi="Bookman Old Style"/>
          <w:sz w:val="22"/>
          <w:szCs w:val="22"/>
        </w:rPr>
        <w:t xml:space="preserve"> p</w:t>
      </w:r>
      <w:r w:rsidR="009A706A" w:rsidRPr="00E56E6B">
        <w:rPr>
          <w:rFonts w:ascii="Bookman Old Style" w:hAnsi="Bookman Old Style"/>
          <w:sz w:val="22"/>
          <w:szCs w:val="22"/>
        </w:rPr>
        <w:t xml:space="preserve">rior to October 1, </w:t>
      </w:r>
      <w:r w:rsidR="000D1276" w:rsidRPr="00E56E6B">
        <w:rPr>
          <w:rFonts w:ascii="Bookman Old Style" w:hAnsi="Bookman Old Style"/>
          <w:sz w:val="22"/>
          <w:szCs w:val="22"/>
        </w:rPr>
        <w:t xml:space="preserve">2014, </w:t>
      </w:r>
      <w:r w:rsidRPr="00E56E6B">
        <w:rPr>
          <w:rFonts w:ascii="Bookman Old Style" w:hAnsi="Bookman Old Style"/>
          <w:sz w:val="22"/>
          <w:szCs w:val="22"/>
        </w:rPr>
        <w:t>and to stay in sync with the Federal program.</w:t>
      </w:r>
    </w:p>
    <w:p w:rsidR="00D14A29" w:rsidRPr="00E56E6B" w:rsidRDefault="00D4531F"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w:t>
      </w:r>
      <w:r w:rsidRPr="00E56E6B">
        <w:rPr>
          <w:rFonts w:ascii="Bookman Old Style" w:hAnsi="Bookman Old Style"/>
          <w:b/>
          <w:sz w:val="22"/>
          <w:szCs w:val="22"/>
        </w:rPr>
        <w:t xml:space="preserve"> </w:t>
      </w:r>
      <w:r w:rsidR="001E2063" w:rsidRPr="00E56E6B">
        <w:rPr>
          <w:rFonts w:ascii="Bookman Old Style" w:hAnsi="Bookman Old Style"/>
          <w:sz w:val="22"/>
          <w:szCs w:val="22"/>
        </w:rPr>
        <w:t>Prior to October 1, 201</w:t>
      </w:r>
      <w:r w:rsidR="00281CBB" w:rsidRPr="00E56E6B">
        <w:rPr>
          <w:rFonts w:ascii="Bookman Old Style" w:hAnsi="Bookman Old Style"/>
          <w:sz w:val="22"/>
          <w:szCs w:val="22"/>
        </w:rPr>
        <w:t>5</w:t>
      </w:r>
      <w:r w:rsidR="008125A9" w:rsidRPr="00E56E6B">
        <w:rPr>
          <w:rFonts w:ascii="Bookman Old Style" w:hAnsi="Bookman Old Style"/>
          <w:sz w:val="22"/>
          <w:szCs w:val="22"/>
        </w:rPr>
        <w:t>.</w:t>
      </w:r>
      <w:proofErr w:type="gramEnd"/>
    </w:p>
    <w:p w:rsidR="00D14A29" w:rsidRPr="00E56E6B" w:rsidRDefault="00D4531F" w:rsidP="00E56E6B">
      <w:pPr>
        <w:pStyle w:val="DefaultText"/>
        <w:rPr>
          <w:rFonts w:ascii="Bookman Old Style" w:hAnsi="Bookman Old Style"/>
          <w:sz w:val="22"/>
          <w:szCs w:val="22"/>
        </w:rPr>
      </w:pPr>
      <w:r w:rsidRPr="00E56E6B">
        <w:rPr>
          <w:rFonts w:ascii="Bookman Old Style" w:hAnsi="Bookman Old Style"/>
          <w:sz w:val="22"/>
          <w:szCs w:val="22"/>
        </w:rPr>
        <w:t>AFFECTED PARTIES:</w:t>
      </w:r>
      <w:r w:rsidRPr="00E56E6B">
        <w:rPr>
          <w:rFonts w:ascii="Bookman Old Style" w:hAnsi="Bookman Old Style"/>
          <w:b/>
          <w:sz w:val="22"/>
          <w:szCs w:val="22"/>
        </w:rPr>
        <w:t xml:space="preserve"> </w:t>
      </w:r>
      <w:r w:rsidRPr="00E56E6B">
        <w:rPr>
          <w:rFonts w:ascii="Bookman Old Style" w:hAnsi="Bookman Old Style"/>
          <w:sz w:val="22"/>
          <w:szCs w:val="22"/>
        </w:rPr>
        <w:t>Motor carriers which are calculated to be high risk, unsafe transport companies.</w:t>
      </w:r>
    </w:p>
    <w:p w:rsidR="00D14A29" w:rsidRPr="00E56E6B" w:rsidRDefault="00D14A29" w:rsidP="00E56E6B">
      <w:pPr>
        <w:rPr>
          <w:rFonts w:ascii="Bookman Old Style" w:hAnsi="Bookman Old Style"/>
          <w:b/>
          <w:sz w:val="22"/>
          <w:szCs w:val="22"/>
        </w:rPr>
      </w:pPr>
    </w:p>
    <w:p w:rsidR="001E5E75" w:rsidRPr="00E56E6B" w:rsidRDefault="000310AF" w:rsidP="00E56E6B">
      <w:pPr>
        <w:ind w:right="360"/>
        <w:rPr>
          <w:rFonts w:ascii="Bookman Old Style" w:hAnsi="Bookman Old Style"/>
          <w:sz w:val="22"/>
          <w:szCs w:val="22"/>
        </w:rPr>
      </w:pPr>
      <w:r w:rsidRPr="00E56E6B">
        <w:rPr>
          <w:rFonts w:ascii="Bookman Old Style" w:hAnsi="Bookman Old Style"/>
          <w:b/>
          <w:sz w:val="22"/>
          <w:szCs w:val="22"/>
        </w:rPr>
        <w:t>CHAPTER</w:t>
      </w:r>
      <w:r w:rsidR="00D5183D" w:rsidRPr="00E56E6B">
        <w:rPr>
          <w:rFonts w:ascii="Bookman Old Style" w:hAnsi="Bookman Old Style"/>
          <w:b/>
          <w:sz w:val="22"/>
          <w:szCs w:val="22"/>
        </w:rPr>
        <w:t xml:space="preserve"> 170:</w:t>
      </w:r>
      <w:r w:rsidR="00DD42AD" w:rsidRPr="00E56E6B">
        <w:rPr>
          <w:rFonts w:ascii="Bookman Old Style" w:hAnsi="Bookman Old Style"/>
          <w:b/>
          <w:sz w:val="22"/>
          <w:szCs w:val="22"/>
        </w:rPr>
        <w:t xml:space="preserve"> </w:t>
      </w:r>
      <w:r w:rsidR="00D5183D" w:rsidRPr="00E56E6B">
        <w:rPr>
          <w:rFonts w:ascii="Bookman Old Style" w:hAnsi="Bookman Old Style"/>
          <w:sz w:val="22"/>
          <w:szCs w:val="22"/>
        </w:rPr>
        <w:t>P</w:t>
      </w:r>
      <w:r w:rsidR="001E5E75" w:rsidRPr="00E56E6B">
        <w:rPr>
          <w:rFonts w:ascii="Bookman Old Style" w:hAnsi="Bookman Old Style"/>
          <w:sz w:val="22"/>
          <w:szCs w:val="22"/>
        </w:rPr>
        <w:t>ermitting</w:t>
      </w:r>
      <w:r w:rsidR="00D5183D" w:rsidRPr="00E56E6B">
        <w:rPr>
          <w:rFonts w:ascii="Bookman Old Style" w:hAnsi="Bookman Old Style"/>
          <w:sz w:val="22"/>
          <w:szCs w:val="22"/>
        </w:rPr>
        <w:t xml:space="preserve"> C</w:t>
      </w:r>
      <w:r w:rsidR="001E5E75" w:rsidRPr="00E56E6B">
        <w:rPr>
          <w:rFonts w:ascii="Bookman Old Style" w:hAnsi="Bookman Old Style"/>
          <w:sz w:val="22"/>
          <w:szCs w:val="22"/>
        </w:rPr>
        <w:t>ommercial</w:t>
      </w:r>
      <w:r w:rsidR="00D5183D" w:rsidRPr="00E56E6B">
        <w:rPr>
          <w:rFonts w:ascii="Bookman Old Style" w:hAnsi="Bookman Old Style"/>
          <w:sz w:val="22"/>
          <w:szCs w:val="22"/>
        </w:rPr>
        <w:t xml:space="preserve"> V</w:t>
      </w:r>
      <w:r w:rsidR="001E5E75" w:rsidRPr="00E56E6B">
        <w:rPr>
          <w:rFonts w:ascii="Bookman Old Style" w:hAnsi="Bookman Old Style"/>
          <w:sz w:val="22"/>
          <w:szCs w:val="22"/>
        </w:rPr>
        <w:t>ehicles at</w:t>
      </w:r>
      <w:r w:rsidR="00D5183D" w:rsidRPr="00E56E6B">
        <w:rPr>
          <w:rFonts w:ascii="Bookman Old Style" w:hAnsi="Bookman Old Style"/>
          <w:sz w:val="22"/>
          <w:szCs w:val="22"/>
        </w:rPr>
        <w:t xml:space="preserve"> C</w:t>
      </w:r>
      <w:r w:rsidR="001E5E75" w:rsidRPr="00E56E6B">
        <w:rPr>
          <w:rFonts w:ascii="Bookman Old Style" w:hAnsi="Bookman Old Style"/>
          <w:sz w:val="22"/>
          <w:szCs w:val="22"/>
        </w:rPr>
        <w:t>anadian</w:t>
      </w:r>
      <w:r w:rsidR="00D5183D" w:rsidRPr="00E56E6B">
        <w:rPr>
          <w:rFonts w:ascii="Bookman Old Style" w:hAnsi="Bookman Old Style"/>
          <w:sz w:val="22"/>
          <w:szCs w:val="22"/>
        </w:rPr>
        <w:t xml:space="preserve"> W</w:t>
      </w:r>
      <w:r w:rsidR="001E5E75" w:rsidRPr="00E56E6B">
        <w:rPr>
          <w:rFonts w:ascii="Bookman Old Style" w:hAnsi="Bookman Old Style"/>
          <w:sz w:val="22"/>
          <w:szCs w:val="22"/>
        </w:rPr>
        <w:t xml:space="preserve">eight </w:t>
      </w:r>
      <w:r w:rsidR="00D5183D" w:rsidRPr="00E56E6B">
        <w:rPr>
          <w:rFonts w:ascii="Bookman Old Style" w:hAnsi="Bookman Old Style"/>
          <w:sz w:val="22"/>
          <w:szCs w:val="22"/>
        </w:rPr>
        <w:t>L</w:t>
      </w:r>
      <w:r w:rsidR="001E5E75" w:rsidRPr="00E56E6B">
        <w:rPr>
          <w:rFonts w:ascii="Bookman Old Style" w:hAnsi="Bookman Old Style"/>
          <w:sz w:val="22"/>
          <w:szCs w:val="22"/>
        </w:rPr>
        <w:t>imits</w:t>
      </w:r>
      <w:r w:rsidR="00D5183D" w:rsidRPr="00E56E6B">
        <w:rPr>
          <w:rFonts w:ascii="Bookman Old Style" w:hAnsi="Bookman Old Style"/>
          <w:sz w:val="22"/>
          <w:szCs w:val="22"/>
        </w:rPr>
        <w:t xml:space="preserve"> </w:t>
      </w:r>
      <w:r w:rsidR="001E5E75" w:rsidRPr="00E56E6B">
        <w:rPr>
          <w:rFonts w:ascii="Bookman Old Style" w:hAnsi="Bookman Old Style"/>
          <w:sz w:val="22"/>
          <w:szCs w:val="22"/>
        </w:rPr>
        <w:t>to</w:t>
      </w:r>
      <w:r w:rsidR="00D5183D" w:rsidRPr="00E56E6B">
        <w:rPr>
          <w:rFonts w:ascii="Bookman Old Style" w:hAnsi="Bookman Old Style"/>
          <w:sz w:val="22"/>
          <w:szCs w:val="22"/>
        </w:rPr>
        <w:t xml:space="preserve"> T</w:t>
      </w:r>
      <w:r w:rsidR="001E5E75" w:rsidRPr="00E56E6B">
        <w:rPr>
          <w:rFonts w:ascii="Bookman Old Style" w:hAnsi="Bookman Old Style"/>
          <w:sz w:val="22"/>
          <w:szCs w:val="22"/>
        </w:rPr>
        <w:t>ravel</w:t>
      </w:r>
      <w:r w:rsidR="00D5183D" w:rsidRPr="00E56E6B">
        <w:rPr>
          <w:rFonts w:ascii="Bookman Old Style" w:hAnsi="Bookman Old Style"/>
          <w:sz w:val="22"/>
          <w:szCs w:val="22"/>
        </w:rPr>
        <w:t xml:space="preserve"> </w:t>
      </w:r>
      <w:r w:rsidR="001E5E75" w:rsidRPr="00E56E6B">
        <w:rPr>
          <w:rFonts w:ascii="Bookman Old Style" w:hAnsi="Bookman Old Style"/>
          <w:sz w:val="22"/>
          <w:szCs w:val="22"/>
        </w:rPr>
        <w:t>from</w:t>
      </w:r>
      <w:r w:rsidR="00D5183D" w:rsidRPr="00E56E6B">
        <w:rPr>
          <w:rFonts w:ascii="Bookman Old Style" w:hAnsi="Bookman Old Style"/>
          <w:sz w:val="22"/>
          <w:szCs w:val="22"/>
        </w:rPr>
        <w:t xml:space="preserve"> D</w:t>
      </w:r>
      <w:r w:rsidR="001E5E75" w:rsidRPr="00E56E6B">
        <w:rPr>
          <w:rFonts w:ascii="Bookman Old Style" w:hAnsi="Bookman Old Style"/>
          <w:sz w:val="22"/>
          <w:szCs w:val="22"/>
        </w:rPr>
        <w:t>esignated</w:t>
      </w:r>
      <w:r w:rsidR="00D5183D" w:rsidRPr="00E56E6B">
        <w:rPr>
          <w:rFonts w:ascii="Bookman Old Style" w:hAnsi="Bookman Old Style"/>
          <w:sz w:val="22"/>
          <w:szCs w:val="22"/>
        </w:rPr>
        <w:t xml:space="preserve"> P</w:t>
      </w:r>
      <w:r w:rsidR="001E5E75" w:rsidRPr="00E56E6B">
        <w:rPr>
          <w:rFonts w:ascii="Bookman Old Style" w:hAnsi="Bookman Old Style"/>
          <w:sz w:val="22"/>
          <w:szCs w:val="22"/>
        </w:rPr>
        <w:t xml:space="preserve">oints at the </w:t>
      </w:r>
      <w:r w:rsidR="00D5183D" w:rsidRPr="00E56E6B">
        <w:rPr>
          <w:rFonts w:ascii="Bookman Old Style" w:hAnsi="Bookman Old Style"/>
          <w:sz w:val="22"/>
          <w:szCs w:val="22"/>
        </w:rPr>
        <w:t>C</w:t>
      </w:r>
      <w:r w:rsidR="001E5E75" w:rsidRPr="00E56E6B">
        <w:rPr>
          <w:rFonts w:ascii="Bookman Old Style" w:hAnsi="Bookman Old Style"/>
          <w:sz w:val="22"/>
          <w:szCs w:val="22"/>
        </w:rPr>
        <w:t>anadian</w:t>
      </w:r>
      <w:r w:rsidR="00D5183D" w:rsidRPr="00E56E6B">
        <w:rPr>
          <w:rFonts w:ascii="Bookman Old Style" w:hAnsi="Bookman Old Style"/>
          <w:sz w:val="22"/>
          <w:szCs w:val="22"/>
        </w:rPr>
        <w:t xml:space="preserve"> B</w:t>
      </w:r>
      <w:r w:rsidR="001E5E75" w:rsidRPr="00E56E6B">
        <w:rPr>
          <w:rFonts w:ascii="Bookman Old Style" w:hAnsi="Bookman Old Style"/>
          <w:sz w:val="22"/>
          <w:szCs w:val="22"/>
        </w:rPr>
        <w:t>order to</w:t>
      </w:r>
      <w:r w:rsidR="00D5183D" w:rsidRPr="00E56E6B">
        <w:rPr>
          <w:rFonts w:ascii="Bookman Old Style" w:hAnsi="Bookman Old Style"/>
          <w:sz w:val="22"/>
          <w:szCs w:val="22"/>
        </w:rPr>
        <w:t xml:space="preserve"> B</w:t>
      </w:r>
      <w:r w:rsidR="001E5E75" w:rsidRPr="00E56E6B">
        <w:rPr>
          <w:rFonts w:ascii="Bookman Old Style" w:hAnsi="Bookman Old Style"/>
          <w:sz w:val="22"/>
          <w:szCs w:val="22"/>
        </w:rPr>
        <w:t>aileyville</w:t>
      </w:r>
      <w:r w:rsidR="00D5183D" w:rsidRPr="00E56E6B">
        <w:rPr>
          <w:rFonts w:ascii="Bookman Old Style" w:hAnsi="Bookman Old Style"/>
          <w:sz w:val="22"/>
          <w:szCs w:val="22"/>
        </w:rPr>
        <w:t>, M</w:t>
      </w:r>
      <w:r w:rsidR="001E5E75" w:rsidRPr="00E56E6B">
        <w:rPr>
          <w:rFonts w:ascii="Bookman Old Style" w:hAnsi="Bookman Old Style"/>
          <w:sz w:val="22"/>
          <w:szCs w:val="22"/>
        </w:rPr>
        <w:t>adawaska</w:t>
      </w:r>
      <w:r w:rsidR="00D5183D" w:rsidRPr="00E56E6B">
        <w:rPr>
          <w:rFonts w:ascii="Bookman Old Style" w:hAnsi="Bookman Old Style"/>
          <w:sz w:val="22"/>
          <w:szCs w:val="22"/>
        </w:rPr>
        <w:t xml:space="preserve">, </w:t>
      </w:r>
      <w:r w:rsidR="001E5E75" w:rsidRPr="00E56E6B">
        <w:rPr>
          <w:rFonts w:ascii="Bookman Old Style" w:hAnsi="Bookman Old Style"/>
          <w:sz w:val="22"/>
          <w:szCs w:val="22"/>
        </w:rPr>
        <w:t>and</w:t>
      </w:r>
      <w:r w:rsidR="00D5183D" w:rsidRPr="00E56E6B">
        <w:rPr>
          <w:rFonts w:ascii="Bookman Old Style" w:hAnsi="Bookman Old Style"/>
          <w:sz w:val="22"/>
          <w:szCs w:val="22"/>
        </w:rPr>
        <w:t xml:space="preserve"> V</w:t>
      </w:r>
      <w:r w:rsidR="001E5E75" w:rsidRPr="00E56E6B">
        <w:rPr>
          <w:rFonts w:ascii="Bookman Old Style" w:hAnsi="Bookman Old Style"/>
          <w:sz w:val="22"/>
          <w:szCs w:val="22"/>
        </w:rPr>
        <w:t>an</w:t>
      </w:r>
      <w:r w:rsidR="00D5183D" w:rsidRPr="00E56E6B">
        <w:rPr>
          <w:rFonts w:ascii="Bookman Old Style" w:hAnsi="Bookman Old Style"/>
          <w:sz w:val="22"/>
          <w:szCs w:val="22"/>
        </w:rPr>
        <w:t xml:space="preserve"> B</w:t>
      </w:r>
      <w:r w:rsidR="001E5E75" w:rsidRPr="00E56E6B">
        <w:rPr>
          <w:rFonts w:ascii="Bookman Old Style" w:hAnsi="Bookman Old Style"/>
          <w:sz w:val="22"/>
          <w:szCs w:val="22"/>
        </w:rPr>
        <w:t>uren</w:t>
      </w:r>
    </w:p>
    <w:p w:rsidR="00D5183D" w:rsidRPr="00E56E6B" w:rsidRDefault="00D5183D" w:rsidP="00E56E6B">
      <w:pPr>
        <w:rPr>
          <w:rFonts w:ascii="Bookman Old Style" w:hAnsi="Bookman Old Style"/>
          <w:sz w:val="22"/>
          <w:szCs w:val="22"/>
        </w:rPr>
      </w:pPr>
      <w:r w:rsidRPr="00E56E6B">
        <w:rPr>
          <w:rFonts w:ascii="Bookman Old Style" w:hAnsi="Bookman Old Style"/>
          <w:sz w:val="22"/>
          <w:szCs w:val="22"/>
        </w:rPr>
        <w:t>STATUTORY AUTHORITY</w:t>
      </w:r>
      <w:r w:rsidRPr="00E56E6B">
        <w:rPr>
          <w:rFonts w:ascii="Bookman Old Style" w:hAnsi="Bookman Old Style"/>
          <w:b/>
          <w:sz w:val="22"/>
          <w:szCs w:val="22"/>
        </w:rPr>
        <w:t xml:space="preserve">: </w:t>
      </w:r>
      <w:r w:rsidRPr="00E56E6B">
        <w:rPr>
          <w:rFonts w:ascii="Bookman Old Style" w:hAnsi="Bookman Old Style"/>
          <w:sz w:val="22"/>
          <w:szCs w:val="22"/>
        </w:rPr>
        <w:t>29-A MRSA, Section 2354-C</w:t>
      </w:r>
    </w:p>
    <w:p w:rsidR="00F75D6A" w:rsidRPr="00E56E6B" w:rsidRDefault="00F75D6A" w:rsidP="00E56E6B">
      <w:pPr>
        <w:rPr>
          <w:rFonts w:ascii="Bookman Old Style" w:hAnsi="Bookman Old Style"/>
          <w:sz w:val="22"/>
          <w:szCs w:val="22"/>
        </w:rPr>
      </w:pPr>
      <w:r w:rsidRPr="00E56E6B">
        <w:rPr>
          <w:rFonts w:ascii="Bookman Old Style" w:hAnsi="Bookman Old Style"/>
          <w:sz w:val="22"/>
          <w:szCs w:val="22"/>
        </w:rPr>
        <w:t>PURPOSE: This rule may be amended as a result of law changes.</w:t>
      </w:r>
    </w:p>
    <w:p w:rsidR="00F75D6A" w:rsidRPr="00E56E6B" w:rsidRDefault="00F75D6A"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w:t>
      </w:r>
      <w:r w:rsidRPr="00E56E6B">
        <w:rPr>
          <w:rFonts w:ascii="Bookman Old Style" w:hAnsi="Bookman Old Style"/>
          <w:b/>
          <w:sz w:val="22"/>
          <w:szCs w:val="22"/>
        </w:rPr>
        <w:t xml:space="preserve"> </w:t>
      </w:r>
      <w:r w:rsidRPr="00E56E6B">
        <w:rPr>
          <w:rFonts w:ascii="Bookman Old Style" w:hAnsi="Bookman Old Style"/>
          <w:sz w:val="22"/>
          <w:szCs w:val="22"/>
        </w:rPr>
        <w:t>Prior to October 1, 201</w:t>
      </w:r>
      <w:r w:rsidR="00281CBB" w:rsidRPr="00E56E6B">
        <w:rPr>
          <w:rFonts w:ascii="Bookman Old Style" w:hAnsi="Bookman Old Style"/>
          <w:sz w:val="22"/>
          <w:szCs w:val="22"/>
        </w:rPr>
        <w:t>5</w:t>
      </w:r>
      <w:r w:rsidRPr="00E56E6B">
        <w:rPr>
          <w:rFonts w:ascii="Bookman Old Style" w:hAnsi="Bookman Old Style"/>
          <w:sz w:val="22"/>
          <w:szCs w:val="22"/>
        </w:rPr>
        <w:t>.</w:t>
      </w:r>
      <w:proofErr w:type="gramEnd"/>
    </w:p>
    <w:p w:rsidR="00F75D6A" w:rsidRPr="00E56E6B" w:rsidRDefault="00F75D6A" w:rsidP="00E56E6B">
      <w:pPr>
        <w:rPr>
          <w:rFonts w:ascii="Bookman Old Style" w:hAnsi="Bookman Old Style"/>
          <w:sz w:val="22"/>
          <w:szCs w:val="22"/>
        </w:rPr>
      </w:pPr>
      <w:proofErr w:type="gramStart"/>
      <w:r w:rsidRPr="00E56E6B">
        <w:rPr>
          <w:rFonts w:ascii="Bookman Old Style" w:hAnsi="Bookman Old Style"/>
          <w:sz w:val="22"/>
          <w:szCs w:val="22"/>
        </w:rPr>
        <w:t>AFFECTED PARTIES: Motor carriers operating at the Canadian weight limits.</w:t>
      </w:r>
      <w:proofErr w:type="gramEnd"/>
      <w:r w:rsidRPr="00E56E6B">
        <w:rPr>
          <w:rFonts w:ascii="Bookman Old Style" w:hAnsi="Bookman Old Style"/>
          <w:sz w:val="22"/>
          <w:szCs w:val="22"/>
        </w:rPr>
        <w:t xml:space="preserve"> </w:t>
      </w:r>
    </w:p>
    <w:p w:rsidR="001E5E75" w:rsidRPr="00E56E6B" w:rsidRDefault="001E5E75" w:rsidP="00E56E6B">
      <w:pPr>
        <w:rPr>
          <w:rFonts w:ascii="Bookman Old Style" w:hAnsi="Bookman Old Style"/>
          <w:sz w:val="22"/>
          <w:szCs w:val="22"/>
        </w:rPr>
      </w:pPr>
    </w:p>
    <w:p w:rsidR="00D14A29" w:rsidRPr="00E56E6B" w:rsidRDefault="00D14A29" w:rsidP="00E56E6B">
      <w:pPr>
        <w:rPr>
          <w:rFonts w:ascii="Bookman Old Style" w:hAnsi="Bookman Old Style"/>
          <w:sz w:val="22"/>
          <w:szCs w:val="22"/>
        </w:rPr>
      </w:pPr>
      <w:r w:rsidRPr="00E56E6B">
        <w:rPr>
          <w:rFonts w:ascii="Bookman Old Style" w:hAnsi="Bookman Old Style"/>
          <w:b/>
          <w:sz w:val="22"/>
          <w:szCs w:val="22"/>
        </w:rPr>
        <w:t>CHAPTER</w:t>
      </w:r>
      <w:r w:rsidR="00FA40B1" w:rsidRPr="00E56E6B">
        <w:rPr>
          <w:rFonts w:ascii="Bookman Old Style" w:hAnsi="Bookman Old Style"/>
          <w:b/>
          <w:sz w:val="22"/>
          <w:szCs w:val="22"/>
        </w:rPr>
        <w:t xml:space="preserve"> 171</w:t>
      </w:r>
      <w:r w:rsidR="00995356" w:rsidRPr="00E56E6B">
        <w:rPr>
          <w:rFonts w:ascii="Bookman Old Style" w:hAnsi="Bookman Old Style"/>
          <w:sz w:val="22"/>
          <w:szCs w:val="22"/>
        </w:rPr>
        <w:t>:</w:t>
      </w:r>
      <w:r w:rsidR="00FA40B1" w:rsidRPr="00E56E6B">
        <w:rPr>
          <w:rFonts w:ascii="Bookman Old Style" w:hAnsi="Bookman Old Style"/>
          <w:sz w:val="22"/>
          <w:szCs w:val="22"/>
        </w:rPr>
        <w:t xml:space="preserve"> Rule to Implement the Uniform Carrier Registry</w:t>
      </w:r>
    </w:p>
    <w:p w:rsidR="00D14A29" w:rsidRPr="00E56E6B" w:rsidRDefault="00FA40B1" w:rsidP="00E56E6B">
      <w:pPr>
        <w:rPr>
          <w:rFonts w:ascii="Bookman Old Style" w:hAnsi="Bookman Old Style"/>
          <w:bCs/>
          <w:sz w:val="22"/>
          <w:szCs w:val="22"/>
        </w:rPr>
      </w:pPr>
      <w:r w:rsidRPr="00E56E6B">
        <w:rPr>
          <w:rFonts w:ascii="Bookman Old Style" w:hAnsi="Bookman Old Style"/>
          <w:sz w:val="22"/>
          <w:szCs w:val="22"/>
        </w:rPr>
        <w:t>STATUTORY AUTHORITY</w:t>
      </w:r>
      <w:r w:rsidRPr="00E56E6B">
        <w:rPr>
          <w:rFonts w:ascii="Bookman Old Style" w:hAnsi="Bookman Old Style"/>
          <w:b/>
          <w:sz w:val="22"/>
          <w:szCs w:val="22"/>
        </w:rPr>
        <w:t>:</w:t>
      </w:r>
      <w:r w:rsidRPr="00E56E6B">
        <w:rPr>
          <w:rFonts w:ascii="Bookman Old Style" w:hAnsi="Bookman Old Style"/>
          <w:sz w:val="22"/>
          <w:szCs w:val="22"/>
        </w:rPr>
        <w:t xml:space="preserve"> </w:t>
      </w:r>
      <w:r w:rsidRPr="00E56E6B">
        <w:rPr>
          <w:rFonts w:ascii="Bookman Old Style" w:hAnsi="Bookman Old Style"/>
          <w:bCs/>
          <w:sz w:val="22"/>
          <w:szCs w:val="22"/>
        </w:rPr>
        <w:t>29-A MRSA Section 551</w:t>
      </w:r>
    </w:p>
    <w:p w:rsidR="00D14A29" w:rsidRPr="00E56E6B" w:rsidRDefault="00FA40B1" w:rsidP="00E56E6B">
      <w:pPr>
        <w:rPr>
          <w:rFonts w:ascii="Bookman Old Style" w:hAnsi="Bookman Old Style"/>
          <w:bCs/>
          <w:sz w:val="22"/>
          <w:szCs w:val="22"/>
        </w:rPr>
      </w:pPr>
      <w:r w:rsidRPr="00E56E6B">
        <w:rPr>
          <w:rFonts w:ascii="Bookman Old Style" w:hAnsi="Bookman Old Style"/>
          <w:bCs/>
          <w:sz w:val="22"/>
          <w:szCs w:val="22"/>
        </w:rPr>
        <w:t>PURPOSE:</w:t>
      </w:r>
      <w:r w:rsidR="00D14A29" w:rsidRPr="00E56E6B">
        <w:rPr>
          <w:rFonts w:ascii="Bookman Old Style" w:hAnsi="Bookman Old Style"/>
          <w:b/>
          <w:bCs/>
          <w:sz w:val="22"/>
          <w:szCs w:val="22"/>
        </w:rPr>
        <w:t xml:space="preserve"> </w:t>
      </w:r>
      <w:r w:rsidRPr="00E56E6B">
        <w:rPr>
          <w:rFonts w:ascii="Bookman Old Style" w:hAnsi="Bookman Old Style"/>
          <w:bCs/>
          <w:sz w:val="22"/>
          <w:szCs w:val="22"/>
        </w:rPr>
        <w:t>To implement the Uniform Carrier Registry in accordance with the federal Unified Carrier Registration Act of 2005 (PL 109-59), and the regulations and fee schedules established by the Secretary of the United States Department of Transportation.</w:t>
      </w:r>
    </w:p>
    <w:p w:rsidR="00D14A29" w:rsidRPr="00E56E6B" w:rsidRDefault="00FA40B1" w:rsidP="00E56E6B">
      <w:pPr>
        <w:rPr>
          <w:rFonts w:ascii="Bookman Old Style" w:hAnsi="Bookman Old Style"/>
          <w:sz w:val="22"/>
          <w:szCs w:val="22"/>
        </w:rPr>
      </w:pPr>
      <w:proofErr w:type="gramStart"/>
      <w:r w:rsidRPr="00E56E6B">
        <w:rPr>
          <w:rFonts w:ascii="Bookman Old Style" w:hAnsi="Bookman Old Style"/>
          <w:sz w:val="22"/>
          <w:szCs w:val="22"/>
        </w:rPr>
        <w:t>ANTICIPATED SCHEDULE</w:t>
      </w:r>
      <w:r w:rsidRPr="00E56E6B">
        <w:rPr>
          <w:rFonts w:ascii="Bookman Old Style" w:hAnsi="Bookman Old Style"/>
          <w:b/>
          <w:sz w:val="22"/>
          <w:szCs w:val="22"/>
        </w:rPr>
        <w:t xml:space="preserve">: </w:t>
      </w:r>
      <w:r w:rsidR="00281CBB" w:rsidRPr="00E56E6B">
        <w:rPr>
          <w:rFonts w:ascii="Bookman Old Style" w:hAnsi="Bookman Old Style"/>
          <w:sz w:val="22"/>
          <w:szCs w:val="22"/>
        </w:rPr>
        <w:t>Prior to October 1, 2015</w:t>
      </w:r>
      <w:r w:rsidRPr="00E56E6B">
        <w:rPr>
          <w:rFonts w:ascii="Bookman Old Style" w:hAnsi="Bookman Old Style"/>
          <w:sz w:val="22"/>
          <w:szCs w:val="22"/>
        </w:rPr>
        <w:t>.</w:t>
      </w:r>
      <w:proofErr w:type="gramEnd"/>
    </w:p>
    <w:p w:rsidR="00D14A29" w:rsidRPr="00E56E6B" w:rsidRDefault="00FA40B1" w:rsidP="00E56E6B">
      <w:pPr>
        <w:rPr>
          <w:rFonts w:ascii="Bookman Old Style" w:hAnsi="Bookman Old Style"/>
          <w:sz w:val="22"/>
          <w:szCs w:val="22"/>
        </w:rPr>
      </w:pPr>
      <w:proofErr w:type="gramStart"/>
      <w:r w:rsidRPr="00E56E6B">
        <w:rPr>
          <w:rFonts w:ascii="Bookman Old Style" w:hAnsi="Bookman Old Style"/>
          <w:sz w:val="22"/>
          <w:szCs w:val="22"/>
        </w:rPr>
        <w:t>AFFECTED PARTIES</w:t>
      </w:r>
      <w:r w:rsidRPr="00E56E6B">
        <w:rPr>
          <w:rFonts w:ascii="Bookman Old Style" w:hAnsi="Bookman Old Style"/>
          <w:b/>
          <w:sz w:val="22"/>
          <w:szCs w:val="22"/>
        </w:rPr>
        <w:t>:</w:t>
      </w:r>
      <w:r w:rsidR="00D14A29" w:rsidRPr="00E56E6B">
        <w:rPr>
          <w:rFonts w:ascii="Bookman Old Style" w:hAnsi="Bookman Old Style"/>
          <w:b/>
          <w:sz w:val="22"/>
          <w:szCs w:val="22"/>
        </w:rPr>
        <w:t xml:space="preserve"> </w:t>
      </w:r>
      <w:r w:rsidRPr="00E56E6B">
        <w:rPr>
          <w:rFonts w:ascii="Bookman Old Style" w:hAnsi="Bookman Old Style"/>
          <w:sz w:val="22"/>
          <w:szCs w:val="22"/>
        </w:rPr>
        <w:t>Maine interstate motor carriers, Bureau of State Police, Bureau of Motor Vehicles</w:t>
      </w:r>
      <w:r w:rsidR="00D4531F" w:rsidRPr="00E56E6B">
        <w:rPr>
          <w:rFonts w:ascii="Bookman Old Style" w:hAnsi="Bookman Old Style"/>
          <w:sz w:val="22"/>
          <w:szCs w:val="22"/>
        </w:rPr>
        <w:t>.</w:t>
      </w:r>
      <w:proofErr w:type="gramEnd"/>
    </w:p>
    <w:p w:rsidR="007161D3" w:rsidRPr="00E56E6B" w:rsidRDefault="007161D3" w:rsidP="00E56E6B">
      <w:pPr>
        <w:pStyle w:val="DefaultText"/>
        <w:pBdr>
          <w:bottom w:val="single" w:sz="4" w:space="1" w:color="auto"/>
        </w:pBdr>
        <w:rPr>
          <w:rFonts w:ascii="Bookman Old Style" w:hAnsi="Bookman Old Style"/>
          <w:sz w:val="22"/>
          <w:szCs w:val="22"/>
        </w:rPr>
      </w:pPr>
    </w:p>
    <w:p w:rsidR="00FC7C2B" w:rsidRPr="00E56E6B" w:rsidRDefault="00FC7C2B" w:rsidP="00E56E6B">
      <w:pPr>
        <w:pStyle w:val="DefaultText"/>
        <w:rPr>
          <w:rFonts w:ascii="Bookman Old Style" w:hAnsi="Bookman Old Style"/>
          <w:sz w:val="22"/>
          <w:szCs w:val="22"/>
        </w:rPr>
      </w:pPr>
    </w:p>
    <w:p w:rsidR="00FC7C2B" w:rsidRPr="00E56E6B" w:rsidRDefault="00FC7C2B" w:rsidP="00E56E6B">
      <w:pPr>
        <w:pStyle w:val="DefaultText"/>
        <w:rPr>
          <w:rFonts w:ascii="Bookman Old Style" w:hAnsi="Bookman Old Style"/>
          <w:sz w:val="22"/>
          <w:szCs w:val="22"/>
        </w:rPr>
      </w:pPr>
    </w:p>
    <w:p w:rsidR="00D14A29" w:rsidRPr="00E56E6B" w:rsidRDefault="00D4531F" w:rsidP="00E56E6B">
      <w:pPr>
        <w:pStyle w:val="DefaultText"/>
        <w:keepNext/>
        <w:keepLines/>
        <w:rPr>
          <w:rFonts w:ascii="Bookman Old Style" w:hAnsi="Bookman Old Style"/>
          <w:sz w:val="22"/>
          <w:szCs w:val="22"/>
        </w:rPr>
      </w:pPr>
      <w:r w:rsidRPr="00E56E6B">
        <w:rPr>
          <w:rFonts w:ascii="Bookman Old Style" w:hAnsi="Bookman Old Style"/>
          <w:sz w:val="22"/>
          <w:szCs w:val="22"/>
        </w:rPr>
        <w:t xml:space="preserve">AGENCY UMBRELLA-UNIT NUMBER: </w:t>
      </w:r>
      <w:r w:rsidR="007161D3" w:rsidRPr="00E56E6B">
        <w:rPr>
          <w:rFonts w:ascii="Bookman Old Style" w:hAnsi="Bookman Old Style"/>
          <w:b/>
          <w:sz w:val="22"/>
          <w:szCs w:val="22"/>
        </w:rPr>
        <w:t>94-59</w:t>
      </w:r>
      <w:r w:rsidRPr="00E56E6B">
        <w:rPr>
          <w:rFonts w:ascii="Bookman Old Style" w:hAnsi="Bookman Old Style"/>
          <w:b/>
          <w:sz w:val="22"/>
          <w:szCs w:val="22"/>
        </w:rPr>
        <w:t>1</w:t>
      </w:r>
    </w:p>
    <w:p w:rsidR="00D14A29" w:rsidRPr="00E56E6B" w:rsidRDefault="00D4531F" w:rsidP="00E56E6B">
      <w:pPr>
        <w:pStyle w:val="DefaultText"/>
        <w:keepNext/>
        <w:keepLines/>
        <w:rPr>
          <w:rFonts w:ascii="Bookman Old Style" w:hAnsi="Bookman Old Style"/>
          <w:sz w:val="22"/>
          <w:szCs w:val="22"/>
        </w:rPr>
      </w:pPr>
      <w:r w:rsidRPr="00E56E6B">
        <w:rPr>
          <w:rFonts w:ascii="Bookman Old Style" w:hAnsi="Bookman Old Style"/>
          <w:sz w:val="22"/>
          <w:szCs w:val="22"/>
        </w:rPr>
        <w:t xml:space="preserve">AGENCY NAME: </w:t>
      </w:r>
      <w:r w:rsidRPr="00E56E6B">
        <w:rPr>
          <w:rFonts w:ascii="Bookman Old Style" w:hAnsi="Bookman Old Style"/>
          <w:b/>
          <w:sz w:val="22"/>
          <w:szCs w:val="22"/>
        </w:rPr>
        <w:t>Motor Carrier Review Board</w:t>
      </w:r>
    </w:p>
    <w:p w:rsidR="007161D3" w:rsidRPr="00E56E6B" w:rsidRDefault="007161D3" w:rsidP="00E56E6B">
      <w:pPr>
        <w:pStyle w:val="DefaultText"/>
        <w:keepNext/>
        <w:keepLines/>
        <w:rPr>
          <w:rFonts w:ascii="Bookman Old Style" w:hAnsi="Bookman Old Style"/>
          <w:sz w:val="22"/>
          <w:szCs w:val="22"/>
        </w:rPr>
      </w:pPr>
    </w:p>
    <w:p w:rsidR="00D14A29" w:rsidRPr="00E56E6B" w:rsidRDefault="00D4531F" w:rsidP="00E56E6B">
      <w:pPr>
        <w:pStyle w:val="DefaultText"/>
        <w:keepNext/>
        <w:keepLines/>
        <w:rPr>
          <w:rFonts w:ascii="Bookman Old Style" w:hAnsi="Bookman Old Style"/>
          <w:sz w:val="22"/>
          <w:szCs w:val="22"/>
        </w:rPr>
      </w:pPr>
      <w:r w:rsidRPr="00E56E6B">
        <w:rPr>
          <w:rFonts w:ascii="Bookman Old Style" w:hAnsi="Bookman Old Style"/>
          <w:b/>
          <w:sz w:val="22"/>
          <w:szCs w:val="22"/>
        </w:rPr>
        <w:t xml:space="preserve">CONTACT PERSON: </w:t>
      </w:r>
      <w:r w:rsidR="00B96399" w:rsidRPr="00E56E6B">
        <w:rPr>
          <w:rFonts w:ascii="Bookman Old Style" w:hAnsi="Bookman Old Style"/>
          <w:sz w:val="22"/>
          <w:szCs w:val="22"/>
        </w:rPr>
        <w:t>Francis Fox</w:t>
      </w:r>
      <w:r w:rsidRPr="00E56E6B">
        <w:rPr>
          <w:rFonts w:ascii="Bookman Old Style" w:hAnsi="Bookman Old Style"/>
          <w:sz w:val="22"/>
          <w:szCs w:val="22"/>
        </w:rPr>
        <w:t>, Bureau of Motor Vehicles, 29 State House Station, Augusta, Maine</w:t>
      </w:r>
      <w:r w:rsidR="00D14A29" w:rsidRPr="00E56E6B">
        <w:rPr>
          <w:rFonts w:ascii="Bookman Old Style" w:hAnsi="Bookman Old Style"/>
          <w:sz w:val="22"/>
          <w:szCs w:val="22"/>
        </w:rPr>
        <w:t xml:space="preserve"> </w:t>
      </w:r>
      <w:r w:rsidRPr="00E56E6B">
        <w:rPr>
          <w:rFonts w:ascii="Bookman Old Style" w:hAnsi="Bookman Old Style"/>
          <w:sz w:val="22"/>
          <w:szCs w:val="22"/>
        </w:rPr>
        <w:t>04333-0029. Tel: (207) 624-905</w:t>
      </w:r>
      <w:r w:rsidR="00B96399" w:rsidRPr="00E56E6B">
        <w:rPr>
          <w:rFonts w:ascii="Bookman Old Style" w:hAnsi="Bookman Old Style"/>
          <w:sz w:val="22"/>
          <w:szCs w:val="22"/>
        </w:rPr>
        <w:t>6</w:t>
      </w:r>
      <w:r w:rsidRPr="00E56E6B">
        <w:rPr>
          <w:rFonts w:ascii="Bookman Old Style" w:hAnsi="Bookman Old Style"/>
          <w:sz w:val="22"/>
          <w:szCs w:val="22"/>
        </w:rPr>
        <w:t>.</w:t>
      </w:r>
    </w:p>
    <w:p w:rsidR="007161D3" w:rsidRPr="00E56E6B" w:rsidRDefault="007161D3" w:rsidP="00E56E6B">
      <w:pPr>
        <w:pStyle w:val="DefaultText"/>
        <w:keepNext/>
        <w:keepLines/>
        <w:rPr>
          <w:rFonts w:ascii="Bookman Old Style" w:hAnsi="Bookman Old Style"/>
          <w:sz w:val="22"/>
          <w:szCs w:val="22"/>
        </w:rPr>
      </w:pPr>
    </w:p>
    <w:p w:rsidR="00D14A29" w:rsidRPr="00E56E6B" w:rsidRDefault="00D4531F" w:rsidP="00E56E6B">
      <w:pPr>
        <w:pStyle w:val="DefaultText"/>
        <w:keepNext/>
        <w:keepLines/>
        <w:rPr>
          <w:rFonts w:ascii="Bookman Old Style" w:hAnsi="Bookman Old Style"/>
          <w:sz w:val="22"/>
          <w:szCs w:val="22"/>
        </w:rPr>
      </w:pPr>
      <w:r w:rsidRPr="00E56E6B">
        <w:rPr>
          <w:rFonts w:ascii="Bookman Old Style" w:hAnsi="Bookman Old Style"/>
          <w:b/>
          <w:sz w:val="22"/>
          <w:szCs w:val="22"/>
        </w:rPr>
        <w:t xml:space="preserve">EMERGENCY RULES ADOPTED SINCE THE LAST REGULATORY AGENDA: </w:t>
      </w:r>
      <w:r w:rsidRPr="00E56E6B">
        <w:rPr>
          <w:rFonts w:ascii="Bookman Old Style" w:hAnsi="Bookman Old Style"/>
          <w:sz w:val="22"/>
          <w:szCs w:val="22"/>
        </w:rPr>
        <w:t>None</w:t>
      </w:r>
    </w:p>
    <w:p w:rsidR="007161D3" w:rsidRPr="00E56E6B" w:rsidRDefault="007161D3" w:rsidP="00E56E6B">
      <w:pPr>
        <w:pStyle w:val="DefaultText"/>
        <w:keepNext/>
        <w:keepLines/>
        <w:rPr>
          <w:rFonts w:ascii="Bookman Old Style" w:hAnsi="Bookman Old Style"/>
          <w:sz w:val="22"/>
          <w:szCs w:val="22"/>
        </w:rPr>
      </w:pPr>
    </w:p>
    <w:p w:rsidR="00D14A29" w:rsidRPr="00E56E6B" w:rsidRDefault="00D4531F" w:rsidP="00E56E6B">
      <w:pPr>
        <w:pStyle w:val="DefaultText"/>
        <w:keepNext/>
        <w:keepLines/>
        <w:rPr>
          <w:rFonts w:ascii="Bookman Old Style" w:hAnsi="Bookman Old Style"/>
          <w:b/>
          <w:sz w:val="22"/>
          <w:szCs w:val="22"/>
        </w:rPr>
      </w:pPr>
      <w:r w:rsidRPr="00E56E6B">
        <w:rPr>
          <w:rFonts w:ascii="Bookman Old Style" w:hAnsi="Bookman Old Style"/>
          <w:b/>
          <w:sz w:val="22"/>
          <w:szCs w:val="22"/>
        </w:rPr>
        <w:t>EXPECTED 20</w:t>
      </w:r>
      <w:r w:rsidR="00B96399" w:rsidRPr="00E56E6B">
        <w:rPr>
          <w:rFonts w:ascii="Bookman Old Style" w:hAnsi="Bookman Old Style"/>
          <w:b/>
          <w:sz w:val="22"/>
          <w:szCs w:val="22"/>
        </w:rPr>
        <w:t>1</w:t>
      </w:r>
      <w:r w:rsidR="00153757" w:rsidRPr="00E56E6B">
        <w:rPr>
          <w:rFonts w:ascii="Bookman Old Style" w:hAnsi="Bookman Old Style"/>
          <w:b/>
          <w:sz w:val="22"/>
          <w:szCs w:val="22"/>
        </w:rPr>
        <w:t>4</w:t>
      </w:r>
      <w:r w:rsidRPr="00E56E6B">
        <w:rPr>
          <w:rFonts w:ascii="Bookman Old Style" w:hAnsi="Bookman Old Style"/>
          <w:b/>
          <w:sz w:val="22"/>
          <w:szCs w:val="22"/>
        </w:rPr>
        <w:t xml:space="preserve"> - 20</w:t>
      </w:r>
      <w:r w:rsidR="00B96399" w:rsidRPr="00E56E6B">
        <w:rPr>
          <w:rFonts w:ascii="Bookman Old Style" w:hAnsi="Bookman Old Style"/>
          <w:b/>
          <w:sz w:val="22"/>
          <w:szCs w:val="22"/>
        </w:rPr>
        <w:t>1</w:t>
      </w:r>
      <w:r w:rsidR="00153757" w:rsidRPr="00E56E6B">
        <w:rPr>
          <w:rFonts w:ascii="Bookman Old Style" w:hAnsi="Bookman Old Style"/>
          <w:b/>
          <w:sz w:val="22"/>
          <w:szCs w:val="22"/>
        </w:rPr>
        <w:t>5</w:t>
      </w:r>
      <w:r w:rsidRPr="00E56E6B">
        <w:rPr>
          <w:rFonts w:ascii="Bookman Old Style" w:hAnsi="Bookman Old Style"/>
          <w:b/>
          <w:sz w:val="22"/>
          <w:szCs w:val="22"/>
        </w:rPr>
        <w:t xml:space="preserve"> RULE-MAKING ACTIVITY:</w:t>
      </w:r>
    </w:p>
    <w:p w:rsidR="00D14A29" w:rsidRPr="00E56E6B" w:rsidRDefault="00D14A29" w:rsidP="00E56E6B">
      <w:pPr>
        <w:pStyle w:val="DefaultText"/>
        <w:rPr>
          <w:rFonts w:ascii="Bookman Old Style" w:hAnsi="Bookman Old Style"/>
          <w:b/>
          <w:sz w:val="22"/>
          <w:szCs w:val="22"/>
        </w:rPr>
      </w:pPr>
    </w:p>
    <w:p w:rsidR="00D14A29" w:rsidRPr="00E56E6B" w:rsidRDefault="00D14A29" w:rsidP="00E56E6B">
      <w:pPr>
        <w:pStyle w:val="DefaultText"/>
        <w:rPr>
          <w:rFonts w:ascii="Bookman Old Style" w:hAnsi="Bookman Old Style"/>
          <w:b/>
          <w:sz w:val="22"/>
          <w:szCs w:val="22"/>
        </w:rPr>
      </w:pPr>
      <w:r w:rsidRPr="00E56E6B">
        <w:rPr>
          <w:rFonts w:ascii="Bookman Old Style" w:hAnsi="Bookman Old Style"/>
          <w:b/>
          <w:sz w:val="22"/>
          <w:szCs w:val="22"/>
        </w:rPr>
        <w:t>CHAPTER</w:t>
      </w:r>
      <w:r w:rsidR="00D4531F" w:rsidRPr="00E56E6B">
        <w:rPr>
          <w:rFonts w:ascii="Bookman Old Style" w:hAnsi="Bookman Old Style"/>
          <w:b/>
          <w:sz w:val="22"/>
          <w:szCs w:val="22"/>
        </w:rPr>
        <w:t xml:space="preserve"> 1</w:t>
      </w:r>
      <w:r w:rsidR="00995356" w:rsidRPr="00E56E6B">
        <w:rPr>
          <w:rFonts w:ascii="Bookman Old Style" w:hAnsi="Bookman Old Style"/>
          <w:b/>
          <w:sz w:val="22"/>
          <w:szCs w:val="22"/>
        </w:rPr>
        <w:t>:</w:t>
      </w:r>
      <w:r w:rsidR="00D4531F" w:rsidRPr="00E56E6B">
        <w:rPr>
          <w:rFonts w:ascii="Bookman Old Style" w:hAnsi="Bookman Old Style"/>
          <w:sz w:val="22"/>
          <w:szCs w:val="22"/>
        </w:rPr>
        <w:t xml:space="preserve"> </w:t>
      </w:r>
      <w:r w:rsidR="00995356" w:rsidRPr="00E56E6B">
        <w:rPr>
          <w:rFonts w:ascii="Bookman Old Style" w:hAnsi="Bookman Old Style"/>
          <w:sz w:val="22"/>
          <w:szCs w:val="22"/>
        </w:rPr>
        <w:t>Bylaws of the Maine Motor Carrier Review Board</w:t>
      </w:r>
    </w:p>
    <w:p w:rsidR="00D14A29" w:rsidRPr="00E56E6B" w:rsidRDefault="00D4531F" w:rsidP="00E56E6B">
      <w:pPr>
        <w:pStyle w:val="DefaultText"/>
        <w:rPr>
          <w:rFonts w:ascii="Bookman Old Style" w:hAnsi="Bookman Old Style"/>
          <w:sz w:val="22"/>
          <w:szCs w:val="22"/>
        </w:rPr>
      </w:pPr>
      <w:r w:rsidRPr="00E56E6B">
        <w:rPr>
          <w:rFonts w:ascii="Bookman Old Style" w:hAnsi="Bookman Old Style"/>
          <w:sz w:val="22"/>
          <w:szCs w:val="22"/>
        </w:rPr>
        <w:t>STATUTORY AUTHORITY: 29-A MRSA, Section 562</w:t>
      </w:r>
    </w:p>
    <w:p w:rsidR="00D14A29" w:rsidRPr="00E56E6B" w:rsidRDefault="00D4531F" w:rsidP="00E56E6B">
      <w:pPr>
        <w:pStyle w:val="DefaultText"/>
        <w:rPr>
          <w:rFonts w:ascii="Bookman Old Style" w:hAnsi="Bookman Old Style"/>
          <w:sz w:val="22"/>
          <w:szCs w:val="22"/>
        </w:rPr>
      </w:pPr>
      <w:r w:rsidRPr="00E56E6B">
        <w:rPr>
          <w:rFonts w:ascii="Bookman Old Style" w:hAnsi="Bookman Old Style"/>
          <w:sz w:val="22"/>
          <w:szCs w:val="22"/>
        </w:rPr>
        <w:t>PURPOSE:</w:t>
      </w:r>
      <w:r w:rsidR="00D14A29" w:rsidRPr="00E56E6B">
        <w:rPr>
          <w:rFonts w:ascii="Bookman Old Style" w:hAnsi="Bookman Old Style"/>
          <w:sz w:val="22"/>
          <w:szCs w:val="22"/>
        </w:rPr>
        <w:t xml:space="preserve"> </w:t>
      </w:r>
      <w:r w:rsidR="00621ECD" w:rsidRPr="00E56E6B">
        <w:rPr>
          <w:rFonts w:ascii="Bookman Old Style" w:hAnsi="Bookman Old Style"/>
          <w:sz w:val="22"/>
          <w:szCs w:val="22"/>
        </w:rPr>
        <w:t>The Board reviews the records of motor carriers operating in Maine with the most significant histories of truck-related safety violations</w:t>
      </w:r>
      <w:r w:rsidR="00F53692" w:rsidRPr="00E56E6B">
        <w:rPr>
          <w:rFonts w:ascii="Bookman Old Style" w:hAnsi="Bookman Old Style"/>
          <w:sz w:val="22"/>
          <w:szCs w:val="22"/>
        </w:rPr>
        <w:t xml:space="preserve"> and may recommend to the </w:t>
      </w:r>
      <w:r w:rsidR="00621ECD" w:rsidRPr="00E56E6B">
        <w:rPr>
          <w:rFonts w:ascii="Bookman Old Style" w:hAnsi="Bookman Old Style"/>
          <w:sz w:val="22"/>
          <w:szCs w:val="22"/>
        </w:rPr>
        <w:t>Secretary of State that a motor carrier's right to operate in Maine be suspended.</w:t>
      </w:r>
      <w:r w:rsidR="00DD42AD" w:rsidRPr="00E56E6B">
        <w:rPr>
          <w:rFonts w:ascii="Bookman Old Style" w:hAnsi="Bookman Old Style"/>
          <w:sz w:val="22"/>
          <w:szCs w:val="22"/>
        </w:rPr>
        <w:t xml:space="preserve"> </w:t>
      </w:r>
      <w:r w:rsidRPr="00E56E6B">
        <w:rPr>
          <w:rFonts w:ascii="Bookman Old Style" w:hAnsi="Bookman Old Style"/>
          <w:sz w:val="22"/>
          <w:szCs w:val="22"/>
        </w:rPr>
        <w:t>This rule may be amended as necessary to meet changes deemed necessary for the Board to conduct its business.</w:t>
      </w:r>
    </w:p>
    <w:p w:rsidR="00D14A29" w:rsidRPr="00E56E6B" w:rsidRDefault="00D4531F"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w:t>
      </w:r>
      <w:r w:rsidR="00D14A29" w:rsidRPr="00E56E6B">
        <w:rPr>
          <w:rFonts w:ascii="Bookman Old Style" w:hAnsi="Bookman Old Style"/>
          <w:sz w:val="22"/>
          <w:szCs w:val="22"/>
        </w:rPr>
        <w:t xml:space="preserve"> </w:t>
      </w:r>
      <w:r w:rsidR="00953F4E" w:rsidRPr="00E56E6B">
        <w:rPr>
          <w:rFonts w:ascii="Bookman Old Style" w:hAnsi="Bookman Old Style"/>
          <w:sz w:val="22"/>
          <w:szCs w:val="22"/>
        </w:rPr>
        <w:t>Prior to October 1, 201</w:t>
      </w:r>
      <w:r w:rsidR="00281CBB" w:rsidRPr="00E56E6B">
        <w:rPr>
          <w:rFonts w:ascii="Bookman Old Style" w:hAnsi="Bookman Old Style"/>
          <w:sz w:val="22"/>
          <w:szCs w:val="22"/>
        </w:rPr>
        <w:t>5</w:t>
      </w:r>
      <w:r w:rsidR="00B96399" w:rsidRPr="00E56E6B">
        <w:rPr>
          <w:rFonts w:ascii="Bookman Old Style" w:hAnsi="Bookman Old Style"/>
          <w:sz w:val="22"/>
          <w:szCs w:val="22"/>
        </w:rPr>
        <w:t>.</w:t>
      </w:r>
      <w:proofErr w:type="gramEnd"/>
    </w:p>
    <w:p w:rsidR="00D14A29" w:rsidRPr="00E56E6B" w:rsidRDefault="00D4531F" w:rsidP="00E56E6B">
      <w:pPr>
        <w:pStyle w:val="DefaultText"/>
        <w:rPr>
          <w:rFonts w:ascii="Bookman Old Style" w:hAnsi="Bookman Old Style"/>
          <w:sz w:val="22"/>
          <w:szCs w:val="22"/>
        </w:rPr>
      </w:pPr>
      <w:r w:rsidRPr="00E56E6B">
        <w:rPr>
          <w:rFonts w:ascii="Bookman Old Style" w:hAnsi="Bookman Old Style"/>
          <w:sz w:val="22"/>
          <w:szCs w:val="22"/>
        </w:rPr>
        <w:t xml:space="preserve">AFFECTED PARTIES: All motor carriers which have a violation history deemed to be serious enough to merit </w:t>
      </w:r>
      <w:r w:rsidR="002477B3" w:rsidRPr="00E56E6B">
        <w:rPr>
          <w:rFonts w:ascii="Bookman Old Style" w:hAnsi="Bookman Old Style"/>
          <w:sz w:val="22"/>
          <w:szCs w:val="22"/>
        </w:rPr>
        <w:t xml:space="preserve">review and </w:t>
      </w:r>
      <w:r w:rsidRPr="00E56E6B">
        <w:rPr>
          <w:rFonts w:ascii="Bookman Old Style" w:hAnsi="Bookman Old Style"/>
          <w:sz w:val="22"/>
          <w:szCs w:val="22"/>
        </w:rPr>
        <w:t xml:space="preserve">suspension </w:t>
      </w:r>
      <w:r w:rsidR="002477B3" w:rsidRPr="00E56E6B">
        <w:rPr>
          <w:rFonts w:ascii="Bookman Old Style" w:hAnsi="Bookman Old Style"/>
          <w:sz w:val="22"/>
          <w:szCs w:val="22"/>
        </w:rPr>
        <w:t>recommendation</w:t>
      </w:r>
      <w:r w:rsidRPr="00E56E6B">
        <w:rPr>
          <w:rFonts w:ascii="Bookman Old Style" w:hAnsi="Bookman Old Style"/>
          <w:sz w:val="22"/>
          <w:szCs w:val="22"/>
        </w:rPr>
        <w:t>.</w:t>
      </w:r>
    </w:p>
    <w:p w:rsidR="00B20E0C" w:rsidRPr="00E56E6B" w:rsidRDefault="00B20E0C" w:rsidP="00E56E6B">
      <w:pPr>
        <w:pStyle w:val="DefaultText"/>
        <w:rPr>
          <w:rFonts w:ascii="Bookman Old Style" w:hAnsi="Bookman Old Style"/>
          <w:sz w:val="22"/>
          <w:szCs w:val="22"/>
        </w:rPr>
      </w:pPr>
    </w:p>
    <w:p w:rsidR="00B20E0C" w:rsidRPr="00E56E6B" w:rsidRDefault="00B20E0C" w:rsidP="00E56E6B">
      <w:pPr>
        <w:pStyle w:val="DefaultText"/>
        <w:rPr>
          <w:rFonts w:ascii="Bookman Old Style" w:hAnsi="Bookman Old Style"/>
          <w:sz w:val="22"/>
          <w:szCs w:val="22"/>
        </w:rPr>
      </w:pPr>
      <w:r w:rsidRPr="00E56E6B">
        <w:rPr>
          <w:rFonts w:ascii="Bookman Old Style" w:hAnsi="Bookman Old Style"/>
          <w:b/>
          <w:sz w:val="22"/>
          <w:szCs w:val="22"/>
        </w:rPr>
        <w:t>C</w:t>
      </w:r>
      <w:r w:rsidR="008A2024" w:rsidRPr="00E56E6B">
        <w:rPr>
          <w:rFonts w:ascii="Bookman Old Style" w:hAnsi="Bookman Old Style"/>
          <w:b/>
          <w:sz w:val="22"/>
          <w:szCs w:val="22"/>
        </w:rPr>
        <w:t>HAPTER</w:t>
      </w:r>
      <w:r w:rsidRPr="00E56E6B">
        <w:rPr>
          <w:rFonts w:ascii="Bookman Old Style" w:hAnsi="Bookman Old Style"/>
          <w:b/>
          <w:sz w:val="22"/>
          <w:szCs w:val="22"/>
        </w:rPr>
        <w:t xml:space="preserve"> 2:</w:t>
      </w:r>
      <w:r w:rsidR="00DD42AD" w:rsidRPr="00E56E6B">
        <w:rPr>
          <w:rFonts w:ascii="Bookman Old Style" w:hAnsi="Bookman Old Style"/>
          <w:b/>
          <w:sz w:val="22"/>
          <w:szCs w:val="22"/>
        </w:rPr>
        <w:t xml:space="preserve"> </w:t>
      </w:r>
      <w:r w:rsidRPr="00E56E6B">
        <w:rPr>
          <w:rFonts w:ascii="Bookman Old Style" w:hAnsi="Bookman Old Style"/>
          <w:sz w:val="22"/>
          <w:szCs w:val="22"/>
        </w:rPr>
        <w:t>T</w:t>
      </w:r>
      <w:r w:rsidR="001E5E75" w:rsidRPr="00E56E6B">
        <w:rPr>
          <w:rFonts w:ascii="Bookman Old Style" w:hAnsi="Bookman Old Style"/>
          <w:sz w:val="22"/>
          <w:szCs w:val="22"/>
        </w:rPr>
        <w:t>he</w:t>
      </w:r>
      <w:r w:rsidRPr="00E56E6B">
        <w:rPr>
          <w:rFonts w:ascii="Bookman Old Style" w:hAnsi="Bookman Old Style"/>
          <w:sz w:val="22"/>
          <w:szCs w:val="22"/>
        </w:rPr>
        <w:t xml:space="preserve"> P</w:t>
      </w:r>
      <w:r w:rsidR="001E5E75" w:rsidRPr="00E56E6B">
        <w:rPr>
          <w:rFonts w:ascii="Bookman Old Style" w:hAnsi="Bookman Old Style"/>
          <w:sz w:val="22"/>
          <w:szCs w:val="22"/>
        </w:rPr>
        <w:t xml:space="preserve">rocess for the </w:t>
      </w:r>
      <w:r w:rsidRPr="00E56E6B">
        <w:rPr>
          <w:rFonts w:ascii="Bookman Old Style" w:hAnsi="Bookman Old Style"/>
          <w:sz w:val="22"/>
          <w:szCs w:val="22"/>
        </w:rPr>
        <w:t>S</w:t>
      </w:r>
      <w:r w:rsidR="001E5E75" w:rsidRPr="00E56E6B">
        <w:rPr>
          <w:rFonts w:ascii="Bookman Old Style" w:hAnsi="Bookman Old Style"/>
          <w:sz w:val="22"/>
          <w:szCs w:val="22"/>
        </w:rPr>
        <w:t>election and</w:t>
      </w:r>
      <w:r w:rsidRPr="00E56E6B">
        <w:rPr>
          <w:rFonts w:ascii="Bookman Old Style" w:hAnsi="Bookman Old Style"/>
          <w:sz w:val="22"/>
          <w:szCs w:val="22"/>
        </w:rPr>
        <w:t xml:space="preserve"> R</w:t>
      </w:r>
      <w:r w:rsidR="001E5E75" w:rsidRPr="00E56E6B">
        <w:rPr>
          <w:rFonts w:ascii="Bookman Old Style" w:hAnsi="Bookman Old Style"/>
          <w:sz w:val="22"/>
          <w:szCs w:val="22"/>
        </w:rPr>
        <w:t xml:space="preserve">eview of </w:t>
      </w:r>
      <w:r w:rsidRPr="00E56E6B">
        <w:rPr>
          <w:rFonts w:ascii="Bookman Old Style" w:hAnsi="Bookman Old Style"/>
          <w:sz w:val="22"/>
          <w:szCs w:val="22"/>
        </w:rPr>
        <w:t>M</w:t>
      </w:r>
      <w:r w:rsidR="001E5E75" w:rsidRPr="00E56E6B">
        <w:rPr>
          <w:rFonts w:ascii="Bookman Old Style" w:hAnsi="Bookman Old Style"/>
          <w:sz w:val="22"/>
          <w:szCs w:val="22"/>
        </w:rPr>
        <w:t>otor</w:t>
      </w:r>
      <w:r w:rsidRPr="00E56E6B">
        <w:rPr>
          <w:rFonts w:ascii="Bookman Old Style" w:hAnsi="Bookman Old Style"/>
          <w:sz w:val="22"/>
          <w:szCs w:val="22"/>
        </w:rPr>
        <w:t xml:space="preserve"> C</w:t>
      </w:r>
      <w:r w:rsidR="001E5E75" w:rsidRPr="00E56E6B">
        <w:rPr>
          <w:rFonts w:ascii="Bookman Old Style" w:hAnsi="Bookman Old Style"/>
          <w:sz w:val="22"/>
          <w:szCs w:val="22"/>
        </w:rPr>
        <w:t>arriers</w:t>
      </w:r>
    </w:p>
    <w:p w:rsidR="00B20E0C" w:rsidRPr="00E56E6B" w:rsidRDefault="00B20E0C" w:rsidP="00E56E6B">
      <w:pPr>
        <w:pStyle w:val="DefaultText"/>
        <w:rPr>
          <w:rFonts w:ascii="Bookman Old Style" w:hAnsi="Bookman Old Style"/>
          <w:sz w:val="22"/>
          <w:szCs w:val="22"/>
        </w:rPr>
      </w:pPr>
      <w:r w:rsidRPr="00E56E6B">
        <w:rPr>
          <w:rFonts w:ascii="Bookman Old Style" w:hAnsi="Bookman Old Style"/>
          <w:sz w:val="22"/>
          <w:szCs w:val="22"/>
        </w:rPr>
        <w:t>STATUTORY AUTHORITY: 29-A MRSA, Section 562</w:t>
      </w:r>
    </w:p>
    <w:p w:rsidR="00B20E0C" w:rsidRPr="00E56E6B" w:rsidRDefault="00B20E0C" w:rsidP="00E56E6B">
      <w:pPr>
        <w:pStyle w:val="DefaultText"/>
        <w:rPr>
          <w:rFonts w:ascii="Bookman Old Style" w:hAnsi="Bookman Old Style"/>
          <w:sz w:val="22"/>
          <w:szCs w:val="22"/>
        </w:rPr>
      </w:pPr>
      <w:r w:rsidRPr="00E56E6B">
        <w:rPr>
          <w:rFonts w:ascii="Bookman Old Style" w:hAnsi="Bookman Old Style"/>
          <w:sz w:val="22"/>
          <w:szCs w:val="22"/>
        </w:rPr>
        <w:t>PURPOSE: The Board reviews the records of motor carriers operating in Maine with the most significant histories of truck-related safety violations and may recommend to the Secretary of State that a motor carrier's right to operate in Maine be suspended.</w:t>
      </w:r>
      <w:r w:rsidR="00DD42AD" w:rsidRPr="00E56E6B">
        <w:rPr>
          <w:rFonts w:ascii="Bookman Old Style" w:hAnsi="Bookman Old Style"/>
          <w:sz w:val="22"/>
          <w:szCs w:val="22"/>
        </w:rPr>
        <w:t xml:space="preserve"> </w:t>
      </w:r>
      <w:r w:rsidRPr="00E56E6B">
        <w:rPr>
          <w:rFonts w:ascii="Bookman Old Style" w:hAnsi="Bookman Old Style"/>
          <w:sz w:val="22"/>
          <w:szCs w:val="22"/>
        </w:rPr>
        <w:t>This rule may be amended as necessary to meet changes deemed necessary for the Board to conduct reviews.</w:t>
      </w:r>
    </w:p>
    <w:p w:rsidR="00B20E0C" w:rsidRPr="00E56E6B" w:rsidRDefault="00B20E0C"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w:t>
      </w:r>
      <w:r w:rsidR="00281CBB" w:rsidRPr="00E56E6B">
        <w:rPr>
          <w:rFonts w:ascii="Bookman Old Style" w:hAnsi="Bookman Old Style"/>
          <w:sz w:val="22"/>
          <w:szCs w:val="22"/>
        </w:rPr>
        <w:t>5</w:t>
      </w:r>
      <w:r w:rsidRPr="00E56E6B">
        <w:rPr>
          <w:rFonts w:ascii="Bookman Old Style" w:hAnsi="Bookman Old Style"/>
          <w:sz w:val="22"/>
          <w:szCs w:val="22"/>
        </w:rPr>
        <w:t>.</w:t>
      </w:r>
      <w:proofErr w:type="gramEnd"/>
    </w:p>
    <w:p w:rsidR="00B20E0C" w:rsidRPr="00E56E6B" w:rsidRDefault="00B20E0C" w:rsidP="00E56E6B">
      <w:pPr>
        <w:pStyle w:val="DefaultText"/>
        <w:rPr>
          <w:rFonts w:ascii="Bookman Old Style" w:hAnsi="Bookman Old Style"/>
          <w:sz w:val="22"/>
          <w:szCs w:val="22"/>
        </w:rPr>
      </w:pPr>
      <w:r w:rsidRPr="00E56E6B">
        <w:rPr>
          <w:rFonts w:ascii="Bookman Old Style" w:hAnsi="Bookman Old Style"/>
          <w:sz w:val="22"/>
          <w:szCs w:val="22"/>
        </w:rPr>
        <w:t>AFFECTED PARTIES: All motor carriers which have a violation history deemed to be serious enough to merit review and suspension recommendation.</w:t>
      </w:r>
    </w:p>
    <w:p w:rsidR="00B20E0C" w:rsidRPr="00E56E6B" w:rsidRDefault="00B20E0C" w:rsidP="00E56E6B">
      <w:pPr>
        <w:pStyle w:val="DefaultText"/>
        <w:rPr>
          <w:rFonts w:ascii="Bookman Old Style" w:hAnsi="Bookman Old Style"/>
          <w:sz w:val="22"/>
          <w:szCs w:val="22"/>
        </w:rPr>
      </w:pPr>
    </w:p>
    <w:p w:rsidR="00CE2B77" w:rsidRPr="00E56E6B" w:rsidRDefault="008A2024" w:rsidP="00E56E6B">
      <w:pPr>
        <w:pStyle w:val="DefaultText"/>
        <w:rPr>
          <w:rFonts w:ascii="Bookman Old Style" w:hAnsi="Bookman Old Style"/>
          <w:sz w:val="22"/>
          <w:szCs w:val="22"/>
        </w:rPr>
      </w:pPr>
      <w:r w:rsidRPr="00E56E6B">
        <w:rPr>
          <w:rFonts w:ascii="Bookman Old Style" w:hAnsi="Bookman Old Style"/>
          <w:b/>
          <w:sz w:val="22"/>
          <w:szCs w:val="22"/>
        </w:rPr>
        <w:t>CHAPTER</w:t>
      </w:r>
      <w:r w:rsidR="00CE2B77" w:rsidRPr="00E56E6B">
        <w:rPr>
          <w:rFonts w:ascii="Bookman Old Style" w:hAnsi="Bookman Old Style"/>
          <w:b/>
          <w:sz w:val="22"/>
          <w:szCs w:val="22"/>
        </w:rPr>
        <w:t xml:space="preserve"> 3:</w:t>
      </w:r>
      <w:r w:rsidR="00DD42AD" w:rsidRPr="00E56E6B">
        <w:rPr>
          <w:rFonts w:ascii="Bookman Old Style" w:hAnsi="Bookman Old Style"/>
          <w:b/>
          <w:sz w:val="22"/>
          <w:szCs w:val="22"/>
        </w:rPr>
        <w:t xml:space="preserve"> </w:t>
      </w:r>
      <w:r w:rsidR="00CE2B77" w:rsidRPr="00E56E6B">
        <w:rPr>
          <w:rFonts w:ascii="Bookman Old Style" w:hAnsi="Bookman Old Style"/>
          <w:sz w:val="22"/>
          <w:szCs w:val="22"/>
        </w:rPr>
        <w:t>H</w:t>
      </w:r>
      <w:r w:rsidR="001E5E75" w:rsidRPr="00E56E6B">
        <w:rPr>
          <w:rFonts w:ascii="Bookman Old Style" w:hAnsi="Bookman Old Style"/>
          <w:sz w:val="22"/>
          <w:szCs w:val="22"/>
        </w:rPr>
        <w:t>earing Procedures</w:t>
      </w:r>
    </w:p>
    <w:p w:rsidR="00CE2B77" w:rsidRPr="00E56E6B" w:rsidRDefault="00CE2B77" w:rsidP="00E56E6B">
      <w:pPr>
        <w:pStyle w:val="DefaultText"/>
        <w:rPr>
          <w:rFonts w:ascii="Bookman Old Style" w:hAnsi="Bookman Old Style"/>
          <w:sz w:val="22"/>
          <w:szCs w:val="22"/>
        </w:rPr>
      </w:pPr>
      <w:r w:rsidRPr="00E56E6B">
        <w:rPr>
          <w:rFonts w:ascii="Bookman Old Style" w:hAnsi="Bookman Old Style"/>
          <w:sz w:val="22"/>
          <w:szCs w:val="22"/>
        </w:rPr>
        <w:t>STATUTORY AUTHORITY: 29-A MRSA, Section 562</w:t>
      </w:r>
    </w:p>
    <w:p w:rsidR="00CE2B77" w:rsidRPr="00E56E6B" w:rsidRDefault="00CE2B77" w:rsidP="00E56E6B">
      <w:pPr>
        <w:pStyle w:val="DefaultText"/>
        <w:rPr>
          <w:rFonts w:ascii="Bookman Old Style" w:hAnsi="Bookman Old Style"/>
          <w:sz w:val="22"/>
          <w:szCs w:val="22"/>
        </w:rPr>
      </w:pPr>
      <w:r w:rsidRPr="00E56E6B">
        <w:rPr>
          <w:rFonts w:ascii="Bookman Old Style" w:hAnsi="Bookman Old Style"/>
          <w:sz w:val="22"/>
          <w:szCs w:val="22"/>
        </w:rPr>
        <w:t>PURPOSE: The Board reviews the records of motor carriers operating in Maine with the most significant histories of truck-related safety violations and may recommend to the Secretary of State that a motor carrier's right to operate in Maine be suspended.</w:t>
      </w:r>
      <w:r w:rsidR="00DD42AD" w:rsidRPr="00E56E6B">
        <w:rPr>
          <w:rFonts w:ascii="Bookman Old Style" w:hAnsi="Bookman Old Style"/>
          <w:sz w:val="22"/>
          <w:szCs w:val="22"/>
        </w:rPr>
        <w:t xml:space="preserve"> </w:t>
      </w:r>
      <w:r w:rsidRPr="00E56E6B">
        <w:rPr>
          <w:rFonts w:ascii="Bookman Old Style" w:hAnsi="Bookman Old Style"/>
          <w:sz w:val="22"/>
          <w:szCs w:val="22"/>
        </w:rPr>
        <w:t>This rule may be amended as necessary to meet changes deemed necessary for the Board to conduct hearings.</w:t>
      </w:r>
    </w:p>
    <w:p w:rsidR="00281CBB" w:rsidRPr="00E56E6B" w:rsidRDefault="00281CBB"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734CF2" w:rsidRPr="00E56E6B" w:rsidRDefault="00734CF2" w:rsidP="00E56E6B">
      <w:pPr>
        <w:pStyle w:val="DefaultText"/>
        <w:rPr>
          <w:rFonts w:ascii="Bookman Old Style" w:hAnsi="Bookman Old Style"/>
          <w:sz w:val="22"/>
          <w:szCs w:val="22"/>
        </w:rPr>
      </w:pPr>
      <w:r w:rsidRPr="00E56E6B">
        <w:rPr>
          <w:rFonts w:ascii="Bookman Old Style" w:hAnsi="Bookman Old Style"/>
          <w:sz w:val="22"/>
          <w:szCs w:val="22"/>
        </w:rPr>
        <w:t>AFFECTED PARTIES: All motor carriers which have a violation history deemed to be serious enough to merit review hearing.</w:t>
      </w:r>
    </w:p>
    <w:p w:rsidR="00441D92" w:rsidRPr="00E56E6B" w:rsidRDefault="00441D92" w:rsidP="00E56E6B">
      <w:pPr>
        <w:pStyle w:val="DefaultText"/>
        <w:pBdr>
          <w:bottom w:val="single" w:sz="4" w:space="1" w:color="auto"/>
        </w:pBdr>
        <w:rPr>
          <w:rFonts w:ascii="Bookman Old Style" w:hAnsi="Bookman Old Style"/>
          <w:sz w:val="22"/>
          <w:szCs w:val="22"/>
        </w:rPr>
      </w:pPr>
    </w:p>
    <w:p w:rsidR="001E5E75" w:rsidRPr="00E56E6B" w:rsidRDefault="001E5E75" w:rsidP="00E56E6B">
      <w:pPr>
        <w:pStyle w:val="DefaultText"/>
        <w:rPr>
          <w:rFonts w:ascii="Bookman Old Style" w:hAnsi="Bookman Old Style"/>
          <w:sz w:val="22"/>
          <w:szCs w:val="22"/>
        </w:rPr>
      </w:pP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 xml:space="preserve">AGENCY UMBRELLA-UNIT NUMBER: </w:t>
      </w:r>
      <w:r w:rsidRPr="00E56E6B">
        <w:rPr>
          <w:rFonts w:ascii="Bookman Old Style" w:hAnsi="Bookman Old Style"/>
          <w:b/>
          <w:sz w:val="22"/>
          <w:szCs w:val="22"/>
        </w:rPr>
        <w:t>29-250</w:t>
      </w:r>
    </w:p>
    <w:p w:rsidR="000D1276" w:rsidRPr="00E56E6B" w:rsidRDefault="000D1276" w:rsidP="00E56E6B">
      <w:pPr>
        <w:pStyle w:val="DefaultText"/>
        <w:rPr>
          <w:rFonts w:ascii="Bookman Old Style" w:hAnsi="Bookman Old Style"/>
          <w:b/>
          <w:sz w:val="22"/>
          <w:szCs w:val="22"/>
        </w:rPr>
      </w:pPr>
      <w:r w:rsidRPr="00E56E6B">
        <w:rPr>
          <w:rFonts w:ascii="Bookman Old Style" w:hAnsi="Bookman Old Style"/>
          <w:sz w:val="22"/>
          <w:szCs w:val="22"/>
        </w:rPr>
        <w:t xml:space="preserve">AGENCY NAME: Department of Secretary of State, </w:t>
      </w:r>
      <w:r w:rsidRPr="00E56E6B">
        <w:rPr>
          <w:rFonts w:ascii="Bookman Old Style" w:hAnsi="Bookman Old Style"/>
          <w:b/>
          <w:sz w:val="22"/>
          <w:szCs w:val="22"/>
        </w:rPr>
        <w:t>Bureau of Corporations, Elections and Commissions</w:t>
      </w:r>
    </w:p>
    <w:p w:rsidR="000D1276" w:rsidRPr="00E56E6B" w:rsidRDefault="000D1276" w:rsidP="00E56E6B">
      <w:pPr>
        <w:pStyle w:val="DefaultText"/>
        <w:rPr>
          <w:rFonts w:ascii="Bookman Old Style" w:hAnsi="Bookman Old Style"/>
          <w:sz w:val="22"/>
          <w:szCs w:val="22"/>
        </w:rPr>
      </w:pP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CONTACT PERSON:</w:t>
      </w:r>
      <w:r w:rsidRPr="00E56E6B">
        <w:rPr>
          <w:rFonts w:ascii="Bookman Old Style" w:hAnsi="Bookman Old Style"/>
          <w:sz w:val="22"/>
          <w:szCs w:val="22"/>
        </w:rPr>
        <w:t xml:space="preserve"> Julie L. Flynn, Deputy Secretary of State, 101 State House Station, Augusta, Maine 04333-0101. Tel: (207) 624-7736.</w:t>
      </w:r>
    </w:p>
    <w:p w:rsidR="000D1276" w:rsidRPr="00E56E6B" w:rsidRDefault="000D1276" w:rsidP="00E56E6B">
      <w:pPr>
        <w:pStyle w:val="DefaultText"/>
        <w:rPr>
          <w:rFonts w:ascii="Bookman Old Style" w:hAnsi="Bookman Old Style"/>
          <w:sz w:val="22"/>
          <w:szCs w:val="22"/>
        </w:rPr>
      </w:pP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EMERGENCY RULES ADOPTED SINCE THE LAST REGULATORY AGENDA</w:t>
      </w:r>
      <w:r w:rsidRPr="00E56E6B">
        <w:rPr>
          <w:rFonts w:ascii="Bookman Old Style" w:hAnsi="Bookman Old Style"/>
          <w:sz w:val="22"/>
          <w:szCs w:val="22"/>
        </w:rPr>
        <w:t>: None</w:t>
      </w:r>
    </w:p>
    <w:p w:rsidR="000D1276" w:rsidRPr="00E56E6B" w:rsidRDefault="000D1276" w:rsidP="00E56E6B">
      <w:pPr>
        <w:pStyle w:val="DefaultText"/>
        <w:rPr>
          <w:rFonts w:ascii="Bookman Old Style" w:hAnsi="Bookman Old Style"/>
          <w:sz w:val="22"/>
          <w:szCs w:val="22"/>
        </w:rPr>
      </w:pPr>
    </w:p>
    <w:p w:rsidR="000D1276" w:rsidRPr="00E56E6B" w:rsidRDefault="000D1276" w:rsidP="00E56E6B">
      <w:pPr>
        <w:pStyle w:val="DefaultText"/>
        <w:rPr>
          <w:rFonts w:ascii="Bookman Old Style" w:hAnsi="Bookman Old Style"/>
          <w:b/>
          <w:sz w:val="22"/>
          <w:szCs w:val="22"/>
        </w:rPr>
      </w:pPr>
      <w:r w:rsidRPr="00E56E6B">
        <w:rPr>
          <w:rFonts w:ascii="Bookman Old Style" w:hAnsi="Bookman Old Style"/>
          <w:b/>
          <w:sz w:val="22"/>
          <w:szCs w:val="22"/>
        </w:rPr>
        <w:t>EXPECTED 2014-2015 RULE-MAKING ACTIVITY:</w:t>
      </w:r>
    </w:p>
    <w:p w:rsidR="000D1276" w:rsidRPr="00E56E6B" w:rsidRDefault="000D1276" w:rsidP="00E56E6B">
      <w:pPr>
        <w:pStyle w:val="DefaultText"/>
        <w:rPr>
          <w:rFonts w:ascii="Bookman Old Style" w:hAnsi="Bookman Old Style"/>
          <w:sz w:val="22"/>
          <w:szCs w:val="22"/>
        </w:rPr>
      </w:pP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200:</w:t>
      </w:r>
      <w:r w:rsidRPr="00E56E6B">
        <w:rPr>
          <w:rFonts w:ascii="Bookman Old Style" w:hAnsi="Bookman Old Style"/>
          <w:sz w:val="22"/>
          <w:szCs w:val="22"/>
        </w:rPr>
        <w:t xml:space="preserve"> Rules for the Use of Expedited Service in Corporations</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10 MRSA §1527-B; 13-B MRSA §1402-A; 13-C MRSA §124; 31 MRSA §1457; 31 MRSA §1669; and 31 MRSA §813</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All customers of the Division of Corporations.</w:t>
      </w:r>
      <w:proofErr w:type="gramEnd"/>
    </w:p>
    <w:p w:rsidR="000D1276" w:rsidRPr="00E56E6B" w:rsidRDefault="000D1276" w:rsidP="00E56E6B">
      <w:pPr>
        <w:pStyle w:val="DefaultText"/>
        <w:rPr>
          <w:rFonts w:ascii="Bookman Old Style" w:hAnsi="Bookman Old Style"/>
          <w:sz w:val="22"/>
          <w:szCs w:val="22"/>
        </w:rPr>
      </w:pPr>
    </w:p>
    <w:p w:rsidR="000D1276" w:rsidRPr="00E56E6B" w:rsidRDefault="000D1276" w:rsidP="00E56E6B">
      <w:pPr>
        <w:pStyle w:val="DefaultText"/>
        <w:keepNext/>
        <w:keepLines/>
        <w:rPr>
          <w:rFonts w:ascii="Bookman Old Style" w:hAnsi="Bookman Old Style"/>
          <w:sz w:val="22"/>
          <w:szCs w:val="22"/>
        </w:rPr>
      </w:pPr>
      <w:r w:rsidRPr="00E56E6B">
        <w:rPr>
          <w:rFonts w:ascii="Bookman Old Style" w:hAnsi="Bookman Old Style"/>
          <w:b/>
          <w:sz w:val="22"/>
          <w:szCs w:val="22"/>
        </w:rPr>
        <w:t>CHAPTER 201:</w:t>
      </w:r>
      <w:r w:rsidRPr="00E56E6B">
        <w:rPr>
          <w:rFonts w:ascii="Bookman Old Style" w:hAnsi="Bookman Old Style"/>
          <w:sz w:val="22"/>
          <w:szCs w:val="22"/>
        </w:rPr>
        <w:t xml:space="preserve"> Rules for the Sale of Publications in Corporations</w:t>
      </w:r>
    </w:p>
    <w:p w:rsidR="000D1276" w:rsidRPr="00E56E6B" w:rsidRDefault="000D1276" w:rsidP="00E56E6B">
      <w:pPr>
        <w:pStyle w:val="DefaultText"/>
        <w:keepNext/>
        <w:keepLines/>
        <w:rPr>
          <w:rFonts w:ascii="Bookman Old Style" w:hAnsi="Bookman Old Style"/>
          <w:sz w:val="22"/>
          <w:szCs w:val="22"/>
        </w:rPr>
      </w:pPr>
      <w:r w:rsidRPr="00E56E6B">
        <w:rPr>
          <w:rFonts w:ascii="Bookman Old Style" w:hAnsi="Bookman Old Style"/>
          <w:sz w:val="22"/>
          <w:szCs w:val="22"/>
        </w:rPr>
        <w:t>STATUTORY AUTHORITY: 10 MRSA §1527-D; 13 MRSA §905; 13-B MRSA §1405; 13</w:t>
      </w:r>
      <w:r w:rsidRPr="00E56E6B">
        <w:rPr>
          <w:rFonts w:ascii="Bookman Old Style" w:hAnsi="Bookman Old Style"/>
          <w:sz w:val="22"/>
          <w:szCs w:val="22"/>
        </w:rPr>
        <w:noBreakHyphen/>
        <w:t>C MRSA §143; 31 MRSA §1459; 31 MRSA §1671; and 31 MRSA §815</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All customers of the Division of Corporations.</w:t>
      </w:r>
      <w:proofErr w:type="gramEnd"/>
    </w:p>
    <w:p w:rsidR="000D1276" w:rsidRPr="00E56E6B" w:rsidRDefault="000D1276" w:rsidP="00E56E6B">
      <w:pPr>
        <w:pStyle w:val="DefaultText"/>
        <w:rPr>
          <w:rFonts w:ascii="Bookman Old Style" w:hAnsi="Bookman Old Style"/>
          <w:sz w:val="22"/>
          <w:szCs w:val="22"/>
        </w:rPr>
      </w:pP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240:</w:t>
      </w:r>
      <w:r w:rsidRPr="00E56E6B">
        <w:rPr>
          <w:rFonts w:ascii="Bookman Old Style" w:hAnsi="Bookman Old Style"/>
          <w:sz w:val="22"/>
          <w:szCs w:val="22"/>
        </w:rPr>
        <w:t xml:space="preserve"> Rules for Limited Liability Partnerships under Title 31, Ch. 15</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31 MRSA §812</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Any customer of the Division of Corporations filing documents for Limited Liability Partnerships.</w:t>
      </w:r>
      <w:proofErr w:type="gramEnd"/>
    </w:p>
    <w:p w:rsidR="000D1276" w:rsidRPr="00E56E6B" w:rsidRDefault="000D1276" w:rsidP="00E56E6B">
      <w:pPr>
        <w:pStyle w:val="DefaultText"/>
        <w:rPr>
          <w:rFonts w:ascii="Bookman Old Style" w:hAnsi="Bookman Old Style"/>
          <w:sz w:val="22"/>
          <w:szCs w:val="22"/>
        </w:rPr>
      </w:pP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250:</w:t>
      </w:r>
      <w:r w:rsidRPr="00E56E6B">
        <w:rPr>
          <w:rFonts w:ascii="Bookman Old Style" w:hAnsi="Bookman Old Style"/>
          <w:sz w:val="22"/>
          <w:szCs w:val="22"/>
        </w:rPr>
        <w:t xml:space="preserve"> Rules for Business Corporations under Title 13-C</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13-C MRSA §141</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Any customer of the Division of Corporations filing documents for business corporations.</w:t>
      </w:r>
      <w:proofErr w:type="gramEnd"/>
    </w:p>
    <w:p w:rsidR="00C20378" w:rsidRPr="00E56E6B" w:rsidRDefault="00C20378" w:rsidP="00E56E6B">
      <w:pPr>
        <w:pStyle w:val="DefaultText"/>
        <w:rPr>
          <w:rFonts w:ascii="Bookman Old Style" w:hAnsi="Bookman Old Style"/>
          <w:b/>
          <w:sz w:val="22"/>
          <w:szCs w:val="22"/>
        </w:rPr>
      </w:pP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260:</w:t>
      </w:r>
      <w:r w:rsidRPr="00E56E6B">
        <w:rPr>
          <w:rFonts w:ascii="Bookman Old Style" w:hAnsi="Bookman Old Style"/>
          <w:sz w:val="22"/>
          <w:szCs w:val="22"/>
        </w:rPr>
        <w:t xml:space="preserve"> Rules for Nonprofit Corporations under Title 13-B</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13-B MRSA §1302-A</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AFFECTED PARTIES: Any customer of the Division of Corporations filing documents for nonprofit corporations under Title 13-B.</w:t>
      </w:r>
    </w:p>
    <w:p w:rsidR="000D1276" w:rsidRPr="00E56E6B" w:rsidRDefault="000D1276" w:rsidP="00E56E6B">
      <w:pPr>
        <w:pStyle w:val="DefaultText"/>
        <w:rPr>
          <w:rFonts w:ascii="Bookman Old Style" w:hAnsi="Bookman Old Style"/>
          <w:sz w:val="22"/>
          <w:szCs w:val="22"/>
        </w:rPr>
      </w:pP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270:</w:t>
      </w:r>
      <w:r w:rsidRPr="00E56E6B">
        <w:rPr>
          <w:rFonts w:ascii="Bookman Old Style" w:hAnsi="Bookman Old Style"/>
          <w:sz w:val="22"/>
          <w:szCs w:val="22"/>
        </w:rPr>
        <w:t xml:space="preserve"> Rules for Limited Partnerships under Title 31, Ch. 19</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31 MRSA §1456</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Any customer of the Division of Corporations filing documents for limited partnerships.</w:t>
      </w:r>
      <w:proofErr w:type="gramEnd"/>
    </w:p>
    <w:p w:rsidR="000D1276" w:rsidRPr="00E56E6B" w:rsidRDefault="000D1276" w:rsidP="00E56E6B">
      <w:pPr>
        <w:pStyle w:val="DefaultText"/>
        <w:rPr>
          <w:rFonts w:ascii="Bookman Old Style" w:hAnsi="Bookman Old Style"/>
          <w:sz w:val="22"/>
          <w:szCs w:val="22"/>
        </w:rPr>
      </w:pP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280:</w:t>
      </w:r>
      <w:r w:rsidRPr="00E56E6B">
        <w:rPr>
          <w:rFonts w:ascii="Bookman Old Style" w:hAnsi="Bookman Old Style"/>
          <w:sz w:val="22"/>
          <w:szCs w:val="22"/>
        </w:rPr>
        <w:t xml:space="preserve"> Rules for Marks Registered under Title 10, Ch. 301-A</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10 MRSA §1527-A, sub-§1</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Any customer of the Division of Corporations filing documents for a mark in the State of Maine.</w:t>
      </w:r>
      <w:proofErr w:type="gramEnd"/>
    </w:p>
    <w:p w:rsidR="000D1276" w:rsidRPr="00E56E6B" w:rsidRDefault="000D1276" w:rsidP="00E56E6B">
      <w:pPr>
        <w:pStyle w:val="DefaultText"/>
        <w:rPr>
          <w:rFonts w:ascii="Bookman Old Style" w:hAnsi="Bookman Old Style"/>
          <w:sz w:val="22"/>
          <w:szCs w:val="22"/>
        </w:rPr>
      </w:pP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290:</w:t>
      </w:r>
      <w:r w:rsidRPr="00E56E6B">
        <w:rPr>
          <w:rFonts w:ascii="Bookman Old Style" w:hAnsi="Bookman Old Style"/>
          <w:sz w:val="22"/>
          <w:szCs w:val="22"/>
        </w:rPr>
        <w:t xml:space="preserve"> Rules for Limited Liability Companies under Title 31, Ch. 13</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31 MRSA §1668</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Any customer of the Division of Corporations filing documents for limited liability companies.</w:t>
      </w:r>
      <w:proofErr w:type="gramEnd"/>
    </w:p>
    <w:p w:rsidR="000D1276" w:rsidRPr="00E56E6B" w:rsidRDefault="000D1276" w:rsidP="00E56E6B">
      <w:pPr>
        <w:pStyle w:val="DefaultText"/>
        <w:rPr>
          <w:rFonts w:ascii="Bookman Old Style" w:hAnsi="Bookman Old Style"/>
          <w:sz w:val="22"/>
          <w:szCs w:val="22"/>
        </w:rPr>
      </w:pPr>
    </w:p>
    <w:p w:rsidR="000D1276" w:rsidRPr="00E56E6B" w:rsidRDefault="000D1276" w:rsidP="00E56E6B">
      <w:pPr>
        <w:pStyle w:val="DefaultText"/>
        <w:ind w:right="-180"/>
        <w:rPr>
          <w:rFonts w:ascii="Bookman Old Style" w:hAnsi="Bookman Old Style"/>
          <w:sz w:val="22"/>
          <w:szCs w:val="22"/>
        </w:rPr>
      </w:pPr>
      <w:r w:rsidRPr="00E56E6B">
        <w:rPr>
          <w:rFonts w:ascii="Bookman Old Style" w:hAnsi="Bookman Old Style"/>
          <w:b/>
          <w:sz w:val="22"/>
          <w:szCs w:val="22"/>
        </w:rPr>
        <w:t>CHAPTER 401:</w:t>
      </w:r>
      <w:r w:rsidRPr="00E56E6B">
        <w:rPr>
          <w:rFonts w:ascii="Bookman Old Style" w:hAnsi="Bookman Old Style"/>
          <w:sz w:val="22"/>
          <w:szCs w:val="22"/>
        </w:rPr>
        <w:t xml:space="preserve"> Administrative Rules for Uniform Commercial Code Title 11, Article 9-A</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11 MRSA §9-1526</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0D1276"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Any interested person wishing to file UCC liens or requesting information on filed UCC liens.</w:t>
      </w:r>
      <w:proofErr w:type="gramEnd"/>
    </w:p>
    <w:p w:rsidR="000D1276" w:rsidRPr="00E56E6B" w:rsidRDefault="000D1276" w:rsidP="00E56E6B">
      <w:pPr>
        <w:pStyle w:val="DefaultText"/>
        <w:rPr>
          <w:rFonts w:ascii="Bookman Old Style" w:hAnsi="Bookman Old Style"/>
          <w:sz w:val="22"/>
          <w:szCs w:val="22"/>
        </w:rPr>
      </w:pP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502:</w:t>
      </w:r>
      <w:r w:rsidRPr="00E56E6B">
        <w:rPr>
          <w:rFonts w:ascii="Bookman Old Style" w:hAnsi="Bookman Old Style"/>
          <w:sz w:val="22"/>
          <w:szCs w:val="22"/>
        </w:rPr>
        <w:t xml:space="preserve"> Rules Governing the Conduct and Procedures for Election Recounts</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21-A MRSA §737-A, sub-§12</w:t>
      </w:r>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8F5EF4" w:rsidRPr="00E56E6B" w:rsidRDefault="000D1276" w:rsidP="00E56E6B">
      <w:pPr>
        <w:pStyle w:val="DefaultText"/>
        <w:rPr>
          <w:rFonts w:ascii="Bookman Old Style" w:hAnsi="Bookman Old Style"/>
          <w:sz w:val="22"/>
          <w:szCs w:val="22"/>
          <w:u w:val="single"/>
        </w:rPr>
      </w:pPr>
      <w:proofErr w:type="gramStart"/>
      <w:r w:rsidRPr="00E56E6B">
        <w:rPr>
          <w:rFonts w:ascii="Bookman Old Style" w:hAnsi="Bookman Old Style"/>
          <w:sz w:val="22"/>
          <w:szCs w:val="22"/>
        </w:rPr>
        <w:t>ANTICIPATED SCHEDULE: Prior to October 1, 2015.</w:t>
      </w:r>
      <w:proofErr w:type="gramEnd"/>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Candidates for offices in which a recount has been requested.</w:t>
      </w:r>
      <w:proofErr w:type="gramEnd"/>
    </w:p>
    <w:p w:rsidR="008A2024" w:rsidRPr="00E56E6B" w:rsidRDefault="008A2024" w:rsidP="00E56E6B">
      <w:pPr>
        <w:pStyle w:val="DefaultText"/>
        <w:rPr>
          <w:rFonts w:ascii="Bookman Old Style" w:hAnsi="Bookman Old Style"/>
          <w:sz w:val="22"/>
          <w:szCs w:val="22"/>
        </w:rPr>
      </w:pPr>
    </w:p>
    <w:p w:rsidR="00E56E6B"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505:</w:t>
      </w:r>
      <w:r w:rsidRPr="00E56E6B">
        <w:rPr>
          <w:rFonts w:ascii="Bookman Old Style" w:hAnsi="Bookman Old Style"/>
          <w:sz w:val="22"/>
          <w:szCs w:val="22"/>
        </w:rPr>
        <w:t xml:space="preserve"> Voter List Maintenance Procedures under Title 21-A</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21-A MRSA §161, sub-§2-A</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8A2024" w:rsidRPr="00E56E6B" w:rsidRDefault="008A2024" w:rsidP="00E56E6B">
      <w:pPr>
        <w:pStyle w:val="DefaultText"/>
        <w:rPr>
          <w:rFonts w:ascii="Bookman Old Style" w:hAnsi="Bookman Old Style"/>
          <w:sz w:val="22"/>
          <w:szCs w:val="22"/>
        </w:rPr>
      </w:pPr>
      <w:proofErr w:type="gramStart"/>
      <w:r w:rsidRPr="00E56E6B">
        <w:rPr>
          <w:rFonts w:ascii="Bookman Old Style" w:hAnsi="Bookman Old Style"/>
          <w:sz w:val="22"/>
          <w:szCs w:val="22"/>
        </w:rPr>
        <w:t xml:space="preserve">AFFECTED PARTIES: All municipalities in the State of Maine as well as newly registered voters and registered voters who wish their names to be removed from </w:t>
      </w:r>
      <w:r w:rsidR="00287EF7" w:rsidRPr="00E56E6B">
        <w:rPr>
          <w:rFonts w:ascii="Bookman Old Style" w:hAnsi="Bookman Old Style"/>
          <w:sz w:val="22"/>
          <w:szCs w:val="22"/>
        </w:rPr>
        <w:t>their respective</w:t>
      </w:r>
      <w:r w:rsidRPr="00E56E6B">
        <w:rPr>
          <w:rFonts w:ascii="Bookman Old Style" w:hAnsi="Bookman Old Style"/>
          <w:sz w:val="22"/>
          <w:szCs w:val="22"/>
        </w:rPr>
        <w:t xml:space="preserve"> voter registration lists.</w:t>
      </w:r>
      <w:proofErr w:type="gramEnd"/>
      <w:r w:rsidRPr="00E56E6B">
        <w:rPr>
          <w:rFonts w:ascii="Bookman Old Style" w:hAnsi="Bookman Old Style"/>
          <w:sz w:val="22"/>
          <w:szCs w:val="22"/>
        </w:rPr>
        <w:t xml:space="preserve"> </w:t>
      </w:r>
    </w:p>
    <w:p w:rsidR="008A2024" w:rsidRPr="00E56E6B" w:rsidRDefault="008A2024" w:rsidP="00E56E6B">
      <w:pPr>
        <w:pStyle w:val="DefaultText"/>
        <w:rPr>
          <w:rFonts w:ascii="Bookman Old Style" w:hAnsi="Bookman Old Style"/>
          <w:sz w:val="22"/>
          <w:szCs w:val="22"/>
        </w:rPr>
      </w:pP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510:</w:t>
      </w:r>
      <w:r w:rsidRPr="00E56E6B">
        <w:rPr>
          <w:rFonts w:ascii="Bookman Old Style" w:hAnsi="Bookman Old Style"/>
          <w:sz w:val="22"/>
          <w:szCs w:val="22"/>
        </w:rPr>
        <w:t xml:space="preserve"> Administrative Complaint Procedure for Title III of the Help America Vote Act of 2002 (HAVA)</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21-A MRSA §222</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AFFECTED PARTIES: Any person who believes that a violation of Title III of the Help America Vote Act of 2002 (HAVA) has occurred, is occurring or is about to occur in a federal election.</w:t>
      </w:r>
      <w:r w:rsidR="00DD42AD" w:rsidRPr="00E56E6B">
        <w:rPr>
          <w:rFonts w:ascii="Bookman Old Style" w:hAnsi="Bookman Old Style"/>
          <w:sz w:val="22"/>
          <w:szCs w:val="22"/>
        </w:rPr>
        <w:t xml:space="preserve"> </w:t>
      </w:r>
    </w:p>
    <w:p w:rsidR="008A2024" w:rsidRPr="00E56E6B" w:rsidRDefault="008A2024" w:rsidP="00E56E6B">
      <w:pPr>
        <w:pStyle w:val="DefaultText"/>
        <w:rPr>
          <w:rFonts w:ascii="Bookman Old Style" w:hAnsi="Bookman Old Style"/>
          <w:sz w:val="22"/>
          <w:szCs w:val="22"/>
        </w:rPr>
      </w:pPr>
    </w:p>
    <w:p w:rsidR="008A2024" w:rsidRPr="00E56E6B" w:rsidRDefault="000D1276" w:rsidP="00E56E6B">
      <w:pPr>
        <w:pStyle w:val="DefaultText"/>
        <w:ind w:right="-360"/>
        <w:rPr>
          <w:rFonts w:ascii="Bookman Old Style" w:hAnsi="Bookman Old Style"/>
          <w:sz w:val="22"/>
          <w:szCs w:val="22"/>
        </w:rPr>
      </w:pPr>
      <w:r w:rsidRPr="00E56E6B">
        <w:rPr>
          <w:rFonts w:ascii="Bookman Old Style" w:hAnsi="Bookman Old Style"/>
          <w:b/>
          <w:sz w:val="22"/>
          <w:szCs w:val="22"/>
        </w:rPr>
        <w:t>CHAPTER 520:</w:t>
      </w:r>
      <w:r w:rsidRPr="00E56E6B">
        <w:rPr>
          <w:rFonts w:ascii="Bookman Old Style" w:hAnsi="Bookman Old Style"/>
          <w:sz w:val="22"/>
          <w:szCs w:val="22"/>
        </w:rPr>
        <w:t xml:space="preserve"> Rules Regarding Publication of Public Comments on Statewide Referenda</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1 MRSA §354</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Any person or group who wishes to submit a public comment for or against a statewide referenda question for publication in the Citizen’s Guide to the Referendum Election.</w:t>
      </w:r>
      <w:proofErr w:type="gramEnd"/>
      <w:r w:rsidRPr="00E56E6B">
        <w:rPr>
          <w:rFonts w:ascii="Bookman Old Style" w:hAnsi="Bookman Old Style"/>
          <w:sz w:val="22"/>
          <w:szCs w:val="22"/>
        </w:rPr>
        <w:t xml:space="preserve"> </w:t>
      </w:r>
    </w:p>
    <w:p w:rsidR="008A2024" w:rsidRPr="00E56E6B" w:rsidRDefault="008A2024" w:rsidP="00E56E6B">
      <w:pPr>
        <w:pStyle w:val="DefaultText"/>
        <w:rPr>
          <w:rFonts w:ascii="Bookman Old Style" w:hAnsi="Bookman Old Style"/>
          <w:sz w:val="22"/>
          <w:szCs w:val="22"/>
        </w:rPr>
      </w:pP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525:</w:t>
      </w:r>
      <w:r w:rsidRPr="00E56E6B">
        <w:rPr>
          <w:rFonts w:ascii="Bookman Old Style" w:hAnsi="Bookman Old Style"/>
          <w:sz w:val="22"/>
          <w:szCs w:val="22"/>
        </w:rPr>
        <w:t xml:space="preserve"> Rules for Administering the Central Issuance and Processing of UOCAVA Absentee Ballots</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21-A MRSA §783</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Uniformed Service and Overseas voters (“UOCAVA” voters) who cast a ballot for a federal or state election.</w:t>
      </w:r>
      <w:proofErr w:type="gramEnd"/>
      <w:r w:rsidR="00DD42AD" w:rsidRPr="00E56E6B">
        <w:rPr>
          <w:rFonts w:ascii="Bookman Old Style" w:hAnsi="Bookman Old Style"/>
          <w:sz w:val="22"/>
          <w:szCs w:val="22"/>
        </w:rPr>
        <w:t xml:space="preserve"> </w:t>
      </w:r>
    </w:p>
    <w:p w:rsidR="008A2024" w:rsidRPr="00E56E6B" w:rsidRDefault="008A2024" w:rsidP="00E56E6B">
      <w:pPr>
        <w:pStyle w:val="DefaultText"/>
        <w:rPr>
          <w:rFonts w:ascii="Bookman Old Style" w:hAnsi="Bookman Old Style"/>
          <w:sz w:val="22"/>
          <w:szCs w:val="22"/>
        </w:rPr>
      </w:pP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550:</w:t>
      </w:r>
      <w:r w:rsidRPr="00E56E6B">
        <w:rPr>
          <w:rFonts w:ascii="Bookman Old Style" w:hAnsi="Bookman Old Style"/>
          <w:sz w:val="22"/>
          <w:szCs w:val="22"/>
        </w:rPr>
        <w:t xml:space="preserve"> Rules for Determining Voter Intent</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21-A MRSA §696, sub-§6</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8A2024" w:rsidRPr="00E56E6B" w:rsidRDefault="000D1276" w:rsidP="00E56E6B">
      <w:pPr>
        <w:pStyle w:val="DefaultText"/>
        <w:ind w:right="-180"/>
        <w:rPr>
          <w:rFonts w:ascii="Bookman Old Style" w:hAnsi="Bookman Old Style"/>
          <w:sz w:val="22"/>
          <w:szCs w:val="22"/>
        </w:rPr>
      </w:pPr>
      <w:proofErr w:type="gramStart"/>
      <w:r w:rsidRPr="00E56E6B">
        <w:rPr>
          <w:rFonts w:ascii="Bookman Old Style" w:hAnsi="Bookman Old Style"/>
          <w:sz w:val="22"/>
          <w:szCs w:val="22"/>
        </w:rPr>
        <w:t>AFFECTED PARTIES: Municipal election officials who count ballots for statewide elections.</w:t>
      </w:r>
      <w:proofErr w:type="gramEnd"/>
    </w:p>
    <w:p w:rsidR="008A2024" w:rsidRPr="00E56E6B" w:rsidRDefault="008A2024" w:rsidP="00E56E6B">
      <w:pPr>
        <w:pStyle w:val="DefaultText"/>
        <w:rPr>
          <w:rFonts w:ascii="Bookman Old Style" w:hAnsi="Bookman Old Style"/>
          <w:sz w:val="22"/>
          <w:szCs w:val="22"/>
        </w:rPr>
      </w:pPr>
    </w:p>
    <w:p w:rsidR="008A2024" w:rsidRPr="00E56E6B" w:rsidRDefault="000D1276" w:rsidP="00E56E6B">
      <w:pPr>
        <w:pStyle w:val="DefaultText"/>
        <w:rPr>
          <w:rFonts w:ascii="Bookman Old Style" w:hAnsi="Bookman Old Style"/>
          <w:bCs/>
          <w:sz w:val="22"/>
          <w:szCs w:val="22"/>
        </w:rPr>
      </w:pPr>
      <w:r w:rsidRPr="00E56E6B">
        <w:rPr>
          <w:rFonts w:ascii="Bookman Old Style" w:hAnsi="Bookman Old Style"/>
          <w:b/>
          <w:bCs/>
          <w:sz w:val="22"/>
          <w:szCs w:val="22"/>
        </w:rPr>
        <w:t xml:space="preserve">CHAPTER 700: </w:t>
      </w:r>
      <w:r w:rsidRPr="00E56E6B">
        <w:rPr>
          <w:rFonts w:ascii="Bookman Old Style" w:hAnsi="Bookman Old Style"/>
          <w:bCs/>
          <w:sz w:val="22"/>
          <w:szCs w:val="22"/>
        </w:rPr>
        <w:t>Rules Governing Eligibility and Procedures for Appointment and Renewal of Commissions of Notaries Public</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5 M.R.S.A. §82, sub-§6</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8A2024" w:rsidRPr="00E56E6B" w:rsidRDefault="00287EF7"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Any person applying for a notary public commission or renewing a commission.</w:t>
      </w:r>
      <w:proofErr w:type="gramEnd"/>
    </w:p>
    <w:p w:rsidR="008A2024" w:rsidRPr="00E56E6B" w:rsidRDefault="008A2024" w:rsidP="00E56E6B">
      <w:pPr>
        <w:pStyle w:val="DefaultText"/>
        <w:rPr>
          <w:rFonts w:ascii="Bookman Old Style" w:hAnsi="Bookman Old Style"/>
          <w:sz w:val="22"/>
          <w:szCs w:val="22"/>
        </w:rPr>
      </w:pPr>
    </w:p>
    <w:p w:rsidR="008A2024" w:rsidRPr="00E56E6B" w:rsidRDefault="00E56E6B" w:rsidP="00E56E6B">
      <w:pPr>
        <w:pStyle w:val="DefaultText"/>
        <w:rPr>
          <w:rFonts w:ascii="Bookman Old Style" w:hAnsi="Bookman Old Style"/>
          <w:sz w:val="22"/>
          <w:szCs w:val="22"/>
        </w:rPr>
      </w:pPr>
      <w:r>
        <w:rPr>
          <w:rFonts w:ascii="Bookman Old Style" w:hAnsi="Bookman Old Style"/>
          <w:b/>
          <w:sz w:val="22"/>
          <w:szCs w:val="22"/>
        </w:rPr>
        <w:br w:type="page"/>
      </w:r>
      <w:r w:rsidR="000D1276" w:rsidRPr="00E56E6B">
        <w:rPr>
          <w:rFonts w:ascii="Bookman Old Style" w:hAnsi="Bookman Old Style"/>
          <w:b/>
          <w:sz w:val="22"/>
          <w:szCs w:val="22"/>
        </w:rPr>
        <w:t>CHAPTER 800:</w:t>
      </w:r>
      <w:r w:rsidR="000D1276" w:rsidRPr="00E56E6B">
        <w:rPr>
          <w:rFonts w:ascii="Bookman Old Style" w:hAnsi="Bookman Old Style"/>
          <w:sz w:val="22"/>
          <w:szCs w:val="22"/>
        </w:rPr>
        <w:t xml:space="preserve"> Procedures for the Electronic Filing of Rules</w:t>
      </w:r>
    </w:p>
    <w:p w:rsidR="00153757"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5 MRSA §8056, sub-§8</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All rulemaking agencies.</w:t>
      </w:r>
      <w:proofErr w:type="gramEnd"/>
    </w:p>
    <w:p w:rsidR="008A2024" w:rsidRPr="00E56E6B" w:rsidRDefault="008A2024" w:rsidP="00E56E6B">
      <w:pPr>
        <w:pStyle w:val="DefaultText"/>
        <w:rPr>
          <w:rFonts w:ascii="Bookman Old Style" w:hAnsi="Bookman Old Style"/>
          <w:sz w:val="22"/>
          <w:szCs w:val="22"/>
        </w:rPr>
      </w:pP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900:</w:t>
      </w:r>
      <w:r w:rsidRPr="00E56E6B">
        <w:rPr>
          <w:rFonts w:ascii="Bookman Old Style" w:hAnsi="Bookman Old Style"/>
          <w:sz w:val="22"/>
          <w:szCs w:val="22"/>
        </w:rPr>
        <w:t xml:space="preserve"> Administration of Address Confidentiality Program</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5 MRSA §90-B, sub-§8.</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1, 2015.</w:t>
      </w:r>
      <w:proofErr w:type="gramEnd"/>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AFFECTED PARTIES: Victims of domestic abuse, sexual assault or stalking who wish to limit access to their addresses.</w:t>
      </w:r>
      <w:proofErr w:type="gramEnd"/>
    </w:p>
    <w:p w:rsidR="008A2024" w:rsidRPr="00E56E6B" w:rsidRDefault="008A2024" w:rsidP="00E56E6B">
      <w:pPr>
        <w:pStyle w:val="DefaultText"/>
        <w:rPr>
          <w:rFonts w:ascii="Bookman Old Style" w:hAnsi="Bookman Old Style"/>
          <w:sz w:val="22"/>
          <w:szCs w:val="22"/>
        </w:rPr>
      </w:pP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b/>
          <w:sz w:val="22"/>
          <w:szCs w:val="22"/>
        </w:rPr>
        <w:t>CHAPTER 950:</w:t>
      </w:r>
      <w:r w:rsidRPr="00E56E6B">
        <w:rPr>
          <w:rFonts w:ascii="Bookman Old Style" w:hAnsi="Bookman Old Style"/>
          <w:sz w:val="22"/>
          <w:szCs w:val="22"/>
        </w:rPr>
        <w:t xml:space="preserve"> Rules for Digital Signatures</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STATUTORY AUTHORITY: 10 MRSA §9503</w:t>
      </w:r>
    </w:p>
    <w:p w:rsidR="008A2024"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PURPOSE: The Secretary of State may find it necessary to update and clarify this rule during the next year.</w:t>
      </w:r>
    </w:p>
    <w:p w:rsidR="008A2024" w:rsidRPr="00E56E6B" w:rsidRDefault="000D1276" w:rsidP="00E56E6B">
      <w:pPr>
        <w:pStyle w:val="DefaultText"/>
        <w:rPr>
          <w:rFonts w:ascii="Bookman Old Style" w:hAnsi="Bookman Old Style"/>
          <w:sz w:val="22"/>
          <w:szCs w:val="22"/>
        </w:rPr>
      </w:pPr>
      <w:proofErr w:type="gramStart"/>
      <w:r w:rsidRPr="00E56E6B">
        <w:rPr>
          <w:rFonts w:ascii="Bookman Old Style" w:hAnsi="Bookman Old Style"/>
          <w:sz w:val="22"/>
          <w:szCs w:val="22"/>
        </w:rPr>
        <w:t>ANTICIPATED SCHEDULE: Prior to October, 2015.</w:t>
      </w:r>
      <w:proofErr w:type="gramEnd"/>
    </w:p>
    <w:p w:rsidR="000D1276" w:rsidRPr="00E56E6B" w:rsidRDefault="000D1276" w:rsidP="00E56E6B">
      <w:pPr>
        <w:pStyle w:val="DefaultText"/>
        <w:rPr>
          <w:rFonts w:ascii="Bookman Old Style" w:hAnsi="Bookman Old Style"/>
          <w:sz w:val="22"/>
          <w:szCs w:val="22"/>
        </w:rPr>
      </w:pPr>
      <w:r w:rsidRPr="00E56E6B">
        <w:rPr>
          <w:rFonts w:ascii="Bookman Old Style" w:hAnsi="Bookman Old Style"/>
          <w:sz w:val="22"/>
          <w:szCs w:val="22"/>
        </w:rPr>
        <w:t>AFFECTED PARTIES: State agency customers desiring to file electronic transactions which require a digital signature.</w:t>
      </w:r>
    </w:p>
    <w:p w:rsidR="00043137" w:rsidRPr="00E56E6B" w:rsidRDefault="00043137" w:rsidP="00E56E6B">
      <w:pPr>
        <w:pBdr>
          <w:bottom w:val="single" w:sz="4" w:space="1" w:color="auto"/>
        </w:pBdr>
        <w:tabs>
          <w:tab w:val="left" w:pos="-720"/>
        </w:tabs>
        <w:suppressAutoHyphens/>
        <w:rPr>
          <w:rFonts w:ascii="Bookman Old Style" w:hAnsi="Bookman Old Style"/>
          <w:spacing w:val="-3"/>
          <w:sz w:val="22"/>
          <w:szCs w:val="22"/>
        </w:rPr>
      </w:pPr>
    </w:p>
    <w:p w:rsidR="00043137" w:rsidRDefault="00043137" w:rsidP="00E56E6B">
      <w:pPr>
        <w:tabs>
          <w:tab w:val="left" w:pos="-720"/>
        </w:tabs>
        <w:suppressAutoHyphens/>
        <w:rPr>
          <w:rFonts w:ascii="Bookman Old Style" w:hAnsi="Bookman Old Style"/>
          <w:spacing w:val="-3"/>
          <w:sz w:val="22"/>
          <w:szCs w:val="22"/>
        </w:rPr>
      </w:pPr>
    </w:p>
    <w:p w:rsidR="00E56E6B" w:rsidRPr="00E56E6B" w:rsidRDefault="00E56E6B" w:rsidP="00E56E6B">
      <w:pPr>
        <w:tabs>
          <w:tab w:val="left" w:pos="-720"/>
        </w:tabs>
        <w:suppressAutoHyphens/>
        <w:rPr>
          <w:rFonts w:ascii="Bookman Old Style" w:hAnsi="Bookman Old Style"/>
          <w:spacing w:val="-3"/>
          <w:sz w:val="22"/>
          <w:szCs w:val="22"/>
        </w:rPr>
      </w:pPr>
    </w:p>
    <w:p w:rsidR="00043137" w:rsidRPr="00E56E6B" w:rsidRDefault="00043137" w:rsidP="00E56E6B">
      <w:pPr>
        <w:tabs>
          <w:tab w:val="left" w:pos="-720"/>
          <w:tab w:val="left" w:pos="0"/>
        </w:tabs>
        <w:suppressAutoHyphens/>
        <w:ind w:left="720" w:hanging="720"/>
        <w:rPr>
          <w:rFonts w:ascii="Bookman Old Style" w:hAnsi="Bookman Old Style"/>
          <w:b/>
          <w:spacing w:val="-3"/>
          <w:sz w:val="22"/>
          <w:szCs w:val="22"/>
        </w:rPr>
      </w:pPr>
      <w:r w:rsidRPr="00E56E6B">
        <w:rPr>
          <w:rFonts w:ascii="Bookman Old Style" w:hAnsi="Bookman Old Style"/>
          <w:spacing w:val="-3"/>
          <w:sz w:val="22"/>
          <w:szCs w:val="22"/>
        </w:rPr>
        <w:t xml:space="preserve">AGENCY UMBRELLA-UNIT NUMBER: </w:t>
      </w:r>
      <w:r w:rsidRPr="00E56E6B">
        <w:rPr>
          <w:rFonts w:ascii="Bookman Old Style" w:hAnsi="Bookman Old Style"/>
          <w:b/>
          <w:spacing w:val="-3"/>
          <w:sz w:val="22"/>
          <w:szCs w:val="22"/>
        </w:rPr>
        <w:t>29-255</w:t>
      </w:r>
    </w:p>
    <w:p w:rsidR="00043137" w:rsidRPr="00E56E6B" w:rsidRDefault="00043137" w:rsidP="00E56E6B">
      <w:pPr>
        <w:tabs>
          <w:tab w:val="left" w:pos="-720"/>
          <w:tab w:val="left" w:pos="0"/>
        </w:tabs>
        <w:suppressAutoHyphens/>
        <w:ind w:left="720" w:hanging="720"/>
        <w:rPr>
          <w:rFonts w:ascii="Bookman Old Style" w:hAnsi="Bookman Old Style"/>
          <w:b/>
          <w:spacing w:val="-3"/>
          <w:sz w:val="22"/>
          <w:szCs w:val="22"/>
        </w:rPr>
      </w:pPr>
      <w:r w:rsidRPr="00E56E6B">
        <w:rPr>
          <w:rFonts w:ascii="Bookman Old Style" w:hAnsi="Bookman Old Style"/>
          <w:spacing w:val="-3"/>
          <w:sz w:val="22"/>
          <w:szCs w:val="22"/>
        </w:rPr>
        <w:t xml:space="preserve">AGENCY NAME: </w:t>
      </w:r>
      <w:r w:rsidRPr="00E56E6B">
        <w:rPr>
          <w:rFonts w:ascii="Bookman Old Style" w:hAnsi="Bookman Old Style"/>
          <w:b/>
          <w:spacing w:val="-3"/>
          <w:sz w:val="22"/>
          <w:szCs w:val="22"/>
        </w:rPr>
        <w:t>Maine State Archives</w:t>
      </w:r>
    </w:p>
    <w:p w:rsidR="00043137" w:rsidRPr="00E56E6B" w:rsidRDefault="00043137" w:rsidP="00E56E6B">
      <w:pPr>
        <w:tabs>
          <w:tab w:val="left" w:pos="-720"/>
          <w:tab w:val="left" w:pos="1440"/>
          <w:tab w:val="left" w:pos="1800"/>
        </w:tabs>
        <w:suppressAutoHyphens/>
        <w:ind w:left="1800" w:right="-180" w:hanging="1800"/>
        <w:rPr>
          <w:rFonts w:ascii="Bookman Old Style" w:hAnsi="Bookman Old Style"/>
          <w:spacing w:val="-3"/>
          <w:sz w:val="22"/>
          <w:szCs w:val="22"/>
        </w:rPr>
      </w:pPr>
    </w:p>
    <w:p w:rsidR="00043137" w:rsidRPr="00E56E6B" w:rsidRDefault="00043137" w:rsidP="00E56E6B">
      <w:pPr>
        <w:tabs>
          <w:tab w:val="left" w:pos="-720"/>
          <w:tab w:val="left" w:pos="1440"/>
          <w:tab w:val="left" w:pos="1800"/>
        </w:tabs>
        <w:suppressAutoHyphens/>
        <w:ind w:right="-180"/>
        <w:rPr>
          <w:rFonts w:ascii="Bookman Old Style" w:hAnsi="Bookman Old Style"/>
          <w:spacing w:val="-3"/>
          <w:sz w:val="22"/>
          <w:szCs w:val="22"/>
        </w:rPr>
      </w:pPr>
      <w:r w:rsidRPr="00E56E6B">
        <w:rPr>
          <w:rFonts w:ascii="Bookman Old Style" w:hAnsi="Bookman Old Style"/>
          <w:spacing w:val="-3"/>
          <w:sz w:val="22"/>
          <w:szCs w:val="22"/>
        </w:rPr>
        <w:t>CONTACT INFORMATION FOR THE AGENCY:</w:t>
      </w:r>
      <w:r w:rsidR="00DD42AD" w:rsidRPr="00E56E6B">
        <w:rPr>
          <w:rFonts w:ascii="Bookman Old Style" w:hAnsi="Bookman Old Style"/>
          <w:spacing w:val="-3"/>
          <w:sz w:val="22"/>
          <w:szCs w:val="22"/>
        </w:rPr>
        <w:t xml:space="preserve"> </w:t>
      </w:r>
      <w:r w:rsidRPr="00E56E6B">
        <w:rPr>
          <w:rFonts w:ascii="Bookman Old Style" w:hAnsi="Bookman Old Style"/>
          <w:spacing w:val="-3"/>
          <w:sz w:val="22"/>
          <w:szCs w:val="22"/>
        </w:rPr>
        <w:t xml:space="preserve">Tammy Marks, 84 State House Station, Augusta, ME 04333-0084. Tel: 207-287-5799. E-mail: </w:t>
      </w:r>
      <w:hyperlink r:id="rId8" w:history="1">
        <w:r w:rsidR="005E243A" w:rsidRPr="003F36B3">
          <w:rPr>
            <w:rStyle w:val="Hyperlink"/>
            <w:rFonts w:ascii="Bookman Old Style" w:hAnsi="Bookman Old Style"/>
            <w:spacing w:val="-3"/>
            <w:sz w:val="22"/>
            <w:szCs w:val="22"/>
          </w:rPr>
          <w:t>tammy.marks@maine.gov</w:t>
        </w:r>
      </w:hyperlink>
      <w:r w:rsidR="005E243A">
        <w:rPr>
          <w:rFonts w:ascii="Bookman Old Style" w:hAnsi="Bookman Old Style"/>
          <w:spacing w:val="-3"/>
          <w:sz w:val="22"/>
          <w:szCs w:val="22"/>
        </w:rPr>
        <w:t xml:space="preserve"> </w:t>
      </w:r>
    </w:p>
    <w:p w:rsidR="00043137" w:rsidRPr="00E56E6B" w:rsidRDefault="00043137" w:rsidP="00E56E6B">
      <w:pPr>
        <w:tabs>
          <w:tab w:val="left" w:pos="-720"/>
        </w:tabs>
        <w:suppressAutoHyphens/>
        <w:rPr>
          <w:rFonts w:ascii="Bookman Old Style" w:hAnsi="Bookman Old Style"/>
          <w:spacing w:val="-3"/>
          <w:sz w:val="22"/>
          <w:szCs w:val="22"/>
        </w:rPr>
      </w:pPr>
    </w:p>
    <w:p w:rsidR="00043137" w:rsidRPr="00E56E6B" w:rsidRDefault="00043137" w:rsidP="00E56E6B">
      <w:pPr>
        <w:tabs>
          <w:tab w:val="left" w:pos="-720"/>
          <w:tab w:val="left" w:pos="0"/>
        </w:tabs>
        <w:suppressAutoHyphens/>
        <w:rPr>
          <w:rFonts w:ascii="Bookman Old Style" w:hAnsi="Bookman Old Style"/>
          <w:spacing w:val="-3"/>
          <w:sz w:val="22"/>
          <w:szCs w:val="22"/>
        </w:rPr>
      </w:pPr>
      <w:r w:rsidRPr="00E56E6B">
        <w:rPr>
          <w:rFonts w:ascii="Bookman Old Style" w:hAnsi="Bookman Old Style"/>
          <w:b/>
          <w:spacing w:val="-3"/>
          <w:sz w:val="22"/>
          <w:szCs w:val="22"/>
        </w:rPr>
        <w:t xml:space="preserve">EMERGENCY RULES ADOPTED SINCE THE LAST REGULATORY AGENDA: </w:t>
      </w:r>
      <w:r w:rsidRPr="00E56E6B">
        <w:rPr>
          <w:rFonts w:ascii="Bookman Old Style" w:hAnsi="Bookman Old Style"/>
          <w:spacing w:val="-3"/>
          <w:sz w:val="22"/>
          <w:szCs w:val="22"/>
        </w:rPr>
        <w:t>None</w:t>
      </w:r>
    </w:p>
    <w:p w:rsidR="00043137" w:rsidRPr="00E56E6B" w:rsidRDefault="00043137" w:rsidP="00E56E6B">
      <w:pPr>
        <w:tabs>
          <w:tab w:val="left" w:pos="-720"/>
        </w:tabs>
        <w:suppressAutoHyphens/>
        <w:rPr>
          <w:rFonts w:ascii="Bookman Old Style" w:hAnsi="Bookman Old Style"/>
          <w:spacing w:val="-3"/>
          <w:sz w:val="22"/>
          <w:szCs w:val="22"/>
        </w:rPr>
      </w:pPr>
    </w:p>
    <w:p w:rsidR="00043137" w:rsidRPr="00E56E6B" w:rsidRDefault="00043137" w:rsidP="00E56E6B">
      <w:pPr>
        <w:tabs>
          <w:tab w:val="left" w:pos="-720"/>
          <w:tab w:val="left" w:pos="0"/>
        </w:tabs>
        <w:suppressAutoHyphens/>
        <w:rPr>
          <w:rFonts w:ascii="Bookman Old Style" w:hAnsi="Bookman Old Style"/>
          <w:spacing w:val="-3"/>
          <w:sz w:val="22"/>
          <w:szCs w:val="22"/>
        </w:rPr>
      </w:pPr>
      <w:r w:rsidRPr="00E56E6B">
        <w:rPr>
          <w:rFonts w:ascii="Bookman Old Style" w:hAnsi="Bookman Old Style"/>
          <w:b/>
          <w:spacing w:val="-3"/>
          <w:sz w:val="22"/>
          <w:szCs w:val="22"/>
        </w:rPr>
        <w:t>EXPECTED 2014-2015 RULE-MAKING ACTIVITY</w:t>
      </w:r>
      <w:r w:rsidRPr="00E56E6B">
        <w:rPr>
          <w:rFonts w:ascii="Bookman Old Style" w:hAnsi="Bookman Old Style"/>
          <w:spacing w:val="-3"/>
          <w:sz w:val="22"/>
          <w:szCs w:val="22"/>
        </w:rPr>
        <w:t xml:space="preserve"> </w:t>
      </w:r>
    </w:p>
    <w:p w:rsidR="00043137" w:rsidRPr="00E56E6B" w:rsidRDefault="00043137" w:rsidP="00E56E6B">
      <w:pPr>
        <w:tabs>
          <w:tab w:val="left" w:pos="-720"/>
        </w:tabs>
        <w:suppressAutoHyphens/>
        <w:rPr>
          <w:rFonts w:ascii="Bookman Old Style" w:hAnsi="Bookman Old Style"/>
          <w:spacing w:val="-3"/>
          <w:sz w:val="22"/>
          <w:szCs w:val="22"/>
        </w:rPr>
      </w:pPr>
    </w:p>
    <w:p w:rsidR="00043137" w:rsidRPr="00E56E6B" w:rsidRDefault="00043137" w:rsidP="00E56E6B">
      <w:pPr>
        <w:tabs>
          <w:tab w:val="left" w:pos="-720"/>
          <w:tab w:val="left" w:pos="0"/>
        </w:tabs>
        <w:suppressAutoHyphens/>
        <w:rPr>
          <w:rFonts w:ascii="Bookman Old Style" w:hAnsi="Bookman Old Style"/>
          <w:spacing w:val="-3"/>
          <w:sz w:val="22"/>
          <w:szCs w:val="22"/>
        </w:rPr>
      </w:pPr>
      <w:r w:rsidRPr="00E56E6B">
        <w:rPr>
          <w:rFonts w:ascii="Bookman Old Style" w:hAnsi="Bookman Old Style"/>
          <w:b/>
          <w:spacing w:val="-3"/>
          <w:sz w:val="22"/>
          <w:szCs w:val="22"/>
        </w:rPr>
        <w:t>CHAPTER 10:</w:t>
      </w:r>
      <w:r w:rsidRPr="00E56E6B">
        <w:rPr>
          <w:rFonts w:ascii="Bookman Old Style" w:hAnsi="Bookman Old Style"/>
          <w:spacing w:val="-3"/>
          <w:sz w:val="22"/>
          <w:szCs w:val="22"/>
        </w:rPr>
        <w:t xml:space="preserve"> Rules for Disposition of Local Government Records</w:t>
      </w:r>
    </w:p>
    <w:p w:rsidR="00AE51C4" w:rsidRPr="00E56E6B" w:rsidRDefault="00043137" w:rsidP="00E56E6B">
      <w:pPr>
        <w:tabs>
          <w:tab w:val="left" w:pos="-720"/>
          <w:tab w:val="left" w:pos="0"/>
        </w:tabs>
        <w:suppressAutoHyphens/>
        <w:rPr>
          <w:rFonts w:ascii="Bookman Old Style" w:hAnsi="Bookman Old Style"/>
          <w:sz w:val="22"/>
          <w:szCs w:val="22"/>
        </w:rPr>
      </w:pPr>
      <w:r w:rsidRPr="00E56E6B">
        <w:rPr>
          <w:rFonts w:ascii="Bookman Old Style" w:hAnsi="Bookman Old Style"/>
          <w:spacing w:val="-3"/>
          <w:sz w:val="22"/>
          <w:szCs w:val="22"/>
        </w:rPr>
        <w:t xml:space="preserve">STATUTORY BASIS: </w:t>
      </w:r>
      <w:r w:rsidR="00AE51C4" w:rsidRPr="00E56E6B">
        <w:rPr>
          <w:rFonts w:ascii="Bookman Old Style" w:hAnsi="Bookman Old Style"/>
          <w:sz w:val="22"/>
          <w:szCs w:val="22"/>
        </w:rPr>
        <w:t xml:space="preserve">5 MRSA, </w:t>
      </w:r>
      <w:r w:rsidR="0032487E" w:rsidRPr="00E56E6B">
        <w:rPr>
          <w:rFonts w:ascii="Bookman Old Style" w:hAnsi="Bookman Old Style"/>
          <w:sz w:val="22"/>
          <w:szCs w:val="22"/>
        </w:rPr>
        <w:t xml:space="preserve">Section </w:t>
      </w:r>
      <w:r w:rsidR="00AE51C4" w:rsidRPr="00E56E6B">
        <w:rPr>
          <w:rFonts w:ascii="Bookman Old Style" w:hAnsi="Bookman Old Style"/>
          <w:sz w:val="22"/>
          <w:szCs w:val="22"/>
        </w:rPr>
        <w:t>95</w:t>
      </w:r>
    </w:p>
    <w:p w:rsidR="00043137" w:rsidRPr="00E56E6B" w:rsidRDefault="00043137" w:rsidP="00E56E6B">
      <w:pPr>
        <w:tabs>
          <w:tab w:val="left" w:pos="-720"/>
          <w:tab w:val="left" w:pos="0"/>
        </w:tabs>
        <w:suppressAutoHyphens/>
        <w:rPr>
          <w:rFonts w:ascii="Bookman Old Style" w:hAnsi="Bookman Old Style"/>
          <w:sz w:val="22"/>
          <w:szCs w:val="22"/>
        </w:rPr>
      </w:pPr>
      <w:r w:rsidRPr="00E56E6B">
        <w:rPr>
          <w:rFonts w:ascii="Bookman Old Style" w:hAnsi="Bookman Old Style"/>
          <w:sz w:val="22"/>
          <w:szCs w:val="22"/>
        </w:rPr>
        <w:t>PURPOSE</w:t>
      </w:r>
      <w:r w:rsidRPr="00E56E6B">
        <w:rPr>
          <w:rFonts w:ascii="Bookman Old Style" w:hAnsi="Bookman Old Style"/>
          <w:spacing w:val="-3"/>
          <w:sz w:val="22"/>
          <w:szCs w:val="22"/>
        </w:rPr>
        <w:t>:</w:t>
      </w:r>
      <w:r w:rsidR="00DD42AD" w:rsidRPr="00E56E6B">
        <w:rPr>
          <w:rFonts w:ascii="Bookman Old Style" w:hAnsi="Bookman Old Style"/>
          <w:spacing w:val="-3"/>
          <w:sz w:val="22"/>
          <w:szCs w:val="22"/>
        </w:rPr>
        <w:t xml:space="preserve"> </w:t>
      </w:r>
      <w:r w:rsidRPr="00E56E6B">
        <w:rPr>
          <w:rFonts w:ascii="Bookman Old Style" w:hAnsi="Bookman Old Style"/>
          <w:sz w:val="22"/>
          <w:szCs w:val="22"/>
        </w:rPr>
        <w:t>Th</w:t>
      </w:r>
      <w:r w:rsidR="00F955BF" w:rsidRPr="00E56E6B">
        <w:rPr>
          <w:rFonts w:ascii="Bookman Old Style" w:hAnsi="Bookman Old Style"/>
          <w:sz w:val="22"/>
          <w:szCs w:val="22"/>
        </w:rPr>
        <w:t xml:space="preserve">is </w:t>
      </w:r>
      <w:r w:rsidR="00AE51C4" w:rsidRPr="00E56E6B">
        <w:rPr>
          <w:rFonts w:ascii="Bookman Old Style" w:hAnsi="Bookman Old Style"/>
          <w:sz w:val="22"/>
          <w:szCs w:val="22"/>
        </w:rPr>
        <w:t xml:space="preserve">rule governs the disposition of </w:t>
      </w:r>
      <w:r w:rsidR="0032487E" w:rsidRPr="00E56E6B">
        <w:rPr>
          <w:rFonts w:ascii="Bookman Old Style" w:hAnsi="Bookman Old Style"/>
          <w:sz w:val="22"/>
          <w:szCs w:val="22"/>
        </w:rPr>
        <w:t xml:space="preserve">state and </w:t>
      </w:r>
      <w:r w:rsidR="00AE51C4" w:rsidRPr="00E56E6B">
        <w:rPr>
          <w:rFonts w:ascii="Bookman Old Style" w:hAnsi="Bookman Old Style"/>
          <w:sz w:val="22"/>
          <w:szCs w:val="22"/>
        </w:rPr>
        <w:t>local government records.</w:t>
      </w:r>
      <w:r w:rsidR="00DD42AD" w:rsidRPr="00E56E6B">
        <w:rPr>
          <w:rFonts w:ascii="Bookman Old Style" w:hAnsi="Bookman Old Style"/>
          <w:sz w:val="22"/>
          <w:szCs w:val="22"/>
        </w:rPr>
        <w:t xml:space="preserve"> </w:t>
      </w:r>
      <w:r w:rsidR="00AE51C4" w:rsidRPr="00E56E6B">
        <w:rPr>
          <w:rFonts w:ascii="Bookman Old Style" w:hAnsi="Bookman Old Style"/>
          <w:sz w:val="22"/>
          <w:szCs w:val="22"/>
        </w:rPr>
        <w:t xml:space="preserve">The </w:t>
      </w:r>
      <w:r w:rsidR="00F955BF" w:rsidRPr="00E56E6B">
        <w:rPr>
          <w:rFonts w:ascii="Bookman Old Style" w:hAnsi="Bookman Old Style"/>
          <w:sz w:val="22"/>
          <w:szCs w:val="22"/>
        </w:rPr>
        <w:t xml:space="preserve">rule may be amended to </w:t>
      </w:r>
      <w:r w:rsidR="000845E4" w:rsidRPr="00E56E6B">
        <w:rPr>
          <w:rFonts w:ascii="Bookman Old Style" w:hAnsi="Bookman Old Style"/>
          <w:sz w:val="22"/>
          <w:szCs w:val="22"/>
        </w:rPr>
        <w:t xml:space="preserve">comply with law and policy changes. </w:t>
      </w:r>
    </w:p>
    <w:p w:rsidR="00043137" w:rsidRPr="00E56E6B" w:rsidRDefault="00043137" w:rsidP="00E56E6B">
      <w:pPr>
        <w:tabs>
          <w:tab w:val="left" w:pos="-720"/>
          <w:tab w:val="left" w:pos="0"/>
          <w:tab w:val="left" w:pos="720"/>
        </w:tabs>
        <w:suppressAutoHyphens/>
        <w:rPr>
          <w:rFonts w:ascii="Bookman Old Style" w:hAnsi="Bookman Old Style"/>
          <w:spacing w:val="-3"/>
          <w:sz w:val="22"/>
          <w:szCs w:val="22"/>
        </w:rPr>
      </w:pPr>
      <w:r w:rsidRPr="00E56E6B">
        <w:rPr>
          <w:rFonts w:ascii="Bookman Old Style" w:hAnsi="Bookman Old Style"/>
          <w:spacing w:val="-3"/>
          <w:sz w:val="22"/>
          <w:szCs w:val="22"/>
        </w:rPr>
        <w:t>SCHEDULE FOR ADOPTION: Fall 2014</w:t>
      </w:r>
    </w:p>
    <w:p w:rsidR="00043137" w:rsidRPr="00E56E6B" w:rsidRDefault="00043137" w:rsidP="00E56E6B">
      <w:pPr>
        <w:tabs>
          <w:tab w:val="left" w:pos="-720"/>
          <w:tab w:val="left" w:pos="0"/>
          <w:tab w:val="left" w:pos="720"/>
        </w:tabs>
        <w:suppressAutoHyphens/>
        <w:rPr>
          <w:rFonts w:ascii="Bookman Old Style" w:hAnsi="Bookman Old Style"/>
          <w:spacing w:val="-3"/>
          <w:sz w:val="22"/>
          <w:szCs w:val="22"/>
        </w:rPr>
      </w:pPr>
      <w:proofErr w:type="gramStart"/>
      <w:r w:rsidRPr="00E56E6B">
        <w:rPr>
          <w:rFonts w:ascii="Bookman Old Style" w:hAnsi="Bookman Old Style"/>
          <w:spacing w:val="-3"/>
          <w:sz w:val="22"/>
          <w:szCs w:val="22"/>
        </w:rPr>
        <w:t>AFFECTED PARTIES:</w:t>
      </w:r>
      <w:bookmarkStart w:id="0" w:name="_GoBack"/>
      <w:bookmarkEnd w:id="0"/>
      <w:r w:rsidRPr="00E56E6B">
        <w:rPr>
          <w:rFonts w:ascii="Bookman Old Style" w:hAnsi="Bookman Old Style"/>
          <w:spacing w:val="-3"/>
          <w:sz w:val="22"/>
          <w:szCs w:val="22"/>
        </w:rPr>
        <w:t xml:space="preserve"> Municipal, </w:t>
      </w:r>
      <w:r w:rsidR="00AE51C4" w:rsidRPr="00E56E6B">
        <w:rPr>
          <w:rFonts w:ascii="Bookman Old Style" w:hAnsi="Bookman Old Style"/>
          <w:spacing w:val="-3"/>
          <w:sz w:val="22"/>
          <w:szCs w:val="22"/>
        </w:rPr>
        <w:t>state and c</w:t>
      </w:r>
      <w:r w:rsidRPr="00E56E6B">
        <w:rPr>
          <w:rFonts w:ascii="Bookman Old Style" w:hAnsi="Bookman Old Style"/>
          <w:spacing w:val="-3"/>
          <w:sz w:val="22"/>
          <w:szCs w:val="22"/>
        </w:rPr>
        <w:t>ounty officials.</w:t>
      </w:r>
      <w:proofErr w:type="gramEnd"/>
      <w:r w:rsidRPr="00E56E6B">
        <w:rPr>
          <w:rFonts w:ascii="Bookman Old Style" w:hAnsi="Bookman Old Style"/>
          <w:spacing w:val="-3"/>
          <w:sz w:val="22"/>
          <w:szCs w:val="22"/>
        </w:rPr>
        <w:t xml:space="preserve"> </w:t>
      </w:r>
    </w:p>
    <w:p w:rsidR="00043137" w:rsidRPr="00E56E6B" w:rsidRDefault="00043137" w:rsidP="00E56E6B">
      <w:pPr>
        <w:tabs>
          <w:tab w:val="left" w:pos="-720"/>
          <w:tab w:val="left" w:pos="1440"/>
          <w:tab w:val="left" w:pos="1800"/>
        </w:tabs>
        <w:suppressAutoHyphens/>
        <w:ind w:right="-180"/>
        <w:rPr>
          <w:rFonts w:ascii="Bookman Old Style" w:hAnsi="Bookman Old Style"/>
          <w:spacing w:val="-3"/>
          <w:sz w:val="22"/>
          <w:szCs w:val="22"/>
        </w:rPr>
      </w:pPr>
    </w:p>
    <w:sectPr w:rsidR="00043137" w:rsidRPr="00E56E6B" w:rsidSect="008A2024">
      <w:footerReference w:type="default" r:id="rId9"/>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B9" w:rsidRDefault="005215B9">
      <w:r>
        <w:separator/>
      </w:r>
    </w:p>
  </w:endnote>
  <w:endnote w:type="continuationSeparator" w:id="0">
    <w:p w:rsidR="005215B9" w:rsidRDefault="0052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B9" w:rsidRDefault="005215B9">
    <w:pPr>
      <w:pStyle w:val="Footer"/>
      <w:jc w:val="right"/>
    </w:pPr>
    <w:r>
      <w:fldChar w:fldCharType="begin"/>
    </w:r>
    <w:r>
      <w:instrText xml:space="preserve"> PAGE   \* MERGEFORMAT </w:instrText>
    </w:r>
    <w:r>
      <w:fldChar w:fldCharType="separate"/>
    </w:r>
    <w:r w:rsidR="003A5846">
      <w:rPr>
        <w:noProof/>
      </w:rPr>
      <w:t>9</w:t>
    </w:r>
    <w:r>
      <w:rPr>
        <w:noProof/>
      </w:rPr>
      <w:fldChar w:fldCharType="end"/>
    </w:r>
  </w:p>
  <w:p w:rsidR="005215B9" w:rsidRDefault="005215B9">
    <w:pPr>
      <w:pStyle w:val="DefaultTex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B9" w:rsidRDefault="005215B9">
      <w:r>
        <w:separator/>
      </w:r>
    </w:p>
  </w:footnote>
  <w:footnote w:type="continuationSeparator" w:id="0">
    <w:p w:rsidR="005215B9" w:rsidRDefault="00521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F63"/>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7AF7C2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10996005"/>
    <w:multiLevelType w:val="singleLevel"/>
    <w:tmpl w:val="D23CD806"/>
    <w:lvl w:ilvl="0">
      <w:start w:val="1"/>
      <w:numFmt w:val="upperLetter"/>
      <w:lvlText w:val="%1."/>
      <w:lvlJc w:val="left"/>
      <w:pPr>
        <w:tabs>
          <w:tab w:val="num" w:pos="1080"/>
        </w:tabs>
        <w:ind w:left="1080" w:hanging="360"/>
      </w:pPr>
      <w:rPr>
        <w:rFonts w:hint="default"/>
      </w:rPr>
    </w:lvl>
  </w:abstractNum>
  <w:abstractNum w:abstractNumId="3">
    <w:nsid w:val="3806749E"/>
    <w:multiLevelType w:val="singleLevel"/>
    <w:tmpl w:val="4AFC391A"/>
    <w:lvl w:ilvl="0">
      <w:start w:val="1"/>
      <w:numFmt w:val="upperLetter"/>
      <w:lvlText w:val="%1."/>
      <w:lvlJc w:val="left"/>
      <w:pPr>
        <w:tabs>
          <w:tab w:val="num" w:pos="1080"/>
        </w:tabs>
        <w:ind w:left="1080" w:hanging="360"/>
      </w:pPr>
      <w:rPr>
        <w:rFonts w:hint="default"/>
      </w:rPr>
    </w:lvl>
  </w:abstractNum>
  <w:abstractNum w:abstractNumId="4">
    <w:nsid w:val="3A0A5672"/>
    <w:multiLevelType w:val="singleLevel"/>
    <w:tmpl w:val="2A86A9A6"/>
    <w:lvl w:ilvl="0">
      <w:start w:val="1"/>
      <w:numFmt w:val="upperLetter"/>
      <w:lvlText w:val="%1."/>
      <w:lvlJc w:val="left"/>
      <w:pPr>
        <w:tabs>
          <w:tab w:val="num" w:pos="1440"/>
        </w:tabs>
        <w:ind w:left="1440" w:hanging="720"/>
      </w:pPr>
      <w:rPr>
        <w:rFonts w:hint="default"/>
      </w:rPr>
    </w:lvl>
  </w:abstractNum>
  <w:abstractNum w:abstractNumId="5">
    <w:nsid w:val="3FA90107"/>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4BBB0E08"/>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52DC7E56"/>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60B007C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nsid w:val="6B60224F"/>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6F33559F"/>
    <w:multiLevelType w:val="singleLevel"/>
    <w:tmpl w:val="FEE07420"/>
    <w:lvl w:ilvl="0">
      <w:start w:val="1"/>
      <w:numFmt w:val="upperLetter"/>
      <w:lvlText w:val="%1."/>
      <w:lvlJc w:val="left"/>
      <w:pPr>
        <w:tabs>
          <w:tab w:val="num" w:pos="1080"/>
        </w:tabs>
        <w:ind w:left="1080" w:hanging="360"/>
      </w:pPr>
      <w:rPr>
        <w:rFonts w:hint="default"/>
      </w:rPr>
    </w:lvl>
  </w:abstractNum>
  <w:abstractNum w:abstractNumId="11">
    <w:nsid w:val="76E21D2D"/>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79D12B4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10"/>
  </w:num>
  <w:num w:numId="3">
    <w:abstractNumId w:val="3"/>
  </w:num>
  <w:num w:numId="4">
    <w:abstractNumId w:val="2"/>
  </w:num>
  <w:num w:numId="5">
    <w:abstractNumId w:val="7"/>
  </w:num>
  <w:num w:numId="6">
    <w:abstractNumId w:val="11"/>
  </w:num>
  <w:num w:numId="7">
    <w:abstractNumId w:val="1"/>
  </w:num>
  <w:num w:numId="8">
    <w:abstractNumId w:val="8"/>
  </w:num>
  <w:num w:numId="9">
    <w:abstractNumId w:val="0"/>
  </w:num>
  <w:num w:numId="10">
    <w:abstractNumId w:val="6"/>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B7A"/>
    <w:rsid w:val="00015F49"/>
    <w:rsid w:val="000310AF"/>
    <w:rsid w:val="00037667"/>
    <w:rsid w:val="000424D3"/>
    <w:rsid w:val="00043137"/>
    <w:rsid w:val="00073A57"/>
    <w:rsid w:val="000845E4"/>
    <w:rsid w:val="000A0537"/>
    <w:rsid w:val="000C75A7"/>
    <w:rsid w:val="000D1276"/>
    <w:rsid w:val="000D222E"/>
    <w:rsid w:val="000E729E"/>
    <w:rsid w:val="001074D6"/>
    <w:rsid w:val="00125F92"/>
    <w:rsid w:val="00132B59"/>
    <w:rsid w:val="00153757"/>
    <w:rsid w:val="00161F5C"/>
    <w:rsid w:val="00163F68"/>
    <w:rsid w:val="00166B66"/>
    <w:rsid w:val="00191813"/>
    <w:rsid w:val="001A097A"/>
    <w:rsid w:val="001B3080"/>
    <w:rsid w:val="001C34DF"/>
    <w:rsid w:val="001D260D"/>
    <w:rsid w:val="001D6930"/>
    <w:rsid w:val="001E1E70"/>
    <w:rsid w:val="001E2063"/>
    <w:rsid w:val="001E5DD1"/>
    <w:rsid w:val="001E5E75"/>
    <w:rsid w:val="001F1AFF"/>
    <w:rsid w:val="00201A0C"/>
    <w:rsid w:val="00202B4B"/>
    <w:rsid w:val="002236E5"/>
    <w:rsid w:val="0022628C"/>
    <w:rsid w:val="002275C2"/>
    <w:rsid w:val="00244C74"/>
    <w:rsid w:val="002477B3"/>
    <w:rsid w:val="00252E67"/>
    <w:rsid w:val="0027362C"/>
    <w:rsid w:val="00281CBB"/>
    <w:rsid w:val="002826A7"/>
    <w:rsid w:val="0028543F"/>
    <w:rsid w:val="00287EF7"/>
    <w:rsid w:val="00292807"/>
    <w:rsid w:val="00293163"/>
    <w:rsid w:val="00296DD2"/>
    <w:rsid w:val="002B01B6"/>
    <w:rsid w:val="002B6875"/>
    <w:rsid w:val="002B6E49"/>
    <w:rsid w:val="002C4048"/>
    <w:rsid w:val="002C78EE"/>
    <w:rsid w:val="002D0E7E"/>
    <w:rsid w:val="002D0F18"/>
    <w:rsid w:val="002E1E8C"/>
    <w:rsid w:val="003037DD"/>
    <w:rsid w:val="00306FB7"/>
    <w:rsid w:val="00313BC8"/>
    <w:rsid w:val="0031563C"/>
    <w:rsid w:val="00316EAC"/>
    <w:rsid w:val="00322EB9"/>
    <w:rsid w:val="0032487E"/>
    <w:rsid w:val="00336928"/>
    <w:rsid w:val="00350F9F"/>
    <w:rsid w:val="00362B72"/>
    <w:rsid w:val="00365C1B"/>
    <w:rsid w:val="00377C03"/>
    <w:rsid w:val="003A4D2B"/>
    <w:rsid w:val="003A5846"/>
    <w:rsid w:val="003A58A6"/>
    <w:rsid w:val="003D3BE0"/>
    <w:rsid w:val="003D74CD"/>
    <w:rsid w:val="003E26FE"/>
    <w:rsid w:val="003E46E8"/>
    <w:rsid w:val="003F3419"/>
    <w:rsid w:val="004014EE"/>
    <w:rsid w:val="00401B30"/>
    <w:rsid w:val="00437B1F"/>
    <w:rsid w:val="00441D92"/>
    <w:rsid w:val="00472A35"/>
    <w:rsid w:val="00492C20"/>
    <w:rsid w:val="00494EC3"/>
    <w:rsid w:val="004A6EFC"/>
    <w:rsid w:val="004F0458"/>
    <w:rsid w:val="004F7A63"/>
    <w:rsid w:val="00503302"/>
    <w:rsid w:val="005137E9"/>
    <w:rsid w:val="005215B9"/>
    <w:rsid w:val="00541153"/>
    <w:rsid w:val="0054174C"/>
    <w:rsid w:val="005468EF"/>
    <w:rsid w:val="005C0221"/>
    <w:rsid w:val="005E243A"/>
    <w:rsid w:val="005E3A52"/>
    <w:rsid w:val="005E6C19"/>
    <w:rsid w:val="00601802"/>
    <w:rsid w:val="00607CE3"/>
    <w:rsid w:val="00610F7F"/>
    <w:rsid w:val="00621ECD"/>
    <w:rsid w:val="006266C1"/>
    <w:rsid w:val="00631442"/>
    <w:rsid w:val="00672D87"/>
    <w:rsid w:val="00677A46"/>
    <w:rsid w:val="00682789"/>
    <w:rsid w:val="006847B7"/>
    <w:rsid w:val="006974E1"/>
    <w:rsid w:val="006A2AC9"/>
    <w:rsid w:val="006B31F6"/>
    <w:rsid w:val="006F176C"/>
    <w:rsid w:val="007030FB"/>
    <w:rsid w:val="007161D3"/>
    <w:rsid w:val="00722AA7"/>
    <w:rsid w:val="00734CF2"/>
    <w:rsid w:val="007536E7"/>
    <w:rsid w:val="0076023F"/>
    <w:rsid w:val="007636CF"/>
    <w:rsid w:val="00770545"/>
    <w:rsid w:val="00774BF9"/>
    <w:rsid w:val="0079123E"/>
    <w:rsid w:val="0079416B"/>
    <w:rsid w:val="007A4ADC"/>
    <w:rsid w:val="007B1662"/>
    <w:rsid w:val="007F0F32"/>
    <w:rsid w:val="008125A9"/>
    <w:rsid w:val="0082640C"/>
    <w:rsid w:val="008339EA"/>
    <w:rsid w:val="00852A65"/>
    <w:rsid w:val="00861A97"/>
    <w:rsid w:val="0089202D"/>
    <w:rsid w:val="008A2024"/>
    <w:rsid w:val="008B4CDA"/>
    <w:rsid w:val="008C09C8"/>
    <w:rsid w:val="008F5EF4"/>
    <w:rsid w:val="0091047A"/>
    <w:rsid w:val="00912B1C"/>
    <w:rsid w:val="00920676"/>
    <w:rsid w:val="00924BA7"/>
    <w:rsid w:val="00942141"/>
    <w:rsid w:val="00953F4E"/>
    <w:rsid w:val="009601F2"/>
    <w:rsid w:val="0096335C"/>
    <w:rsid w:val="009950AD"/>
    <w:rsid w:val="00995356"/>
    <w:rsid w:val="009A584C"/>
    <w:rsid w:val="009A706A"/>
    <w:rsid w:val="009B12A8"/>
    <w:rsid w:val="009B322E"/>
    <w:rsid w:val="009D0870"/>
    <w:rsid w:val="009D1E67"/>
    <w:rsid w:val="009D3559"/>
    <w:rsid w:val="009D558F"/>
    <w:rsid w:val="009E0224"/>
    <w:rsid w:val="009E1A28"/>
    <w:rsid w:val="009E6415"/>
    <w:rsid w:val="00A0136F"/>
    <w:rsid w:val="00A2508A"/>
    <w:rsid w:val="00A31033"/>
    <w:rsid w:val="00A37292"/>
    <w:rsid w:val="00A42F02"/>
    <w:rsid w:val="00A50E94"/>
    <w:rsid w:val="00A55351"/>
    <w:rsid w:val="00A60F8D"/>
    <w:rsid w:val="00A9060F"/>
    <w:rsid w:val="00A95837"/>
    <w:rsid w:val="00A97C4C"/>
    <w:rsid w:val="00AC0229"/>
    <w:rsid w:val="00AD00B9"/>
    <w:rsid w:val="00AD115D"/>
    <w:rsid w:val="00AD5E16"/>
    <w:rsid w:val="00AE24AB"/>
    <w:rsid w:val="00AE51C4"/>
    <w:rsid w:val="00AF4991"/>
    <w:rsid w:val="00AF787A"/>
    <w:rsid w:val="00B16D42"/>
    <w:rsid w:val="00B20E0C"/>
    <w:rsid w:val="00B327DA"/>
    <w:rsid w:val="00B65372"/>
    <w:rsid w:val="00B74258"/>
    <w:rsid w:val="00B95FD5"/>
    <w:rsid w:val="00B96399"/>
    <w:rsid w:val="00BA6056"/>
    <w:rsid w:val="00BA7168"/>
    <w:rsid w:val="00BD376A"/>
    <w:rsid w:val="00BE0550"/>
    <w:rsid w:val="00BE2F30"/>
    <w:rsid w:val="00BE7435"/>
    <w:rsid w:val="00BF01B9"/>
    <w:rsid w:val="00C11987"/>
    <w:rsid w:val="00C20378"/>
    <w:rsid w:val="00C214A7"/>
    <w:rsid w:val="00C23958"/>
    <w:rsid w:val="00C414E5"/>
    <w:rsid w:val="00C51CA5"/>
    <w:rsid w:val="00C5568F"/>
    <w:rsid w:val="00C62736"/>
    <w:rsid w:val="00C8386D"/>
    <w:rsid w:val="00C83B7A"/>
    <w:rsid w:val="00C84294"/>
    <w:rsid w:val="00C8575A"/>
    <w:rsid w:val="00C91326"/>
    <w:rsid w:val="00CA3C19"/>
    <w:rsid w:val="00CA51BC"/>
    <w:rsid w:val="00CB6966"/>
    <w:rsid w:val="00CC1A9B"/>
    <w:rsid w:val="00CC530F"/>
    <w:rsid w:val="00CC7163"/>
    <w:rsid w:val="00CE0095"/>
    <w:rsid w:val="00CE0881"/>
    <w:rsid w:val="00CE2B77"/>
    <w:rsid w:val="00CE6856"/>
    <w:rsid w:val="00CF00B9"/>
    <w:rsid w:val="00D06A96"/>
    <w:rsid w:val="00D13C4C"/>
    <w:rsid w:val="00D14A29"/>
    <w:rsid w:val="00D20C58"/>
    <w:rsid w:val="00D237B1"/>
    <w:rsid w:val="00D34B36"/>
    <w:rsid w:val="00D4026E"/>
    <w:rsid w:val="00D40BFD"/>
    <w:rsid w:val="00D4531F"/>
    <w:rsid w:val="00D46E08"/>
    <w:rsid w:val="00D5183D"/>
    <w:rsid w:val="00D56B07"/>
    <w:rsid w:val="00D71E68"/>
    <w:rsid w:val="00D71F60"/>
    <w:rsid w:val="00D742B2"/>
    <w:rsid w:val="00D858DD"/>
    <w:rsid w:val="00DA3BAB"/>
    <w:rsid w:val="00DB266F"/>
    <w:rsid w:val="00DD3ED1"/>
    <w:rsid w:val="00DD42AD"/>
    <w:rsid w:val="00E04DF8"/>
    <w:rsid w:val="00E15036"/>
    <w:rsid w:val="00E17EA4"/>
    <w:rsid w:val="00E2381D"/>
    <w:rsid w:val="00E24A7C"/>
    <w:rsid w:val="00E33C48"/>
    <w:rsid w:val="00E41B9D"/>
    <w:rsid w:val="00E44724"/>
    <w:rsid w:val="00E46305"/>
    <w:rsid w:val="00E50599"/>
    <w:rsid w:val="00E56E6B"/>
    <w:rsid w:val="00E628B5"/>
    <w:rsid w:val="00E65DEE"/>
    <w:rsid w:val="00E73083"/>
    <w:rsid w:val="00E766B1"/>
    <w:rsid w:val="00E86788"/>
    <w:rsid w:val="00E903E3"/>
    <w:rsid w:val="00E92A51"/>
    <w:rsid w:val="00E9396E"/>
    <w:rsid w:val="00E967B1"/>
    <w:rsid w:val="00EA0F4D"/>
    <w:rsid w:val="00EA6A52"/>
    <w:rsid w:val="00EB6BBE"/>
    <w:rsid w:val="00EC7941"/>
    <w:rsid w:val="00F06DE4"/>
    <w:rsid w:val="00F360CA"/>
    <w:rsid w:val="00F53692"/>
    <w:rsid w:val="00F56A45"/>
    <w:rsid w:val="00F56CFA"/>
    <w:rsid w:val="00F72D47"/>
    <w:rsid w:val="00F75D6A"/>
    <w:rsid w:val="00F81286"/>
    <w:rsid w:val="00F955BF"/>
    <w:rsid w:val="00FA40B1"/>
    <w:rsid w:val="00FB0782"/>
    <w:rsid w:val="00FB0AC1"/>
    <w:rsid w:val="00FB4007"/>
    <w:rsid w:val="00FC7C2B"/>
    <w:rsid w:val="00FD5958"/>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odyTextIndent">
    <w:name w:val="Body Text Indent"/>
    <w:basedOn w:val="Normal"/>
    <w:pPr>
      <w:ind w:left="2160" w:hanging="2160"/>
    </w:pPr>
    <w:rPr>
      <w:b/>
      <w:sz w:val="24"/>
    </w:rPr>
  </w:style>
  <w:style w:type="paragraph" w:styleId="BodyText">
    <w:name w:val="Body Text"/>
    <w:basedOn w:val="Normal"/>
    <w:link w:val="BodyTextChar"/>
    <w:rPr>
      <w:b/>
      <w:sz w:val="24"/>
    </w:rPr>
  </w:style>
  <w:style w:type="paragraph" w:styleId="BalloonText">
    <w:name w:val="Balloon Text"/>
    <w:basedOn w:val="Normal"/>
    <w:semiHidden/>
    <w:rsid w:val="002B6E49"/>
    <w:rPr>
      <w:rFonts w:ascii="Tahoma" w:hAnsi="Tahoma" w:cs="Tahoma"/>
      <w:sz w:val="16"/>
      <w:szCs w:val="16"/>
    </w:rPr>
  </w:style>
  <w:style w:type="character" w:styleId="Strong">
    <w:name w:val="Strong"/>
    <w:qFormat/>
    <w:rsid w:val="00B95FD5"/>
    <w:rPr>
      <w:b/>
      <w:bCs/>
    </w:rPr>
  </w:style>
  <w:style w:type="character" w:styleId="Hyperlink">
    <w:name w:val="Hyperlink"/>
    <w:rsid w:val="009E0224"/>
    <w:rPr>
      <w:color w:val="0000FF"/>
      <w:u w:val="single"/>
    </w:rPr>
  </w:style>
  <w:style w:type="paragraph" w:styleId="PlainText">
    <w:name w:val="Plain Text"/>
    <w:basedOn w:val="Normal"/>
    <w:link w:val="PlainTextChar"/>
    <w:rsid w:val="00D5183D"/>
    <w:rPr>
      <w:rFonts w:ascii="Courier New" w:hAnsi="Courier New" w:cs="Courier New"/>
    </w:rPr>
  </w:style>
  <w:style w:type="character" w:customStyle="1" w:styleId="PlainTextChar">
    <w:name w:val="Plain Text Char"/>
    <w:link w:val="PlainText"/>
    <w:rsid w:val="00D5183D"/>
    <w:rPr>
      <w:rFonts w:ascii="Courier New" w:hAnsi="Courier New" w:cs="Courier New"/>
    </w:rPr>
  </w:style>
  <w:style w:type="character" w:customStyle="1" w:styleId="BodyTextChar">
    <w:name w:val="Body Text Char"/>
    <w:link w:val="BodyText"/>
    <w:rsid w:val="007B1662"/>
    <w:rPr>
      <w:b/>
      <w:sz w:val="24"/>
    </w:rPr>
  </w:style>
  <w:style w:type="paragraph" w:styleId="Header">
    <w:name w:val="header"/>
    <w:basedOn w:val="Normal"/>
    <w:link w:val="HeaderChar"/>
    <w:rsid w:val="00E44724"/>
    <w:pPr>
      <w:tabs>
        <w:tab w:val="center" w:pos="4680"/>
        <w:tab w:val="right" w:pos="9360"/>
      </w:tabs>
    </w:pPr>
  </w:style>
  <w:style w:type="character" w:customStyle="1" w:styleId="HeaderChar">
    <w:name w:val="Header Char"/>
    <w:basedOn w:val="DefaultParagraphFont"/>
    <w:link w:val="Header"/>
    <w:rsid w:val="00E44724"/>
  </w:style>
  <w:style w:type="paragraph" w:styleId="Footer">
    <w:name w:val="footer"/>
    <w:basedOn w:val="Normal"/>
    <w:link w:val="FooterChar"/>
    <w:uiPriority w:val="99"/>
    <w:rsid w:val="00E44724"/>
    <w:pPr>
      <w:tabs>
        <w:tab w:val="center" w:pos="4680"/>
        <w:tab w:val="right" w:pos="9360"/>
      </w:tabs>
    </w:pPr>
  </w:style>
  <w:style w:type="character" w:customStyle="1" w:styleId="FooterChar">
    <w:name w:val="Footer Char"/>
    <w:basedOn w:val="DefaultParagraphFont"/>
    <w:link w:val="Footer"/>
    <w:uiPriority w:val="99"/>
    <w:rsid w:val="00E44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5897">
      <w:bodyDiv w:val="1"/>
      <w:marLeft w:val="0"/>
      <w:marRight w:val="0"/>
      <w:marTop w:val="0"/>
      <w:marBottom w:val="0"/>
      <w:divBdr>
        <w:top w:val="none" w:sz="0" w:space="0" w:color="auto"/>
        <w:left w:val="none" w:sz="0" w:space="0" w:color="auto"/>
        <w:bottom w:val="none" w:sz="0" w:space="0" w:color="auto"/>
        <w:right w:val="none" w:sz="0" w:space="0" w:color="auto"/>
      </w:divBdr>
    </w:div>
    <w:div w:id="464588083">
      <w:bodyDiv w:val="1"/>
      <w:marLeft w:val="0"/>
      <w:marRight w:val="0"/>
      <w:marTop w:val="0"/>
      <w:marBottom w:val="0"/>
      <w:divBdr>
        <w:top w:val="none" w:sz="0" w:space="0" w:color="auto"/>
        <w:left w:val="none" w:sz="0" w:space="0" w:color="auto"/>
        <w:bottom w:val="none" w:sz="0" w:space="0" w:color="auto"/>
        <w:right w:val="none" w:sz="0" w:space="0" w:color="auto"/>
      </w:divBdr>
    </w:div>
    <w:div w:id="464665205">
      <w:bodyDiv w:val="1"/>
      <w:marLeft w:val="0"/>
      <w:marRight w:val="0"/>
      <w:marTop w:val="0"/>
      <w:marBottom w:val="0"/>
      <w:divBdr>
        <w:top w:val="none" w:sz="0" w:space="0" w:color="auto"/>
        <w:left w:val="none" w:sz="0" w:space="0" w:color="auto"/>
        <w:bottom w:val="none" w:sz="0" w:space="0" w:color="auto"/>
        <w:right w:val="none" w:sz="0" w:space="0" w:color="auto"/>
      </w:divBdr>
    </w:div>
    <w:div w:id="21300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my.marks@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SECRETARY OF STATE</vt:lpstr>
    </vt:vector>
  </TitlesOfParts>
  <Company>State of Maine</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OF STATE</dc:title>
  <dc:subject/>
  <dc:creator>Bureau of Motor Vehicles</dc:creator>
  <cp:keywords/>
  <dc:description>REGULATORY AGENDA 2000  -  2001</dc:description>
  <cp:lastModifiedBy>Don Wismer</cp:lastModifiedBy>
  <cp:revision>10</cp:revision>
  <cp:lastPrinted>2014-08-07T14:38:00Z</cp:lastPrinted>
  <dcterms:created xsi:type="dcterms:W3CDTF">2014-11-06T21:41:00Z</dcterms:created>
  <dcterms:modified xsi:type="dcterms:W3CDTF">2014-11-06T21:51:00Z</dcterms:modified>
</cp:coreProperties>
</file>